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BC53D4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RCTO Weight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BC53D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3C403A">
              <w:rPr>
                <w:rFonts w:ascii="Courier New" w:eastAsia="宋体" w:hAnsi="Courier New" w:cs="Times New Roman" w:hint="eastAsia"/>
                <w:szCs w:val="18"/>
              </w:rPr>
              <w:t>2-6-</w:t>
            </w:r>
            <w:r w:rsidR="00BC53D4">
              <w:rPr>
                <w:rFonts w:ascii="Courier New" w:eastAsia="宋体" w:hAnsi="Courier New" w:cs="Times New Roman" w:hint="eastAsia"/>
                <w:szCs w:val="18"/>
              </w:rPr>
              <w:t>8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1117" w:rsidRDefault="00C808E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8075" w:history="1">
        <w:r w:rsidR="00721117" w:rsidRPr="000002A2">
          <w:rPr>
            <w:rStyle w:val="a5"/>
            <w:rFonts w:ascii="Times New Roman" w:eastAsia="黑体" w:hAnsi="Times New Roman"/>
            <w:noProof/>
          </w:rPr>
          <w:t>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3348076" w:history="1">
        <w:r w:rsidR="00721117" w:rsidRPr="000002A2">
          <w:rPr>
            <w:rStyle w:val="a5"/>
            <w:rFonts w:ascii="Times New Roman" w:eastAsia="宋体" w:hAnsi="Times New Roman"/>
            <w:noProof/>
          </w:rPr>
          <w:t>1.1.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宋体" w:hAnsi="Times New Roman"/>
            <w:noProof/>
          </w:rPr>
          <w:t>Introduce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3348077" w:history="1">
        <w:r w:rsidR="00721117" w:rsidRPr="000002A2">
          <w:rPr>
            <w:rStyle w:val="a5"/>
            <w:rFonts w:ascii="Times New Roman" w:eastAsia="宋体" w:hAnsi="Times New Roman"/>
            <w:noProof/>
          </w:rPr>
          <w:t>1.2.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宋体" w:hAnsi="Times New Roman"/>
            <w:noProof/>
          </w:rPr>
          <w:t>References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3348078" w:history="1">
        <w:r w:rsidR="00721117" w:rsidRPr="000002A2">
          <w:rPr>
            <w:rStyle w:val="a5"/>
            <w:rFonts w:ascii="Times New Roman" w:eastAsia="黑体" w:hAnsi="Times New Roman"/>
            <w:noProof/>
          </w:rPr>
          <w:t>2.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Ansi="Times New Roman"/>
            <w:noProof/>
          </w:rPr>
          <w:t>User Interfaces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3348079" w:history="1">
        <w:r w:rsidR="00721117" w:rsidRPr="000002A2">
          <w:rPr>
            <w:rStyle w:val="a5"/>
            <w:rFonts w:ascii="Times New Roman" w:eastAsia="宋体" w:hAnsi="Times New Roman"/>
            <w:noProof/>
          </w:rPr>
          <w:t>2.1.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宋体" w:hAnsi="Times New Roman"/>
            <w:noProof/>
          </w:rPr>
          <w:t>UI-</w:t>
        </w:r>
        <w:r w:rsidR="00BC53D4">
          <w:rPr>
            <w:rStyle w:val="a5"/>
            <w:rFonts w:ascii="Times New Roman" w:eastAsia="宋体" w:hAnsi="Times New Roman"/>
            <w:noProof/>
          </w:rPr>
          <w:t>RCTO Weight</w:t>
        </w:r>
        <w:r w:rsidR="00721117" w:rsidRPr="000002A2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BC53D4">
          <w:rPr>
            <w:rStyle w:val="a5"/>
            <w:rFonts w:ascii="Times New Roman" w:eastAsia="宋体" w:hAnsi="Times New Roman"/>
            <w:noProof/>
          </w:rPr>
          <w:t>RCTO Weight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8080" w:history="1">
        <w:r w:rsidR="00721117" w:rsidRPr="000002A2">
          <w:rPr>
            <w:rStyle w:val="a5"/>
            <w:rFonts w:ascii="Times New Roman" w:eastAsia="黑体" w:hAnsi="Times New Roman"/>
            <w:noProof/>
          </w:rPr>
          <w:t>2.1.1.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int="eastAsia"/>
            <w:noProof/>
          </w:rPr>
          <w:t>示意图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3348081" w:history="1">
        <w:r w:rsidR="00721117" w:rsidRPr="000002A2">
          <w:rPr>
            <w:rStyle w:val="a5"/>
            <w:rFonts w:ascii="Times New Roman" w:eastAsia="黑体" w:hAnsi="Times New Roman"/>
            <w:noProof/>
          </w:rPr>
          <w:t>1.1.1.1.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int="eastAsia"/>
            <w:noProof/>
          </w:rPr>
          <w:t>界面说明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3348082" w:history="1">
        <w:r w:rsidR="00721117" w:rsidRPr="000002A2">
          <w:rPr>
            <w:rStyle w:val="a5"/>
            <w:rFonts w:ascii="Times New Roman" w:eastAsia="黑体" w:hAnsi="Times New Roman"/>
            <w:noProof/>
          </w:rPr>
          <w:t>1.1.1.2.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int="eastAsia"/>
            <w:noProof/>
          </w:rPr>
          <w:t>控件说明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1117" w:rsidRDefault="00C808EE">
      <w:pPr>
        <w:pStyle w:val="10"/>
        <w:tabs>
          <w:tab w:val="right" w:leader="dot" w:pos="8296"/>
        </w:tabs>
        <w:rPr>
          <w:noProof/>
        </w:rPr>
      </w:pPr>
      <w:hyperlink w:anchor="_Toc303348083" w:history="1">
        <w:r w:rsidR="00721117" w:rsidRPr="000002A2">
          <w:rPr>
            <w:rStyle w:val="a5"/>
            <w:rFonts w:ascii="Times New Roman" w:eastAsia="黑体" w:hAnsi="Times New Roman"/>
            <w:noProof/>
          </w:rPr>
          <w:t>Appendix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C808E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8075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8076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BC53D4">
        <w:rPr>
          <w:rFonts w:ascii="Courier New" w:eastAsia="宋体" w:hAnsi="Courier New" w:hint="eastAsia"/>
        </w:rPr>
        <w:t>RCTO Weight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3C403A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8077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8078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8079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BC53D4">
        <w:rPr>
          <w:rFonts w:ascii="Times New Roman" w:eastAsia="宋体" w:hAnsi="Times New Roman" w:hint="eastAsia"/>
        </w:rPr>
        <w:t>RCTO Weight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BC53D4">
        <w:rPr>
          <w:rFonts w:ascii="Times New Roman" w:eastAsia="宋体" w:hAnsi="Times New Roman" w:hint="eastAsia"/>
        </w:rPr>
        <w:t>RCTO Weight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3348080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BC53D4" w:rsidP="00441C11">
      <w:pPr>
        <w:jc w:val="center"/>
        <w:rPr>
          <w:rFonts w:ascii="Courier New" w:eastAsia="宋体" w:hAnsi="Courier New"/>
        </w:rPr>
      </w:pPr>
      <w:r w:rsidRPr="00C808EE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214.9pt;margin-top:255.0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C808EE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252.8pt;margin-top:149.3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C808EE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262.9pt;margin-top:51.0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C808EE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262.9pt;margin-top:22.5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C808EE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308.25pt;margin-top:223.55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A3458D">
        <w:rPr>
          <w:rFonts w:ascii="Courier New" w:eastAsia="宋体" w:hAnsi="Courier New"/>
          <w:noProof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3348081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BC53D4">
        <w:rPr>
          <w:rFonts w:ascii="Courier New" w:eastAsia="宋体" w:hAnsi="Courier New" w:hint="eastAsia"/>
        </w:rPr>
        <w:t>RCTO Weight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BC53D4">
        <w:rPr>
          <w:rFonts w:ascii="Courier New" w:eastAsia="宋体" w:hAnsi="Courier New" w:hint="eastAsia"/>
        </w:rPr>
        <w:t>RCTO Weight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3348082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BC53D4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1F06FF" w:rsidRDefault="00BC53D4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1F06FF" w:rsidRDefault="00BC53D4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BC53D4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1F06FF" w:rsidRPr="000407A2" w:rsidRDefault="00BC53D4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Default="00BC53D4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BC53D4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1F06FF" w:rsidRPr="000407A2" w:rsidRDefault="00BC53D4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lblQty</w:t>
            </w:r>
            <w:proofErr w:type="spellEnd"/>
          </w:p>
        </w:tc>
        <w:tc>
          <w:tcPr>
            <w:tcW w:w="849" w:type="dxa"/>
          </w:tcPr>
          <w:p w:rsidR="001F06FF" w:rsidRDefault="00BC53D4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BC53D4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Pr="000407A2" w:rsidRDefault="00BC53D4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lblWeight</w:t>
            </w:r>
            <w:proofErr w:type="spellEnd"/>
          </w:p>
        </w:tc>
        <w:tc>
          <w:tcPr>
            <w:tcW w:w="849" w:type="dxa"/>
          </w:tcPr>
          <w:p w:rsidR="001F06FF" w:rsidRDefault="00BC53D4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0407A2" w:rsidRDefault="00BC53D4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3348083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7E2" w:rsidRDefault="00B327E2" w:rsidP="000127C3">
      <w:r>
        <w:separator/>
      </w:r>
    </w:p>
  </w:endnote>
  <w:endnote w:type="continuationSeparator" w:id="0">
    <w:p w:rsidR="00B327E2" w:rsidRDefault="00B327E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BC53D4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BC53D4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7E2" w:rsidRDefault="00B327E2" w:rsidP="000127C3">
      <w:r>
        <w:separator/>
      </w:r>
    </w:p>
  </w:footnote>
  <w:footnote w:type="continuationSeparator" w:id="0">
    <w:p w:rsidR="00B327E2" w:rsidRDefault="00B327E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C403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C53D4" w:rsidRPr="00BC53D4">
      <w:t>CI-MES12-SPEC-PAK-UI RCTO Weight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4157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1794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03A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5894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5891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10F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27E2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3D4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8EE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A7D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A7D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200</Words>
  <Characters>1142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47</cp:revision>
  <dcterms:created xsi:type="dcterms:W3CDTF">2011-03-24T03:38:00Z</dcterms:created>
  <dcterms:modified xsi:type="dcterms:W3CDTF">2012-06-08T07:16:00Z</dcterms:modified>
</cp:coreProperties>
</file>