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1831"/>
        <w:gridCol w:w="1077"/>
        <w:gridCol w:w="1077"/>
        <w:gridCol w:w="915"/>
        <w:gridCol w:w="915"/>
        <w:gridCol w:w="915"/>
        <w:gridCol w:w="9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12.894***</w:t>
            </w:r>
          </w:p>
        </w:tc>
        <w:tc>
          <w:tcPr/>
          <w:p>
            <w:pPr>
              <w:pStyle w:val="Compact"/>
            </w:pPr>
            <w:r>
              <w:t xml:space="preserve">2.572***</w:t>
            </w:r>
          </w:p>
        </w:tc>
        <w:tc>
          <w:tcPr/>
          <w:p>
            <w:pPr>
              <w:pStyle w:val="Compact"/>
            </w:pPr>
            <w:r>
              <w:t xml:space="preserve">2.509***</w:t>
            </w:r>
          </w:p>
        </w:tc>
        <w:tc>
          <w:tcPr/>
          <w:p>
            <w:pPr>
              <w:pStyle w:val="Compact"/>
            </w:pPr>
            <w:r>
              <w:t xml:space="preserve">2.709***</w:t>
            </w:r>
          </w:p>
        </w:tc>
        <w:tc>
          <w:tcPr/>
          <w:p>
            <w:pPr>
              <w:pStyle w:val="Compact"/>
            </w:pPr>
            <w:r>
              <w:t xml:space="preserve">2.659***</w:t>
            </w:r>
          </w:p>
        </w:tc>
        <w:tc>
          <w:tcPr/>
          <w:p>
            <w:pPr>
              <w:pStyle w:val="Compact"/>
            </w:pPr>
            <w:r>
              <w:t xml:space="preserve">2.445***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12.894 (0.922)</w:t>
            </w:r>
          </w:p>
        </w:tc>
        <w:tc>
          <w:tcPr/>
          <w:p>
            <w:pPr>
              <w:pStyle w:val="Compact"/>
            </w:pPr>
            <w:r>
              <w:t xml:space="preserve">2.572 (0.229)</w:t>
            </w:r>
          </w:p>
        </w:tc>
        <w:tc>
          <w:tcPr/>
          <w:p>
            <w:pPr>
              <w:pStyle w:val="Compact"/>
            </w:pPr>
            <w:r>
              <w:t xml:space="preserve">2.509 (0.230)</w:t>
            </w:r>
          </w:p>
        </w:tc>
        <w:tc>
          <w:tcPr/>
          <w:p>
            <w:pPr>
              <w:pStyle w:val="Compact"/>
            </w:pPr>
            <w:r>
              <w:t xml:space="preserve">2.709 (0.207)</w:t>
            </w:r>
          </w:p>
        </w:tc>
        <w:tc>
          <w:tcPr/>
          <w:p>
            <w:pPr>
              <w:pStyle w:val="Compact"/>
            </w:pPr>
            <w:r>
              <w:t xml:space="preserve">2.659 (0.204)</w:t>
            </w:r>
          </w:p>
        </w:tc>
        <w:tc>
          <w:tcPr/>
          <w:p>
            <w:pPr>
              <w:pStyle w:val="Compact"/>
            </w:pPr>
            <w:r>
              <w:t xml:space="preserve">2.445 (0.213)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  <w:tc>
          <w:tcPr/>
          <w:p>
            <w:pPr>
              <w:pStyle w:val="Compact"/>
            </w:pPr>
            <w:r>
              <w:t xml:space="preserve">0.446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-0.200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0.844 (1.143)</w:t>
            </w:r>
          </w:p>
        </w:tc>
        <w:tc>
          <w:tcPr/>
          <w:p>
            <w:pPr>
              <w:pStyle w:val="Compact"/>
            </w:pPr>
            <w:r>
              <w:t xml:space="preserve">0.446 (0.307)</w:t>
            </w:r>
          </w:p>
        </w:tc>
        <w:tc>
          <w:tcPr/>
          <w:p>
            <w:pPr>
              <w:pStyle w:val="Compact"/>
            </w:pPr>
            <w:r>
              <w:t xml:space="preserve">0.286 (0.295)</w:t>
            </w:r>
          </w:p>
        </w:tc>
        <w:tc>
          <w:tcPr/>
          <w:p>
            <w:pPr>
              <w:pStyle w:val="Compact"/>
            </w:pPr>
            <w:r>
              <w:t xml:space="preserve">0.149 (0.274)</w:t>
            </w:r>
          </w:p>
        </w:tc>
        <w:tc>
          <w:tcPr/>
          <w:p>
            <w:pPr>
              <w:pStyle w:val="Compact"/>
            </w:pPr>
            <w:r>
              <w:t xml:space="preserve">0.163 (0.269)</w:t>
            </w:r>
          </w:p>
        </w:tc>
        <w:tc>
          <w:tcPr/>
          <w:p>
            <w:pPr>
              <w:pStyle w:val="Compact"/>
            </w:pPr>
            <w:r>
              <w:t xml:space="preserve">-0.200 (0.270)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0.375+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0.976 (0.759)</w:t>
            </w:r>
          </w:p>
        </w:tc>
        <w:tc>
          <w:tcPr/>
          <w:p>
            <w:pPr>
              <w:pStyle w:val="Compact"/>
            </w:pPr>
            <w:r>
              <w:t xml:space="preserve">0.255 (0.203)</w:t>
            </w:r>
          </w:p>
        </w:tc>
        <w:tc>
          <w:tcPr/>
          <w:p>
            <w:pPr>
              <w:pStyle w:val="Compact"/>
            </w:pPr>
            <w:r>
              <w:t xml:space="preserve">0.375 (0.197)</w:t>
            </w:r>
          </w:p>
        </w:tc>
        <w:tc>
          <w:tcPr/>
          <w:p>
            <w:pPr>
              <w:pStyle w:val="Compact"/>
            </w:pPr>
            <w:r>
              <w:t xml:space="preserve">-0.062 (0.189)</w:t>
            </w:r>
          </w:p>
        </w:tc>
        <w:tc>
          <w:tcPr/>
          <w:p>
            <w:pPr>
              <w:pStyle w:val="Compact"/>
            </w:pPr>
            <w:r>
              <w:t xml:space="preserve">0.151 (0.191)</w:t>
            </w:r>
          </w:p>
        </w:tc>
        <w:tc>
          <w:tcPr/>
          <w:p>
            <w:pPr>
              <w:pStyle w:val="Compact"/>
            </w:pPr>
            <w:r>
              <w:t xml:space="preserve">0.256 (0.201)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patna</w:t>
            </w:r>
          </w:p>
        </w:tc>
        <w:tc>
          <w:tcPr/>
          <w:p>
            <w:pPr>
              <w:pStyle w:val="Compact"/>
            </w:pPr>
            <w:r>
              <w:t xml:space="preserve">-0.117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-0.093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-0.117 (0.799)</w:t>
            </w:r>
          </w:p>
        </w:tc>
        <w:tc>
          <w:tcPr/>
          <w:p>
            <w:pPr>
              <w:pStyle w:val="Compact"/>
            </w:pPr>
            <w:r>
              <w:t xml:space="preserve">-0.053 (0.214)</w:t>
            </w:r>
          </w:p>
        </w:tc>
        <w:tc>
          <w:tcPr/>
          <w:p>
            <w:pPr>
              <w:pStyle w:val="Compact"/>
            </w:pPr>
            <w:r>
              <w:t xml:space="preserve">-0.054 (0.201)</w:t>
            </w:r>
          </w:p>
        </w:tc>
        <w:tc>
          <w:tcPr/>
          <w:p>
            <w:pPr>
              <w:pStyle w:val="Compact"/>
            </w:pPr>
            <w:r>
              <w:t xml:space="preserve">0.000 (0.193)</w:t>
            </w:r>
          </w:p>
        </w:tc>
        <w:tc>
          <w:tcPr/>
          <w:p>
            <w:pPr>
              <w:pStyle w:val="Compact"/>
            </w:pPr>
            <w:r>
              <w:t xml:space="preserve">-0.093 (0.194)</w:t>
            </w:r>
          </w:p>
        </w:tc>
        <w:tc>
          <w:tcPr/>
          <w:p>
            <w:pPr>
              <w:pStyle w:val="Compact"/>
            </w:pPr>
            <w:r>
              <w:t xml:space="preserve">0.083 (0.206)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-0.489</w:t>
            </w:r>
          </w:p>
        </w:tc>
        <w:tc>
          <w:tcPr/>
          <w:p>
            <w:pPr>
              <w:pStyle w:val="Compact"/>
            </w:pPr>
            <w:r>
              <w:t xml:space="preserve">-0.379</w:t>
            </w:r>
          </w:p>
        </w:tc>
        <w:tc>
          <w:tcPr/>
          <w:p>
            <w:pPr>
              <w:pStyle w:val="Compact"/>
            </w:pPr>
            <w:r>
              <w:t xml:space="preserve">-0.176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-0.215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-0.489 (1.173)</w:t>
            </w:r>
          </w:p>
        </w:tc>
        <w:tc>
          <w:tcPr/>
          <w:p>
            <w:pPr>
              <w:pStyle w:val="Compact"/>
            </w:pPr>
            <w:r>
              <w:t xml:space="preserve">-0.379 (0.330)</w:t>
            </w:r>
          </w:p>
        </w:tc>
        <w:tc>
          <w:tcPr/>
          <w:p>
            <w:pPr>
              <w:pStyle w:val="Compact"/>
            </w:pPr>
            <w:r>
              <w:t xml:space="preserve">-0.176 (0.301)</w:t>
            </w:r>
          </w:p>
        </w:tc>
        <w:tc>
          <w:tcPr/>
          <w:p>
            <w:pPr>
              <w:pStyle w:val="Compact"/>
            </w:pPr>
            <w:r>
              <w:t xml:space="preserve">0.002 (0.294)</w:t>
            </w:r>
          </w:p>
        </w:tc>
        <w:tc>
          <w:tcPr/>
          <w:p>
            <w:pPr>
              <w:pStyle w:val="Compact"/>
            </w:pPr>
            <w:r>
              <w:t xml:space="preserve">-0.215 (0.304)</w:t>
            </w:r>
          </w:p>
        </w:tc>
        <w:tc>
          <w:tcPr/>
          <w:p>
            <w:pPr>
              <w:pStyle w:val="Compact"/>
            </w:pPr>
            <w:r>
              <w:t xml:space="preserve">0.279 (0.295)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1451.5</w:t>
            </w:r>
          </w:p>
        </w:tc>
        <w:tc>
          <w:tcPr/>
          <w:p>
            <w:pPr>
              <w:pStyle w:val="Compact"/>
            </w:pPr>
            <w:r>
              <w:t xml:space="preserve">818.6</w:t>
            </w:r>
          </w:p>
        </w:tc>
        <w:tc>
          <w:tcPr/>
          <w:p>
            <w:pPr>
              <w:pStyle w:val="Compact"/>
            </w:pPr>
            <w:r>
              <w:t xml:space="preserve">764.5</w:t>
            </w:r>
          </w:p>
        </w:tc>
        <w:tc>
          <w:tcPr/>
          <w:p>
            <w:pPr>
              <w:pStyle w:val="Compact"/>
            </w:pPr>
            <w:r>
              <w:t xml:space="preserve">761.4</w:t>
            </w:r>
          </w:p>
        </w:tc>
        <w:tc>
          <w:tcPr/>
          <w:p>
            <w:pPr>
              <w:pStyle w:val="Compact"/>
            </w:pPr>
            <w:r>
              <w:t xml:space="preserve">786.3</w:t>
            </w:r>
          </w:p>
        </w:tc>
        <w:tc>
          <w:tcPr/>
          <w:p>
            <w:pPr>
              <w:pStyle w:val="Compact"/>
            </w:pPr>
            <w:r>
              <w:t xml:space="preserve">772.5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1472.6</w:t>
            </w:r>
          </w:p>
        </w:tc>
        <w:tc>
          <w:tcPr/>
          <w:p>
            <w:pPr>
              <w:pStyle w:val="Compact"/>
            </w:pPr>
            <w:r>
              <w:t xml:space="preserve">839.7</w:t>
            </w:r>
          </w:p>
        </w:tc>
        <w:tc>
          <w:tcPr/>
          <w:p>
            <w:pPr>
              <w:pStyle w:val="Compact"/>
            </w:pPr>
            <w:r>
              <w:t xml:space="preserve">785.6</w:t>
            </w:r>
          </w:p>
        </w:tc>
        <w:tc>
          <w:tcPr/>
          <w:p>
            <w:pPr>
              <w:pStyle w:val="Compact"/>
            </w:pPr>
            <w:r>
              <w:t xml:space="preserve">782.5</w:t>
            </w:r>
          </w:p>
        </w:tc>
        <w:tc>
          <w:tcPr/>
          <w:p>
            <w:pPr>
              <w:pStyle w:val="Compact"/>
            </w:pPr>
            <w:r>
              <w:t xml:space="preserve">807.4</w:t>
            </w:r>
          </w:p>
        </w:tc>
        <w:tc>
          <w:tcPr/>
          <w:p>
            <w:pPr>
              <w:pStyle w:val="Compact"/>
            </w:pPr>
            <w:r>
              <w:t xml:space="preserve">793.6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4.36</w:t>
            </w:r>
          </w:p>
        </w:tc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2026-08-07T05:25:37Z</dcterms:created>
  <dcterms:modified xsi:type="dcterms:W3CDTF">2026-08-07T05:25:37Z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