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7"/>
        <w:tblLayout w:type="fixed"/>
        <w:tblLook w:firstRow="1" w:lastRow="1" w:firstColumn="0" w:lastColumn="0" w:noHBand="0" w:noVBand="0" w:val="0020"/>
      </w:tblPr>
      <w:tblGrid>
        <w:gridCol w:w="1652"/>
        <w:gridCol w:w="1166"/>
        <w:gridCol w:w="1166"/>
        <w:gridCol w:w="923"/>
        <w:gridCol w:w="1020"/>
        <w:gridCol w:w="874"/>
        <w:gridCol w:w="87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Overall participation</w:t>
            </w:r>
          </w:p>
        </w:tc>
        <w:tc>
          <w:tcPr/>
          <w:p>
            <w:pPr>
              <w:pStyle w:val="Compact"/>
            </w:pPr>
            <w:r>
              <w:t xml:space="preserve">Overall recirculating</w:t>
            </w:r>
          </w:p>
        </w:tc>
        <w:tc>
          <w:tcPr/>
          <w:p>
            <w:pPr>
              <w:pStyle w:val="Compact"/>
            </w:pPr>
            <w:r>
              <w:t xml:space="preserve">Overall creation</w:t>
            </w:r>
          </w:p>
        </w:tc>
        <w:tc>
          <w:tcPr/>
          <w:p>
            <w:pPr>
              <w:pStyle w:val="Compact"/>
            </w:pPr>
            <w:r>
              <w:t xml:space="preserve">Overall commenting</w:t>
            </w:r>
          </w:p>
        </w:tc>
        <w:tc>
          <w:tcPr/>
          <w:p>
            <w:pPr>
              <w:pStyle w:val="Compact"/>
            </w:pPr>
            <w:r>
              <w:t xml:space="preserve">Overall posting</w:t>
            </w:r>
          </w:p>
        </w:tc>
        <w:tc>
          <w:tcPr/>
          <w:p>
            <w:pPr>
              <w:pStyle w:val="Compact"/>
            </w:pPr>
            <w:r>
              <w:t xml:space="preserve">Overall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29.038***</w:t>
            </w:r>
          </w:p>
        </w:tc>
        <w:tc>
          <w:tcPr/>
          <w:p>
            <w:pPr>
              <w:pStyle w:val="Compact"/>
            </w:pPr>
            <w:r>
              <w:t xml:space="preserve">6.007***</w:t>
            </w:r>
          </w:p>
        </w:tc>
        <w:tc>
          <w:tcPr/>
          <w:p>
            <w:pPr>
              <w:pStyle w:val="Compact"/>
            </w:pPr>
            <w:r>
              <w:t xml:space="preserve">5.900***</w:t>
            </w:r>
          </w:p>
        </w:tc>
        <w:tc>
          <w:tcPr/>
          <w:p>
            <w:pPr>
              <w:pStyle w:val="Compact"/>
            </w:pPr>
            <w:r>
              <w:t xml:space="preserve">5.804***</w:t>
            </w:r>
          </w:p>
        </w:tc>
        <w:tc>
          <w:tcPr/>
          <w:p>
            <w:pPr>
              <w:pStyle w:val="Compact"/>
            </w:pPr>
            <w:r>
              <w:t xml:space="preserve">5.644***</w:t>
            </w:r>
          </w:p>
        </w:tc>
        <w:tc>
          <w:tcPr/>
          <w:p>
            <w:pPr>
              <w:pStyle w:val="Compact"/>
            </w:pPr>
            <w:r>
              <w:t xml:space="preserve">5.683***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29.038 (1.082)</w:t>
            </w:r>
          </w:p>
        </w:tc>
        <w:tc>
          <w:tcPr/>
          <w:p>
            <w:pPr>
              <w:pStyle w:val="Compact"/>
            </w:pPr>
            <w:r>
              <w:t xml:space="preserve">6.007 (0.250)</w:t>
            </w:r>
          </w:p>
        </w:tc>
        <w:tc>
          <w:tcPr/>
          <w:p>
            <w:pPr>
              <w:pStyle w:val="Compact"/>
            </w:pPr>
            <w:r>
              <w:t xml:space="preserve">5.900 (0.250)</w:t>
            </w:r>
          </w:p>
        </w:tc>
        <w:tc>
          <w:tcPr/>
          <w:p>
            <w:pPr>
              <w:pStyle w:val="Compact"/>
            </w:pPr>
            <w:r>
              <w:t xml:space="preserve">5.804 (0.253)</w:t>
            </w:r>
          </w:p>
        </w:tc>
        <w:tc>
          <w:tcPr/>
          <w:p>
            <w:pPr>
              <w:pStyle w:val="Compact"/>
            </w:pPr>
            <w:r>
              <w:t xml:space="preserve">5.644 (0.249)</w:t>
            </w:r>
          </w:p>
        </w:tc>
        <w:tc>
          <w:tcPr/>
          <w:p>
            <w:pPr>
              <w:pStyle w:val="Compact"/>
            </w:pPr>
            <w:r>
              <w:t xml:space="preserve">5.683 (0.246)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0.379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0.135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-0.233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0.379 (1.285)</w:t>
            </w:r>
          </w:p>
        </w:tc>
        <w:tc>
          <w:tcPr/>
          <w:p>
            <w:pPr>
              <w:pStyle w:val="Compact"/>
            </w:pPr>
            <w:r>
              <w:t xml:space="preserve">0.258 (0.309)</w:t>
            </w:r>
          </w:p>
        </w:tc>
        <w:tc>
          <w:tcPr/>
          <w:p>
            <w:pPr>
              <w:pStyle w:val="Compact"/>
            </w:pPr>
            <w:r>
              <w:t xml:space="preserve">0.135 (0.309)</w:t>
            </w:r>
          </w:p>
        </w:tc>
        <w:tc>
          <w:tcPr/>
          <w:p>
            <w:pPr>
              <w:pStyle w:val="Compact"/>
            </w:pPr>
            <w:r>
              <w:t xml:space="preserve">0.086 (0.316)</w:t>
            </w:r>
          </w:p>
        </w:tc>
        <w:tc>
          <w:tcPr/>
          <w:p>
            <w:pPr>
              <w:pStyle w:val="Compact"/>
            </w:pPr>
            <w:r>
              <w:t xml:space="preserve">0.133 (0.308)</w:t>
            </w:r>
          </w:p>
        </w:tc>
        <w:tc>
          <w:tcPr/>
          <w:p>
            <w:pPr>
              <w:pStyle w:val="Compact"/>
            </w:pPr>
            <w:r>
              <w:t xml:space="preserve">-0.233 (0.304)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VotedLokSabha2019MGB</w:t>
            </w:r>
          </w:p>
        </w:tc>
        <w:tc>
          <w:tcPr/>
          <w:p>
            <w:pPr>
              <w:pStyle w:val="Compact"/>
            </w:pPr>
            <w:r>
              <w:t xml:space="preserve">1.573</w:t>
            </w:r>
          </w:p>
        </w:tc>
        <w:tc>
          <w:tcPr/>
          <w:p>
            <w:pPr>
              <w:pStyle w:val="Compact"/>
            </w:pPr>
            <w:r>
              <w:t xml:space="preserve">-0.045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  <w:tc>
          <w:tcPr/>
          <w:p>
            <w:pPr>
              <w:pStyle w:val="Compact"/>
            </w:pPr>
            <w:r>
              <w:t xml:space="preserve">0.281</w:t>
            </w:r>
          </w:p>
        </w:tc>
        <w:tc>
          <w:tcPr/>
          <w:p>
            <w:pPr>
              <w:pStyle w:val="Compact"/>
            </w:pPr>
            <w:r>
              <w:t xml:space="preserve">0.931*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1.573 (1.770)</w:t>
            </w:r>
          </w:p>
        </w:tc>
        <w:tc>
          <w:tcPr/>
          <w:p>
            <w:pPr>
              <w:pStyle w:val="Compact"/>
            </w:pPr>
            <w:r>
              <w:t xml:space="preserve">-0.045 (0.460)</w:t>
            </w:r>
          </w:p>
        </w:tc>
        <w:tc>
          <w:tcPr/>
          <w:p>
            <w:pPr>
              <w:pStyle w:val="Compact"/>
            </w:pPr>
            <w:r>
              <w:t xml:space="preserve">0.518 (0.385)</w:t>
            </w:r>
          </w:p>
        </w:tc>
        <w:tc>
          <w:tcPr/>
          <w:p>
            <w:pPr>
              <w:pStyle w:val="Compact"/>
            </w:pPr>
            <w:r>
              <w:t xml:space="preserve">-0.113 (0.439)</w:t>
            </w:r>
          </w:p>
        </w:tc>
        <w:tc>
          <w:tcPr/>
          <w:p>
            <w:pPr>
              <w:pStyle w:val="Compact"/>
            </w:pPr>
            <w:r>
              <w:t xml:space="preserve">0.281 (0.504)</w:t>
            </w:r>
          </w:p>
        </w:tc>
        <w:tc>
          <w:tcPr/>
          <w:p>
            <w:pPr>
              <w:pStyle w:val="Compact"/>
            </w:pPr>
            <w:r>
              <w:t xml:space="preserve">0.931 (0.446)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patna</w:t>
            </w:r>
          </w:p>
        </w:tc>
        <w:tc>
          <w:tcPr/>
          <w:p>
            <w:pPr>
              <w:pStyle w:val="Compact"/>
            </w:pPr>
            <w:r>
              <w:t xml:space="preserve">-2.417+</w:t>
            </w:r>
          </w:p>
        </w:tc>
        <w:tc>
          <w:tcPr/>
          <w:p>
            <w:pPr>
              <w:pStyle w:val="Compact"/>
            </w:pPr>
            <w:r>
              <w:t xml:space="preserve">-0.839**</w:t>
            </w:r>
          </w:p>
        </w:tc>
        <w:tc>
          <w:tcPr/>
          <w:p>
            <w:pPr>
              <w:pStyle w:val="Compact"/>
            </w:pPr>
            <w:r>
              <w:t xml:space="preserve">-0.590*</w:t>
            </w:r>
          </w:p>
        </w:tc>
        <w:tc>
          <w:tcPr/>
          <w:p>
            <w:pPr>
              <w:pStyle w:val="Compact"/>
            </w:pPr>
            <w:r>
              <w:t xml:space="preserve">-0.231</w:t>
            </w:r>
          </w:p>
        </w:tc>
        <w:tc>
          <w:tcPr/>
          <w:p>
            <w:pPr>
              <w:pStyle w:val="Compact"/>
            </w:pPr>
            <w:r>
              <w:t xml:space="preserve">-0.304</w:t>
            </w:r>
          </w:p>
        </w:tc>
        <w:tc>
          <w:tcPr/>
          <w:p>
            <w:pPr>
              <w:pStyle w:val="Compact"/>
            </w:pPr>
            <w:r>
              <w:t xml:space="preserve">-0.454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-2.417 (1.286)</w:t>
            </w:r>
          </w:p>
        </w:tc>
        <w:tc>
          <w:tcPr/>
          <w:p>
            <w:pPr>
              <w:pStyle w:val="Compact"/>
            </w:pPr>
            <w:r>
              <w:t xml:space="preserve">-0.839 (0.313)</w:t>
            </w:r>
          </w:p>
        </w:tc>
        <w:tc>
          <w:tcPr/>
          <w:p>
            <w:pPr>
              <w:pStyle w:val="Compact"/>
            </w:pPr>
            <w:r>
              <w:t xml:space="preserve">-0.590 (0.287)</w:t>
            </w:r>
          </w:p>
        </w:tc>
        <w:tc>
          <w:tcPr/>
          <w:p>
            <w:pPr>
              <w:pStyle w:val="Compact"/>
            </w:pPr>
            <w:r>
              <w:t xml:space="preserve">-0.231 (0.316)</w:t>
            </w:r>
          </w:p>
        </w:tc>
        <w:tc>
          <w:tcPr/>
          <w:p>
            <w:pPr>
              <w:pStyle w:val="Compact"/>
            </w:pPr>
            <w:r>
              <w:t xml:space="preserve">-0.304 (0.321)</w:t>
            </w:r>
          </w:p>
        </w:tc>
        <w:tc>
          <w:tcPr/>
          <w:p>
            <w:pPr>
              <w:pStyle w:val="Compact"/>
            </w:pPr>
            <w:r>
              <w:t xml:space="preserve">-0.454 (0.303)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VotedLokSabha2019MGB</w:t>
            </w:r>
          </w:p>
        </w:tc>
        <w:tc>
          <w:tcPr/>
          <w:p>
            <w:pPr>
              <w:pStyle w:val="Compact"/>
            </w:pPr>
            <w:r>
              <w:t xml:space="preserve">-3.113</w:t>
            </w:r>
          </w:p>
        </w:tc>
        <w:tc>
          <w:tcPr/>
          <w:p>
            <w:pPr>
              <w:pStyle w:val="Compact"/>
            </w:pPr>
            <w:r>
              <w:t xml:space="preserve">-0.494</w:t>
            </w:r>
          </w:p>
        </w:tc>
        <w:tc>
          <w:tcPr/>
          <w:p>
            <w:pPr>
              <w:pStyle w:val="Compact"/>
            </w:pPr>
            <w:r>
              <w:t xml:space="preserve">-0.897+</w:t>
            </w:r>
          </w:p>
        </w:tc>
        <w:tc>
          <w:tcPr/>
          <w:p>
            <w:pPr>
              <w:pStyle w:val="Compact"/>
            </w:pPr>
            <w:r>
              <w:t xml:space="preserve">-0.198</w:t>
            </w:r>
          </w:p>
        </w:tc>
        <w:tc>
          <w:tcPr/>
          <w:p>
            <w:pPr>
              <w:pStyle w:val="Compact"/>
            </w:pPr>
            <w:r>
              <w:t xml:space="preserve">-0.849</w:t>
            </w:r>
          </w:p>
        </w:tc>
        <w:tc>
          <w:tcPr/>
          <w:p>
            <w:pPr>
              <w:pStyle w:val="Compact"/>
            </w:pPr>
            <w:r>
              <w:t xml:space="preserve">-0.676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-3.113 (2.438)</w:t>
            </w:r>
          </w:p>
        </w:tc>
        <w:tc>
          <w:tcPr/>
          <w:p>
            <w:pPr>
              <w:pStyle w:val="Compact"/>
            </w:pPr>
            <w:r>
              <w:t xml:space="preserve">-0.494 (0.614)</w:t>
            </w:r>
          </w:p>
        </w:tc>
        <w:tc>
          <w:tcPr/>
          <w:p>
            <w:pPr>
              <w:pStyle w:val="Compact"/>
            </w:pPr>
            <w:r>
              <w:t xml:space="preserve">-0.897 (0.537)</w:t>
            </w:r>
          </w:p>
        </w:tc>
        <w:tc>
          <w:tcPr/>
          <w:p>
            <w:pPr>
              <w:pStyle w:val="Compact"/>
            </w:pPr>
            <w:r>
              <w:t xml:space="preserve">-0.198 (0.588)</w:t>
            </w:r>
          </w:p>
        </w:tc>
        <w:tc>
          <w:tcPr/>
          <w:p>
            <w:pPr>
              <w:pStyle w:val="Compact"/>
            </w:pPr>
            <w:r>
              <w:t xml:space="preserve">-0.849 (0.657)</w:t>
            </w:r>
          </w:p>
        </w:tc>
        <w:tc>
          <w:tcPr/>
          <w:p>
            <w:pPr>
              <w:pStyle w:val="Compact"/>
            </w:pPr>
            <w:r>
              <w:t xml:space="preserve">-0.676 (0.616)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-0.007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2172.1</w:t>
            </w:r>
          </w:p>
        </w:tc>
        <w:tc>
          <w:tcPr/>
          <w:p>
            <w:pPr>
              <w:pStyle w:val="Compact"/>
            </w:pPr>
            <w:r>
              <w:t xml:space="preserve">1310.9</w:t>
            </w:r>
          </w:p>
        </w:tc>
        <w:tc>
          <w:tcPr/>
          <w:p>
            <w:pPr>
              <w:pStyle w:val="Compact"/>
            </w:pPr>
            <w:r>
              <w:t xml:space="preserve">1274.0</w:t>
            </w:r>
          </w:p>
        </w:tc>
        <w:tc>
          <w:tcPr/>
          <w:p>
            <w:pPr>
              <w:pStyle w:val="Compact"/>
            </w:pPr>
            <w:r>
              <w:t xml:space="preserve">1314.7</w:t>
            </w:r>
          </w:p>
        </w:tc>
        <w:tc>
          <w:tcPr/>
          <w:p>
            <w:pPr>
              <w:pStyle w:val="Compact"/>
            </w:pPr>
            <w:r>
              <w:t xml:space="preserve">1320.0</w:t>
            </w:r>
          </w:p>
        </w:tc>
        <w:tc>
          <w:tcPr/>
          <w:p>
            <w:pPr>
              <w:pStyle w:val="Compact"/>
            </w:pPr>
            <w:r>
              <w:t xml:space="preserve">1307.0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2194.5</w:t>
            </w:r>
          </w:p>
        </w:tc>
        <w:tc>
          <w:tcPr/>
          <w:p>
            <w:pPr>
              <w:pStyle w:val="Compact"/>
            </w:pPr>
            <w:r>
              <w:t xml:space="preserve">1333.4</w:t>
            </w:r>
          </w:p>
        </w:tc>
        <w:tc>
          <w:tcPr/>
          <w:p>
            <w:pPr>
              <w:pStyle w:val="Compact"/>
            </w:pPr>
            <w:r>
              <w:t xml:space="preserve">1296.5</w:t>
            </w:r>
          </w:p>
        </w:tc>
        <w:tc>
          <w:tcPr/>
          <w:p>
            <w:pPr>
              <w:pStyle w:val="Compact"/>
            </w:pPr>
            <w:r>
              <w:t xml:space="preserve">1337.1</w:t>
            </w:r>
          </w:p>
        </w:tc>
        <w:tc>
          <w:tcPr/>
          <w:p>
            <w:pPr>
              <w:pStyle w:val="Compact"/>
            </w:pPr>
            <w:r>
              <w:t xml:space="preserve">1342.4</w:t>
            </w:r>
          </w:p>
        </w:tc>
        <w:tc>
          <w:tcPr/>
          <w:p>
            <w:pPr>
              <w:pStyle w:val="Compact"/>
            </w:pPr>
            <w:r>
              <w:t xml:space="preserve">1329.4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7.71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1.83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  <w:r>
              <w:t xml:space="preserve">1.93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2026-08-07T05:24:58Z</dcterms:created>
  <dcterms:modified xsi:type="dcterms:W3CDTF">2026-08-07T05:24:58Z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