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96454" w14:textId="77777777" w:rsidR="00224AD8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 w14:paraId="518AB658" w14:textId="77777777" w:rsidR="00224AD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Национальный исследовательский университет ИТМО</w:t>
      </w:r>
    </w:p>
    <w:p w14:paraId="518220EA" w14:textId="77777777" w:rsidR="00224AD8" w:rsidRDefault="00224AD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8358DC6" w14:textId="77777777" w:rsidR="00224AD8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098C9377" w14:textId="77777777" w:rsidR="00224AD8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14:paraId="7101E7FC" w14:textId="77777777" w:rsidR="00224AD8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Дисциплина «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Тестирование программного обеспечения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712DB1BE" w14:textId="77777777" w:rsidR="00224AD8" w:rsidRDefault="00224AD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108C854" w14:textId="77777777" w:rsidR="00224AD8" w:rsidRDefault="00224AD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8F9ED32" w14:textId="77777777" w:rsidR="00224AD8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Отчёт</w:t>
      </w:r>
    </w:p>
    <w:p w14:paraId="370D7739" w14:textId="77777777" w:rsidR="00224AD8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По лабораторной работе №2</w:t>
      </w:r>
    </w:p>
    <w:p w14:paraId="1AA3A5C5" w14:textId="77777777" w:rsidR="00224AD8" w:rsidRDefault="00224AD8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31B24CD" w14:textId="137F0699" w:rsidR="00224AD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Вариант: </w:t>
      </w:r>
      <w:r w:rsidR="005F6603">
        <w:rPr>
          <w:rFonts w:ascii="Times New Roman" w:eastAsia="Times New Roman" w:hAnsi="Times New Roman" w:cs="Times New Roman"/>
          <w:b/>
          <w:sz w:val="32"/>
          <w:szCs w:val="32"/>
        </w:rPr>
        <w:t>723419</w:t>
      </w:r>
    </w:p>
    <w:p w14:paraId="135F82B9" w14:textId="77777777" w:rsidR="00224AD8" w:rsidRDefault="00224AD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226BA2A" w14:textId="77777777" w:rsidR="00224AD8" w:rsidRDefault="00224AD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2C0B79F" w14:textId="77777777" w:rsidR="00224AD8" w:rsidRDefault="00224AD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6512ADA" w14:textId="77777777" w:rsidR="00224AD8" w:rsidRDefault="00000000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</w:p>
    <w:p w14:paraId="12E5A9BE" w14:textId="502278EA" w:rsidR="00224AD8" w:rsidRDefault="005F6603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Алферов</w:t>
      </w:r>
      <w:r w:rsidR="0000000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Г</w:t>
      </w:r>
      <w:r w:rsidR="00000000">
        <w:rPr>
          <w:rFonts w:ascii="Times New Roman" w:eastAsia="Times New Roman" w:hAnsi="Times New Roman" w:cs="Times New Roman"/>
          <w:i/>
          <w:sz w:val="28"/>
          <w:szCs w:val="28"/>
        </w:rPr>
        <w:t>. А.</w:t>
      </w:r>
    </w:p>
    <w:p w14:paraId="0FAD8883" w14:textId="79F034B6" w:rsidR="00224AD8" w:rsidRDefault="00000000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P33</w:t>
      </w:r>
      <w:r w:rsidR="005F6603">
        <w:rPr>
          <w:rFonts w:ascii="Times New Roman" w:eastAsia="Times New Roman" w:hAnsi="Times New Roman" w:cs="Times New Roman"/>
          <w:i/>
          <w:sz w:val="28"/>
          <w:szCs w:val="28"/>
        </w:rPr>
        <w:t>07</w:t>
      </w:r>
    </w:p>
    <w:p w14:paraId="0F5ABCB2" w14:textId="77777777" w:rsidR="00224AD8" w:rsidRDefault="00224AD8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</w:p>
    <w:p w14:paraId="2705A77F" w14:textId="77777777" w:rsidR="00224AD8" w:rsidRDefault="00000000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14:paraId="1EF77AC5" w14:textId="2F0D2BA9" w:rsidR="00224AD8" w:rsidRDefault="005F6603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Бострикова</w:t>
      </w:r>
      <w:proofErr w:type="spellEnd"/>
      <w:r w:rsidR="0000000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Д</w:t>
      </w:r>
      <w:r w:rsidR="00000000">
        <w:rPr>
          <w:rFonts w:ascii="Times New Roman" w:eastAsia="Times New Roman" w:hAnsi="Times New Roman" w:cs="Times New Roman"/>
          <w:i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К</w:t>
      </w:r>
      <w:r w:rsidR="00000000"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172DA3EC" w14:textId="77777777" w:rsidR="00224AD8" w:rsidRDefault="00224AD8">
      <w:pPr>
        <w:rPr>
          <w:rFonts w:ascii="Times New Roman" w:eastAsia="Times New Roman" w:hAnsi="Times New Roman" w:cs="Times New Roman"/>
        </w:rPr>
      </w:pPr>
    </w:p>
    <w:p w14:paraId="4CF64BBB" w14:textId="77777777" w:rsidR="00224AD8" w:rsidRDefault="00224A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C42B37" w14:textId="77777777" w:rsidR="00224AD8" w:rsidRDefault="00224A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BA8E22" w14:textId="77777777" w:rsidR="00224AD8" w:rsidRDefault="00224A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EB8E2F" w14:textId="77777777" w:rsidR="00224AD8" w:rsidRDefault="00224A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BA8720" w14:textId="77777777" w:rsidR="00224AD8" w:rsidRDefault="00224A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DEBF9A" w14:textId="5EC10D9C" w:rsidR="00224AD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="005F6603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6F693CDA" w14:textId="77777777" w:rsidR="00224AD8" w:rsidRPr="00800EBE" w:rsidRDefault="00224AD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dt>
      <w:sdtPr>
        <w:id w:val="-276334024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2CECCD28" w14:textId="5D46A278" w:rsidR="00B1765F" w:rsidRDefault="00B1765F">
          <w:pPr>
            <w:pStyle w:val="aa"/>
          </w:pPr>
          <w:r>
            <w:t>Содержание</w:t>
          </w:r>
        </w:p>
        <w:p w14:paraId="7C547380" w14:textId="5102300C" w:rsidR="00800EBE" w:rsidRDefault="00B1765F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38352" w:history="1">
            <w:r w:rsidR="00800EBE" w:rsidRPr="00A059B3">
              <w:rPr>
                <w:rStyle w:val="ab"/>
                <w:noProof/>
              </w:rPr>
              <w:t>Описание задания</w:t>
            </w:r>
            <w:r w:rsidR="00800EBE">
              <w:rPr>
                <w:noProof/>
                <w:webHidden/>
              </w:rPr>
              <w:tab/>
            </w:r>
            <w:r w:rsidR="00800EBE">
              <w:rPr>
                <w:noProof/>
                <w:webHidden/>
              </w:rPr>
              <w:fldChar w:fldCharType="begin"/>
            </w:r>
            <w:r w:rsidR="00800EBE">
              <w:rPr>
                <w:noProof/>
                <w:webHidden/>
              </w:rPr>
              <w:instrText xml:space="preserve"> PAGEREF _Toc229938352 \h </w:instrText>
            </w:r>
            <w:r w:rsidR="00800EBE">
              <w:rPr>
                <w:noProof/>
                <w:webHidden/>
              </w:rPr>
            </w:r>
            <w:r w:rsidR="00800EBE">
              <w:rPr>
                <w:noProof/>
                <w:webHidden/>
              </w:rPr>
              <w:fldChar w:fldCharType="separate"/>
            </w:r>
            <w:r w:rsidR="00800EBE">
              <w:rPr>
                <w:noProof/>
                <w:webHidden/>
              </w:rPr>
              <w:t>3</w:t>
            </w:r>
            <w:r w:rsidR="00800EBE">
              <w:rPr>
                <w:noProof/>
                <w:webHidden/>
              </w:rPr>
              <w:fldChar w:fldCharType="end"/>
            </w:r>
          </w:hyperlink>
        </w:p>
        <w:p w14:paraId="4EDFE811" w14:textId="2560469F" w:rsidR="00800EBE" w:rsidRDefault="00800EBE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8353" w:history="1">
            <w:r w:rsidRPr="00A059B3">
              <w:rPr>
                <w:rStyle w:val="ab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6A3AC" w14:textId="0DBD67E4" w:rsidR="00800EBE" w:rsidRDefault="00800EBE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8354" w:history="1">
            <w:r w:rsidRPr="00A059B3">
              <w:rPr>
                <w:rStyle w:val="ab"/>
                <w:noProof/>
              </w:rPr>
              <w:t>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1F2FA" w14:textId="67CE4744" w:rsidR="00800EBE" w:rsidRDefault="00800EBE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8355" w:history="1">
            <w:r w:rsidRPr="00A059B3">
              <w:rPr>
                <w:rStyle w:val="ab"/>
                <w:noProof/>
              </w:rPr>
              <w:t>Описание тестового покрытия с обоснованием его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30D1A" w14:textId="2387F9B8" w:rsidR="00800EBE" w:rsidRDefault="00800E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8356" w:history="1">
            <w:r w:rsidRPr="00A059B3">
              <w:rPr>
                <w:rStyle w:val="ab"/>
                <w:noProof/>
              </w:rPr>
              <w:t>Области допустимых значений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A85B2" w14:textId="076D5426" w:rsidR="00800EBE" w:rsidRDefault="00800E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8357" w:history="1">
            <w:r w:rsidRPr="00A059B3">
              <w:rPr>
                <w:rStyle w:val="ab"/>
                <w:noProof/>
              </w:rPr>
              <w:t>Анализ классов эквивалентности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7E30B" w14:textId="62E1895D" w:rsidR="00800EBE" w:rsidRDefault="00800E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8358" w:history="1">
            <w:r w:rsidRPr="00A059B3">
              <w:rPr>
                <w:rStyle w:val="ab"/>
                <w:noProof/>
              </w:rPr>
              <w:t>Взаимозависимые точки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DED9F" w14:textId="4A625CA0" w:rsidR="00800EBE" w:rsidRDefault="00800EBE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8359" w:history="1">
            <w:r w:rsidRPr="00A059B3">
              <w:rPr>
                <w:rStyle w:val="ab"/>
                <w:noProof/>
              </w:rPr>
              <w:t>Стратегия интеграционного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1B152" w14:textId="1644984D" w:rsidR="00800EBE" w:rsidRDefault="00800E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8360" w:history="1">
            <w:r w:rsidRPr="00A059B3">
              <w:rPr>
                <w:rStyle w:val="ab"/>
                <w:noProof/>
              </w:rPr>
              <w:t>Интеграция тригонометрической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C7859" w14:textId="18603CA9" w:rsidR="00800EBE" w:rsidRDefault="00800E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8361" w:history="1">
            <w:r w:rsidRPr="00A059B3">
              <w:rPr>
                <w:rStyle w:val="ab"/>
                <w:noProof/>
              </w:rPr>
              <w:t>Интеграция логарифмической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1B4D7" w14:textId="145DFCEA" w:rsidR="00800EBE" w:rsidRDefault="00800EBE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8362" w:history="1">
            <w:r w:rsidRPr="00A059B3">
              <w:rPr>
                <w:rStyle w:val="ab"/>
                <w:noProof/>
              </w:rPr>
              <w:t>Тестовое покрытие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37306" w14:textId="7914C372" w:rsidR="00800EBE" w:rsidRDefault="00800EBE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8363" w:history="1">
            <w:r w:rsidRPr="00A059B3">
              <w:rPr>
                <w:rStyle w:val="ab"/>
                <w:noProof/>
              </w:rPr>
              <w:t>Графики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07BA1" w14:textId="4E5D3C2E" w:rsidR="00800EBE" w:rsidRDefault="00800EBE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8364" w:history="1">
            <w:r w:rsidRPr="00A059B3">
              <w:rPr>
                <w:rStyle w:val="ab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74203" w14:textId="5FE3B025" w:rsidR="00B1765F" w:rsidRDefault="00B1765F">
          <w:r>
            <w:rPr>
              <w:b/>
              <w:bCs/>
            </w:rPr>
            <w:fldChar w:fldCharType="end"/>
          </w:r>
        </w:p>
      </w:sdtContent>
    </w:sdt>
    <w:p w14:paraId="7911633D" w14:textId="77777777" w:rsidR="005F6603" w:rsidRDefault="005F6603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C781953" w14:textId="77777777" w:rsidR="005F6603" w:rsidRDefault="005F6603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42B388AB" w14:textId="77777777" w:rsidR="005F6603" w:rsidRDefault="005F6603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1EC7B9E" w14:textId="77777777" w:rsidR="005F6603" w:rsidRDefault="005F6603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4E207F07" w14:textId="77777777" w:rsidR="005F6603" w:rsidRDefault="005F6603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4CF4F12" w14:textId="77777777" w:rsidR="005F6603" w:rsidRDefault="005F6603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F90ACBB" w14:textId="77777777" w:rsidR="005F6603" w:rsidRDefault="005F6603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F38D717" w14:textId="77777777" w:rsidR="005F6603" w:rsidRDefault="005F6603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6BAB9ED" w14:textId="77777777" w:rsidR="00B1765F" w:rsidRDefault="00B1765F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  <w:sectPr w:rsidR="00B1765F">
          <w:footerReference w:type="default" r:id="rId8"/>
          <w:pgSz w:w="11906" w:h="16838"/>
          <w:pgMar w:top="1134" w:right="851" w:bottom="567" w:left="1701" w:header="709" w:footer="709" w:gutter="0"/>
          <w:pgNumType w:start="1"/>
          <w:cols w:space="720"/>
        </w:sectPr>
      </w:pPr>
    </w:p>
    <w:p w14:paraId="33506318" w14:textId="51364D66" w:rsidR="00224AD8" w:rsidRDefault="00000000" w:rsidP="00B1765F">
      <w:pPr>
        <w:pStyle w:val="1"/>
      </w:pPr>
      <w:bookmarkStart w:id="0" w:name="_Toc229938352"/>
      <w:r>
        <w:lastRenderedPageBreak/>
        <w:t>Описание задания</w:t>
      </w:r>
      <w:bookmarkEnd w:id="0"/>
    </w:p>
    <w:p w14:paraId="0FAEE503" w14:textId="77777777" w:rsidR="00B1765F" w:rsidRPr="00B1765F" w:rsidRDefault="00B1765F" w:rsidP="00B1765F"/>
    <w:p w14:paraId="108BD5FA" w14:textId="3CC57208" w:rsidR="00224AD8" w:rsidRDefault="005F660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B398174" wp14:editId="7CD4E483">
            <wp:extent cx="5414045" cy="2677160"/>
            <wp:effectExtent l="0" t="0" r="0" b="8890"/>
            <wp:docPr id="1260678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670" cy="269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7FA0E" w14:textId="5DB6DAD6" w:rsidR="005F6603" w:rsidRDefault="005F6603">
      <w:pPr>
        <w:rPr>
          <w:rFonts w:ascii="Times New Roman" w:eastAsia="Times New Roman" w:hAnsi="Times New Roman" w:cs="Times New Roman"/>
          <w:sz w:val="28"/>
          <w:szCs w:val="28"/>
        </w:rPr>
      </w:pPr>
      <w:r w:rsidRPr="005F66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x &lt;= </w:t>
      </w:r>
      <w:proofErr w:type="gramStart"/>
      <w:r w:rsidRPr="005F6603">
        <w:rPr>
          <w:rFonts w:ascii="Times New Roman" w:eastAsia="Times New Roman" w:hAnsi="Times New Roman" w:cs="Times New Roman"/>
          <w:sz w:val="28"/>
          <w:szCs w:val="28"/>
          <w:lang w:val="en-US"/>
        </w:rPr>
        <w:t>0 :</w:t>
      </w:r>
      <w:proofErr w:type="gramEnd"/>
      <w:r w:rsidRPr="005F66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((((((((tan(x) * sec(x)) ^ 2) + sec(x)) - (sin(x) - cot(x))) ^ 2) + (sec(x) / (tan(x) / tan(x)))) - (tan(x) - csc(x))) - (csc(x) ^ 2))</w:t>
      </w:r>
    </w:p>
    <w:p w14:paraId="548906C3" w14:textId="764FD358" w:rsidR="005F6603" w:rsidRDefault="005F6603">
      <w:pPr>
        <w:rPr>
          <w:rFonts w:ascii="Times New Roman" w:eastAsia="Times New Roman" w:hAnsi="Times New Roman" w:cs="Times New Roman"/>
          <w:sz w:val="28"/>
          <w:szCs w:val="28"/>
        </w:rPr>
      </w:pPr>
      <w:r w:rsidRPr="005F66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x &gt; </w:t>
      </w:r>
      <w:proofErr w:type="gramStart"/>
      <w:r w:rsidRPr="005F6603">
        <w:rPr>
          <w:rFonts w:ascii="Times New Roman" w:eastAsia="Times New Roman" w:hAnsi="Times New Roman" w:cs="Times New Roman"/>
          <w:sz w:val="28"/>
          <w:szCs w:val="28"/>
          <w:lang w:val="en-US"/>
        </w:rPr>
        <w:t>0 :</w:t>
      </w:r>
      <w:proofErr w:type="gramEnd"/>
      <w:r w:rsidRPr="005F66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(((((ln(x) * log_5(x)) ^ 3) ^ 2) ^ 3) - (log_2(x) * log_5(x)))</w:t>
      </w:r>
    </w:p>
    <w:p w14:paraId="54F7FE21" w14:textId="77777777" w:rsidR="005F6603" w:rsidRDefault="005F660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85A6B7" w14:textId="55089B8D" w:rsidR="005F6603" w:rsidRPr="005F6603" w:rsidRDefault="005F660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График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F9C92CA" w14:textId="156FE2F9" w:rsidR="00224AD8" w:rsidRDefault="005F6603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C87AEBC" wp14:editId="4CB953E9">
            <wp:extent cx="4221480" cy="2060781"/>
            <wp:effectExtent l="0" t="0" r="7620" b="0"/>
            <wp:docPr id="19764826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511" cy="2077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F54D1" w14:textId="77777777" w:rsidR="00C4095C" w:rsidRPr="00C4095C" w:rsidRDefault="00C4095C">
      <w:pPr>
        <w:rPr>
          <w:rFonts w:ascii="Times New Roman" w:eastAsia="Times New Roman" w:hAnsi="Times New Roman" w:cs="Times New Roman"/>
          <w:lang w:val="en-US"/>
        </w:rPr>
      </w:pPr>
    </w:p>
    <w:p w14:paraId="14B8275A" w14:textId="3E6A66BF" w:rsidR="00224AD8" w:rsidRPr="00C4095C" w:rsidRDefault="00C4095C">
      <w:pPr>
        <w:rPr>
          <w:rFonts w:ascii="Times New Roman" w:eastAsia="Times New Roman" w:hAnsi="Times New Roman" w:cs="Times New Roman"/>
          <w:sz w:val="28"/>
          <w:szCs w:val="28"/>
        </w:rPr>
      </w:pPr>
      <w:r w:rsidRPr="00C4095C">
        <w:rPr>
          <w:rFonts w:ascii="Times New Roman" w:hAnsi="Times New Roman" w:cs="Times New Roman"/>
          <w:sz w:val="28"/>
          <w:szCs w:val="28"/>
        </w:rPr>
        <w:t xml:space="preserve">Базовыми функциями системы являются </w:t>
      </w:r>
      <w:proofErr w:type="spellStart"/>
      <w:r w:rsidRPr="00C4095C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C4095C">
        <w:rPr>
          <w:rFonts w:ascii="Times New Roman" w:hAnsi="Times New Roman" w:cs="Times New Roman"/>
          <w:sz w:val="28"/>
          <w:szCs w:val="28"/>
        </w:rPr>
        <w:t xml:space="preserve">(x) и </w:t>
      </w:r>
      <w:proofErr w:type="spellStart"/>
      <w:r w:rsidRPr="00C4095C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C4095C">
        <w:rPr>
          <w:rFonts w:ascii="Times New Roman" w:hAnsi="Times New Roman" w:cs="Times New Roman"/>
          <w:sz w:val="28"/>
          <w:szCs w:val="28"/>
        </w:rPr>
        <w:t xml:space="preserve">(x). Они реализованы с помощью разложения в ряд с задаваемой погрешностью EPS. Остальные функции реализованы через базовые модули: </w:t>
      </w:r>
      <w:proofErr w:type="spellStart"/>
      <w:r w:rsidRPr="00C4095C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C4095C">
        <w:rPr>
          <w:rFonts w:ascii="Times New Roman" w:hAnsi="Times New Roman" w:cs="Times New Roman"/>
          <w:sz w:val="28"/>
          <w:szCs w:val="28"/>
        </w:rPr>
        <w:t xml:space="preserve">(x) выражается через </w:t>
      </w:r>
      <w:proofErr w:type="spellStart"/>
      <w:r w:rsidRPr="00C4095C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C4095C">
        <w:rPr>
          <w:rFonts w:ascii="Times New Roman" w:hAnsi="Times New Roman" w:cs="Times New Roman"/>
          <w:sz w:val="28"/>
          <w:szCs w:val="28"/>
        </w:rPr>
        <w:t xml:space="preserve">(x), функции </w:t>
      </w:r>
      <w:proofErr w:type="spellStart"/>
      <w:r w:rsidRPr="00C4095C">
        <w:rPr>
          <w:rFonts w:ascii="Times New Roman" w:hAnsi="Times New Roman" w:cs="Times New Roman"/>
          <w:sz w:val="28"/>
          <w:szCs w:val="28"/>
        </w:rPr>
        <w:t>tan</w:t>
      </w:r>
      <w:proofErr w:type="spellEnd"/>
      <w:r w:rsidRPr="00C4095C">
        <w:rPr>
          <w:rFonts w:ascii="Times New Roman" w:hAnsi="Times New Roman" w:cs="Times New Roman"/>
          <w:sz w:val="28"/>
          <w:szCs w:val="28"/>
        </w:rPr>
        <w:t xml:space="preserve">(x), </w:t>
      </w:r>
      <w:proofErr w:type="spellStart"/>
      <w:r w:rsidRPr="00C4095C">
        <w:rPr>
          <w:rFonts w:ascii="Times New Roman" w:hAnsi="Times New Roman" w:cs="Times New Roman"/>
          <w:sz w:val="28"/>
          <w:szCs w:val="28"/>
        </w:rPr>
        <w:t>cot</w:t>
      </w:r>
      <w:proofErr w:type="spellEnd"/>
      <w:r w:rsidRPr="00C4095C">
        <w:rPr>
          <w:rFonts w:ascii="Times New Roman" w:hAnsi="Times New Roman" w:cs="Times New Roman"/>
          <w:sz w:val="28"/>
          <w:szCs w:val="28"/>
        </w:rPr>
        <w:t xml:space="preserve">(x), </w:t>
      </w:r>
      <w:proofErr w:type="spellStart"/>
      <w:r w:rsidRPr="00C4095C">
        <w:rPr>
          <w:rFonts w:ascii="Times New Roman" w:hAnsi="Times New Roman" w:cs="Times New Roman"/>
          <w:sz w:val="28"/>
          <w:szCs w:val="28"/>
        </w:rPr>
        <w:t>sec</w:t>
      </w:r>
      <w:proofErr w:type="spellEnd"/>
      <w:r w:rsidRPr="00C4095C">
        <w:rPr>
          <w:rFonts w:ascii="Times New Roman" w:hAnsi="Times New Roman" w:cs="Times New Roman"/>
          <w:sz w:val="28"/>
          <w:szCs w:val="28"/>
        </w:rPr>
        <w:t xml:space="preserve">(x), </w:t>
      </w:r>
      <w:proofErr w:type="spellStart"/>
      <w:r w:rsidRPr="00C4095C">
        <w:rPr>
          <w:rFonts w:ascii="Times New Roman" w:hAnsi="Times New Roman" w:cs="Times New Roman"/>
          <w:sz w:val="28"/>
          <w:szCs w:val="28"/>
        </w:rPr>
        <w:t>csc</w:t>
      </w:r>
      <w:proofErr w:type="spellEnd"/>
      <w:r w:rsidRPr="00C4095C">
        <w:rPr>
          <w:rFonts w:ascii="Times New Roman" w:hAnsi="Times New Roman" w:cs="Times New Roman"/>
          <w:sz w:val="28"/>
          <w:szCs w:val="28"/>
        </w:rPr>
        <w:t xml:space="preserve">(x) строятся на основе </w:t>
      </w:r>
      <w:proofErr w:type="spellStart"/>
      <w:r w:rsidRPr="00C4095C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C4095C">
        <w:rPr>
          <w:rFonts w:ascii="Times New Roman" w:hAnsi="Times New Roman" w:cs="Times New Roman"/>
          <w:sz w:val="28"/>
          <w:szCs w:val="28"/>
        </w:rPr>
        <w:t xml:space="preserve">(x) и </w:t>
      </w:r>
      <w:proofErr w:type="spellStart"/>
      <w:r w:rsidRPr="00C4095C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C4095C">
        <w:rPr>
          <w:rFonts w:ascii="Times New Roman" w:hAnsi="Times New Roman" w:cs="Times New Roman"/>
          <w:sz w:val="28"/>
          <w:szCs w:val="28"/>
        </w:rPr>
        <w:t>(x), а логарифмы log_2(x) и log_5(x) реализуются через натуральный логарифм.</w:t>
      </w:r>
    </w:p>
    <w:p w14:paraId="4AEEA27E" w14:textId="77777777" w:rsidR="00C4095C" w:rsidRDefault="00C4095C">
      <w:pPr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</w:p>
    <w:p w14:paraId="470DEF79" w14:textId="77777777" w:rsidR="00C4095C" w:rsidRDefault="00C4095C">
      <w:pPr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</w:p>
    <w:p w14:paraId="77CA649C" w14:textId="00C2AA5A" w:rsidR="00224AD8" w:rsidRDefault="00000000" w:rsidP="00B1765F">
      <w:pPr>
        <w:pStyle w:val="1"/>
      </w:pPr>
      <w:bookmarkStart w:id="1" w:name="_Toc229938353"/>
      <w:r>
        <w:t>Выполнение</w:t>
      </w:r>
      <w:bookmarkEnd w:id="1"/>
    </w:p>
    <w:p w14:paraId="299F9E4D" w14:textId="77777777" w:rsidR="00B1765F" w:rsidRPr="00B1765F" w:rsidRDefault="00B1765F" w:rsidP="00B1765F"/>
    <w:p w14:paraId="2A82A85D" w14:textId="77777777" w:rsidR="00224AD8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Исходный код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7181BCA4" w14:textId="43546BF0" w:rsidR="00224AD8" w:rsidRDefault="005F6603" w:rsidP="005F6603">
      <w:pPr>
        <w:rPr>
          <w:rFonts w:ascii="Times New Roman" w:eastAsia="Times New Roman" w:hAnsi="Times New Roman" w:cs="Times New Roman"/>
          <w:sz w:val="32"/>
          <w:szCs w:val="32"/>
        </w:rPr>
      </w:pPr>
      <w:r w:rsidRPr="005F6603">
        <w:rPr>
          <w:rFonts w:ascii="Times New Roman" w:eastAsia="Times New Roman" w:hAnsi="Times New Roman" w:cs="Times New Roman"/>
          <w:sz w:val="32"/>
          <w:szCs w:val="32"/>
        </w:rPr>
        <w:t>https://github.com/wrakelft/SoftwareTestingItmo/tree/main/lab2</w:t>
      </w:r>
    </w:p>
    <w:p w14:paraId="35E17244" w14:textId="77777777" w:rsidR="00224AD8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br w:type="page"/>
      </w:r>
    </w:p>
    <w:p w14:paraId="24E95AB2" w14:textId="77777777" w:rsidR="00224AD8" w:rsidRDefault="00000000" w:rsidP="00B1765F">
      <w:pPr>
        <w:pStyle w:val="1"/>
      </w:pPr>
      <w:bookmarkStart w:id="2" w:name="_Toc229938354"/>
      <w:r>
        <w:lastRenderedPageBreak/>
        <w:t>UML</w:t>
      </w:r>
      <w:bookmarkEnd w:id="2"/>
    </w:p>
    <w:p w14:paraId="274916CA" w14:textId="77777777" w:rsidR="00224AD8" w:rsidRDefault="00224AD8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9FBF8BC" w14:textId="7864DB55" w:rsidR="00224AD8" w:rsidRDefault="005F6603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47F2E2CD" wp14:editId="797197F1">
            <wp:extent cx="5934075" cy="1833245"/>
            <wp:effectExtent l="0" t="0" r="9525" b="0"/>
            <wp:docPr id="17784657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1282045D" w14:textId="77777777" w:rsidR="00224AD8" w:rsidRDefault="00000000" w:rsidP="00B1765F">
      <w:pPr>
        <w:pStyle w:val="1"/>
      </w:pPr>
      <w:bookmarkStart w:id="3" w:name="_Toc229938355"/>
      <w:r>
        <w:lastRenderedPageBreak/>
        <w:t>Описание тестового покрытия с обоснованием его выбора</w:t>
      </w:r>
      <w:bookmarkEnd w:id="3"/>
    </w:p>
    <w:p w14:paraId="2C198629" w14:textId="77777777" w:rsidR="00B1765F" w:rsidRPr="00B1765F" w:rsidRDefault="00B1765F" w:rsidP="00B1765F"/>
    <w:p w14:paraId="426ABDCC" w14:textId="259FA109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При проектировании тестового покрытия использовались следующие виды тестов:</w:t>
      </w:r>
    </w:p>
    <w:p w14:paraId="14000045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C4095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1. модульные тесты базовых функций;</w:t>
      </w:r>
      <w:r w:rsidRPr="00C4095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br/>
        <w:t>2. модульные тесты производных функций;</w:t>
      </w:r>
      <w:r w:rsidRPr="00C4095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br/>
        <w:t>3. тесты областей определения и особых точек;</w:t>
      </w:r>
      <w:r w:rsidRPr="00C4095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br/>
        <w:t>4. тесты периодичности тригонометрических функций;</w:t>
      </w:r>
      <w:r w:rsidRPr="00C4095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br/>
        <w:t>5. тесты точек экстремума;</w:t>
      </w:r>
      <w:r w:rsidRPr="00C4095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br/>
        <w:t>6. интеграционные тесты с табличными заглушками;</w:t>
      </w:r>
      <w:r w:rsidRPr="00C4095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br/>
        <w:t>7. пошаговые интеграционные тесты;</w:t>
      </w:r>
      <w:r w:rsidRPr="00C4095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br/>
        <w:t>8. тесты итоговой системы функций;</w:t>
      </w:r>
      <w:r w:rsidRPr="00C4095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br/>
        <w:t>9. тесты CSV-выгрузки значений модулей.</w:t>
      </w:r>
    </w:p>
    <w:p w14:paraId="16A028E0" w14:textId="77777777" w:rsid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B872457" w14:textId="77777777" w:rsidR="00C4095C" w:rsidRPr="00C4095C" w:rsidRDefault="00C4095C" w:rsidP="00B1765F">
      <w:pPr>
        <w:pStyle w:val="2"/>
      </w:pPr>
      <w:bookmarkStart w:id="4" w:name="_Toc229938356"/>
      <w:r w:rsidRPr="00C4095C">
        <w:t>Области допустимых значений функций</w:t>
      </w:r>
      <w:bookmarkEnd w:id="4"/>
    </w:p>
    <w:p w14:paraId="7A89ED1A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Перед разработкой тестов были определены области допустимых значений для каждого модуля системы.</w:t>
      </w:r>
    </w:p>
    <w:p w14:paraId="1859F3F0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095C">
        <w:rPr>
          <w:rFonts w:ascii="Times New Roman" w:eastAsia="Times New Roman" w:hAnsi="Times New Roman" w:cs="Times New Roman"/>
          <w:b/>
          <w:bCs/>
          <w:sz w:val="28"/>
          <w:szCs w:val="28"/>
        </w:rPr>
        <w:t>Тригонометрические функции</w:t>
      </w:r>
    </w:p>
    <w:p w14:paraId="4DEFEA78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Тригонометрическая часть используется при x &lt;= 0 и содержит функции:</w:t>
      </w:r>
    </w:p>
    <w:p w14:paraId="0802E4D9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sin(x), tan(x), cot(x), sec(x), csc(x)</w:t>
      </w:r>
    </w:p>
    <w:p w14:paraId="721217D8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 xml:space="preserve">Функции </w:t>
      </w:r>
      <w:proofErr w:type="spellStart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sin</w:t>
      </w:r>
      <w:proofErr w:type="spellEnd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 xml:space="preserve">(x) и </w:t>
      </w:r>
      <w:proofErr w:type="spellStart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cos</w:t>
      </w:r>
      <w:proofErr w:type="spellEnd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(x) определены для всех вещественных значений x.</w:t>
      </w:r>
    </w:p>
    <w:p w14:paraId="3B29B075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 xml:space="preserve">Однако производные функции имеют </w:t>
      </w:r>
      <w:r w:rsidRPr="00C4095C">
        <w:rPr>
          <w:rFonts w:ascii="Times New Roman" w:eastAsia="Times New Roman" w:hAnsi="Times New Roman" w:cs="Times New Roman"/>
          <w:b/>
          <w:sz w:val="28"/>
          <w:szCs w:val="28"/>
        </w:rPr>
        <w:t>ограничения:</w:t>
      </w:r>
    </w:p>
    <w:p w14:paraId="49633D10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tan(x) = sin(x) / cos(x)</w:t>
      </w:r>
    </w:p>
    <w:p w14:paraId="7F2A705E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 xml:space="preserve">Функция </w:t>
      </w:r>
      <w:proofErr w:type="spellStart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tan</w:t>
      </w:r>
      <w:proofErr w:type="spellEnd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(x) не определена при:</w:t>
      </w:r>
    </w:p>
    <w:p w14:paraId="1A25B306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cos(x) = 0</w:t>
      </w: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 xml:space="preserve">x = </w:t>
      </w: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π</w:t>
      </w: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/2 + </w:t>
      </w: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π</w:t>
      </w: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</w:t>
      </w:r>
    </w:p>
    <w:p w14:paraId="33519DCF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cot(x) = cos(x) / sin(x)</w:t>
      </w:r>
    </w:p>
    <w:p w14:paraId="5D1FE39E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 xml:space="preserve">Функция </w:t>
      </w:r>
      <w:proofErr w:type="spellStart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cot</w:t>
      </w:r>
      <w:proofErr w:type="spellEnd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(x) не определена при:</w:t>
      </w:r>
    </w:p>
    <w:p w14:paraId="2B6C00F0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sin(x) = 0</w:t>
      </w: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 xml:space="preserve">x = </w:t>
      </w: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π</w:t>
      </w: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</w:t>
      </w:r>
    </w:p>
    <w:p w14:paraId="696CB72D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sec(x) = 1 / cos(x)</w:t>
      </w:r>
    </w:p>
    <w:p w14:paraId="0ABC17D6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 xml:space="preserve">Функция </w:t>
      </w:r>
      <w:proofErr w:type="spellStart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sec</w:t>
      </w:r>
      <w:proofErr w:type="spellEnd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(x) не определена при:</w:t>
      </w:r>
    </w:p>
    <w:p w14:paraId="6CEB2217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>cos(x) = 0</w:t>
      </w: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 xml:space="preserve">x = </w:t>
      </w: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π</w:t>
      </w: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/2 + </w:t>
      </w: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π</w:t>
      </w: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</w:t>
      </w:r>
    </w:p>
    <w:p w14:paraId="1387B2C9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csc(x) = 1 / sin(x)</w:t>
      </w:r>
    </w:p>
    <w:p w14:paraId="57E2882F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 xml:space="preserve">Функция </w:t>
      </w:r>
      <w:proofErr w:type="spellStart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csc</w:t>
      </w:r>
      <w:proofErr w:type="spellEnd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(x) не определена при:</w:t>
      </w:r>
    </w:p>
    <w:p w14:paraId="288F51A3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sin</w:t>
      </w:r>
      <w:proofErr w:type="spellEnd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(x) = 0</w:t>
      </w: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br/>
        <w:t>x = πk</w:t>
      </w:r>
    </w:p>
    <w:p w14:paraId="1D3B9689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Также в тригонометрической части присутствует выражение:</w:t>
      </w:r>
    </w:p>
    <w:p w14:paraId="120AC1B7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sec(x) / (tan(x) / tan(x))</w:t>
      </w:r>
    </w:p>
    <w:p w14:paraId="41B648F2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 xml:space="preserve">Несмотря на то, что при обычных значениях </w:t>
      </w:r>
      <w:proofErr w:type="spellStart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tan</w:t>
      </w:r>
      <w:proofErr w:type="spellEnd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 xml:space="preserve">(x) / </w:t>
      </w:r>
      <w:proofErr w:type="spellStart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tan</w:t>
      </w:r>
      <w:proofErr w:type="spellEnd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(x) равно 1, выражение не определено в точках, где:</w:t>
      </w:r>
    </w:p>
    <w:p w14:paraId="09193FFD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tan</w:t>
      </w:r>
      <w:proofErr w:type="spellEnd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(x) = 0</w:t>
      </w:r>
    </w:p>
    <w:p w14:paraId="28B878BF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Так как в этих точках возникает неопределённость вида:</w:t>
      </w:r>
    </w:p>
    <w:p w14:paraId="47FCF4D4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0 / 0</w:t>
      </w:r>
    </w:p>
    <w:p w14:paraId="4E4940C2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 xml:space="preserve">Поэтому при тестировании тригонометрической части дополнительно проверялись точки, в которых </w:t>
      </w:r>
      <w:proofErr w:type="spellStart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tan</w:t>
      </w:r>
      <w:proofErr w:type="spellEnd"/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(x) обращается в ноль.</w:t>
      </w:r>
    </w:p>
    <w:p w14:paraId="6B4620D9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</w:rPr>
        <w:t>Таким образом, тригонометрическая часть системы не определена в точках, где хотя бы одна из входящих функций не определена:</w:t>
      </w:r>
    </w:p>
    <w:p w14:paraId="7C6724E2" w14:textId="77777777" w:rsidR="00C4095C" w:rsidRP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sin(x) = 0</w:t>
      </w: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cos(x) = 0</w:t>
      </w:r>
      <w:r w:rsidRPr="00C409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tan(x) = 0</w:t>
      </w:r>
    </w:p>
    <w:p w14:paraId="0E1E8FA6" w14:textId="77777777" w:rsidR="00C4095C" w:rsidRDefault="00C4095C" w:rsidP="00C4095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21DF840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/>
          <w:bCs/>
          <w:sz w:val="28"/>
          <w:szCs w:val="28"/>
        </w:rPr>
        <w:t>Логарифмические функции</w:t>
      </w:r>
    </w:p>
    <w:p w14:paraId="52C9626D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 xml:space="preserve">Логарифмическая часть используется при </w:t>
      </w:r>
      <w:proofErr w:type="gramStart"/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x &gt;</w:t>
      </w:r>
      <w:proofErr w:type="gramEnd"/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 xml:space="preserve"> 0 и содержит функции:</w:t>
      </w:r>
    </w:p>
    <w:p w14:paraId="12D1CBC4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ln(x), log_2(x), log_5(x)</w:t>
      </w:r>
    </w:p>
    <w:p w14:paraId="1582D25B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Все логарифмические функции определены только при:</w:t>
      </w:r>
    </w:p>
    <w:p w14:paraId="56CCB0B8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x &gt;</w:t>
      </w:r>
      <w:proofErr w:type="gramEnd"/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 xml:space="preserve"> 0</w:t>
      </w:r>
    </w:p>
    <w:p w14:paraId="05A45D83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Поэтому для логарифмической ветви отдельно проверялись:</w:t>
      </w:r>
    </w:p>
    <w:p w14:paraId="07FCB09E" w14:textId="6FB9B2BB" w:rsidR="00CE61AE" w:rsidRPr="00CE61AE" w:rsidRDefault="00CE61AE" w:rsidP="00CE61AE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1. корректные положительные значения;</w:t>
      </w:r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br/>
        <w:t>2. граничное значение x = 1;</w:t>
      </w:r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br/>
        <w:t>3. значения около начала области определения;</w:t>
      </w:r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br/>
        <w:t xml:space="preserve">4. некорректные значения x = 0 и x </w:t>
      </w:r>
      <w:proofErr w:type="gramStart"/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&lt; 0</w:t>
      </w:r>
      <w:proofErr w:type="gramEnd"/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.</w:t>
      </w:r>
    </w:p>
    <w:p w14:paraId="6AE61212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При x = 1 все логарифмы равны нулю:</w:t>
      </w:r>
    </w:p>
    <w:p w14:paraId="103CC0DD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ln</w:t>
      </w:r>
      <w:proofErr w:type="spellEnd"/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1) = 0</w:t>
      </w: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br/>
        <w:t>log_2(1) = 0</w:t>
      </w: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br/>
        <w:t>log_5(1) = 0</w:t>
      </w:r>
    </w:p>
    <w:p w14:paraId="5388E637" w14:textId="04AD2683" w:rsidR="00CE61AE" w:rsidRPr="00CE61AE" w:rsidRDefault="00CE61AE" w:rsidP="00C4095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Это делает точку x = 1 важной контрольной точкой для проверки логарифмической части системы.</w:t>
      </w:r>
    </w:p>
    <w:p w14:paraId="556CBCFD" w14:textId="348F202A" w:rsidR="00CE61AE" w:rsidRPr="00CE61AE" w:rsidRDefault="00CE61AE" w:rsidP="00B1765F">
      <w:pPr>
        <w:pStyle w:val="2"/>
      </w:pPr>
      <w:bookmarkStart w:id="5" w:name="_Toc229938357"/>
      <w:r w:rsidRPr="00CE61AE">
        <w:t>Анализ классов эквивалентности</w:t>
      </w:r>
      <w:bookmarkEnd w:id="5"/>
    </w:p>
    <w:p w14:paraId="10DAF022" w14:textId="1E5A1220" w:rsidR="00CE61AE" w:rsidRPr="00CE61AE" w:rsidRDefault="00CE61AE" w:rsidP="00CE61AE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/>
          <w:sz w:val="28"/>
          <w:szCs w:val="28"/>
        </w:rPr>
        <w:t>Для тригонометрическ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их</w:t>
      </w:r>
      <w:r w:rsidRPr="00CE61A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функций были выделены следующие классы</w:t>
      </w:r>
      <w:r w:rsidRPr="00CE61AE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</w:p>
    <w:p w14:paraId="3A3AFF0D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1. обычные допустимые значения внутри области x &lt;= 0;</w:t>
      </w:r>
    </w:p>
    <w:p w14:paraId="04576021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2. точки, в которых </w:t>
      </w:r>
      <w:proofErr w:type="spellStart"/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sin</w:t>
      </w:r>
      <w:proofErr w:type="spellEnd"/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(x) = 0;</w:t>
      </w:r>
    </w:p>
    <w:p w14:paraId="270F93A1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3. точки, в которых </w:t>
      </w:r>
      <w:proofErr w:type="spellStart"/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cos</w:t>
      </w:r>
      <w:proofErr w:type="spellEnd"/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(x) = 0;</w:t>
      </w:r>
    </w:p>
    <w:p w14:paraId="1B9F3F76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4. точки, в которых </w:t>
      </w:r>
      <w:proofErr w:type="spellStart"/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tan</w:t>
      </w:r>
      <w:proofErr w:type="spellEnd"/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(x) = 0;</w:t>
      </w:r>
    </w:p>
    <w:p w14:paraId="47525FA5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5. точки экстремума базовых функций;</w:t>
      </w:r>
    </w:p>
    <w:p w14:paraId="39D22697" w14:textId="131CCCB7" w:rsidR="00CE61AE" w:rsidRPr="00CE61AE" w:rsidRDefault="00CE61AE" w:rsidP="00CE61AE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6. точки, проверяющие периодичность функций.</w:t>
      </w:r>
    </w:p>
    <w:p w14:paraId="21EC9E10" w14:textId="5F06E0E6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К обычным допустимым значениям были отнесены точки, не являющиеся точками разрыва, например:</w:t>
      </w:r>
    </w:p>
    <w:p w14:paraId="0D7883A3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x = -1.0</w:t>
      </w:r>
    </w:p>
    <w:p w14:paraId="635EC40D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x = -2.0</w:t>
      </w:r>
    </w:p>
    <w:p w14:paraId="5E41B3CE" w14:textId="25EEB7FD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x = -4.5</w:t>
      </w:r>
    </w:p>
    <w:p w14:paraId="08DB4D17" w14:textId="521535FB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Эти точки использовались как согласованные значения для табличных заглушек и интеграционных тестов.</w:t>
      </w:r>
    </w:p>
    <w:p w14:paraId="24A7A205" w14:textId="12C4CC8E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Особые точки:</w:t>
      </w:r>
    </w:p>
    <w:p w14:paraId="4DFF523D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x = 0</w:t>
      </w:r>
    </w:p>
    <w:p w14:paraId="5702BF62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x = -π</w:t>
      </w:r>
    </w:p>
    <w:p w14:paraId="630A0372" w14:textId="22E82C6B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x = -π/2</w:t>
      </w:r>
    </w:p>
    <w:p w14:paraId="4DD0D743" w14:textId="3FFCCDA0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использовались для проверки обработки разрывов и недопустимых вычислений.</w:t>
      </w:r>
    </w:p>
    <w:p w14:paraId="0B463E7D" w14:textId="60695B46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Для базовых тригонометрических функций дополнительно проверялись точки экстремума:</w:t>
      </w:r>
    </w:p>
    <w:p w14:paraId="20D7E740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cos(</w:t>
      </w:r>
      <w:proofErr w:type="gramEnd"/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0) = 1</w:t>
      </w:r>
    </w:p>
    <w:p w14:paraId="15CF51AD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cos(</w:t>
      </w: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π</w:t>
      </w: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= -1</w:t>
      </w:r>
    </w:p>
    <w:p w14:paraId="4D7D2201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>sin(</w:t>
      </w: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π</w:t>
      </w: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/2) = 1</w:t>
      </w:r>
    </w:p>
    <w:p w14:paraId="75E18B26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sin</w:t>
      </w:r>
      <w:proofErr w:type="spellEnd"/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(-π/2) = -1</w:t>
      </w:r>
    </w:p>
    <w:p w14:paraId="7510C64D" w14:textId="68A434D4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Также были добавлены проверки периодичности:</w:t>
      </w:r>
    </w:p>
    <w:p w14:paraId="1F946119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cos(x) = </w:t>
      </w:r>
      <w:proofErr w:type="gramStart"/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cos(</w:t>
      </w:r>
      <w:proofErr w:type="gramEnd"/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 + 2</w:t>
      </w: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π</w:t>
      </w: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</w:p>
    <w:p w14:paraId="1A5DCFEE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sin(x) = </w:t>
      </w:r>
      <w:proofErr w:type="gramStart"/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sin(</w:t>
      </w:r>
      <w:proofErr w:type="gramEnd"/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 + 2</w:t>
      </w: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π</w:t>
      </w: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</w:p>
    <w:p w14:paraId="1BFE9AC1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sec(x) = </w:t>
      </w:r>
      <w:proofErr w:type="gramStart"/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sec(</w:t>
      </w:r>
      <w:proofErr w:type="gramEnd"/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 + 2</w:t>
      </w: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π</w:t>
      </w: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</w:p>
    <w:p w14:paraId="1183A7EC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csc(x) = </w:t>
      </w:r>
      <w:proofErr w:type="gramStart"/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csc(</w:t>
      </w:r>
      <w:proofErr w:type="gramEnd"/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 + 2</w:t>
      </w: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π</w:t>
      </w: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</w:p>
    <w:p w14:paraId="02CDB8FE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tan(x) = </w:t>
      </w:r>
      <w:proofErr w:type="gramStart"/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tan(</w:t>
      </w:r>
      <w:proofErr w:type="gramEnd"/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x + </w:t>
      </w: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π</w:t>
      </w: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</w:p>
    <w:p w14:paraId="61C767F9" w14:textId="7E8B84F3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cot(x) = </w:t>
      </w:r>
      <w:proofErr w:type="gramStart"/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cot(</w:t>
      </w:r>
      <w:proofErr w:type="gramEnd"/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x + </w:t>
      </w: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π</w:t>
      </w: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</w:p>
    <w:p w14:paraId="39ECB6F1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Отдельно была проверена периодичность всей тригонометрической части системы на допустимых точках.</w:t>
      </w:r>
    </w:p>
    <w:p w14:paraId="32EC3121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C09555A" w14:textId="00762787" w:rsidR="00CE61AE" w:rsidRPr="00CE61AE" w:rsidRDefault="00CE61AE" w:rsidP="00CE61AE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/>
          <w:sz w:val="28"/>
          <w:szCs w:val="28"/>
        </w:rPr>
        <w:t>Для логарифмических функций были выделены следующие классы:</w:t>
      </w:r>
    </w:p>
    <w:p w14:paraId="0D1C6206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1. допустимые значения </w:t>
      </w:r>
      <w:proofErr w:type="gramStart"/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x &gt;</w:t>
      </w:r>
      <w:proofErr w:type="gramEnd"/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0;</w:t>
      </w:r>
    </w:p>
    <w:p w14:paraId="14E92B44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2. граничная точка x = 1;</w:t>
      </w:r>
    </w:p>
    <w:p w14:paraId="502D9430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3. значения, близкие к нулю справа;</w:t>
      </w:r>
    </w:p>
    <w:p w14:paraId="7F9AD006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4. недопустимые значения x = 0 и x </w:t>
      </w:r>
      <w:proofErr w:type="gramStart"/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&lt; 0</w:t>
      </w:r>
      <w:proofErr w:type="gramEnd"/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;</w:t>
      </w:r>
    </w:p>
    <w:p w14:paraId="2921D987" w14:textId="4FD7079C" w:rsidR="00CE61AE" w:rsidRPr="00CE61AE" w:rsidRDefault="00CE61AE" w:rsidP="00CE61AE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5. значения, удобные для проверки оснований логарифмов.</w:t>
      </w:r>
    </w:p>
    <w:p w14:paraId="0DC8623A" w14:textId="074BD3E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 xml:space="preserve">Для проверки </w:t>
      </w:r>
      <w:proofErr w:type="spellStart"/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ln</w:t>
      </w:r>
      <w:proofErr w:type="spellEnd"/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(x) использовались контрольные значения:</w:t>
      </w:r>
    </w:p>
    <w:p w14:paraId="5B6D04B0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ln</w:t>
      </w:r>
      <w:proofErr w:type="spellEnd"/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1) = 0</w:t>
      </w:r>
    </w:p>
    <w:p w14:paraId="0059C7EE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ln</w:t>
      </w:r>
      <w:proofErr w:type="spellEnd"/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(e) = 1</w:t>
      </w:r>
    </w:p>
    <w:p w14:paraId="320144F7" w14:textId="030CF6E6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ln</w:t>
      </w:r>
      <w:proofErr w:type="spellEnd"/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(1/e) = -1</w:t>
      </w:r>
    </w:p>
    <w:p w14:paraId="4E430A29" w14:textId="23688EF4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Для проверки логарифмов по основаниям использовались значения:</w:t>
      </w:r>
    </w:p>
    <w:p w14:paraId="7CE9B928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log_2(1) = 0</w:t>
      </w:r>
    </w:p>
    <w:p w14:paraId="2D7133CF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log_2(2) = 1</w:t>
      </w:r>
    </w:p>
    <w:p w14:paraId="6ADD64D6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log_2(4) = 2</w:t>
      </w:r>
    </w:p>
    <w:p w14:paraId="210E6EA0" w14:textId="7D40DF5C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log_2(8) = 3</w:t>
      </w:r>
    </w:p>
    <w:p w14:paraId="41B6C64B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log_5(1) = 0</w:t>
      </w:r>
    </w:p>
    <w:p w14:paraId="1BE200BE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log_5(5) = 1</w:t>
      </w:r>
    </w:p>
    <w:p w14:paraId="4843362A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log_5(25) = 2</w:t>
      </w:r>
    </w:p>
    <w:p w14:paraId="5581CB7D" w14:textId="77777777" w:rsidR="00CE61AE" w:rsidRPr="00CE61AE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DCBE7A7" w14:textId="6F685944" w:rsidR="00C4095C" w:rsidRDefault="00CE61AE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E61AE">
        <w:rPr>
          <w:rFonts w:ascii="Times New Roman" w:eastAsia="Times New Roman" w:hAnsi="Times New Roman" w:cs="Times New Roman"/>
          <w:bCs/>
          <w:sz w:val="28"/>
          <w:szCs w:val="28"/>
        </w:rPr>
        <w:t>Также проверялось, что при x &lt;= 0 логарифмические функции выбрасывают исключение, так как вычисление в этих точках невозможно.</w:t>
      </w:r>
    </w:p>
    <w:p w14:paraId="0BDD6126" w14:textId="1346BC74" w:rsidR="00CE61AE" w:rsidRDefault="00D220A3" w:rsidP="00B1765F">
      <w:pPr>
        <w:pStyle w:val="2"/>
      </w:pPr>
      <w:bookmarkStart w:id="6" w:name="_Toc229938358"/>
      <w:r>
        <w:t>В</w:t>
      </w:r>
      <w:r w:rsidRPr="00D220A3">
        <w:t>заимозависимые точки</w:t>
      </w:r>
      <w:bookmarkEnd w:id="6"/>
    </w:p>
    <w:p w14:paraId="1D610E83" w14:textId="77777777" w:rsidR="00D220A3" w:rsidRPr="00D220A3" w:rsidRDefault="00D220A3" w:rsidP="00D220A3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D220A3">
        <w:rPr>
          <w:rFonts w:ascii="Times New Roman" w:eastAsia="Times New Roman" w:hAnsi="Times New Roman" w:cs="Times New Roman"/>
          <w:b/>
          <w:sz w:val="28"/>
          <w:szCs w:val="28"/>
        </w:rPr>
        <w:t>Для тригонометрических модулей были выбраны согласованные точки:</w:t>
      </w:r>
    </w:p>
    <w:p w14:paraId="2F768824" w14:textId="77777777" w:rsidR="00D220A3" w:rsidRPr="00D220A3" w:rsidRDefault="00D220A3" w:rsidP="00D220A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x = -1.0</w:t>
      </w:r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br/>
        <w:t>x = -2.0</w:t>
      </w:r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br/>
        <w:t>x = -4.5</w:t>
      </w:r>
    </w:p>
    <w:p w14:paraId="71518AAB" w14:textId="77777777" w:rsidR="00D220A3" w:rsidRPr="00D220A3" w:rsidRDefault="00D220A3" w:rsidP="00D220A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Они были выбраны потому, что принадлежат области x &lt;= 0 и не являются точками разрыва для используемых функций. Для каждой из этих точек в таблицах были заданы значения всех взаимосвязанных функций</w:t>
      </w:r>
    </w:p>
    <w:p w14:paraId="0BED376B" w14:textId="63275DD0" w:rsidR="00D220A3" w:rsidRPr="00D220A3" w:rsidRDefault="00D220A3" w:rsidP="00CE61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Это необходимо, потому что производные тригонометрические функции зависят друг от друга.</w:t>
      </w:r>
    </w:p>
    <w:p w14:paraId="45FD3A39" w14:textId="77777777" w:rsidR="00D220A3" w:rsidRPr="00D220A3" w:rsidRDefault="00D220A3" w:rsidP="00D220A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 xml:space="preserve">Следовательно, при проверке </w:t>
      </w:r>
      <w:proofErr w:type="spellStart"/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TanFunction</w:t>
      </w:r>
      <w:proofErr w:type="spellEnd"/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 xml:space="preserve"> через заглушки для </w:t>
      </w:r>
      <w:proofErr w:type="spellStart"/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sin</w:t>
      </w:r>
      <w:proofErr w:type="spellEnd"/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 xml:space="preserve">(x) и </w:t>
      </w:r>
      <w:proofErr w:type="spellStart"/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cos</w:t>
      </w:r>
      <w:proofErr w:type="spellEnd"/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(x) в таблицах должны быть заданы значения в одной и той же точке x. Такие значения называются взаимозависимыми точками.</w:t>
      </w:r>
    </w:p>
    <w:p w14:paraId="1EAF896E" w14:textId="77777777" w:rsidR="00D220A3" w:rsidRPr="00D220A3" w:rsidRDefault="00D220A3" w:rsidP="00D220A3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D220A3">
        <w:rPr>
          <w:rFonts w:ascii="Times New Roman" w:eastAsia="Times New Roman" w:hAnsi="Times New Roman" w:cs="Times New Roman"/>
          <w:b/>
          <w:sz w:val="28"/>
          <w:szCs w:val="28"/>
        </w:rPr>
        <w:t>Для логарифмических модулей были выбраны точки:</w:t>
      </w:r>
    </w:p>
    <w:p w14:paraId="4F3809F1" w14:textId="77777777" w:rsidR="00D220A3" w:rsidRPr="00D220A3" w:rsidRDefault="00D220A3" w:rsidP="00D220A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x = 2.0</w:t>
      </w:r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br/>
        <w:t>x = 5.0</w:t>
      </w:r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br/>
        <w:t>x = 25.0</w:t>
      </w:r>
    </w:p>
    <w:p w14:paraId="33E2393E" w14:textId="77777777" w:rsidR="00D220A3" w:rsidRPr="00D220A3" w:rsidRDefault="00D220A3" w:rsidP="00D220A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Для них были заданы значения:</w:t>
      </w:r>
    </w:p>
    <w:p w14:paraId="08BADF6F" w14:textId="77777777" w:rsidR="00D220A3" w:rsidRPr="00D220A3" w:rsidRDefault="00D220A3" w:rsidP="00D220A3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D220A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ln(x)</w:t>
      </w:r>
      <w:r w:rsidRPr="00D220A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log_2(x)</w:t>
      </w:r>
      <w:r w:rsidRPr="00D220A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log_5(x)</w:t>
      </w:r>
    </w:p>
    <w:p w14:paraId="041A6BFC" w14:textId="77777777" w:rsidR="00D220A3" w:rsidRPr="00D220A3" w:rsidRDefault="00D220A3" w:rsidP="00D220A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 xml:space="preserve">Дополнительно в таблицу </w:t>
      </w:r>
      <w:proofErr w:type="spellStart"/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lnStub</w:t>
      </w:r>
      <w:proofErr w:type="spellEnd"/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 xml:space="preserve"> были добавлены значения:</w:t>
      </w:r>
    </w:p>
    <w:p w14:paraId="04AD610B" w14:textId="77777777" w:rsidR="00D220A3" w:rsidRPr="00D220A3" w:rsidRDefault="00D220A3" w:rsidP="00D220A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ln</w:t>
      </w:r>
      <w:proofErr w:type="spellEnd"/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(2)</w:t>
      </w:r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br/>
      </w:r>
      <w:proofErr w:type="spellStart"/>
      <w:proofErr w:type="gramStart"/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ln</w:t>
      </w:r>
      <w:proofErr w:type="spellEnd"/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5)</w:t>
      </w:r>
    </w:p>
    <w:p w14:paraId="0A7082D8" w14:textId="77777777" w:rsidR="00D220A3" w:rsidRPr="00D220A3" w:rsidRDefault="00D220A3" w:rsidP="00D220A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Это необходимо, потому что логарифмы по основаниям вычисляются через натуральный логарифм:</w:t>
      </w:r>
    </w:p>
    <w:p w14:paraId="2BBD3E68" w14:textId="77777777" w:rsidR="00B1765F" w:rsidRPr="00B1765F" w:rsidRDefault="00D220A3" w:rsidP="00D220A3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D220A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log_2(x) = ln(x) / ln(2)</w:t>
      </w:r>
      <w:r w:rsidRPr="00D220A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 xml:space="preserve">log_5(x) = ln(x) / </w:t>
      </w:r>
      <w:proofErr w:type="gramStart"/>
      <w:r w:rsidRPr="00D220A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ln(</w:t>
      </w:r>
      <w:proofErr w:type="gramEnd"/>
      <w:r w:rsidRPr="00D220A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5)</w:t>
      </w:r>
    </w:p>
    <w:p w14:paraId="6C88A786" w14:textId="30043049" w:rsidR="00D220A3" w:rsidRPr="00B1765F" w:rsidRDefault="00D220A3" w:rsidP="00D220A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Следовательно, при интеграционном тестировании </w:t>
      </w:r>
      <w:proofErr w:type="spellStart"/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BaseLogFunction</w:t>
      </w:r>
      <w:proofErr w:type="spellEnd"/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 xml:space="preserve"> через заглушку </w:t>
      </w:r>
      <w:proofErr w:type="spellStart"/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ln</w:t>
      </w:r>
      <w:proofErr w:type="spellEnd"/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 xml:space="preserve">(x) необходимо, чтобы таблица натурального логарифма содержала не только значение </w:t>
      </w:r>
      <w:proofErr w:type="spellStart"/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ln</w:t>
      </w:r>
      <w:proofErr w:type="spellEnd"/>
      <w:r w:rsidRPr="00D220A3">
        <w:rPr>
          <w:rFonts w:ascii="Times New Roman" w:eastAsia="Times New Roman" w:hAnsi="Times New Roman" w:cs="Times New Roman"/>
          <w:bCs/>
          <w:sz w:val="28"/>
          <w:szCs w:val="28"/>
        </w:rPr>
        <w:t>(x), но и значения логарифмов оснований.</w:t>
      </w:r>
    </w:p>
    <w:p w14:paraId="005121CD" w14:textId="77777777" w:rsidR="00CE61AE" w:rsidRPr="00CE61AE" w:rsidRDefault="00CE61A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0AB9A6" w14:textId="77777777" w:rsidR="002B7F06" w:rsidRDefault="002B7F06" w:rsidP="00B1765F">
      <w:pPr>
        <w:pStyle w:val="1"/>
      </w:pPr>
      <w:bookmarkStart w:id="7" w:name="_Toc229938359"/>
      <w:r w:rsidRPr="002B7F06">
        <w:t>Стратегия интеграционного тестирования</w:t>
      </w:r>
      <w:bookmarkEnd w:id="7"/>
    </w:p>
    <w:p w14:paraId="682FF8EF" w14:textId="77777777" w:rsidR="00B1765F" w:rsidRPr="00B1765F" w:rsidRDefault="00B1765F" w:rsidP="00B1765F"/>
    <w:p w14:paraId="746BE709" w14:textId="77777777" w:rsidR="002B7F06" w:rsidRPr="002B7F06" w:rsidRDefault="002B7F06" w:rsidP="00800EBE">
      <w:pPr>
        <w:pStyle w:val="2"/>
      </w:pPr>
      <w:bookmarkStart w:id="8" w:name="_Toc229938360"/>
      <w:r w:rsidRPr="002B7F06">
        <w:t>Интеграция тригонометрической части</w:t>
      </w:r>
      <w:bookmarkEnd w:id="8"/>
    </w:p>
    <w:p w14:paraId="6A8B485E" w14:textId="77777777" w:rsidR="002B7F06" w:rsidRPr="002B7F06" w:rsidRDefault="002B7F06" w:rsidP="002B7F06">
      <w:pPr>
        <w:rPr>
          <w:rFonts w:ascii="Times New Roman" w:hAnsi="Times New Roman" w:cs="Times New Roman"/>
          <w:sz w:val="28"/>
          <w:szCs w:val="28"/>
        </w:rPr>
      </w:pPr>
      <w:r w:rsidRPr="002B7F06">
        <w:rPr>
          <w:rFonts w:ascii="Times New Roman" w:hAnsi="Times New Roman" w:cs="Times New Roman"/>
          <w:sz w:val="28"/>
          <w:szCs w:val="28"/>
        </w:rPr>
        <w:t>Для тригонометрической части была выбрана стратегия снизу вверх.</w:t>
      </w:r>
    </w:p>
    <w:p w14:paraId="7C6420FA" w14:textId="77777777" w:rsidR="002B7F06" w:rsidRPr="002B7F06" w:rsidRDefault="002B7F06" w:rsidP="002B7F06">
      <w:pPr>
        <w:rPr>
          <w:rFonts w:ascii="Times New Roman" w:hAnsi="Times New Roman" w:cs="Times New Roman"/>
          <w:sz w:val="28"/>
          <w:szCs w:val="28"/>
        </w:rPr>
      </w:pPr>
      <w:r w:rsidRPr="002B7F06">
        <w:rPr>
          <w:rFonts w:ascii="Times New Roman" w:hAnsi="Times New Roman" w:cs="Times New Roman"/>
          <w:sz w:val="28"/>
          <w:szCs w:val="28"/>
        </w:rPr>
        <w:t xml:space="preserve">На первом этапе все зависимости </w:t>
      </w:r>
      <w:proofErr w:type="spellStart"/>
      <w:r w:rsidRPr="002B7F06">
        <w:rPr>
          <w:rFonts w:ascii="Times New Roman" w:hAnsi="Times New Roman" w:cs="Times New Roman"/>
          <w:sz w:val="28"/>
          <w:szCs w:val="28"/>
        </w:rPr>
        <w:t>TrigPartFunction</w:t>
      </w:r>
      <w:proofErr w:type="spellEnd"/>
      <w:r w:rsidRPr="002B7F06">
        <w:rPr>
          <w:rFonts w:ascii="Times New Roman" w:hAnsi="Times New Roman" w:cs="Times New Roman"/>
          <w:sz w:val="28"/>
          <w:szCs w:val="28"/>
        </w:rPr>
        <w:t xml:space="preserve"> были заменены табличными заглушками:</w:t>
      </w:r>
    </w:p>
    <w:p w14:paraId="28520711" w14:textId="77777777" w:rsidR="002B7F06" w:rsidRPr="002B7F06" w:rsidRDefault="002B7F06" w:rsidP="002B7F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B7F06">
        <w:rPr>
          <w:rFonts w:ascii="Times New Roman" w:hAnsi="Times New Roman" w:cs="Times New Roman"/>
          <w:sz w:val="28"/>
          <w:szCs w:val="28"/>
        </w:rPr>
        <w:t>sinStub</w:t>
      </w:r>
      <w:proofErr w:type="spellEnd"/>
      <w:r w:rsidRPr="002B7F0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B7F06">
        <w:rPr>
          <w:rFonts w:ascii="Times New Roman" w:hAnsi="Times New Roman" w:cs="Times New Roman"/>
          <w:sz w:val="28"/>
          <w:szCs w:val="28"/>
        </w:rPr>
        <w:t>tanStub</w:t>
      </w:r>
      <w:proofErr w:type="spellEnd"/>
      <w:r w:rsidRPr="002B7F0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B7F06">
        <w:rPr>
          <w:rFonts w:ascii="Times New Roman" w:hAnsi="Times New Roman" w:cs="Times New Roman"/>
          <w:sz w:val="28"/>
          <w:szCs w:val="28"/>
        </w:rPr>
        <w:t>cotStub</w:t>
      </w:r>
      <w:proofErr w:type="spellEnd"/>
      <w:r w:rsidRPr="002B7F0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B7F06">
        <w:rPr>
          <w:rFonts w:ascii="Times New Roman" w:hAnsi="Times New Roman" w:cs="Times New Roman"/>
          <w:sz w:val="28"/>
          <w:szCs w:val="28"/>
        </w:rPr>
        <w:t>secStub</w:t>
      </w:r>
      <w:proofErr w:type="spellEnd"/>
      <w:r w:rsidRPr="002B7F0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B7F06">
        <w:rPr>
          <w:rFonts w:ascii="Times New Roman" w:hAnsi="Times New Roman" w:cs="Times New Roman"/>
          <w:sz w:val="28"/>
          <w:szCs w:val="28"/>
        </w:rPr>
        <w:t>cscStub</w:t>
      </w:r>
      <w:proofErr w:type="spellEnd"/>
    </w:p>
    <w:p w14:paraId="6DE5CE8C" w14:textId="77777777" w:rsidR="002B7F06" w:rsidRPr="002B7F06" w:rsidRDefault="002B7F06" w:rsidP="002B7F06">
      <w:pPr>
        <w:rPr>
          <w:rFonts w:ascii="Times New Roman" w:hAnsi="Times New Roman" w:cs="Times New Roman"/>
          <w:sz w:val="28"/>
          <w:szCs w:val="28"/>
        </w:rPr>
      </w:pPr>
      <w:r w:rsidRPr="002B7F06">
        <w:rPr>
          <w:rFonts w:ascii="Times New Roman" w:hAnsi="Times New Roman" w:cs="Times New Roman"/>
          <w:sz w:val="28"/>
          <w:szCs w:val="28"/>
        </w:rPr>
        <w:t>Это позволило проверить корректность самой формулы тригонометрической части независимо от реализаций отдельных функций.</w:t>
      </w:r>
    </w:p>
    <w:p w14:paraId="2431B39E" w14:textId="77777777" w:rsidR="002B7F06" w:rsidRPr="002B7F06" w:rsidRDefault="002B7F06" w:rsidP="002B7F06">
      <w:pPr>
        <w:rPr>
          <w:rFonts w:ascii="Times New Roman" w:hAnsi="Times New Roman" w:cs="Times New Roman"/>
          <w:sz w:val="28"/>
          <w:szCs w:val="28"/>
        </w:rPr>
      </w:pPr>
      <w:r w:rsidRPr="002B7F06">
        <w:rPr>
          <w:rFonts w:ascii="Times New Roman" w:hAnsi="Times New Roman" w:cs="Times New Roman"/>
          <w:sz w:val="28"/>
          <w:szCs w:val="28"/>
        </w:rPr>
        <w:t>Далее заглушки постепенно заменялись реальными модулями:</w:t>
      </w:r>
    </w:p>
    <w:p w14:paraId="21C47776" w14:textId="77777777" w:rsidR="002B7F06" w:rsidRPr="002B7F06" w:rsidRDefault="002B7F06" w:rsidP="002B7F0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B7F06">
        <w:rPr>
          <w:rFonts w:ascii="Times New Roman" w:hAnsi="Times New Roman" w:cs="Times New Roman"/>
          <w:i/>
          <w:iCs/>
          <w:sz w:val="28"/>
          <w:szCs w:val="28"/>
        </w:rPr>
        <w:t xml:space="preserve">Шаг 1: </w:t>
      </w:r>
      <w:proofErr w:type="spellStart"/>
      <w:r w:rsidRPr="002B7F06">
        <w:rPr>
          <w:rFonts w:ascii="Times New Roman" w:hAnsi="Times New Roman" w:cs="Times New Roman"/>
          <w:i/>
          <w:iCs/>
          <w:sz w:val="28"/>
          <w:szCs w:val="28"/>
        </w:rPr>
        <w:t>TrigPartFunction</w:t>
      </w:r>
      <w:proofErr w:type="spellEnd"/>
      <w:r w:rsidRPr="002B7F06">
        <w:rPr>
          <w:rFonts w:ascii="Times New Roman" w:hAnsi="Times New Roman" w:cs="Times New Roman"/>
          <w:i/>
          <w:iCs/>
          <w:sz w:val="28"/>
          <w:szCs w:val="28"/>
        </w:rPr>
        <w:t xml:space="preserve"> работает только на заглушках.</w:t>
      </w:r>
      <w:r w:rsidRPr="002B7F0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Шаг 2: подключается реальная </w:t>
      </w:r>
      <w:proofErr w:type="spellStart"/>
      <w:r w:rsidRPr="002B7F06">
        <w:rPr>
          <w:rFonts w:ascii="Times New Roman" w:hAnsi="Times New Roman" w:cs="Times New Roman"/>
          <w:i/>
          <w:iCs/>
          <w:sz w:val="28"/>
          <w:szCs w:val="28"/>
        </w:rPr>
        <w:t>SecFunction</w:t>
      </w:r>
      <w:proofErr w:type="spellEnd"/>
      <w:r w:rsidRPr="002B7F06">
        <w:rPr>
          <w:rFonts w:ascii="Times New Roman" w:hAnsi="Times New Roman" w:cs="Times New Roman"/>
          <w:i/>
          <w:iCs/>
          <w:sz w:val="28"/>
          <w:szCs w:val="28"/>
        </w:rPr>
        <w:t xml:space="preserve"> с </w:t>
      </w:r>
      <w:proofErr w:type="spellStart"/>
      <w:r w:rsidRPr="002B7F06">
        <w:rPr>
          <w:rFonts w:ascii="Times New Roman" w:hAnsi="Times New Roman" w:cs="Times New Roman"/>
          <w:i/>
          <w:iCs/>
          <w:sz w:val="28"/>
          <w:szCs w:val="28"/>
        </w:rPr>
        <w:t>cosStub</w:t>
      </w:r>
      <w:proofErr w:type="spellEnd"/>
      <w:r w:rsidRPr="002B7F06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2B7F0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Шаг 3: подключается реальная </w:t>
      </w:r>
      <w:proofErr w:type="spellStart"/>
      <w:r w:rsidRPr="002B7F06">
        <w:rPr>
          <w:rFonts w:ascii="Times New Roman" w:hAnsi="Times New Roman" w:cs="Times New Roman"/>
          <w:i/>
          <w:iCs/>
          <w:sz w:val="28"/>
          <w:szCs w:val="28"/>
        </w:rPr>
        <w:t>CscFunction</w:t>
      </w:r>
      <w:proofErr w:type="spellEnd"/>
      <w:r w:rsidRPr="002B7F06">
        <w:rPr>
          <w:rFonts w:ascii="Times New Roman" w:hAnsi="Times New Roman" w:cs="Times New Roman"/>
          <w:i/>
          <w:iCs/>
          <w:sz w:val="28"/>
          <w:szCs w:val="28"/>
        </w:rPr>
        <w:t xml:space="preserve"> с </w:t>
      </w:r>
      <w:proofErr w:type="spellStart"/>
      <w:r w:rsidRPr="002B7F06">
        <w:rPr>
          <w:rFonts w:ascii="Times New Roman" w:hAnsi="Times New Roman" w:cs="Times New Roman"/>
          <w:i/>
          <w:iCs/>
          <w:sz w:val="28"/>
          <w:szCs w:val="28"/>
        </w:rPr>
        <w:t>sinStub</w:t>
      </w:r>
      <w:proofErr w:type="spellEnd"/>
      <w:r w:rsidRPr="002B7F06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2B7F0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Шаг 4: подключаются реальные </w:t>
      </w:r>
      <w:proofErr w:type="spellStart"/>
      <w:r w:rsidRPr="002B7F06">
        <w:rPr>
          <w:rFonts w:ascii="Times New Roman" w:hAnsi="Times New Roman" w:cs="Times New Roman"/>
          <w:i/>
          <w:iCs/>
          <w:sz w:val="28"/>
          <w:szCs w:val="28"/>
        </w:rPr>
        <w:t>TanFunction</w:t>
      </w:r>
      <w:proofErr w:type="spellEnd"/>
      <w:r w:rsidRPr="002B7F06">
        <w:rPr>
          <w:rFonts w:ascii="Times New Roman" w:hAnsi="Times New Roman" w:cs="Times New Roman"/>
          <w:i/>
          <w:iCs/>
          <w:sz w:val="28"/>
          <w:szCs w:val="28"/>
        </w:rPr>
        <w:t xml:space="preserve"> и </w:t>
      </w:r>
      <w:proofErr w:type="spellStart"/>
      <w:r w:rsidRPr="002B7F06">
        <w:rPr>
          <w:rFonts w:ascii="Times New Roman" w:hAnsi="Times New Roman" w:cs="Times New Roman"/>
          <w:i/>
          <w:iCs/>
          <w:sz w:val="28"/>
          <w:szCs w:val="28"/>
        </w:rPr>
        <w:t>CotFunction</w:t>
      </w:r>
      <w:proofErr w:type="spellEnd"/>
      <w:r w:rsidRPr="002B7F06">
        <w:rPr>
          <w:rFonts w:ascii="Times New Roman" w:hAnsi="Times New Roman" w:cs="Times New Roman"/>
          <w:i/>
          <w:iCs/>
          <w:sz w:val="28"/>
          <w:szCs w:val="28"/>
        </w:rPr>
        <w:t xml:space="preserve"> с </w:t>
      </w:r>
      <w:proofErr w:type="spellStart"/>
      <w:r w:rsidRPr="002B7F06">
        <w:rPr>
          <w:rFonts w:ascii="Times New Roman" w:hAnsi="Times New Roman" w:cs="Times New Roman"/>
          <w:i/>
          <w:iCs/>
          <w:sz w:val="28"/>
          <w:szCs w:val="28"/>
        </w:rPr>
        <w:t>sinStub</w:t>
      </w:r>
      <w:proofErr w:type="spellEnd"/>
      <w:r w:rsidRPr="002B7F06">
        <w:rPr>
          <w:rFonts w:ascii="Times New Roman" w:hAnsi="Times New Roman" w:cs="Times New Roman"/>
          <w:i/>
          <w:iCs/>
          <w:sz w:val="28"/>
          <w:szCs w:val="28"/>
        </w:rPr>
        <w:t xml:space="preserve"> и </w:t>
      </w:r>
      <w:proofErr w:type="spellStart"/>
      <w:r w:rsidRPr="002B7F06">
        <w:rPr>
          <w:rFonts w:ascii="Times New Roman" w:hAnsi="Times New Roman" w:cs="Times New Roman"/>
          <w:i/>
          <w:iCs/>
          <w:sz w:val="28"/>
          <w:szCs w:val="28"/>
        </w:rPr>
        <w:t>cosStub</w:t>
      </w:r>
      <w:proofErr w:type="spellEnd"/>
      <w:r w:rsidRPr="002B7F06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2B7F0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Шаг 5: подключаются реальные </w:t>
      </w:r>
      <w:proofErr w:type="spellStart"/>
      <w:r w:rsidRPr="002B7F06">
        <w:rPr>
          <w:rFonts w:ascii="Times New Roman" w:hAnsi="Times New Roman" w:cs="Times New Roman"/>
          <w:i/>
          <w:iCs/>
          <w:sz w:val="28"/>
          <w:szCs w:val="28"/>
        </w:rPr>
        <w:t>SinFunction</w:t>
      </w:r>
      <w:proofErr w:type="spellEnd"/>
      <w:r w:rsidRPr="002B7F06">
        <w:rPr>
          <w:rFonts w:ascii="Times New Roman" w:hAnsi="Times New Roman" w:cs="Times New Roman"/>
          <w:i/>
          <w:iCs/>
          <w:sz w:val="28"/>
          <w:szCs w:val="28"/>
        </w:rPr>
        <w:t xml:space="preserve"> и </w:t>
      </w:r>
      <w:proofErr w:type="spellStart"/>
      <w:r w:rsidRPr="002B7F06">
        <w:rPr>
          <w:rFonts w:ascii="Times New Roman" w:hAnsi="Times New Roman" w:cs="Times New Roman"/>
          <w:i/>
          <w:iCs/>
          <w:sz w:val="28"/>
          <w:szCs w:val="28"/>
        </w:rPr>
        <w:t>CosFunction</w:t>
      </w:r>
      <w:proofErr w:type="spellEnd"/>
      <w:r w:rsidRPr="002B7F06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0927B327" w14:textId="77777777" w:rsidR="002B7F06" w:rsidRPr="002B7F06" w:rsidRDefault="002B7F06" w:rsidP="002B7F06">
      <w:pPr>
        <w:rPr>
          <w:rFonts w:ascii="Times New Roman" w:hAnsi="Times New Roman" w:cs="Times New Roman"/>
          <w:sz w:val="28"/>
          <w:szCs w:val="28"/>
        </w:rPr>
      </w:pPr>
      <w:r w:rsidRPr="002B7F06">
        <w:rPr>
          <w:rFonts w:ascii="Times New Roman" w:hAnsi="Times New Roman" w:cs="Times New Roman"/>
          <w:sz w:val="28"/>
          <w:szCs w:val="28"/>
        </w:rPr>
        <w:t>На каждом шаге результат вычисления сравнивался с заранее рассчитанным ожидаемым значением в согласованной точке x = -1.0.</w:t>
      </w:r>
    </w:p>
    <w:p w14:paraId="53108502" w14:textId="77777777" w:rsidR="002B7F06" w:rsidRDefault="002B7F06" w:rsidP="002B7F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7F06">
        <w:rPr>
          <w:rFonts w:ascii="Times New Roman" w:hAnsi="Times New Roman" w:cs="Times New Roman"/>
          <w:sz w:val="28"/>
          <w:szCs w:val="28"/>
        </w:rPr>
        <w:t>Такая стратегия позволяет локализовать ошибки: если тест падает на конкретном шаге, можно понять, какой именно модуль или зависимость были подключены некорректно.</w:t>
      </w:r>
    </w:p>
    <w:p w14:paraId="3DD0BFEB" w14:textId="77777777" w:rsidR="002B7F06" w:rsidRDefault="002B7F06" w:rsidP="002B7F0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9BD49F" w14:textId="77777777" w:rsidR="002B7F06" w:rsidRPr="002B7F06" w:rsidRDefault="002B7F06" w:rsidP="00800EBE">
      <w:pPr>
        <w:pStyle w:val="2"/>
      </w:pPr>
      <w:bookmarkStart w:id="9" w:name="_Toc229938361"/>
      <w:r w:rsidRPr="002B7F06">
        <w:t>Интеграция логарифмической части</w:t>
      </w:r>
      <w:bookmarkEnd w:id="9"/>
    </w:p>
    <w:p w14:paraId="7438A0D0" w14:textId="77777777" w:rsidR="002B7F06" w:rsidRPr="002B7F06" w:rsidRDefault="002B7F06" w:rsidP="002B7F06">
      <w:pPr>
        <w:rPr>
          <w:rFonts w:ascii="Times New Roman" w:hAnsi="Times New Roman" w:cs="Times New Roman"/>
          <w:sz w:val="28"/>
          <w:szCs w:val="28"/>
        </w:rPr>
      </w:pPr>
      <w:r w:rsidRPr="002B7F06">
        <w:rPr>
          <w:rFonts w:ascii="Times New Roman" w:hAnsi="Times New Roman" w:cs="Times New Roman"/>
          <w:sz w:val="28"/>
          <w:szCs w:val="28"/>
        </w:rPr>
        <w:t>Для логарифмической части также использовалась пошаговая интеграция.</w:t>
      </w:r>
    </w:p>
    <w:p w14:paraId="3B7E4F96" w14:textId="77777777" w:rsidR="002B7F06" w:rsidRPr="002B7F06" w:rsidRDefault="002B7F06" w:rsidP="002B7F06">
      <w:pPr>
        <w:rPr>
          <w:rFonts w:ascii="Times New Roman" w:hAnsi="Times New Roman" w:cs="Times New Roman"/>
          <w:sz w:val="28"/>
          <w:szCs w:val="28"/>
        </w:rPr>
      </w:pPr>
      <w:r w:rsidRPr="002B7F06">
        <w:rPr>
          <w:rFonts w:ascii="Times New Roman" w:hAnsi="Times New Roman" w:cs="Times New Roman"/>
          <w:sz w:val="28"/>
          <w:szCs w:val="28"/>
        </w:rPr>
        <w:t xml:space="preserve">На первом этапе </w:t>
      </w:r>
      <w:proofErr w:type="spellStart"/>
      <w:r w:rsidRPr="002B7F06">
        <w:rPr>
          <w:rFonts w:ascii="Times New Roman" w:hAnsi="Times New Roman" w:cs="Times New Roman"/>
          <w:sz w:val="28"/>
          <w:szCs w:val="28"/>
        </w:rPr>
        <w:t>LogPartFunction</w:t>
      </w:r>
      <w:proofErr w:type="spellEnd"/>
      <w:r w:rsidRPr="002B7F06">
        <w:rPr>
          <w:rFonts w:ascii="Times New Roman" w:hAnsi="Times New Roman" w:cs="Times New Roman"/>
          <w:sz w:val="28"/>
          <w:szCs w:val="28"/>
        </w:rPr>
        <w:t xml:space="preserve"> проверялась полностью на заглушках:</w:t>
      </w:r>
    </w:p>
    <w:p w14:paraId="77C0096D" w14:textId="77777777" w:rsidR="002B7F06" w:rsidRPr="002B7F06" w:rsidRDefault="002B7F06" w:rsidP="002B7F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B7F06">
        <w:rPr>
          <w:rFonts w:ascii="Times New Roman" w:hAnsi="Times New Roman" w:cs="Times New Roman"/>
          <w:sz w:val="28"/>
          <w:szCs w:val="28"/>
        </w:rPr>
        <w:lastRenderedPageBreak/>
        <w:t>lnStub</w:t>
      </w:r>
      <w:proofErr w:type="spellEnd"/>
      <w:r w:rsidRPr="002B7F06">
        <w:rPr>
          <w:rFonts w:ascii="Times New Roman" w:hAnsi="Times New Roman" w:cs="Times New Roman"/>
          <w:sz w:val="28"/>
          <w:szCs w:val="28"/>
        </w:rPr>
        <w:br/>
        <w:t>log2Stub</w:t>
      </w:r>
      <w:r w:rsidRPr="002B7F06">
        <w:rPr>
          <w:rFonts w:ascii="Times New Roman" w:hAnsi="Times New Roman" w:cs="Times New Roman"/>
          <w:sz w:val="28"/>
          <w:szCs w:val="28"/>
        </w:rPr>
        <w:br/>
        <w:t>log5Stub</w:t>
      </w:r>
    </w:p>
    <w:p w14:paraId="1D3695EF" w14:textId="77777777" w:rsidR="002B7F06" w:rsidRPr="002B7F06" w:rsidRDefault="002B7F06" w:rsidP="002B7F06">
      <w:pPr>
        <w:rPr>
          <w:rFonts w:ascii="Times New Roman" w:hAnsi="Times New Roman" w:cs="Times New Roman"/>
          <w:sz w:val="28"/>
          <w:szCs w:val="28"/>
        </w:rPr>
      </w:pPr>
      <w:r w:rsidRPr="002B7F06">
        <w:rPr>
          <w:rFonts w:ascii="Times New Roman" w:hAnsi="Times New Roman" w:cs="Times New Roman"/>
          <w:sz w:val="28"/>
          <w:szCs w:val="28"/>
        </w:rPr>
        <w:t>Затем реальные модули подключались последовательно:</w:t>
      </w:r>
    </w:p>
    <w:p w14:paraId="5222A4B3" w14:textId="342DAC4D" w:rsidR="002B7F06" w:rsidRPr="002B7F06" w:rsidRDefault="002B7F06" w:rsidP="002B7F0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B7F06">
        <w:rPr>
          <w:rFonts w:ascii="Times New Roman" w:hAnsi="Times New Roman" w:cs="Times New Roman"/>
          <w:i/>
          <w:iCs/>
          <w:sz w:val="28"/>
          <w:szCs w:val="28"/>
        </w:rPr>
        <w:t xml:space="preserve">Шаг 1: </w:t>
      </w:r>
      <w:proofErr w:type="spellStart"/>
      <w:r w:rsidRPr="002B7F06">
        <w:rPr>
          <w:rFonts w:ascii="Times New Roman" w:hAnsi="Times New Roman" w:cs="Times New Roman"/>
          <w:i/>
          <w:iCs/>
          <w:sz w:val="28"/>
          <w:szCs w:val="28"/>
        </w:rPr>
        <w:t>LogPartFunction</w:t>
      </w:r>
      <w:proofErr w:type="spellEnd"/>
      <w:r w:rsidRPr="002B7F06">
        <w:rPr>
          <w:rFonts w:ascii="Times New Roman" w:hAnsi="Times New Roman" w:cs="Times New Roman"/>
          <w:i/>
          <w:iCs/>
          <w:sz w:val="28"/>
          <w:szCs w:val="28"/>
        </w:rPr>
        <w:t xml:space="preserve"> работает только на заглушках.</w:t>
      </w:r>
      <w:r w:rsidRPr="002B7F0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Шаг 2: подключается реальный log_2(x), основанный на </w:t>
      </w:r>
      <w:proofErr w:type="spellStart"/>
      <w:r w:rsidRPr="002B7F06">
        <w:rPr>
          <w:rFonts w:ascii="Times New Roman" w:hAnsi="Times New Roman" w:cs="Times New Roman"/>
          <w:i/>
          <w:iCs/>
          <w:sz w:val="28"/>
          <w:szCs w:val="28"/>
        </w:rPr>
        <w:t>lnStub</w:t>
      </w:r>
      <w:proofErr w:type="spellEnd"/>
      <w:r w:rsidRPr="002B7F06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2B7F0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Шаг 3: подключается реальный log_5(x), основанный на </w:t>
      </w:r>
      <w:proofErr w:type="spellStart"/>
      <w:r w:rsidRPr="002B7F06">
        <w:rPr>
          <w:rFonts w:ascii="Times New Roman" w:hAnsi="Times New Roman" w:cs="Times New Roman"/>
          <w:i/>
          <w:iCs/>
          <w:sz w:val="28"/>
          <w:szCs w:val="28"/>
        </w:rPr>
        <w:t>lnStub</w:t>
      </w:r>
      <w:proofErr w:type="spellEnd"/>
      <w:r w:rsidRPr="002B7F06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2B7F0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Шаг 4: подключается реальный </w:t>
      </w:r>
      <w:proofErr w:type="spellStart"/>
      <w:r w:rsidRPr="002B7F06">
        <w:rPr>
          <w:rFonts w:ascii="Times New Roman" w:hAnsi="Times New Roman" w:cs="Times New Roman"/>
          <w:i/>
          <w:iCs/>
          <w:sz w:val="28"/>
          <w:szCs w:val="28"/>
        </w:rPr>
        <w:t>LnFunction</w:t>
      </w:r>
      <w:proofErr w:type="spellEnd"/>
      <w:r w:rsidRPr="002B7F06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6154DAF" w14:textId="77777777" w:rsidR="002B7F06" w:rsidRPr="002B7F06" w:rsidRDefault="002B7F06" w:rsidP="002B7F06">
      <w:pPr>
        <w:rPr>
          <w:rFonts w:ascii="Times New Roman" w:hAnsi="Times New Roman" w:cs="Times New Roman"/>
          <w:sz w:val="28"/>
          <w:szCs w:val="28"/>
        </w:rPr>
      </w:pPr>
      <w:r w:rsidRPr="002B7F06">
        <w:rPr>
          <w:rFonts w:ascii="Times New Roman" w:hAnsi="Times New Roman" w:cs="Times New Roman"/>
          <w:sz w:val="28"/>
          <w:szCs w:val="28"/>
        </w:rPr>
        <w:t>Проверка выполнялась в точке:</w:t>
      </w:r>
    </w:p>
    <w:p w14:paraId="4A51E035" w14:textId="77777777" w:rsidR="002B7F06" w:rsidRPr="002B7F06" w:rsidRDefault="002B7F06" w:rsidP="002B7F06">
      <w:pPr>
        <w:rPr>
          <w:rFonts w:ascii="Times New Roman" w:hAnsi="Times New Roman" w:cs="Times New Roman"/>
          <w:sz w:val="28"/>
          <w:szCs w:val="28"/>
        </w:rPr>
      </w:pPr>
      <w:r w:rsidRPr="002B7F06">
        <w:rPr>
          <w:rFonts w:ascii="Times New Roman" w:hAnsi="Times New Roman" w:cs="Times New Roman"/>
          <w:sz w:val="28"/>
          <w:szCs w:val="28"/>
        </w:rPr>
        <w:t>x = 2.0</w:t>
      </w:r>
    </w:p>
    <w:p w14:paraId="42131C7B" w14:textId="77777777" w:rsidR="002B7F06" w:rsidRPr="002B7F06" w:rsidRDefault="002B7F06" w:rsidP="002B7F06">
      <w:pPr>
        <w:rPr>
          <w:rFonts w:ascii="Times New Roman" w:hAnsi="Times New Roman" w:cs="Times New Roman"/>
          <w:sz w:val="28"/>
          <w:szCs w:val="28"/>
        </w:rPr>
      </w:pPr>
      <w:r w:rsidRPr="002B7F06">
        <w:rPr>
          <w:rFonts w:ascii="Times New Roman" w:hAnsi="Times New Roman" w:cs="Times New Roman"/>
          <w:sz w:val="28"/>
          <w:szCs w:val="28"/>
        </w:rPr>
        <w:t>Для этой точки были заранее подготовлены значения:</w:t>
      </w:r>
    </w:p>
    <w:p w14:paraId="7238829B" w14:textId="77777777" w:rsidR="002B7F06" w:rsidRPr="002B7F06" w:rsidRDefault="002B7F06" w:rsidP="002B7F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B7F06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2B7F06">
        <w:rPr>
          <w:rFonts w:ascii="Times New Roman" w:hAnsi="Times New Roman" w:cs="Times New Roman"/>
          <w:sz w:val="28"/>
          <w:szCs w:val="28"/>
        </w:rPr>
        <w:t>(2)</w:t>
      </w:r>
      <w:r w:rsidRPr="002B7F06">
        <w:rPr>
          <w:rFonts w:ascii="Times New Roman" w:hAnsi="Times New Roman" w:cs="Times New Roman"/>
          <w:sz w:val="28"/>
          <w:szCs w:val="28"/>
        </w:rPr>
        <w:br/>
        <w:t>log_2(2)</w:t>
      </w:r>
      <w:r w:rsidRPr="002B7F06">
        <w:rPr>
          <w:rFonts w:ascii="Times New Roman" w:hAnsi="Times New Roman" w:cs="Times New Roman"/>
          <w:sz w:val="28"/>
          <w:szCs w:val="28"/>
        </w:rPr>
        <w:br/>
        <w:t>log_5(2)</w:t>
      </w:r>
    </w:p>
    <w:p w14:paraId="7CF77209" w14:textId="77777777" w:rsidR="002B7F06" w:rsidRDefault="002B7F06" w:rsidP="002B7F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7F06">
        <w:rPr>
          <w:rFonts w:ascii="Times New Roman" w:hAnsi="Times New Roman" w:cs="Times New Roman"/>
          <w:sz w:val="28"/>
          <w:szCs w:val="28"/>
        </w:rPr>
        <w:t xml:space="preserve">а также значения </w:t>
      </w:r>
      <w:proofErr w:type="spellStart"/>
      <w:proofErr w:type="gramStart"/>
      <w:r w:rsidRPr="002B7F06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2B7F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7F06">
        <w:rPr>
          <w:rFonts w:ascii="Times New Roman" w:hAnsi="Times New Roman" w:cs="Times New Roman"/>
          <w:sz w:val="28"/>
          <w:szCs w:val="28"/>
        </w:rPr>
        <w:t xml:space="preserve">2) и </w:t>
      </w:r>
      <w:proofErr w:type="spellStart"/>
      <w:proofErr w:type="gramStart"/>
      <w:r w:rsidRPr="002B7F06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2B7F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7F06">
        <w:rPr>
          <w:rFonts w:ascii="Times New Roman" w:hAnsi="Times New Roman" w:cs="Times New Roman"/>
          <w:sz w:val="28"/>
          <w:szCs w:val="28"/>
        </w:rPr>
        <w:t>5), необходимые для вычисления логарифмов по основаниям через натуральный логарифм.</w:t>
      </w:r>
    </w:p>
    <w:p w14:paraId="16277983" w14:textId="77777777" w:rsidR="002B7F06" w:rsidRPr="002B7F06" w:rsidRDefault="002B7F06" w:rsidP="002B7F0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AC9C4A" w14:textId="77777777" w:rsidR="002B7F06" w:rsidRPr="002B7F06" w:rsidRDefault="002B7F06" w:rsidP="002B7F06">
      <w:pPr>
        <w:rPr>
          <w:rFonts w:ascii="Times New Roman" w:hAnsi="Times New Roman" w:cs="Times New Roman"/>
          <w:sz w:val="28"/>
          <w:szCs w:val="28"/>
        </w:rPr>
      </w:pPr>
    </w:p>
    <w:p w14:paraId="392FFABC" w14:textId="6E553CCF" w:rsidR="00224AD8" w:rsidRPr="002B7F06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2B7F06">
        <w:rPr>
          <w:rFonts w:ascii="Times New Roman" w:hAnsi="Times New Roman" w:cs="Times New Roman"/>
          <w:b/>
          <w:bCs/>
          <w:sz w:val="30"/>
          <w:szCs w:val="30"/>
        </w:rPr>
        <w:br w:type="page"/>
      </w:r>
    </w:p>
    <w:p w14:paraId="00B2D3F2" w14:textId="77777777" w:rsidR="00224AD8" w:rsidRDefault="00000000" w:rsidP="00B1765F">
      <w:pPr>
        <w:pStyle w:val="1"/>
      </w:pPr>
      <w:bookmarkStart w:id="10" w:name="_Toc229938362"/>
      <w:r>
        <w:lastRenderedPageBreak/>
        <w:t>Тестовое покрытие</w:t>
      </w:r>
      <w:bookmarkEnd w:id="10"/>
    </w:p>
    <w:p w14:paraId="726A83B2" w14:textId="77777777" w:rsidR="00B1765F" w:rsidRPr="00B1765F" w:rsidRDefault="00B1765F" w:rsidP="00B1765F"/>
    <w:p w14:paraId="3D87ED7B" w14:textId="5292FB24" w:rsidR="00224AD8" w:rsidRDefault="00D220A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210A57" wp14:editId="5F34B3B9">
            <wp:extent cx="3982453" cy="2520971"/>
            <wp:effectExtent l="0" t="0" r="0" b="0"/>
            <wp:docPr id="19403042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468" cy="252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6FAAB" w14:textId="77777777" w:rsidR="00D220A3" w:rsidRDefault="00D220A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086A10" w14:textId="0280011B" w:rsidR="00D220A3" w:rsidRDefault="00D220A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0A02F3" wp14:editId="36C5D978">
            <wp:extent cx="4030579" cy="2505309"/>
            <wp:effectExtent l="0" t="0" r="8255" b="9525"/>
            <wp:docPr id="202190408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59" cy="251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587D3" w14:textId="77777777" w:rsidR="00224AD8" w:rsidRDefault="00224AD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2867EB" w14:textId="200FB4B6" w:rsidR="00224AD8" w:rsidRDefault="00D220A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7342FC9" wp14:editId="6C6AF3D2">
            <wp:extent cx="5984240" cy="1854200"/>
            <wp:effectExtent l="0" t="0" r="0" b="0"/>
            <wp:docPr id="11943763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990A" w14:textId="77777777" w:rsidR="00224AD8" w:rsidRDefault="00000000">
      <w:pP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br w:type="page"/>
      </w:r>
    </w:p>
    <w:p w14:paraId="16D8F272" w14:textId="5634E1CB" w:rsidR="00224AD8" w:rsidRDefault="00D220A3" w:rsidP="00B1765F">
      <w:pPr>
        <w:pStyle w:val="1"/>
      </w:pPr>
      <w:bookmarkStart w:id="11" w:name="_Toc229938363"/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EAD583D" wp14:editId="2A507A27">
            <wp:simplePos x="0" y="0"/>
            <wp:positionH relativeFrom="margin">
              <wp:align>left</wp:align>
            </wp:positionH>
            <wp:positionV relativeFrom="paragraph">
              <wp:posOffset>335280</wp:posOffset>
            </wp:positionV>
            <wp:extent cx="2712085" cy="1682115"/>
            <wp:effectExtent l="0" t="0" r="0" b="0"/>
            <wp:wrapSquare wrapText="bothSides"/>
            <wp:docPr id="108386854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085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Графики</w:t>
      </w:r>
      <w:bookmarkEnd w:id="11"/>
    </w:p>
    <w:p w14:paraId="1BD9C2C7" w14:textId="3CC46A75" w:rsidR="00224AD8" w:rsidRDefault="00D220A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D9D86C8" wp14:editId="7DBBD7BD">
            <wp:extent cx="2731916" cy="1694906"/>
            <wp:effectExtent l="0" t="0" r="0" b="635"/>
            <wp:docPr id="14043859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353" cy="1724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 w:type="textWrapping" w:clear="all"/>
      </w:r>
    </w:p>
    <w:p w14:paraId="0C120B16" w14:textId="62330877" w:rsidR="00224AD8" w:rsidRDefault="00D220A3">
      <w:pPr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735D09D" wp14:editId="0F6A57ED">
            <wp:extent cx="2761488" cy="1699127"/>
            <wp:effectExtent l="0" t="0" r="1270" b="0"/>
            <wp:docPr id="156338226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455" cy="17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709667E" wp14:editId="25F05144">
            <wp:extent cx="2753068" cy="1693063"/>
            <wp:effectExtent l="0" t="0" r="9525" b="2540"/>
            <wp:docPr id="211799663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194" cy="17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E7230" w14:textId="77777777" w:rsidR="00D220A3" w:rsidRDefault="00D220A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B4006B6" w14:textId="6A6F9F4F" w:rsidR="00224AD8" w:rsidRDefault="00D220A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CDF78E5" wp14:editId="194FD021">
            <wp:extent cx="2789695" cy="1716024"/>
            <wp:effectExtent l="0" t="0" r="0" b="0"/>
            <wp:docPr id="121915805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033" cy="172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33B058C" wp14:editId="347F78F3">
            <wp:extent cx="2746977" cy="1690267"/>
            <wp:effectExtent l="0" t="0" r="0" b="5715"/>
            <wp:docPr id="70308567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848" cy="171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813A" w14:textId="77777777" w:rsidR="002B7F06" w:rsidRDefault="002B7F0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6715E5" w14:textId="77777777" w:rsidR="002B7F06" w:rsidRDefault="002B7F06"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73AC3E8" wp14:editId="1D67EB98">
            <wp:extent cx="2753895" cy="1731828"/>
            <wp:effectExtent l="0" t="0" r="8890" b="1905"/>
            <wp:docPr id="49833084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62" cy="1743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80232FF" wp14:editId="48987FB4">
            <wp:extent cx="2753604" cy="1731645"/>
            <wp:effectExtent l="0" t="0" r="8890" b="1905"/>
            <wp:docPr id="96800983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125" cy="1757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5311" w14:textId="77777777" w:rsidR="002B7F06" w:rsidRDefault="002B7F06"/>
    <w:p w14:paraId="4123826F" w14:textId="77777777" w:rsidR="002B7F06" w:rsidRDefault="002B7F06">
      <w:r>
        <w:rPr>
          <w:noProof/>
        </w:rPr>
        <w:lastRenderedPageBreak/>
        <w:drawing>
          <wp:inline distT="0" distB="0" distL="0" distR="0" wp14:anchorId="2CE8B7CD" wp14:editId="0AAA76B4">
            <wp:extent cx="2713121" cy="1706907"/>
            <wp:effectExtent l="0" t="0" r="0" b="7620"/>
            <wp:docPr id="64214357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803" cy="1719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428940E8" wp14:editId="150F6536">
            <wp:extent cx="2731376" cy="1718392"/>
            <wp:effectExtent l="0" t="0" r="0" b="0"/>
            <wp:docPr id="164570809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538" cy="175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EF571" w14:textId="77777777" w:rsidR="002B7F06" w:rsidRDefault="002B7F06"/>
    <w:p w14:paraId="492EE24E" w14:textId="77777777" w:rsidR="002B7F06" w:rsidRDefault="002B7F06">
      <w:r>
        <w:rPr>
          <w:noProof/>
        </w:rPr>
        <w:drawing>
          <wp:inline distT="0" distB="0" distL="0" distR="0" wp14:anchorId="54DBEE0E" wp14:editId="036D5981">
            <wp:extent cx="5548874" cy="3242092"/>
            <wp:effectExtent l="0" t="0" r="0" b="0"/>
            <wp:docPr id="166089576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874" cy="3242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94F96" w14:textId="77777777" w:rsidR="002B7F06" w:rsidRDefault="002B7F06"/>
    <w:p w14:paraId="1FBB7111" w14:textId="26ACB004" w:rsidR="00224AD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4ED6A3F" w14:textId="2FE93767" w:rsidR="00224AD8" w:rsidRDefault="00000000" w:rsidP="00B1765F">
      <w:pPr>
        <w:pStyle w:val="1"/>
      </w:pPr>
      <w:bookmarkStart w:id="12" w:name="_Toc229938364"/>
      <w:r>
        <w:lastRenderedPageBreak/>
        <w:t>Вывод</w:t>
      </w:r>
      <w:bookmarkEnd w:id="12"/>
    </w:p>
    <w:p w14:paraId="514B65FF" w14:textId="77777777" w:rsidR="00B1765F" w:rsidRPr="00B1765F" w:rsidRDefault="00B1765F" w:rsidP="00B1765F"/>
    <w:p w14:paraId="5311E141" w14:textId="0B8607E3" w:rsidR="00224AD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была реализована система функций,</w:t>
      </w:r>
      <w:r w:rsidR="002B7F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основа</w:t>
      </w:r>
      <w:r w:rsidR="002B7F06">
        <w:rPr>
          <w:rFonts w:ascii="Times New Roman" w:eastAsia="Times New Roman" w:hAnsi="Times New Roman" w:cs="Times New Roman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ная на разложении в ряд. Проведено модульное и интеграционное тестирование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JUnit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5. Выгрузка данных в CSV </w:t>
      </w:r>
      <w:r w:rsidR="002B7F06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</w:rPr>
        <w:t>построенные графики подтвердили корректность вычислений. Работа по</w:t>
      </w:r>
      <w:r w:rsidR="002B7F06">
        <w:rPr>
          <w:rFonts w:ascii="Times New Roman" w:eastAsia="Times New Roman" w:hAnsi="Times New Roman" w:cs="Times New Roman"/>
          <w:sz w:val="28"/>
          <w:szCs w:val="28"/>
        </w:rPr>
        <w:t>могла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7F06">
        <w:rPr>
          <w:rFonts w:ascii="Times New Roman" w:eastAsia="Times New Roman" w:hAnsi="Times New Roman" w:cs="Times New Roman"/>
          <w:sz w:val="28"/>
          <w:szCs w:val="28"/>
        </w:rPr>
        <w:t>укрепить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навыки интеграционного тестирования</w:t>
      </w:r>
      <w:r w:rsidR="002B7F06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проектирования модульных приложений.</w:t>
      </w:r>
    </w:p>
    <w:p w14:paraId="6FFB69E1" w14:textId="77777777" w:rsidR="00224AD8" w:rsidRDefault="00224AD8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224AD8" w:rsidSect="00B1765F">
      <w:footerReference w:type="default" r:id="rId26"/>
      <w:pgSz w:w="11906" w:h="16838"/>
      <w:pgMar w:top="1134" w:right="851" w:bottom="567" w:left="1701" w:header="709" w:footer="709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D5480" w14:textId="77777777" w:rsidR="008255B0" w:rsidRDefault="008255B0">
      <w:pPr>
        <w:spacing w:after="0" w:line="240" w:lineRule="auto"/>
      </w:pPr>
      <w:r>
        <w:separator/>
      </w:r>
    </w:p>
  </w:endnote>
  <w:endnote w:type="continuationSeparator" w:id="0">
    <w:p w14:paraId="12DDCE0B" w14:textId="77777777" w:rsidR="008255B0" w:rsidRDefault="00825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73BD488-D815-48D4-B3CF-5DC46B0D011A}"/>
    <w:embedBold r:id="rId2" w:fontKey="{7B057F26-FBAD-4539-AA0D-FCAEDCFAEA47}"/>
    <w:embedItalic r:id="rId3" w:fontKey="{03F9EF63-3F8C-4EA4-A2AC-7A485192A71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F80809FD-9973-4C5B-9D4E-C5A441564D7A}"/>
    <w:embedItalic r:id="rId5" w:fontKey="{855B2356-43F9-4733-BF4D-E4A8B682C46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5B78035F-9DA2-4E76-B9F4-50C44E70AF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E644A" w14:textId="29957F28" w:rsidR="00B1765F" w:rsidRDefault="00B1765F">
    <w:pPr>
      <w:pStyle w:val="a8"/>
      <w:jc w:val="center"/>
    </w:pPr>
  </w:p>
  <w:p w14:paraId="05765121" w14:textId="77777777" w:rsidR="00B1765F" w:rsidRDefault="00B1765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412460"/>
      <w:docPartObj>
        <w:docPartGallery w:val="Page Numbers (Bottom of Page)"/>
        <w:docPartUnique/>
      </w:docPartObj>
    </w:sdtPr>
    <w:sdtContent>
      <w:p w14:paraId="2827154E" w14:textId="77777777" w:rsidR="00B1765F" w:rsidRDefault="00B1765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690A81" w14:textId="77777777" w:rsidR="00B1765F" w:rsidRDefault="00B1765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861B8" w14:textId="77777777" w:rsidR="008255B0" w:rsidRDefault="008255B0">
      <w:pPr>
        <w:spacing w:after="0" w:line="240" w:lineRule="auto"/>
      </w:pPr>
      <w:r>
        <w:separator/>
      </w:r>
    </w:p>
  </w:footnote>
  <w:footnote w:type="continuationSeparator" w:id="0">
    <w:p w14:paraId="2FFFB277" w14:textId="77777777" w:rsidR="008255B0" w:rsidRDefault="008255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C7117"/>
    <w:multiLevelType w:val="multilevel"/>
    <w:tmpl w:val="81D2D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6059A2"/>
    <w:multiLevelType w:val="multilevel"/>
    <w:tmpl w:val="D0141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F43844"/>
    <w:multiLevelType w:val="multilevel"/>
    <w:tmpl w:val="B1A24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8F2C2D"/>
    <w:multiLevelType w:val="multilevel"/>
    <w:tmpl w:val="D436B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2FB6436"/>
    <w:multiLevelType w:val="multilevel"/>
    <w:tmpl w:val="5E64C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4777580">
    <w:abstractNumId w:val="2"/>
  </w:num>
  <w:num w:numId="2" w16cid:durableId="864640474">
    <w:abstractNumId w:val="0"/>
  </w:num>
  <w:num w:numId="3" w16cid:durableId="425879849">
    <w:abstractNumId w:val="4"/>
  </w:num>
  <w:num w:numId="4" w16cid:durableId="381640997">
    <w:abstractNumId w:val="1"/>
  </w:num>
  <w:num w:numId="5" w16cid:durableId="1319723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AD8"/>
    <w:rsid w:val="00224AD8"/>
    <w:rsid w:val="002B7F06"/>
    <w:rsid w:val="003270EC"/>
    <w:rsid w:val="005F6603"/>
    <w:rsid w:val="00800EBE"/>
    <w:rsid w:val="008255B0"/>
    <w:rsid w:val="00B1765F"/>
    <w:rsid w:val="00C4095C"/>
    <w:rsid w:val="00CE61AE"/>
    <w:rsid w:val="00D2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884392"/>
  <w15:docId w15:val="{E0A5A97B-FF93-4BAD-8AF5-46129886D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C4095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176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1765F"/>
  </w:style>
  <w:style w:type="paragraph" w:styleId="a8">
    <w:name w:val="footer"/>
    <w:basedOn w:val="a"/>
    <w:link w:val="a9"/>
    <w:uiPriority w:val="99"/>
    <w:unhideWhenUsed/>
    <w:rsid w:val="00B176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1765F"/>
  </w:style>
  <w:style w:type="paragraph" w:styleId="aa">
    <w:name w:val="TOC Heading"/>
    <w:basedOn w:val="1"/>
    <w:next w:val="a"/>
    <w:uiPriority w:val="39"/>
    <w:unhideWhenUsed/>
    <w:qFormat/>
    <w:rsid w:val="00B1765F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B1765F"/>
    <w:pPr>
      <w:spacing w:after="100"/>
    </w:pPr>
  </w:style>
  <w:style w:type="character" w:styleId="ab">
    <w:name w:val="Hyperlink"/>
    <w:basedOn w:val="a0"/>
    <w:uiPriority w:val="99"/>
    <w:unhideWhenUsed/>
    <w:rsid w:val="00B1765F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B1765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1977E1-288E-415F-B787-64420A471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1435</Words>
  <Characters>8185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gleb</dc:creator>
  <cp:lastModifiedBy>gleb@alfn.ru</cp:lastModifiedBy>
  <cp:revision>2</cp:revision>
  <dcterms:created xsi:type="dcterms:W3CDTF">2026-05-17T16:27:00Z</dcterms:created>
  <dcterms:modified xsi:type="dcterms:W3CDTF">2026-05-17T16:27:00Z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