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F44" w:rsidRPr="00CE5641" w:rsidRDefault="00CE5641" w:rsidP="00CE564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b/>
          <w:sz w:val="28"/>
          <w:szCs w:val="28"/>
        </w:rPr>
        <w:t>Methodology:</w:t>
      </w:r>
    </w:p>
    <w:p w:rsidR="00CE5641" w:rsidRDefault="004D474C" w:rsidP="00CE5641">
      <w:pPr>
        <w:pStyle w:val="ListParagraph"/>
        <w:jc w:val="both"/>
        <w:rPr>
          <w:rFonts w:ascii="Times New Roman" w:hAnsi="Times New Roman" w:cs="Times New Roman"/>
          <w:b/>
          <w:sz w:val="28"/>
          <w:szCs w:val="28"/>
        </w:rPr>
      </w:pPr>
      <w:r>
        <w:rPr>
          <w:rFonts w:ascii="Times New Roman" w:hAnsi="Times New Roman" w:cs="Times New Roman"/>
          <w:b/>
          <w:sz w:val="28"/>
          <w:szCs w:val="28"/>
        </w:rPr>
        <w:t>Dataset:</w:t>
      </w:r>
    </w:p>
    <w:p w:rsidR="00E9795A" w:rsidRDefault="004D474C" w:rsidP="00E9795A">
      <w:pPr>
        <w:ind w:left="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Machine learning depends on historical</w:t>
      </w:r>
      <w:r w:rsidRPr="004D474C">
        <w:rPr>
          <w:rFonts w:ascii="Times New Roman" w:hAnsi="Times New Roman" w:cs="Times New Roman"/>
          <w:color w:val="000000"/>
          <w:sz w:val="28"/>
          <w:szCs w:val="28"/>
          <w:shd w:val="clear" w:color="auto" w:fill="FFFFFF"/>
        </w:rPr>
        <w:t xml:space="preserve"> data for understanding past trends, patterns and relationships. In the case of crime analysis, predictions generated by different machine learning models are primarily based on past data related to crimes committed among other factors such as population demographics as well as economic factors. Past data is used in developing predictive models which are more precise compared to others when it comes to machine learning technologies.</w:t>
      </w:r>
      <w:r>
        <w:rPr>
          <w:rFonts w:ascii="Times New Roman" w:hAnsi="Times New Roman" w:cs="Times New Roman"/>
          <w:color w:val="000000"/>
          <w:sz w:val="28"/>
          <w:szCs w:val="28"/>
          <w:shd w:val="clear" w:color="auto" w:fill="FFFFFF"/>
        </w:rPr>
        <w:t xml:space="preserve"> </w:t>
      </w:r>
      <w:r w:rsidRPr="004D474C">
        <w:rPr>
          <w:rFonts w:ascii="Times New Roman" w:hAnsi="Times New Roman" w:cs="Times New Roman"/>
          <w:color w:val="000000"/>
          <w:sz w:val="28"/>
          <w:szCs w:val="28"/>
          <w:shd w:val="clear" w:color="auto" w:fill="FFFFFF"/>
        </w:rPr>
        <w:t>The utilization of historical data has enabled machine learning algorithms to unveil complex relationships and patterns within data. Through the examination of previous crime trends alongside socio-economic factors and population changes, patterns that have occurred before with potential impacts on future occurrences are identified using algorithms</w:t>
      </w:r>
      <w:r w:rsidRPr="004D474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5D2DDA" w:rsidRPr="005D2DDA">
        <w:rPr>
          <w:rFonts w:ascii="Times New Roman" w:hAnsi="Times New Roman" w:cs="Times New Roman"/>
          <w:color w:val="000000"/>
          <w:sz w:val="28"/>
          <w:szCs w:val="28"/>
          <w:shd w:val="clear" w:color="auto" w:fill="FFFFFF"/>
        </w:rPr>
        <w:t xml:space="preserve">We gathered historical crime data from the official website of the Bangladesh Police </w:t>
      </w:r>
      <w:r w:rsidR="005D2DDA">
        <w:rPr>
          <w:rFonts w:ascii="Times New Roman" w:hAnsi="Times New Roman" w:cs="Times New Roman"/>
          <w:color w:val="000000"/>
          <w:sz w:val="28"/>
          <w:szCs w:val="28"/>
          <w:shd w:val="clear" w:color="auto" w:fill="FFFFFF"/>
        </w:rPr>
        <w:t>from 2010-2019</w:t>
      </w:r>
      <w:r w:rsidR="005D2DDA" w:rsidRPr="005D2DDA">
        <w:rPr>
          <w:rFonts w:ascii="Times New Roman" w:hAnsi="Times New Roman" w:cs="Times New Roman"/>
          <w:color w:val="000000"/>
          <w:sz w:val="28"/>
          <w:szCs w:val="28"/>
          <w:shd w:val="clear" w:color="auto" w:fill="FFFFFF"/>
        </w:rPr>
        <w:t xml:space="preserve">. Demographics on Bangladesh came from </w:t>
      </w:r>
      <w:r w:rsidR="005D2DDA">
        <w:rPr>
          <w:rFonts w:ascii="Times New Roman" w:hAnsi="Times New Roman" w:cs="Times New Roman"/>
          <w:color w:val="000000"/>
          <w:sz w:val="28"/>
          <w:szCs w:val="28"/>
          <w:shd w:val="clear" w:color="auto" w:fill="FFFFFF"/>
        </w:rPr>
        <w:t>“</w:t>
      </w:r>
      <w:proofErr w:type="spellStart"/>
      <w:r w:rsidR="005D2DDA" w:rsidRPr="005D2DDA">
        <w:rPr>
          <w:rFonts w:ascii="Times New Roman" w:hAnsi="Times New Roman" w:cs="Times New Roman"/>
          <w:color w:val="000000"/>
          <w:sz w:val="28"/>
          <w:szCs w:val="28"/>
          <w:shd w:val="clear" w:color="auto" w:fill="FFFFFF"/>
        </w:rPr>
        <w:t>Worldometer</w:t>
      </w:r>
      <w:proofErr w:type="spellEnd"/>
      <w:r w:rsidR="005D2DDA">
        <w:rPr>
          <w:rFonts w:ascii="Times New Roman" w:hAnsi="Times New Roman" w:cs="Times New Roman"/>
          <w:color w:val="000000"/>
          <w:sz w:val="28"/>
          <w:szCs w:val="28"/>
          <w:shd w:val="clear" w:color="auto" w:fill="FFFFFF"/>
        </w:rPr>
        <w:t>”</w:t>
      </w:r>
      <w:r w:rsidR="005D2DDA" w:rsidRPr="005D2DDA">
        <w:rPr>
          <w:rFonts w:ascii="Times New Roman" w:hAnsi="Times New Roman" w:cs="Times New Roman"/>
          <w:color w:val="000000"/>
          <w:sz w:val="28"/>
          <w:szCs w:val="28"/>
          <w:shd w:val="clear" w:color="auto" w:fill="FFFFFF"/>
        </w:rPr>
        <w:t xml:space="preserve"> which also estimated population figures for the same years as mentioned earlier on demographic information above. World Bank database provided us with economic details such as GDP estimates.</w:t>
      </w:r>
      <w:r w:rsidR="005D2DDA">
        <w:rPr>
          <w:rFonts w:ascii="Times New Roman" w:hAnsi="Times New Roman" w:cs="Times New Roman"/>
          <w:color w:val="000000"/>
          <w:sz w:val="28"/>
          <w:szCs w:val="28"/>
          <w:shd w:val="clear" w:color="auto" w:fill="FFFFFF"/>
        </w:rPr>
        <w:t xml:space="preserve"> </w:t>
      </w:r>
      <w:r w:rsidR="00E9795A" w:rsidRPr="00E9795A">
        <w:rPr>
          <w:rFonts w:ascii="Times New Roman" w:eastAsia="Times New Roman" w:hAnsi="Times New Roman" w:cs="Times New Roman"/>
          <w:sz w:val="28"/>
          <w:szCs w:val="28"/>
        </w:rPr>
        <w:t>We also obtained information from the ACLED website, which is a popular group that works with political riots.</w:t>
      </w:r>
      <w:r w:rsidR="00E9795A">
        <w:rPr>
          <w:rFonts w:ascii="Times New Roman" w:eastAsia="Times New Roman" w:hAnsi="Times New Roman" w:cs="Times New Roman"/>
          <w:sz w:val="28"/>
          <w:szCs w:val="28"/>
        </w:rPr>
        <w:t xml:space="preserve"> </w:t>
      </w:r>
      <w:r w:rsidR="00E9795A" w:rsidRPr="00E9795A">
        <w:rPr>
          <w:rFonts w:ascii="Times New Roman" w:hAnsi="Times New Roman" w:cs="Times New Roman"/>
          <w:color w:val="000000"/>
          <w:sz w:val="28"/>
          <w:szCs w:val="28"/>
          <w:shd w:val="clear" w:color="auto" w:fill="FFFFFF"/>
        </w:rPr>
        <w:t>Once we have put together the datasets, we are given a total of fifteen separate crime datasets which run from 2010 through 2019 where the dataset features are years, population size and GDP, accompanied by the target variable being crime.</w:t>
      </w:r>
      <w:r w:rsidR="00E9795A">
        <w:rPr>
          <w:rFonts w:ascii="Times New Roman" w:hAnsi="Times New Roman" w:cs="Times New Roman"/>
          <w:color w:val="000000"/>
          <w:sz w:val="28"/>
          <w:szCs w:val="28"/>
          <w:shd w:val="clear" w:color="auto" w:fill="FFFFFF"/>
        </w:rPr>
        <w:t xml:space="preserve"> </w:t>
      </w:r>
    </w:p>
    <w:p w:rsidR="00C86BAF" w:rsidRPr="00E9795A" w:rsidRDefault="00C86BAF" w:rsidP="00E9795A">
      <w:pPr>
        <w:ind w:left="720"/>
        <w:jc w:val="bot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38"/>
        <w:gridCol w:w="4159"/>
      </w:tblGrid>
      <w:tr w:rsidR="00E9795A" w:rsidRPr="00E9795A" w:rsidTr="00E9795A">
        <w:tc>
          <w:tcPr>
            <w:tcW w:w="4508" w:type="dxa"/>
          </w:tcPr>
          <w:p w:rsidR="00E9795A" w:rsidRPr="00E9795A" w:rsidRDefault="00E9795A" w:rsidP="00E9795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Variable Name</w:t>
            </w:r>
          </w:p>
        </w:tc>
        <w:tc>
          <w:tcPr>
            <w:tcW w:w="4509" w:type="dxa"/>
          </w:tcPr>
          <w:p w:rsidR="00E9795A" w:rsidRPr="00E9795A" w:rsidRDefault="00E9795A" w:rsidP="00E9795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E9795A" w:rsidRPr="00E9795A" w:rsidTr="00E9795A">
        <w:tc>
          <w:tcPr>
            <w:tcW w:w="4508" w:type="dxa"/>
          </w:tcPr>
          <w:p w:rsidR="00E9795A" w:rsidRPr="00E9795A" w:rsidRDefault="00E9795A"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Year</w:t>
            </w:r>
          </w:p>
        </w:tc>
        <w:tc>
          <w:tcPr>
            <w:tcW w:w="4509" w:type="dxa"/>
          </w:tcPr>
          <w:p w:rsidR="00E9795A" w:rsidRPr="00E9795A" w:rsidRDefault="00E9795A"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 interval yearly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w:t>
            </w:r>
          </w:p>
        </w:tc>
      </w:tr>
      <w:tr w:rsidR="00E9795A" w:rsidRPr="00E9795A" w:rsidTr="00E9795A">
        <w:tc>
          <w:tcPr>
            <w:tcW w:w="4508" w:type="dxa"/>
          </w:tcPr>
          <w:p w:rsidR="00E9795A" w:rsidRPr="00E9795A" w:rsidRDefault="00E9795A"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Population</w:t>
            </w:r>
          </w:p>
        </w:tc>
        <w:tc>
          <w:tcPr>
            <w:tcW w:w="4509" w:type="dxa"/>
          </w:tcPr>
          <w:p w:rsidR="00E9795A" w:rsidRPr="00E9795A" w:rsidRDefault="00C86BAF"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population of a country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w:t>
            </w:r>
          </w:p>
        </w:tc>
      </w:tr>
      <w:tr w:rsidR="00E9795A" w:rsidRPr="00E9795A" w:rsidTr="00E9795A">
        <w:tc>
          <w:tcPr>
            <w:tcW w:w="4508" w:type="dxa"/>
          </w:tcPr>
          <w:p w:rsidR="00E9795A" w:rsidRPr="00E9795A" w:rsidRDefault="00E9795A"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GDP</w:t>
            </w:r>
          </w:p>
        </w:tc>
        <w:tc>
          <w:tcPr>
            <w:tcW w:w="4509" w:type="dxa"/>
          </w:tcPr>
          <w:p w:rsidR="00E9795A" w:rsidRPr="00E9795A" w:rsidRDefault="00C86BAF"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GDP per head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w:t>
            </w:r>
          </w:p>
        </w:tc>
      </w:tr>
      <w:tr w:rsidR="00E9795A" w:rsidRPr="00E9795A" w:rsidTr="00E9795A">
        <w:tc>
          <w:tcPr>
            <w:tcW w:w="4508" w:type="dxa"/>
          </w:tcPr>
          <w:p w:rsidR="00E9795A" w:rsidRPr="00E9795A" w:rsidRDefault="00E9795A"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Crime </w:t>
            </w:r>
          </w:p>
        </w:tc>
        <w:tc>
          <w:tcPr>
            <w:tcW w:w="4509" w:type="dxa"/>
          </w:tcPr>
          <w:p w:rsidR="00E9795A" w:rsidRPr="00E9795A" w:rsidRDefault="00C86BAF" w:rsidP="00E9795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Crime rate of a specific crime(</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w:t>
            </w:r>
          </w:p>
        </w:tc>
      </w:tr>
    </w:tbl>
    <w:p w:rsidR="00E9795A" w:rsidRDefault="00E9795A" w:rsidP="00E9795A">
      <w:pPr>
        <w:ind w:left="720"/>
        <w:jc w:val="both"/>
        <w:rPr>
          <w:rFonts w:ascii="Times New Roman" w:eastAsia="Times New Roman" w:hAnsi="Times New Roman" w:cs="Times New Roman"/>
          <w:sz w:val="24"/>
          <w:szCs w:val="24"/>
        </w:rPr>
      </w:pPr>
    </w:p>
    <w:p w:rsidR="00C86BAF" w:rsidRDefault="00C86BAF" w:rsidP="00E9795A">
      <w:pPr>
        <w:ind w:left="720"/>
        <w:jc w:val="both"/>
        <w:rPr>
          <w:rFonts w:ascii="Times New Roman" w:hAnsi="Times New Roman" w:cs="Times New Roman"/>
          <w:color w:val="000000"/>
          <w:sz w:val="28"/>
          <w:szCs w:val="28"/>
          <w:shd w:val="clear" w:color="auto" w:fill="FFFFFF"/>
        </w:rPr>
      </w:pPr>
      <w:r w:rsidRPr="00C86BAF">
        <w:rPr>
          <w:rFonts w:ascii="Times New Roman" w:hAnsi="Times New Roman" w:cs="Times New Roman"/>
          <w:color w:val="000000"/>
          <w:sz w:val="28"/>
          <w:szCs w:val="28"/>
          <w:shd w:val="clear" w:color="auto" w:fill="FFFFFF"/>
        </w:rPr>
        <w:t>The section serves as a foundation for precise assessment and construction of prediction models in criminology through the emphasis of historical data in machine learning and detailed overview of the corpus assembled.</w:t>
      </w:r>
      <w:r>
        <w:rPr>
          <w:rFonts w:ascii="Times New Roman" w:hAnsi="Times New Roman" w:cs="Times New Roman"/>
          <w:color w:val="000000"/>
          <w:sz w:val="28"/>
          <w:szCs w:val="28"/>
          <w:shd w:val="clear" w:color="auto" w:fill="FFFFFF"/>
        </w:rPr>
        <w:t xml:space="preserve"> </w:t>
      </w:r>
    </w:p>
    <w:p w:rsidR="00C86BAF" w:rsidRDefault="00C86BAF" w:rsidP="00E9795A">
      <w:pPr>
        <w:ind w:left="720"/>
        <w:jc w:val="both"/>
        <w:rPr>
          <w:rFonts w:ascii="Times New Roman" w:hAnsi="Times New Roman" w:cs="Times New Roman"/>
          <w:color w:val="000000"/>
          <w:sz w:val="28"/>
          <w:szCs w:val="28"/>
          <w:shd w:val="clear" w:color="auto" w:fill="FFFFFF"/>
        </w:rPr>
      </w:pPr>
      <w:r w:rsidRPr="00C04080">
        <w:rPr>
          <w:rFonts w:ascii="Times New Roman" w:hAnsi="Times New Roman" w:cs="Times New Roman"/>
          <w:color w:val="000000"/>
          <w:sz w:val="28"/>
          <w:szCs w:val="28"/>
          <w:shd w:val="clear" w:color="auto" w:fill="FFFFFF"/>
        </w:rPr>
        <w:t>After crea</w:t>
      </w:r>
      <w:r w:rsidR="00C04080">
        <w:rPr>
          <w:rFonts w:ascii="Times New Roman" w:hAnsi="Times New Roman" w:cs="Times New Roman"/>
          <w:color w:val="000000"/>
          <w:sz w:val="28"/>
          <w:szCs w:val="28"/>
          <w:shd w:val="clear" w:color="auto" w:fill="FFFFFF"/>
        </w:rPr>
        <w:t>ting and setting up the data we</w:t>
      </w:r>
      <w:r w:rsidRPr="00C04080">
        <w:rPr>
          <w:rFonts w:ascii="Times New Roman" w:hAnsi="Times New Roman" w:cs="Times New Roman"/>
          <w:color w:val="000000"/>
          <w:sz w:val="28"/>
          <w:szCs w:val="28"/>
          <w:shd w:val="clear" w:color="auto" w:fill="FFFFFF"/>
        </w:rPr>
        <w:t xml:space="preserve"> split it into two parts so as to gauge how well your models function when analy</w:t>
      </w:r>
      <w:bookmarkStart w:id="0" w:name="_GoBack"/>
      <w:bookmarkEnd w:id="0"/>
      <w:r w:rsidRPr="00C04080">
        <w:rPr>
          <w:rFonts w:ascii="Times New Roman" w:hAnsi="Times New Roman" w:cs="Times New Roman"/>
          <w:color w:val="000000"/>
          <w:sz w:val="28"/>
          <w:szCs w:val="28"/>
          <w:shd w:val="clear" w:color="auto" w:fill="FFFFFF"/>
        </w:rPr>
        <w:t xml:space="preserve">zing different datasets this way there is some part of information that could still remain fresh. In my thesis I have followed the standard division for any machine learning </w:t>
      </w:r>
      <w:r w:rsidRPr="00C04080">
        <w:rPr>
          <w:rFonts w:ascii="Times New Roman" w:hAnsi="Times New Roman" w:cs="Times New Roman"/>
          <w:color w:val="000000"/>
          <w:sz w:val="28"/>
          <w:szCs w:val="28"/>
          <w:shd w:val="clear" w:color="auto" w:fill="FFFFFF"/>
        </w:rPr>
        <w:lastRenderedPageBreak/>
        <w:t>dataset where 80% is allocated as training dataset while 20% is for testing dataset.</w:t>
      </w:r>
    </w:p>
    <w:p w:rsidR="00C04080" w:rsidRPr="00C04080" w:rsidRDefault="00C04080" w:rsidP="00E9795A">
      <w:pPr>
        <w:ind w:left="720"/>
        <w:jc w:val="both"/>
        <w:rPr>
          <w:rFonts w:ascii="Times New Roman" w:eastAsia="Times New Roman" w:hAnsi="Times New Roman" w:cs="Times New Roman"/>
          <w:sz w:val="28"/>
          <w:szCs w:val="28"/>
        </w:rPr>
      </w:pPr>
    </w:p>
    <w:p w:rsidR="004D474C" w:rsidRDefault="00C04080" w:rsidP="00C04080">
      <w:pPr>
        <w:jc w:val="both"/>
        <w:rPr>
          <w:rFonts w:ascii="Times New Roman" w:hAnsi="Times New Roman" w:cs="Times New Roman"/>
          <w:color w:val="000000"/>
          <w:sz w:val="28"/>
          <w:szCs w:val="28"/>
          <w:shd w:val="clear" w:color="auto" w:fill="FFFFFF"/>
        </w:rPr>
      </w:pPr>
      <w:r>
        <w:rPr>
          <w:noProof/>
        </w:rPr>
        <w:drawing>
          <wp:anchor distT="0" distB="0" distL="114300" distR="114300" simplePos="0" relativeHeight="251658240" behindDoc="1" locked="0" layoutInCell="1" allowOverlap="1" wp14:anchorId="33587048" wp14:editId="62D84828">
            <wp:simplePos x="0" y="0"/>
            <wp:positionH relativeFrom="margin">
              <wp:align>center</wp:align>
            </wp:positionH>
            <wp:positionV relativeFrom="paragraph">
              <wp:posOffset>19050</wp:posOffset>
            </wp:positionV>
            <wp:extent cx="3901778" cy="213378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5">
                      <a:extLst>
                        <a:ext uri="{28A0092B-C50C-407E-A947-70E740481C1C}">
                          <a14:useLocalDpi xmlns:a14="http://schemas.microsoft.com/office/drawing/2010/main" val="0"/>
                        </a:ext>
                      </a:extLst>
                    </a:blip>
                    <a:stretch>
                      <a:fillRect/>
                    </a:stretch>
                  </pic:blipFill>
                  <pic:spPr>
                    <a:xfrm>
                      <a:off x="0" y="0"/>
                      <a:ext cx="3901778" cy="2133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shd w:val="clear" w:color="auto" w:fill="FFFFFF"/>
        </w:rPr>
        <w:tab/>
      </w:r>
    </w:p>
    <w:p w:rsidR="00C04080" w:rsidRDefault="00C04080" w:rsidP="00C04080">
      <w:pPr>
        <w:jc w:val="both"/>
        <w:rPr>
          <w:rFonts w:ascii="Times New Roman" w:hAnsi="Times New Roman" w:cs="Times New Roman"/>
          <w:color w:val="000000"/>
          <w:sz w:val="28"/>
          <w:szCs w:val="28"/>
          <w:shd w:val="clear" w:color="auto" w:fill="FFFFFF"/>
        </w:rPr>
      </w:pPr>
    </w:p>
    <w:p w:rsidR="00C04080" w:rsidRDefault="00C04080" w:rsidP="00C04080">
      <w:pPr>
        <w:jc w:val="both"/>
        <w:rPr>
          <w:rFonts w:ascii="Times New Roman" w:hAnsi="Times New Roman" w:cs="Times New Roman"/>
          <w:color w:val="000000"/>
          <w:sz w:val="28"/>
          <w:szCs w:val="28"/>
          <w:shd w:val="clear" w:color="auto" w:fill="FFFFFF"/>
        </w:rPr>
      </w:pPr>
    </w:p>
    <w:p w:rsidR="00C04080" w:rsidRDefault="00C04080" w:rsidP="00C04080">
      <w:pPr>
        <w:jc w:val="both"/>
        <w:rPr>
          <w:rFonts w:ascii="Times New Roman" w:hAnsi="Times New Roman" w:cs="Times New Roman"/>
          <w:color w:val="000000"/>
          <w:sz w:val="28"/>
          <w:szCs w:val="28"/>
          <w:shd w:val="clear" w:color="auto" w:fill="FFFFFF"/>
        </w:rPr>
      </w:pPr>
    </w:p>
    <w:p w:rsidR="00C04080" w:rsidRDefault="00C04080" w:rsidP="00C04080">
      <w:pPr>
        <w:jc w:val="both"/>
        <w:rPr>
          <w:rFonts w:ascii="Times New Roman" w:hAnsi="Times New Roman" w:cs="Times New Roman"/>
          <w:color w:val="000000"/>
          <w:sz w:val="28"/>
          <w:szCs w:val="28"/>
          <w:shd w:val="clear" w:color="auto" w:fill="FFFFFF"/>
        </w:rPr>
      </w:pPr>
    </w:p>
    <w:p w:rsidR="00C04080" w:rsidRDefault="00C04080" w:rsidP="00C04080">
      <w:pPr>
        <w:jc w:val="both"/>
        <w:rPr>
          <w:rFonts w:ascii="Times New Roman" w:hAnsi="Times New Roman" w:cs="Times New Roman"/>
          <w:color w:val="000000"/>
          <w:sz w:val="28"/>
          <w:szCs w:val="28"/>
          <w:shd w:val="clear" w:color="auto" w:fill="FFFFFF"/>
        </w:rPr>
      </w:pPr>
    </w:p>
    <w:p w:rsidR="00C04080" w:rsidRDefault="00C04080" w:rsidP="00C04080">
      <w:pPr>
        <w:jc w:val="both"/>
        <w:rPr>
          <w:rFonts w:ascii="Times New Roman" w:hAnsi="Times New Roman" w:cs="Times New Roman"/>
          <w:color w:val="000000"/>
          <w:sz w:val="28"/>
          <w:szCs w:val="28"/>
          <w:shd w:val="clear" w:color="auto" w:fill="FFFFFF"/>
        </w:rPr>
      </w:pPr>
    </w:p>
    <w:p w:rsidR="00C04080" w:rsidRDefault="00C04080" w:rsidP="00C04080">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
    <w:p w:rsidR="00C04080" w:rsidRDefault="009123FB" w:rsidP="009123FB">
      <w:pPr>
        <w:ind w:left="720"/>
        <w:jc w:val="both"/>
        <w:rPr>
          <w:rFonts w:ascii="Times New Roman" w:hAnsi="Times New Roman" w:cs="Times New Roman"/>
          <w:color w:val="000000"/>
          <w:sz w:val="28"/>
          <w:szCs w:val="28"/>
          <w:shd w:val="clear" w:color="auto" w:fill="FFFFFF"/>
        </w:rPr>
      </w:pPr>
      <w:r w:rsidRPr="009123FB">
        <w:rPr>
          <w:rFonts w:ascii="Times New Roman" w:hAnsi="Times New Roman" w:cs="Times New Roman"/>
          <w:color w:val="000000"/>
          <w:sz w:val="28"/>
          <w:szCs w:val="28"/>
          <w:shd w:val="clear" w:color="auto" w:fill="FFFFFF"/>
        </w:rPr>
        <w:t>Machine learning models are trained using historical data which is the training set enabling them understand patterns and relationships between input features (for example crime events, population demographics, GDP) and the target variable such as crime rates.</w:t>
      </w:r>
      <w:r>
        <w:rPr>
          <w:rFonts w:ascii="Times New Roman" w:hAnsi="Times New Roman" w:cs="Times New Roman"/>
          <w:color w:val="000000"/>
          <w:sz w:val="28"/>
          <w:szCs w:val="28"/>
          <w:shd w:val="clear" w:color="auto" w:fill="FFFFFF"/>
        </w:rPr>
        <w:t xml:space="preserve"> </w:t>
      </w:r>
      <w:r w:rsidRPr="009123FB">
        <w:rPr>
          <w:rFonts w:ascii="Times New Roman" w:hAnsi="Times New Roman" w:cs="Times New Roman"/>
          <w:color w:val="000000"/>
          <w:sz w:val="28"/>
          <w:szCs w:val="28"/>
          <w:shd w:val="clear" w:color="auto" w:fill="FFFFFF"/>
        </w:rPr>
        <w:t xml:space="preserve">The test set is used to evaluate the generalization performance of trained models in </w:t>
      </w:r>
      <w:proofErr w:type="spellStart"/>
      <w:r w:rsidRPr="009123FB">
        <w:rPr>
          <w:rFonts w:ascii="Times New Roman" w:hAnsi="Times New Roman" w:cs="Times New Roman"/>
          <w:color w:val="000000"/>
          <w:sz w:val="28"/>
          <w:szCs w:val="28"/>
          <w:shd w:val="clear" w:color="auto" w:fill="FFFFFF"/>
        </w:rPr>
        <w:t>isolation.Independent</w:t>
      </w:r>
      <w:proofErr w:type="spellEnd"/>
      <w:r w:rsidRPr="009123FB">
        <w:rPr>
          <w:rFonts w:ascii="Times New Roman" w:hAnsi="Times New Roman" w:cs="Times New Roman"/>
          <w:color w:val="000000"/>
          <w:sz w:val="28"/>
          <w:szCs w:val="28"/>
          <w:shd w:val="clear" w:color="auto" w:fill="FFFFFF"/>
        </w:rPr>
        <w:t xml:space="preserve"> researchers can evaluate whether their models have the potential to make correct predictions from previously unknown data.</w:t>
      </w:r>
      <w:r>
        <w:rPr>
          <w:rFonts w:ascii="Times New Roman" w:hAnsi="Times New Roman" w:cs="Times New Roman"/>
          <w:color w:val="000000"/>
          <w:sz w:val="28"/>
          <w:szCs w:val="28"/>
          <w:shd w:val="clear" w:color="auto" w:fill="FFFFFF"/>
        </w:rPr>
        <w:t xml:space="preserve"> </w:t>
      </w:r>
    </w:p>
    <w:p w:rsidR="009123FB" w:rsidRDefault="009123FB" w:rsidP="009123FB">
      <w:pPr>
        <w:ind w:left="720"/>
        <w:jc w:val="both"/>
        <w:rPr>
          <w:rFonts w:ascii="Times New Roman" w:hAnsi="Times New Roman" w:cs="Times New Roman"/>
          <w:color w:val="000000"/>
          <w:sz w:val="28"/>
          <w:szCs w:val="28"/>
          <w:shd w:val="clear" w:color="auto" w:fill="FFFFFF"/>
        </w:rPr>
      </w:pPr>
    </w:p>
    <w:p w:rsidR="009123FB" w:rsidRDefault="009123FB" w:rsidP="009123FB">
      <w:pPr>
        <w:ind w:left="72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Proposed Model (Regression):</w:t>
      </w:r>
    </w:p>
    <w:p w:rsidR="009123FB" w:rsidRDefault="00A46BF6" w:rsidP="009123FB">
      <w:pPr>
        <w:ind w:left="720"/>
        <w:jc w:val="both"/>
        <w:rPr>
          <w:rFonts w:ascii="Times New Roman" w:hAnsi="Times New Roman" w:cs="Times New Roman"/>
          <w:color w:val="000000"/>
          <w:sz w:val="28"/>
          <w:szCs w:val="28"/>
          <w:shd w:val="clear" w:color="auto" w:fill="FFFFFF"/>
        </w:rPr>
      </w:pPr>
      <w:r w:rsidRPr="00A46BF6">
        <w:rPr>
          <w:rFonts w:ascii="Times New Roman" w:hAnsi="Times New Roman" w:cs="Times New Roman"/>
          <w:color w:val="000000"/>
          <w:sz w:val="28"/>
          <w:szCs w:val="28"/>
          <w:shd w:val="clear" w:color="auto" w:fill="FFFFFF"/>
        </w:rPr>
        <w:t>In machine learning, multiple regression is a statistical technique that is used to establish links between more than one predictor factor and one target variable. This paper on crime analysis in Bangladesh has employed multiple regression in modeling relationships between crime rates and explanator</w:t>
      </w:r>
      <w:r w:rsidR="00842BD0">
        <w:rPr>
          <w:rFonts w:ascii="Times New Roman" w:hAnsi="Times New Roman" w:cs="Times New Roman"/>
          <w:color w:val="000000"/>
          <w:sz w:val="28"/>
          <w:szCs w:val="28"/>
          <w:shd w:val="clear" w:color="auto" w:fill="FFFFFF"/>
        </w:rPr>
        <w:t>y variables including population</w:t>
      </w:r>
      <w:r w:rsidRPr="00A46BF6">
        <w:rPr>
          <w:rFonts w:ascii="Times New Roman" w:hAnsi="Times New Roman" w:cs="Times New Roman"/>
          <w:color w:val="000000"/>
          <w:sz w:val="28"/>
          <w:szCs w:val="28"/>
          <w:shd w:val="clear" w:color="auto" w:fill="FFFFFF"/>
        </w:rPr>
        <w:t>, GDP, and year.</w:t>
      </w:r>
      <w:r w:rsidR="00842BD0">
        <w:rPr>
          <w:rFonts w:ascii="Times New Roman" w:hAnsi="Times New Roman" w:cs="Times New Roman"/>
          <w:color w:val="000000"/>
          <w:sz w:val="28"/>
          <w:szCs w:val="28"/>
          <w:shd w:val="clear" w:color="auto" w:fill="FFFFFF"/>
        </w:rPr>
        <w:t xml:space="preserve"> We </w:t>
      </w:r>
      <w:proofErr w:type="gramStart"/>
      <w:r w:rsidR="00842BD0">
        <w:rPr>
          <w:rFonts w:ascii="Times New Roman" w:hAnsi="Times New Roman" w:cs="Times New Roman"/>
          <w:color w:val="000000"/>
          <w:sz w:val="28"/>
          <w:szCs w:val="28"/>
          <w:shd w:val="clear" w:color="auto" w:fill="FFFFFF"/>
        </w:rPr>
        <w:t>selected  Multiple</w:t>
      </w:r>
      <w:proofErr w:type="gramEnd"/>
      <w:r w:rsidR="00842BD0">
        <w:rPr>
          <w:rFonts w:ascii="Times New Roman" w:hAnsi="Times New Roman" w:cs="Times New Roman"/>
          <w:color w:val="000000"/>
          <w:sz w:val="28"/>
          <w:szCs w:val="28"/>
          <w:shd w:val="clear" w:color="auto" w:fill="FFFFFF"/>
        </w:rPr>
        <w:t xml:space="preserve"> regression</w:t>
      </w:r>
      <w:r w:rsidR="00842BD0" w:rsidRPr="00842BD0">
        <w:rPr>
          <w:rFonts w:ascii="Times New Roman" w:hAnsi="Times New Roman" w:cs="Times New Roman"/>
          <w:color w:val="000000"/>
          <w:sz w:val="28"/>
          <w:szCs w:val="28"/>
          <w:shd w:val="clear" w:color="auto" w:fill="FFFFFF"/>
        </w:rPr>
        <w:t xml:space="preserve"> for several reasons</w:t>
      </w:r>
      <w:r w:rsidR="00842BD0">
        <w:rPr>
          <w:rFonts w:ascii="Times New Roman" w:hAnsi="Times New Roman" w:cs="Times New Roman"/>
          <w:color w:val="000000"/>
          <w:sz w:val="28"/>
          <w:szCs w:val="28"/>
          <w:shd w:val="clear" w:color="auto" w:fill="FFFFFF"/>
        </w:rPr>
        <w:t>:</w:t>
      </w:r>
    </w:p>
    <w:p w:rsidR="00842BD0" w:rsidRPr="00842BD0" w:rsidRDefault="00842BD0" w:rsidP="00842BD0">
      <w:pPr>
        <w:pStyle w:val="ListParagraph"/>
        <w:numPr>
          <w:ilvl w:val="0"/>
          <w:numId w:val="2"/>
        </w:numPr>
        <w:jc w:val="both"/>
        <w:rPr>
          <w:rFonts w:ascii="Times New Roman" w:hAnsi="Times New Roman" w:cs="Times New Roman"/>
          <w:b/>
          <w:color w:val="000000"/>
          <w:sz w:val="28"/>
          <w:szCs w:val="28"/>
          <w:shd w:val="clear" w:color="auto" w:fill="FFFFFF"/>
        </w:rPr>
      </w:pPr>
      <w:r w:rsidRPr="00842BD0">
        <w:rPr>
          <w:rFonts w:ascii="Times New Roman" w:hAnsi="Times New Roman" w:cs="Times New Roman"/>
          <w:b/>
          <w:color w:val="000000"/>
          <w:sz w:val="28"/>
          <w:szCs w:val="28"/>
          <w:shd w:val="clear" w:color="auto" w:fill="FFFFFF"/>
        </w:rPr>
        <w:t xml:space="preserve">Numeric Data: </w:t>
      </w:r>
      <w:r w:rsidRPr="00842BD0">
        <w:rPr>
          <w:rFonts w:ascii="Times New Roman" w:hAnsi="Times New Roman" w:cs="Times New Roman"/>
          <w:color w:val="000000"/>
          <w:sz w:val="28"/>
          <w:szCs w:val="28"/>
          <w:shd w:val="clear" w:color="auto" w:fill="FFFFFF"/>
        </w:rPr>
        <w:t>The dataset consists of numeric variables (population, GDP, year) and aims to predict a numeric target (crime rate), making multiple regression an appropriate choice.</w:t>
      </w:r>
    </w:p>
    <w:p w:rsidR="00842BD0" w:rsidRPr="00842BD0" w:rsidRDefault="00842BD0" w:rsidP="00842BD0">
      <w:pPr>
        <w:pStyle w:val="ListParagraph"/>
        <w:numPr>
          <w:ilvl w:val="0"/>
          <w:numId w:val="2"/>
        </w:numPr>
        <w:jc w:val="both"/>
        <w:rPr>
          <w:rFonts w:ascii="Times New Roman" w:hAnsi="Times New Roman" w:cs="Times New Roman"/>
          <w:b/>
          <w:color w:val="000000"/>
          <w:sz w:val="28"/>
          <w:szCs w:val="28"/>
          <w:shd w:val="clear" w:color="auto" w:fill="FFFFFF"/>
        </w:rPr>
      </w:pPr>
      <w:r w:rsidRPr="00842BD0">
        <w:rPr>
          <w:rFonts w:ascii="Times New Roman" w:hAnsi="Times New Roman" w:cs="Times New Roman"/>
          <w:b/>
          <w:color w:val="000000"/>
          <w:sz w:val="28"/>
          <w:szCs w:val="28"/>
          <w:shd w:val="clear" w:color="auto" w:fill="FFFFFF"/>
        </w:rPr>
        <w:t xml:space="preserve">Establishing Relationships: </w:t>
      </w:r>
      <w:r w:rsidRPr="00842BD0">
        <w:rPr>
          <w:rFonts w:ascii="Times New Roman" w:hAnsi="Times New Roman" w:cs="Times New Roman"/>
          <w:color w:val="000000"/>
          <w:sz w:val="28"/>
          <w:szCs w:val="28"/>
          <w:shd w:val="clear" w:color="auto" w:fill="FFFFFF"/>
        </w:rPr>
        <w:t xml:space="preserve">Multiple regression allows for the examination of how changes in one or more predictor variables (e.g., population, GDP) are associated with changes in the target variable </w:t>
      </w:r>
      <w:r w:rsidRPr="00842BD0">
        <w:rPr>
          <w:rFonts w:ascii="Times New Roman" w:hAnsi="Times New Roman" w:cs="Times New Roman"/>
          <w:color w:val="000000"/>
          <w:sz w:val="28"/>
          <w:szCs w:val="28"/>
          <w:shd w:val="clear" w:color="auto" w:fill="FFFFFF"/>
        </w:rPr>
        <w:lastRenderedPageBreak/>
        <w:t>(crime rate). This helps in understanding the influence of socio-economic factors on crime dynamics.</w:t>
      </w:r>
    </w:p>
    <w:p w:rsidR="00842BD0" w:rsidRPr="00842BD0" w:rsidRDefault="00842BD0" w:rsidP="00842BD0">
      <w:pPr>
        <w:pStyle w:val="ListParagraph"/>
        <w:numPr>
          <w:ilvl w:val="0"/>
          <w:numId w:val="2"/>
        </w:numPr>
        <w:jc w:val="both"/>
        <w:rPr>
          <w:rFonts w:ascii="Times New Roman" w:hAnsi="Times New Roman" w:cs="Times New Roman"/>
          <w:b/>
          <w:color w:val="000000"/>
          <w:sz w:val="28"/>
          <w:szCs w:val="28"/>
          <w:shd w:val="clear" w:color="auto" w:fill="FFFFFF"/>
        </w:rPr>
      </w:pPr>
      <w:r w:rsidRPr="00842BD0">
        <w:rPr>
          <w:rFonts w:ascii="Times New Roman" w:hAnsi="Times New Roman" w:cs="Times New Roman"/>
          <w:b/>
          <w:color w:val="000000"/>
          <w:sz w:val="28"/>
          <w:szCs w:val="28"/>
          <w:shd w:val="clear" w:color="auto" w:fill="FFFFFF"/>
        </w:rPr>
        <w:t xml:space="preserve">Interpretability: </w:t>
      </w:r>
      <w:r w:rsidRPr="00842BD0">
        <w:rPr>
          <w:rFonts w:ascii="Times New Roman" w:hAnsi="Times New Roman" w:cs="Times New Roman"/>
          <w:color w:val="000000"/>
          <w:sz w:val="28"/>
          <w:szCs w:val="28"/>
          <w:shd w:val="clear" w:color="auto" w:fill="FFFFFF"/>
        </w:rPr>
        <w:t>The coefficients of multiple regression provide insights into the strength and direction of the relationships between predictor variables and the target variable, enabling interpretability of the model.</w:t>
      </w:r>
      <w:r>
        <w:rPr>
          <w:rFonts w:ascii="Times New Roman" w:hAnsi="Times New Roman" w:cs="Times New Roman"/>
          <w:color w:val="000000"/>
          <w:sz w:val="28"/>
          <w:szCs w:val="28"/>
          <w:shd w:val="clear" w:color="auto" w:fill="FFFFFF"/>
        </w:rPr>
        <w:t xml:space="preserve"> </w:t>
      </w:r>
    </w:p>
    <w:p w:rsidR="00842BD0" w:rsidRDefault="00842BD0" w:rsidP="00842BD0">
      <w:pPr>
        <w:jc w:val="both"/>
        <w:rPr>
          <w:rFonts w:ascii="Times New Roman" w:hAnsi="Times New Roman" w:cs="Times New Roman"/>
          <w:b/>
          <w:color w:val="000000"/>
          <w:sz w:val="28"/>
          <w:szCs w:val="28"/>
          <w:shd w:val="clear" w:color="auto" w:fill="FFFFFF"/>
        </w:rPr>
      </w:pPr>
    </w:p>
    <w:p w:rsidR="00842BD0" w:rsidRDefault="00842BD0" w:rsidP="00842BD0">
      <w:pPr>
        <w:spacing w:after="0" w:line="240" w:lineRule="auto"/>
        <w:ind w:left="720"/>
        <w:rPr>
          <w:rFonts w:ascii="Times New Roman" w:eastAsia="Times New Roman" w:hAnsi="Times New Roman" w:cs="Times New Roman"/>
          <w:sz w:val="28"/>
          <w:szCs w:val="28"/>
        </w:rPr>
      </w:pPr>
      <w:r w:rsidRPr="00842BD0">
        <w:rPr>
          <w:rFonts w:ascii="Times New Roman" w:eastAsia="Times New Roman" w:hAnsi="Times New Roman" w:cs="Times New Roman"/>
          <w:sz w:val="28"/>
          <w:szCs w:val="28"/>
        </w:rPr>
        <w:t xml:space="preserve">In multiple regression, the relationship between the predictor variables (X) and the target variable (Y) is represented by the following </w:t>
      </w:r>
      <w:proofErr w:type="spellStart"/>
      <w:r w:rsidRPr="00842BD0">
        <w:rPr>
          <w:rFonts w:ascii="Times New Roman" w:eastAsia="Times New Roman" w:hAnsi="Times New Roman" w:cs="Times New Roman"/>
          <w:sz w:val="28"/>
          <w:szCs w:val="28"/>
        </w:rPr>
        <w:t>hyperplane</w:t>
      </w:r>
      <w:proofErr w:type="spellEnd"/>
      <w:r w:rsidRPr="00842BD0">
        <w:rPr>
          <w:rFonts w:ascii="Times New Roman" w:eastAsia="Times New Roman" w:hAnsi="Times New Roman" w:cs="Times New Roman"/>
          <w:sz w:val="28"/>
          <w:szCs w:val="28"/>
        </w:rPr>
        <w:t xml:space="preserve"> equation:</w:t>
      </w:r>
      <w:r>
        <w:rPr>
          <w:rFonts w:ascii="Times New Roman" w:eastAsia="Times New Roman" w:hAnsi="Times New Roman" w:cs="Times New Roman"/>
          <w:sz w:val="28"/>
          <w:szCs w:val="28"/>
        </w:rPr>
        <w:t xml:space="preserve"> </w:t>
      </w:r>
    </w:p>
    <w:p w:rsidR="00842BD0" w:rsidRDefault="00842BD0" w:rsidP="00842BD0">
      <w:pPr>
        <w:spacing w:after="0" w:line="240" w:lineRule="auto"/>
        <w:ind w:left="720"/>
        <w:rPr>
          <w:rFonts w:ascii="Times New Roman" w:eastAsia="Times New Roman" w:hAnsi="Times New Roman" w:cs="Times New Roman"/>
          <w:sz w:val="28"/>
          <w:szCs w:val="28"/>
        </w:rPr>
      </w:pPr>
    </w:p>
    <w:p w:rsidR="007814D9" w:rsidRDefault="00842BD0" w:rsidP="007814D9">
      <w:pPr>
        <w:spacing w:after="0" w:line="360" w:lineRule="auto"/>
        <w:ind w:left="720"/>
        <w:rPr>
          <w:rFonts w:ascii="Times New Roman" w:eastAsia="Times New Roman" w:hAnsi="Times New Roman" w:cs="Times New Roman"/>
          <w:sz w:val="28"/>
          <w:szCs w:val="28"/>
        </w:rPr>
      </w:pPr>
      <w:r w:rsidRPr="00842BD0">
        <w:rPr>
          <w:rFonts w:ascii="Times New Roman" w:eastAsia="Times New Roman" w:hAnsi="Times New Roman" w:cs="Times New Roman"/>
          <w:i/>
          <w:sz w:val="28"/>
          <w:szCs w:val="28"/>
        </w:rPr>
        <w:t>Y</w:t>
      </w:r>
      <w:r>
        <w:rPr>
          <w:rFonts w:ascii="Times New Roman" w:eastAsia="Times New Roman" w:hAnsi="Times New Roman" w:cs="Times New Roman"/>
          <w:sz w:val="28"/>
          <w:szCs w:val="28"/>
        </w:rPr>
        <w:t xml:space="preserve"> = ω</w:t>
      </w:r>
      <w:r w:rsidRPr="00842BD0">
        <w:rPr>
          <w:rFonts w:ascii="Times New Roman" w:eastAsia="Times New Roman" w:hAnsi="Times New Roman" w:cs="Times New Roman"/>
          <w:sz w:val="28"/>
          <w:szCs w:val="28"/>
          <w:vertAlign w:val="subscript"/>
        </w:rPr>
        <w:t>0</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ω</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sidRPr="00842BD0">
        <w:rPr>
          <w:rFonts w:ascii="Times New Roman" w:eastAsia="Times New Roman" w:hAnsi="Times New Roman" w:cs="Times New Roman"/>
          <w:i/>
          <w:sz w:val="28"/>
          <w:szCs w:val="28"/>
        </w:rPr>
        <w:t>X</w:t>
      </w:r>
      <w:r w:rsidRPr="00842BD0">
        <w:rPr>
          <w:rFonts w:ascii="Times New Roman" w:eastAsia="Times New Roman" w:hAnsi="Times New Roman" w:cs="Times New Roman"/>
          <w:i/>
          <w:sz w:val="28"/>
          <w:szCs w:val="28"/>
          <w:vertAlign w:val="subscript"/>
        </w:rPr>
        <w:t>1</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ω</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w:t>
      </w:r>
      <w:r w:rsidRPr="00842BD0">
        <w:rPr>
          <w:rFonts w:ascii="Times New Roman" w:eastAsia="Times New Roman" w:hAnsi="Times New Roman" w:cs="Times New Roman"/>
          <w:i/>
          <w:sz w:val="28"/>
          <w:szCs w:val="28"/>
        </w:rPr>
        <w:t>X</w:t>
      </w:r>
      <w:r>
        <w:rPr>
          <w:rFonts w:ascii="Times New Roman" w:eastAsia="Times New Roman" w:hAnsi="Times New Roman" w:cs="Times New Roman"/>
          <w:i/>
          <w:sz w:val="28"/>
          <w:szCs w:val="28"/>
          <w:vertAlign w:val="subscript"/>
        </w:rPr>
        <w:t xml:space="preserve">2 </w:t>
      </w:r>
      <w:r>
        <w:rPr>
          <w:rFonts w:ascii="Times New Roman" w:eastAsia="Times New Roman" w:hAnsi="Times New Roman" w:cs="Times New Roman"/>
          <w:sz w:val="28"/>
          <w:szCs w:val="28"/>
        </w:rPr>
        <w:t>+ … +</w:t>
      </w:r>
      <w:r w:rsidR="007814D9">
        <w:rPr>
          <w:rFonts w:ascii="Times New Roman" w:eastAsia="Times New Roman" w:hAnsi="Times New Roman" w:cs="Times New Roman"/>
          <w:sz w:val="28"/>
          <w:szCs w:val="28"/>
        </w:rPr>
        <w:t xml:space="preserve"> </w:t>
      </w:r>
      <w:proofErr w:type="spellStart"/>
      <w:r w:rsidR="007814D9">
        <w:rPr>
          <w:rFonts w:ascii="Times New Roman" w:eastAsia="Times New Roman" w:hAnsi="Times New Roman" w:cs="Times New Roman"/>
          <w:sz w:val="28"/>
          <w:szCs w:val="28"/>
        </w:rPr>
        <w:t>ω</w:t>
      </w:r>
      <w:r w:rsidR="007814D9">
        <w:rPr>
          <w:rFonts w:ascii="Times New Roman" w:eastAsia="Times New Roman" w:hAnsi="Times New Roman" w:cs="Times New Roman"/>
          <w:sz w:val="28"/>
          <w:szCs w:val="28"/>
          <w:vertAlign w:val="subscript"/>
        </w:rPr>
        <w:t>n</w:t>
      </w:r>
      <w:r w:rsidR="007814D9">
        <w:rPr>
          <w:rFonts w:ascii="Times New Roman" w:eastAsia="Times New Roman" w:hAnsi="Times New Roman" w:cs="Times New Roman"/>
          <w:sz w:val="28"/>
          <w:szCs w:val="28"/>
        </w:rPr>
        <w:t>.</w:t>
      </w:r>
      <w:r w:rsidR="007814D9" w:rsidRPr="00842BD0">
        <w:rPr>
          <w:rFonts w:ascii="Times New Roman" w:eastAsia="Times New Roman" w:hAnsi="Times New Roman" w:cs="Times New Roman"/>
          <w:i/>
          <w:sz w:val="28"/>
          <w:szCs w:val="28"/>
        </w:rPr>
        <w:t>X</w:t>
      </w:r>
      <w:r w:rsidR="007814D9">
        <w:rPr>
          <w:rFonts w:ascii="Times New Roman" w:eastAsia="Times New Roman" w:hAnsi="Times New Roman" w:cs="Times New Roman"/>
          <w:i/>
          <w:sz w:val="28"/>
          <w:szCs w:val="28"/>
          <w:vertAlign w:val="subscript"/>
        </w:rPr>
        <w:t>n</w:t>
      </w:r>
      <w:proofErr w:type="spellEnd"/>
      <w:r w:rsidR="007814D9">
        <w:rPr>
          <w:rFonts w:ascii="Times New Roman" w:eastAsia="Times New Roman" w:hAnsi="Times New Roman" w:cs="Times New Roman"/>
          <w:i/>
          <w:sz w:val="28"/>
          <w:szCs w:val="28"/>
          <w:vertAlign w:val="subscript"/>
        </w:rPr>
        <w:t xml:space="preserve"> </w:t>
      </w:r>
    </w:p>
    <w:p w:rsidR="007814D9" w:rsidRDefault="007814D9" w:rsidP="007814D9">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ω</w:t>
      </w:r>
      <w:r w:rsidRPr="00842BD0">
        <w:rPr>
          <w:rFonts w:ascii="Times New Roman" w:eastAsia="Times New Roman" w:hAnsi="Times New Roman" w:cs="Times New Roman"/>
          <w:sz w:val="28"/>
          <w:szCs w:val="28"/>
          <w:vertAlign w:val="subscript"/>
        </w:rPr>
        <w:t>0</w:t>
      </w:r>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m:oMath>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n</m:t>
            </m:r>
          </m:sup>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ω</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oMath>
    </w:p>
    <w:p w:rsidR="007814D9" w:rsidRDefault="007814D9" w:rsidP="007814D9">
      <w:pPr>
        <w:spacing w:after="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Where: </w:t>
      </w:r>
    </w:p>
    <w:p w:rsidR="007814D9" w:rsidRDefault="007814D9" w:rsidP="007814D9">
      <w:pPr>
        <w:pStyle w:val="ListParagraph"/>
        <w:numPr>
          <w:ilvl w:val="0"/>
          <w:numId w:val="3"/>
        </w:numPr>
        <w:spacing w:after="0" w:line="360" w:lineRule="auto"/>
        <w:rPr>
          <w:rFonts w:ascii="Times New Roman" w:eastAsia="Times New Roman" w:hAnsi="Times New Roman" w:cs="Times New Roman"/>
          <w:sz w:val="28"/>
          <w:szCs w:val="28"/>
        </w:rPr>
      </w:pPr>
      <w:r w:rsidRPr="007814D9">
        <w:rPr>
          <w:rFonts w:ascii="Times New Roman" w:eastAsia="Times New Roman" w:hAnsi="Times New Roman" w:cs="Times New Roman"/>
          <w:i/>
          <w:sz w:val="28"/>
          <w:szCs w:val="28"/>
        </w:rPr>
        <w:t>Y</w:t>
      </w:r>
      <w:r w:rsidRPr="007814D9">
        <w:rPr>
          <w:rFonts w:ascii="Times New Roman" w:eastAsia="Times New Roman" w:hAnsi="Times New Roman" w:cs="Times New Roman"/>
          <w:sz w:val="28"/>
          <w:szCs w:val="28"/>
        </w:rPr>
        <w:t xml:space="preserve"> is the target variable (crime rate).</w:t>
      </w:r>
    </w:p>
    <w:p w:rsidR="007814D9" w:rsidRDefault="007814D9" w:rsidP="007814D9">
      <w:pPr>
        <w:pStyle w:val="ListParagraph"/>
        <w:numPr>
          <w:ilvl w:val="0"/>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X</w:t>
      </w:r>
      <w:r w:rsidRPr="007814D9">
        <w:rPr>
          <w:rFonts w:ascii="Times New Roman" w:eastAsia="Times New Roman" w:hAnsi="Times New Roman" w:cs="Times New Roman"/>
          <w:i/>
          <w:sz w:val="28"/>
          <w:szCs w:val="28"/>
          <w:vertAlign w:val="subscript"/>
        </w:rPr>
        <w:t>1</w:t>
      </w:r>
      <w:r>
        <w:rPr>
          <w:rFonts w:ascii="Times New Roman" w:eastAsia="Times New Roman" w:hAnsi="Times New Roman" w:cs="Times New Roman"/>
          <w:i/>
          <w:sz w:val="28"/>
          <w:szCs w:val="28"/>
        </w:rPr>
        <w:t>, X</w:t>
      </w:r>
      <w:r w:rsidRPr="007814D9">
        <w:rPr>
          <w:rFonts w:ascii="Times New Roman" w:eastAsia="Times New Roman" w:hAnsi="Times New Roman" w:cs="Times New Roman"/>
          <w:i/>
          <w:sz w:val="28"/>
          <w:szCs w:val="28"/>
          <w:vertAlign w:val="subscript"/>
        </w:rPr>
        <w:t>2</w:t>
      </w: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 ,</w:t>
      </w:r>
      <w:proofErr w:type="spellStart"/>
      <w:r>
        <w:rPr>
          <w:rFonts w:ascii="Times New Roman" w:eastAsia="Times New Roman" w:hAnsi="Times New Roman" w:cs="Times New Roman"/>
          <w:i/>
          <w:sz w:val="28"/>
          <w:szCs w:val="28"/>
        </w:rPr>
        <w:t>X</w:t>
      </w:r>
      <w:r w:rsidRPr="007814D9">
        <w:rPr>
          <w:rFonts w:ascii="Times New Roman" w:eastAsia="Times New Roman" w:hAnsi="Times New Roman" w:cs="Times New Roman"/>
          <w:i/>
          <w:sz w:val="28"/>
          <w:szCs w:val="28"/>
          <w:vertAlign w:val="subscript"/>
        </w:rPr>
        <w:t>n</w:t>
      </w:r>
      <w:proofErr w:type="spellEnd"/>
      <w:proofErr w:type="gramEnd"/>
      <w:r>
        <w:rPr>
          <w:rFonts w:ascii="Times New Roman" w:eastAsia="Times New Roman" w:hAnsi="Times New Roman" w:cs="Times New Roman"/>
          <w:sz w:val="28"/>
          <w:szCs w:val="28"/>
        </w:rPr>
        <w:t xml:space="preserve"> are</w:t>
      </w:r>
      <w:r w:rsidRPr="007814D9">
        <w:rPr>
          <w:rFonts w:ascii="Times New Roman" w:eastAsia="Times New Roman" w:hAnsi="Times New Roman" w:cs="Times New Roman"/>
          <w:sz w:val="28"/>
          <w:szCs w:val="28"/>
        </w:rPr>
        <w:t xml:space="preserve"> the predictor variables (year, population, GDP).</w:t>
      </w:r>
    </w:p>
    <w:p w:rsidR="00734738" w:rsidRDefault="00734738" w:rsidP="00734738">
      <w:pPr>
        <w:pStyle w:val="ListParagraph"/>
        <w:numPr>
          <w:ilvl w:val="0"/>
          <w:numId w:val="3"/>
        </w:numPr>
        <w:spacing w:after="0"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ω</w:t>
      </w:r>
      <w:r w:rsidRPr="00842BD0">
        <w:rPr>
          <w:rFonts w:ascii="Times New Roman" w:eastAsia="Times New Roman" w:hAnsi="Times New Roman" w:cs="Times New Roman"/>
          <w:sz w:val="28"/>
          <w:szCs w:val="28"/>
          <w:vertAlign w:val="subscript"/>
        </w:rPr>
        <w:t>0</w:t>
      </w:r>
      <w:proofErr w:type="gramEnd"/>
      <w:r>
        <w:rPr>
          <w:rFonts w:ascii="Times New Roman" w:eastAsia="Times New Roman" w:hAnsi="Times New Roman" w:cs="Times New Roman"/>
          <w:sz w:val="28"/>
          <w:szCs w:val="28"/>
        </w:rPr>
        <w:t xml:space="preserve"> </w:t>
      </w:r>
      <w:r w:rsidRPr="00734738">
        <w:rPr>
          <w:rFonts w:ascii="Times New Roman" w:eastAsia="Times New Roman" w:hAnsi="Times New Roman" w:cs="Times New Roman"/>
          <w:sz w:val="28"/>
          <w:szCs w:val="28"/>
        </w:rPr>
        <w:t>is the intercept term (constant).</w:t>
      </w:r>
    </w:p>
    <w:p w:rsidR="00734738" w:rsidRDefault="00734738" w:rsidP="00734738">
      <w:pPr>
        <w:pStyle w:val="ListParagraph"/>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ω</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ω</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ω</w:t>
      </w:r>
      <w:r>
        <w:rPr>
          <w:rFonts w:ascii="Times New Roman" w:eastAsia="Times New Roman" w:hAnsi="Times New Roman" w:cs="Times New Roman"/>
          <w:sz w:val="28"/>
          <w:szCs w:val="28"/>
          <w:vertAlign w:val="subscript"/>
        </w:rPr>
        <w:t>n</w:t>
      </w:r>
      <w:proofErr w:type="spellEnd"/>
      <w:r w:rsidRPr="00734738">
        <w:rPr>
          <w:rFonts w:ascii="Times New Roman" w:eastAsia="Times New Roman" w:hAnsi="Times New Roman" w:cs="Times New Roman"/>
          <w:sz w:val="28"/>
          <w:szCs w:val="28"/>
        </w:rPr>
        <w:t xml:space="preserve"> are the coefficients associated with each predictor variable, representing the change in the target variable for a one-unit change in the predictor variable, holding other variables constant.</w:t>
      </w:r>
    </w:p>
    <w:p w:rsidR="00734738" w:rsidRDefault="00734738" w:rsidP="00734738">
      <w:pPr>
        <w:spacing w:after="0" w:line="360" w:lineRule="auto"/>
        <w:jc w:val="both"/>
        <w:rPr>
          <w:rFonts w:ascii="Times New Roman" w:eastAsia="Times New Roman" w:hAnsi="Times New Roman" w:cs="Times New Roman"/>
          <w:sz w:val="28"/>
          <w:szCs w:val="28"/>
        </w:rPr>
      </w:pPr>
    </w:p>
    <w:p w:rsidR="00734738" w:rsidRPr="00734738" w:rsidRDefault="00734738" w:rsidP="00734738">
      <w:pPr>
        <w:pStyle w:val="ListParagraph"/>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Evaluation Matrix for Regression Model:</w:t>
      </w:r>
    </w:p>
    <w:p w:rsidR="00734738" w:rsidRDefault="00734738" w:rsidP="00734738">
      <w:pPr>
        <w:pStyle w:val="ListParagraph"/>
        <w:numPr>
          <w:ilvl w:val="0"/>
          <w:numId w:val="1"/>
        </w:numPr>
        <w:jc w:val="both"/>
        <w:rPr>
          <w:rFonts w:ascii="Times New Roman" w:hAnsi="Times New Roman" w:cs="Times New Roman"/>
          <w:sz w:val="28"/>
          <w:szCs w:val="28"/>
        </w:rPr>
      </w:pPr>
      <w:r w:rsidRPr="001F7113">
        <w:rPr>
          <w:rFonts w:ascii="Times New Roman" w:hAnsi="Times New Roman" w:cs="Times New Roman"/>
          <w:sz w:val="28"/>
          <w:szCs w:val="28"/>
        </w:rPr>
        <w:t>The necessary metrics and</w:t>
      </w:r>
      <w:r>
        <w:rPr>
          <w:rFonts w:ascii="Times New Roman" w:hAnsi="Times New Roman" w:cs="Times New Roman"/>
          <w:sz w:val="28"/>
          <w:szCs w:val="28"/>
        </w:rPr>
        <w:t xml:space="preserve"> measures have been calculated. </w:t>
      </w:r>
      <w:r w:rsidRPr="001F7113">
        <w:rPr>
          <w:rFonts w:ascii="Times New Roman" w:hAnsi="Times New Roman" w:cs="Times New Roman"/>
          <w:sz w:val="28"/>
          <w:szCs w:val="28"/>
        </w:rPr>
        <w:t>These figures include:</w:t>
      </w:r>
    </w:p>
    <w:p w:rsidR="00734738" w:rsidRDefault="00734738" w:rsidP="00734738">
      <w:pPr>
        <w:pStyle w:val="ListParagraph"/>
        <w:spacing w:after="0" w:line="360" w:lineRule="auto"/>
        <w:jc w:val="both"/>
        <w:rPr>
          <w:rFonts w:ascii="Times New Roman" w:eastAsia="Times New Roman" w:hAnsi="Times New Roman" w:cs="Times New Roman"/>
          <w:sz w:val="28"/>
          <w:szCs w:val="28"/>
        </w:rPr>
      </w:pPr>
    </w:p>
    <w:p w:rsidR="00734738" w:rsidRDefault="009E37ED" w:rsidP="00734738">
      <w:pPr>
        <w:pStyle w:val="ListParagraph"/>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R-square:</w:t>
      </w:r>
    </w:p>
    <w:p w:rsidR="009E37ED" w:rsidRDefault="009E37ED" w:rsidP="009E37ED">
      <w:pPr>
        <w:pStyle w:val="ListParagraph"/>
        <w:spacing w:after="0" w:line="276" w:lineRule="auto"/>
        <w:jc w:val="both"/>
        <w:rPr>
          <w:rFonts w:ascii="Times New Roman" w:eastAsia="Times New Roman" w:hAnsi="Times New Roman" w:cs="Times New Roman"/>
          <w:sz w:val="28"/>
          <w:szCs w:val="28"/>
        </w:rPr>
      </w:pPr>
      <w:r w:rsidRPr="009E37ED">
        <w:rPr>
          <w:rFonts w:ascii="Times New Roman" w:eastAsia="Times New Roman" w:hAnsi="Times New Roman" w:cs="Times New Roman"/>
          <w:sz w:val="28"/>
          <w:szCs w:val="28"/>
        </w:rPr>
        <w:t>R-squared is a statistical measure that represents the proportion of variance in the target variable (dependent variable) that is explained by the independent variables in the model.</w:t>
      </w:r>
      <w:r>
        <w:rPr>
          <w:rFonts w:ascii="Times New Roman" w:eastAsia="Times New Roman" w:hAnsi="Times New Roman" w:cs="Times New Roman"/>
          <w:sz w:val="28"/>
          <w:szCs w:val="28"/>
        </w:rPr>
        <w:t xml:space="preserve"> </w:t>
      </w:r>
      <w:r w:rsidRPr="009E37ED">
        <w:rPr>
          <w:rFonts w:ascii="Times New Roman" w:eastAsia="Times New Roman" w:hAnsi="Times New Roman" w:cs="Times New Roman"/>
          <w:sz w:val="28"/>
          <w:szCs w:val="28"/>
        </w:rPr>
        <w:t>It ranges from 0 to 1, where 0 indicates that the model does not explain any variability in the target variable, and 1 indicates that the model perfectly explains all the variability.</w:t>
      </w:r>
      <w:r>
        <w:rPr>
          <w:rFonts w:ascii="Times New Roman" w:eastAsia="Times New Roman" w:hAnsi="Times New Roman" w:cs="Times New Roman"/>
          <w:sz w:val="28"/>
          <w:szCs w:val="28"/>
        </w:rPr>
        <w:t xml:space="preserve"> </w:t>
      </w:r>
    </w:p>
    <w:p w:rsidR="009E37ED" w:rsidRDefault="009E37ED" w:rsidP="009E37ED">
      <w:pPr>
        <w:pStyle w:val="ListParagraph"/>
        <w:spacing w:after="0" w:line="276" w:lineRule="auto"/>
        <w:jc w:val="both"/>
        <w:rPr>
          <w:rFonts w:ascii="Times New Roman" w:eastAsia="Times New Roman" w:hAnsi="Times New Roman" w:cs="Times New Roman"/>
          <w:sz w:val="28"/>
          <w:szCs w:val="28"/>
        </w:rPr>
      </w:pPr>
    </w:p>
    <w:p w:rsidR="009E37ED" w:rsidRDefault="009E37ED" w:rsidP="009E37ED">
      <w:pPr>
        <w:pStyle w:val="ListParagraph"/>
        <w:spacing w:after="0" w:line="276" w:lineRule="auto"/>
        <w:jc w:val="both"/>
        <w:rPr>
          <w:rFonts w:ascii="Times New Roman" w:eastAsia="Times New Roman" w:hAnsi="Times New Roman" w:cs="Times New Roman"/>
          <w:sz w:val="28"/>
          <w:szCs w:val="28"/>
        </w:rPr>
      </w:pPr>
      <w:r w:rsidRPr="009E37ED">
        <w:rPr>
          <w:rFonts w:ascii="Times New Roman" w:eastAsia="Times New Roman" w:hAnsi="Times New Roman" w:cs="Times New Roman"/>
          <w:i/>
          <w:sz w:val="28"/>
          <w:szCs w:val="28"/>
        </w:rPr>
        <w:t>R</w:t>
      </w:r>
      <w:r w:rsidRPr="009E37ED">
        <w:rPr>
          <w:rFonts w:ascii="Times New Roman" w:eastAsia="Times New Roman" w:hAnsi="Times New Roman" w:cs="Times New Roman"/>
          <w:i/>
          <w:sz w:val="28"/>
          <w:szCs w:val="28"/>
          <w:vertAlign w:val="superscript"/>
        </w:rPr>
        <w:t>2</w:t>
      </w:r>
      <w:r>
        <w:rPr>
          <w:rFonts w:ascii="Times New Roman" w:eastAsia="Times New Roman" w:hAnsi="Times New Roman" w:cs="Times New Roman"/>
          <w:i/>
          <w:sz w:val="28"/>
          <w:szCs w:val="28"/>
          <w:vertAlign w:val="superscript"/>
        </w:rPr>
        <w:t xml:space="preserve"> </w:t>
      </w:r>
      <w:r>
        <w:rPr>
          <w:rFonts w:ascii="Times New Roman" w:eastAsia="Times New Roman" w:hAnsi="Times New Roman" w:cs="Times New Roman"/>
          <w:sz w:val="28"/>
          <w:szCs w:val="28"/>
        </w:rPr>
        <w:t xml:space="preserve">= 1 - </w:t>
      </w:r>
      <m:oMath>
        <m:f>
          <m:fPr>
            <m:ctrlPr>
              <w:rPr>
                <w:rFonts w:ascii="Cambria Math" w:eastAsia="Times New Roman" w:hAnsi="Cambria Math" w:cs="Times New Roman"/>
                <w:i/>
                <w:sz w:val="28"/>
                <w:szCs w:val="28"/>
              </w:rPr>
            </m:ctrlPr>
          </m:fPr>
          <m:num>
            <m:r>
              <w:rPr>
                <w:rFonts w:ascii="Cambria Math" w:hAnsi="Cambria Math" w:cs="Times New Roman"/>
                <w:sz w:val="28"/>
                <w:szCs w:val="28"/>
              </w:rPr>
              <m:t>Residual sum of squares</m:t>
            </m:r>
          </m:num>
          <m:den>
            <m:r>
              <w:rPr>
                <w:rFonts w:ascii="Cambria Math" w:eastAsia="Times New Roman" w:hAnsi="Cambria Math" w:cs="Times New Roman"/>
                <w:sz w:val="28"/>
                <w:szCs w:val="28"/>
              </w:rPr>
              <m:t>total some of squares</m:t>
            </m:r>
          </m:den>
        </m:f>
      </m:oMath>
    </w:p>
    <w:p w:rsidR="009E37ED" w:rsidRPr="009E37ED" w:rsidRDefault="009E37ED" w:rsidP="009E37ED">
      <w:pPr>
        <w:pStyle w:val="ListParagraph"/>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1 - </w:t>
      </w:r>
      <m:oMath>
        <m:f>
          <m:fPr>
            <m:ctrlPr>
              <w:rPr>
                <w:rFonts w:ascii="Cambria Math" w:eastAsia="Times New Roman" w:hAnsi="Cambria Math" w:cs="Times New Roman"/>
                <w:i/>
                <w:sz w:val="28"/>
                <w:szCs w:val="28"/>
              </w:rPr>
            </m:ctrlPr>
          </m:fPr>
          <m:num>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-y̅)</m:t>
                    </m:r>
                  </m:e>
                  <m:sup>
                    <m:r>
                      <w:rPr>
                        <w:rFonts w:ascii="Cambria Math" w:eastAsia="Times New Roman" w:hAnsi="Cambria Math" w:cs="Times New Roman"/>
                        <w:sz w:val="28"/>
                        <w:szCs w:val="28"/>
                      </w:rPr>
                      <m:t>2</m:t>
                    </m:r>
                  </m:sup>
                </m:sSup>
              </m:e>
            </m:nary>
          </m:num>
          <m:den>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e</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den>
        </m:f>
      </m:oMath>
    </w:p>
    <w:p w:rsidR="00842BD0" w:rsidRDefault="00842BD0" w:rsidP="00842BD0">
      <w:pPr>
        <w:ind w:left="720"/>
        <w:jc w:val="both"/>
        <w:rPr>
          <w:rFonts w:ascii="Times New Roman" w:hAnsi="Times New Roman" w:cs="Times New Roman"/>
          <w:b/>
          <w:color w:val="000000"/>
          <w:sz w:val="28"/>
          <w:szCs w:val="28"/>
          <w:shd w:val="clear" w:color="auto" w:fill="FFFFFF"/>
        </w:rPr>
      </w:pPr>
    </w:p>
    <w:p w:rsidR="009E37ED" w:rsidRDefault="009E37ED" w:rsidP="00842BD0">
      <w:pPr>
        <w:ind w:left="720"/>
        <w:jc w:val="both"/>
        <w:rPr>
          <w:rFonts w:ascii="Times New Roman" w:hAnsi="Times New Roman" w:cs="Times New Roman"/>
          <w:b/>
          <w:color w:val="000000"/>
          <w:sz w:val="28"/>
          <w:szCs w:val="28"/>
          <w:shd w:val="clear" w:color="auto" w:fill="FFFFFF"/>
        </w:rPr>
      </w:pPr>
    </w:p>
    <w:p w:rsidR="009E37ED" w:rsidRDefault="00F345D6" w:rsidP="00842BD0">
      <w:pPr>
        <w:ind w:left="720"/>
        <w:jc w:val="both"/>
        <w:rPr>
          <w:rFonts w:ascii="Times New Roman" w:hAnsi="Times New Roman" w:cs="Times New Roman"/>
          <w:b/>
          <w:color w:val="000000"/>
          <w:sz w:val="28"/>
          <w:szCs w:val="28"/>
          <w:shd w:val="clear" w:color="auto" w:fill="FFFFFF"/>
        </w:rPr>
      </w:pPr>
      <w:r w:rsidRPr="00F345D6">
        <w:rPr>
          <w:rFonts w:ascii="Times New Roman" w:hAnsi="Times New Roman" w:cs="Times New Roman"/>
          <w:b/>
          <w:color w:val="000000"/>
          <w:sz w:val="28"/>
          <w:szCs w:val="28"/>
          <w:shd w:val="clear" w:color="auto" w:fill="FFFFFF"/>
        </w:rPr>
        <w:t>Mean Squared Error (MSE):</w:t>
      </w:r>
    </w:p>
    <w:p w:rsidR="00F345D6" w:rsidRDefault="00F345D6" w:rsidP="00842BD0">
      <w:pPr>
        <w:ind w:left="720"/>
        <w:jc w:val="both"/>
        <w:rPr>
          <w:rFonts w:ascii="Times New Roman" w:hAnsi="Times New Roman" w:cs="Times New Roman"/>
          <w:color w:val="000000"/>
          <w:sz w:val="28"/>
          <w:szCs w:val="28"/>
          <w:shd w:val="clear" w:color="auto" w:fill="FFFFFF"/>
        </w:rPr>
      </w:pPr>
      <w:r w:rsidRPr="00F345D6">
        <w:rPr>
          <w:rFonts w:ascii="Times New Roman" w:hAnsi="Times New Roman" w:cs="Times New Roman"/>
          <w:color w:val="000000"/>
          <w:sz w:val="28"/>
          <w:szCs w:val="28"/>
          <w:shd w:val="clear" w:color="auto" w:fill="FFFFFF"/>
        </w:rPr>
        <w:t>Mean squared error measures the average squared difference between the actual values of the target variable and the predicted values by the regression model.</w:t>
      </w:r>
      <w:r>
        <w:rPr>
          <w:rFonts w:ascii="Times New Roman" w:hAnsi="Times New Roman" w:cs="Times New Roman"/>
          <w:color w:val="000000"/>
          <w:sz w:val="28"/>
          <w:szCs w:val="28"/>
          <w:shd w:val="clear" w:color="auto" w:fill="FFFFFF"/>
        </w:rPr>
        <w:t xml:space="preserve"> </w:t>
      </w:r>
      <w:r w:rsidRPr="00F345D6">
        <w:rPr>
          <w:rFonts w:ascii="Times New Roman" w:hAnsi="Times New Roman" w:cs="Times New Roman"/>
          <w:color w:val="000000"/>
          <w:sz w:val="28"/>
          <w:szCs w:val="28"/>
          <w:shd w:val="clear" w:color="auto" w:fill="FFFFFF"/>
        </w:rPr>
        <w:t>It provides a quantitative measure of the model's accuracy, with lower values indicating better predictive performance.</w:t>
      </w:r>
      <w:r>
        <w:rPr>
          <w:rFonts w:ascii="Times New Roman" w:hAnsi="Times New Roman" w:cs="Times New Roman"/>
          <w:color w:val="000000"/>
          <w:sz w:val="28"/>
          <w:szCs w:val="28"/>
          <w:shd w:val="clear" w:color="auto" w:fill="FFFFFF"/>
        </w:rPr>
        <w:t xml:space="preserve"> </w:t>
      </w:r>
      <w:r w:rsidRPr="00F345D6">
        <w:rPr>
          <w:rFonts w:ascii="Times New Roman" w:hAnsi="Times New Roman" w:cs="Times New Roman"/>
          <w:color w:val="000000"/>
          <w:sz w:val="28"/>
          <w:szCs w:val="28"/>
          <w:shd w:val="clear" w:color="auto" w:fill="FFFFFF"/>
        </w:rPr>
        <w:t>MSE is calculated by averaging the squared residuals (the differences between actual and predicted values) over the entire dataset.</w:t>
      </w:r>
    </w:p>
    <w:p w:rsidR="00F345D6" w:rsidRDefault="00F345D6" w:rsidP="00842BD0">
      <w:pPr>
        <w:ind w:left="720"/>
        <w:jc w:val="both"/>
        <w:rPr>
          <w:rFonts w:ascii="Times New Roman" w:hAnsi="Times New Roman" w:cs="Times New Roman"/>
          <w:color w:val="000000"/>
          <w:sz w:val="28"/>
          <w:szCs w:val="28"/>
          <w:shd w:val="clear" w:color="auto" w:fill="FFFFFF"/>
        </w:rPr>
      </w:pPr>
    </w:p>
    <w:p w:rsidR="00F345D6" w:rsidRDefault="00F345D6" w:rsidP="00842BD0">
      <w:pPr>
        <w:ind w:left="720"/>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MSE = </w:t>
      </w:r>
      <m:oMath>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1</m:t>
            </m:r>
          </m:num>
          <m:den>
            <m:r>
              <w:rPr>
                <w:rFonts w:ascii="Cambria Math" w:hAnsi="Cambria Math" w:cs="Times New Roman"/>
                <w:color w:val="000000"/>
                <w:sz w:val="28"/>
                <w:szCs w:val="28"/>
                <w:shd w:val="clear" w:color="auto" w:fill="FFFFFF"/>
              </w:rPr>
              <m:t>n</m:t>
            </m:r>
          </m:den>
        </m:f>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i=1</m:t>
            </m:r>
          </m:sub>
          <m:sup>
            <m:r>
              <w:rPr>
                <w:rFonts w:ascii="Cambria Math" w:hAnsi="Cambria Math" w:cs="Times New Roman"/>
                <w:color w:val="000000"/>
                <w:sz w:val="28"/>
                <w:szCs w:val="28"/>
                <w:shd w:val="clear" w:color="auto" w:fill="FFFFFF"/>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-y̅)</m:t>
                </m:r>
              </m:e>
              <m:sup>
                <m:r>
                  <w:rPr>
                    <w:rFonts w:ascii="Cambria Math" w:eastAsia="Times New Roman" w:hAnsi="Cambria Math" w:cs="Times New Roman"/>
                    <w:sz w:val="28"/>
                    <w:szCs w:val="28"/>
                  </w:rPr>
                  <m:t>2</m:t>
                </m:r>
              </m:sup>
            </m:sSup>
          </m:e>
        </m:nary>
      </m:oMath>
    </w:p>
    <w:p w:rsidR="00F345D6" w:rsidRDefault="00F345D6" w:rsidP="00842BD0">
      <w:pPr>
        <w:ind w:left="720"/>
        <w:jc w:val="both"/>
        <w:rPr>
          <w:rFonts w:ascii="Times New Roman" w:hAnsi="Times New Roman" w:cs="Times New Roman"/>
          <w:sz w:val="28"/>
          <w:szCs w:val="28"/>
        </w:rPr>
      </w:pPr>
    </w:p>
    <w:p w:rsidR="00F345D6" w:rsidRDefault="00F345D6" w:rsidP="00842BD0">
      <w:pPr>
        <w:ind w:left="720"/>
        <w:jc w:val="both"/>
        <w:rPr>
          <w:rFonts w:ascii="Times New Roman" w:hAnsi="Times New Roman" w:cs="Times New Roman"/>
          <w:b/>
          <w:color w:val="000000"/>
          <w:sz w:val="28"/>
          <w:szCs w:val="28"/>
          <w:shd w:val="clear" w:color="auto" w:fill="FFFFFF"/>
        </w:rPr>
      </w:pPr>
      <w:r w:rsidRPr="00F345D6">
        <w:rPr>
          <w:rFonts w:ascii="Times New Roman" w:hAnsi="Times New Roman" w:cs="Times New Roman"/>
          <w:b/>
          <w:color w:val="000000"/>
          <w:sz w:val="28"/>
          <w:szCs w:val="28"/>
          <w:shd w:val="clear" w:color="auto" w:fill="FFFFFF"/>
        </w:rPr>
        <w:t>Mean Absolute Error (MAE):</w:t>
      </w:r>
    </w:p>
    <w:p w:rsidR="00F345D6" w:rsidRDefault="00F345D6" w:rsidP="00842BD0">
      <w:pPr>
        <w:ind w:left="720"/>
        <w:jc w:val="both"/>
        <w:rPr>
          <w:rFonts w:ascii="Times New Roman" w:hAnsi="Times New Roman" w:cs="Times New Roman"/>
          <w:color w:val="000000"/>
          <w:sz w:val="28"/>
          <w:szCs w:val="28"/>
          <w:shd w:val="clear" w:color="auto" w:fill="FFFFFF"/>
        </w:rPr>
      </w:pPr>
      <w:r w:rsidRPr="00F345D6">
        <w:rPr>
          <w:rFonts w:ascii="Times New Roman" w:hAnsi="Times New Roman" w:cs="Times New Roman"/>
          <w:color w:val="000000"/>
          <w:sz w:val="28"/>
          <w:szCs w:val="28"/>
          <w:shd w:val="clear" w:color="auto" w:fill="FFFFFF"/>
        </w:rPr>
        <w:t>Mean absolute error is similar to MSE but calculates the average absolute difference between the actual and predicted values, rather than squaring the differences.</w:t>
      </w:r>
      <w:r>
        <w:rPr>
          <w:rFonts w:ascii="Times New Roman" w:hAnsi="Times New Roman" w:cs="Times New Roman"/>
          <w:color w:val="000000"/>
          <w:sz w:val="28"/>
          <w:szCs w:val="28"/>
          <w:shd w:val="clear" w:color="auto" w:fill="FFFFFF"/>
        </w:rPr>
        <w:t xml:space="preserve"> </w:t>
      </w:r>
      <w:r w:rsidRPr="00F345D6">
        <w:rPr>
          <w:rFonts w:ascii="Times New Roman" w:hAnsi="Times New Roman" w:cs="Times New Roman"/>
          <w:color w:val="000000"/>
          <w:sz w:val="28"/>
          <w:szCs w:val="28"/>
          <w:shd w:val="clear" w:color="auto" w:fill="FFFFFF"/>
        </w:rPr>
        <w:t>MAE provides a measure of the average magnitude of errors in the predictions, regardless of their direction</w:t>
      </w:r>
      <w:r>
        <w:rPr>
          <w:rFonts w:ascii="Times New Roman" w:hAnsi="Times New Roman" w:cs="Times New Roman"/>
          <w:color w:val="000000"/>
          <w:sz w:val="28"/>
          <w:szCs w:val="28"/>
          <w:shd w:val="clear" w:color="auto" w:fill="FFFFFF"/>
        </w:rPr>
        <w:t xml:space="preserve">. </w:t>
      </w:r>
      <w:r w:rsidRPr="00F345D6">
        <w:rPr>
          <w:rFonts w:ascii="Times New Roman" w:hAnsi="Times New Roman" w:cs="Times New Roman"/>
          <w:color w:val="000000"/>
          <w:sz w:val="28"/>
          <w:szCs w:val="28"/>
          <w:shd w:val="clear" w:color="auto" w:fill="FFFFFF"/>
        </w:rPr>
        <w:t>Like MSE, lower values of MAE indicate better predictive performance, with the advantage of being less sensitive to outliers compared to MSE.</w:t>
      </w:r>
      <w:r>
        <w:rPr>
          <w:rFonts w:ascii="Times New Roman" w:hAnsi="Times New Roman" w:cs="Times New Roman"/>
          <w:color w:val="000000"/>
          <w:sz w:val="28"/>
          <w:szCs w:val="28"/>
          <w:shd w:val="clear" w:color="auto" w:fill="FFFFFF"/>
        </w:rPr>
        <w:t xml:space="preserve"> </w:t>
      </w:r>
    </w:p>
    <w:p w:rsidR="00F345D6" w:rsidRDefault="00F345D6" w:rsidP="00842BD0">
      <w:pPr>
        <w:ind w:left="720"/>
        <w:jc w:val="both"/>
        <w:rPr>
          <w:rFonts w:ascii="Times New Roman" w:hAnsi="Times New Roman" w:cs="Times New Roman"/>
          <w:color w:val="000000"/>
          <w:sz w:val="28"/>
          <w:szCs w:val="28"/>
          <w:shd w:val="clear" w:color="auto" w:fill="FFFFFF"/>
        </w:rPr>
      </w:pPr>
    </w:p>
    <w:p w:rsidR="00F345D6" w:rsidRDefault="00F345D6" w:rsidP="00842BD0">
      <w:pPr>
        <w:ind w:left="720"/>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MAE = </w:t>
      </w:r>
      <m:oMath>
        <m:f>
          <m:fPr>
            <m:ctrlPr>
              <w:rPr>
                <w:rFonts w:ascii="Cambria Math" w:hAnsi="Cambria Math" w:cs="Times New Roman"/>
                <w:i/>
                <w:color w:val="000000"/>
                <w:sz w:val="28"/>
                <w:szCs w:val="28"/>
                <w:shd w:val="clear" w:color="auto" w:fill="FFFFFF"/>
              </w:rPr>
            </m:ctrlPr>
          </m:fPr>
          <m:num>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i=1</m:t>
                </m:r>
              </m:sub>
              <m:sup>
                <m:r>
                  <w:rPr>
                    <w:rFonts w:ascii="Cambria Math" w:hAnsi="Cambria Math" w:cs="Times New Roman"/>
                    <w:color w:val="000000"/>
                    <w:sz w:val="28"/>
                    <w:szCs w:val="28"/>
                    <w:shd w:val="clear" w:color="auto" w:fill="FFFFFF"/>
                  </w:rPr>
                  <m:t>n</m:t>
                </m:r>
              </m:sup>
              <m:e>
                <m:d>
                  <m:dPr>
                    <m:begChr m:val="|"/>
                    <m:endChr m:val="|"/>
                    <m:ctrlPr>
                      <w:rPr>
                        <w:rFonts w:ascii="Cambria Math" w:hAnsi="Cambria Math" w:cs="Times New Roman"/>
                        <w:i/>
                        <w:color w:val="000000"/>
                        <w:sz w:val="28"/>
                        <w:szCs w:val="28"/>
                        <w:shd w:val="clear" w:color="auto" w:fill="FFFFFF"/>
                      </w:rPr>
                    </m:ctrlPr>
                  </m:dPr>
                  <m:e>
                    <m:sSub>
                      <m:sSubPr>
                        <m:ctrlPr>
                          <w:rPr>
                            <w:rFonts w:ascii="Cambria Math" w:hAnsi="Cambria Math" w:cs="Times New Roman"/>
                            <w:i/>
                            <w:color w:val="000000"/>
                            <w:sz w:val="28"/>
                            <w:szCs w:val="28"/>
                            <w:shd w:val="clear" w:color="auto" w:fill="FFFFFF"/>
                          </w:rPr>
                        </m:ctrlPr>
                      </m:sSubPr>
                      <m:e>
                        <m:acc>
                          <m:accPr>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y</m:t>
                            </m:r>
                          </m:e>
                        </m:acc>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y</m:t>
                        </m:r>
                      </m:e>
                      <m:sub>
                        <m:r>
                          <w:rPr>
                            <w:rFonts w:ascii="Cambria Math" w:hAnsi="Cambria Math" w:cs="Times New Roman"/>
                            <w:color w:val="000000"/>
                            <w:sz w:val="28"/>
                            <w:szCs w:val="28"/>
                            <w:shd w:val="clear" w:color="auto" w:fill="FFFFFF"/>
                          </w:rPr>
                          <m:t>i</m:t>
                        </m:r>
                      </m:sub>
                    </m:sSub>
                  </m:e>
                </m:d>
              </m:e>
            </m:nary>
          </m:num>
          <m:den>
            <m:r>
              <w:rPr>
                <w:rFonts w:ascii="Cambria Math" w:hAnsi="Cambria Math" w:cs="Times New Roman"/>
                <w:color w:val="000000"/>
                <w:sz w:val="28"/>
                <w:szCs w:val="28"/>
                <w:shd w:val="clear" w:color="auto" w:fill="FFFFFF"/>
              </w:rPr>
              <m:t>n</m:t>
            </m:r>
          </m:den>
        </m:f>
      </m:oMath>
    </w:p>
    <w:p w:rsidR="00C4067B" w:rsidRDefault="00C4067B" w:rsidP="00842BD0">
      <w:pPr>
        <w:ind w:left="720"/>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 xml:space="preserve">= </w:t>
      </w:r>
      <m:oMath>
        <m:f>
          <m:fPr>
            <m:ctrlPr>
              <w:rPr>
                <w:rFonts w:ascii="Cambria Math" w:hAnsi="Cambria Math" w:cs="Times New Roman"/>
                <w:i/>
                <w:color w:val="000000"/>
                <w:sz w:val="28"/>
                <w:szCs w:val="28"/>
                <w:shd w:val="clear" w:color="auto" w:fill="FFFFFF"/>
              </w:rPr>
            </m:ctrlPr>
          </m:fPr>
          <m:num>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i=1</m:t>
                </m:r>
              </m:sub>
              <m:sup>
                <m:r>
                  <w:rPr>
                    <w:rFonts w:ascii="Cambria Math" w:hAnsi="Cambria Math" w:cs="Times New Roman"/>
                    <w:color w:val="000000"/>
                    <w:sz w:val="28"/>
                    <w:szCs w:val="28"/>
                    <w:shd w:val="clear" w:color="auto" w:fill="FFFFFF"/>
                  </w:rPr>
                  <m:t>n</m:t>
                </m:r>
              </m:sup>
              <m:e>
                <m:d>
                  <m:dPr>
                    <m:begChr m:val="|"/>
                    <m:endChr m:val="|"/>
                    <m:ctrlPr>
                      <w:rPr>
                        <w:rFonts w:ascii="Cambria Math" w:hAnsi="Cambria Math" w:cs="Times New Roman"/>
                        <w:i/>
                        <w:color w:val="000000"/>
                        <w:sz w:val="28"/>
                        <w:szCs w:val="28"/>
                        <w:shd w:val="clear" w:color="auto" w:fill="FFFFFF"/>
                      </w:rPr>
                    </m:ctrlPr>
                  </m:dPr>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e>
                </m:d>
              </m:e>
            </m:nary>
          </m:num>
          <m:den>
            <m:r>
              <w:rPr>
                <w:rFonts w:ascii="Cambria Math" w:hAnsi="Cambria Math" w:cs="Times New Roman"/>
                <w:color w:val="000000"/>
                <w:sz w:val="28"/>
                <w:szCs w:val="28"/>
                <w:shd w:val="clear" w:color="auto" w:fill="FFFFFF"/>
              </w:rPr>
              <m:t>n</m:t>
            </m:r>
          </m:den>
        </m:f>
      </m:oMath>
    </w:p>
    <w:p w:rsidR="00C4067B" w:rsidRPr="00F345D6" w:rsidRDefault="00C4067B" w:rsidP="00842BD0">
      <w:pPr>
        <w:ind w:left="720"/>
        <w:jc w:val="both"/>
        <w:rPr>
          <w:rFonts w:ascii="Times New Roman" w:hAnsi="Times New Roman" w:cs="Times New Roman"/>
          <w:color w:val="000000"/>
          <w:sz w:val="28"/>
          <w:szCs w:val="28"/>
          <w:shd w:val="clear" w:color="auto" w:fill="FFFFFF"/>
        </w:rPr>
      </w:pPr>
    </w:p>
    <w:sectPr w:rsidR="00C4067B" w:rsidRPr="00F345D6" w:rsidSect="00CE564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55535"/>
    <w:multiLevelType w:val="hybridMultilevel"/>
    <w:tmpl w:val="4CD29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7A609C"/>
    <w:multiLevelType w:val="hybridMultilevel"/>
    <w:tmpl w:val="15AE28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5F179A0"/>
    <w:multiLevelType w:val="hybridMultilevel"/>
    <w:tmpl w:val="C6508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41"/>
    <w:rsid w:val="004D474C"/>
    <w:rsid w:val="005D2DDA"/>
    <w:rsid w:val="00734738"/>
    <w:rsid w:val="007814D9"/>
    <w:rsid w:val="00842BD0"/>
    <w:rsid w:val="008562D8"/>
    <w:rsid w:val="009123FB"/>
    <w:rsid w:val="009E37ED"/>
    <w:rsid w:val="00A46BF6"/>
    <w:rsid w:val="00B33F44"/>
    <w:rsid w:val="00C04080"/>
    <w:rsid w:val="00C4067B"/>
    <w:rsid w:val="00C86BAF"/>
    <w:rsid w:val="00CE5641"/>
    <w:rsid w:val="00E9795A"/>
    <w:rsid w:val="00F3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70F9D-38BC-44EB-8633-8BA709F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41"/>
    <w:pPr>
      <w:ind w:left="720"/>
      <w:contextualSpacing/>
    </w:pPr>
  </w:style>
  <w:style w:type="table" w:styleId="TableGrid">
    <w:name w:val="Table Grid"/>
    <w:basedOn w:val="TableNormal"/>
    <w:uiPriority w:val="39"/>
    <w:rsid w:val="00E9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814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025230">
      <w:bodyDiv w:val="1"/>
      <w:marLeft w:val="0"/>
      <w:marRight w:val="0"/>
      <w:marTop w:val="0"/>
      <w:marBottom w:val="0"/>
      <w:divBdr>
        <w:top w:val="none" w:sz="0" w:space="0" w:color="auto"/>
        <w:left w:val="none" w:sz="0" w:space="0" w:color="auto"/>
        <w:bottom w:val="none" w:sz="0" w:space="0" w:color="auto"/>
        <w:right w:val="none" w:sz="0" w:space="0" w:color="auto"/>
      </w:divBdr>
    </w:div>
    <w:div w:id="1395086037">
      <w:bodyDiv w:val="1"/>
      <w:marLeft w:val="0"/>
      <w:marRight w:val="0"/>
      <w:marTop w:val="0"/>
      <w:marBottom w:val="0"/>
      <w:divBdr>
        <w:top w:val="none" w:sz="0" w:space="0" w:color="auto"/>
        <w:left w:val="none" w:sz="0" w:space="0" w:color="auto"/>
        <w:bottom w:val="none" w:sz="0" w:space="0" w:color="auto"/>
        <w:right w:val="none" w:sz="0" w:space="0" w:color="auto"/>
      </w:divBdr>
    </w:div>
    <w:div w:id="1441028539">
      <w:bodyDiv w:val="1"/>
      <w:marLeft w:val="0"/>
      <w:marRight w:val="0"/>
      <w:marTop w:val="0"/>
      <w:marBottom w:val="0"/>
      <w:divBdr>
        <w:top w:val="none" w:sz="0" w:space="0" w:color="auto"/>
        <w:left w:val="none" w:sz="0" w:space="0" w:color="auto"/>
        <w:bottom w:val="none" w:sz="0" w:space="0" w:color="auto"/>
        <w:right w:val="none" w:sz="0" w:space="0" w:color="auto"/>
      </w:divBdr>
    </w:div>
    <w:div w:id="1456102601">
      <w:bodyDiv w:val="1"/>
      <w:marLeft w:val="0"/>
      <w:marRight w:val="0"/>
      <w:marTop w:val="0"/>
      <w:marBottom w:val="0"/>
      <w:divBdr>
        <w:top w:val="none" w:sz="0" w:space="0" w:color="auto"/>
        <w:left w:val="none" w:sz="0" w:space="0" w:color="auto"/>
        <w:bottom w:val="none" w:sz="0" w:space="0" w:color="auto"/>
        <w:right w:val="none" w:sz="0" w:space="0" w:color="auto"/>
      </w:divBdr>
    </w:div>
    <w:div w:id="14585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2024-05-08T10:06:00Z</dcterms:created>
  <dcterms:modified xsi:type="dcterms:W3CDTF">2024-05-08T12:56:00Z</dcterms:modified>
</cp:coreProperties>
</file>