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86B" w:rsidRPr="001D6822" w:rsidRDefault="008E3907">
      <w:pPr>
        <w:pStyle w:val="Ttulo"/>
        <w:jc w:val="right"/>
      </w:pPr>
      <w:bookmarkStart w:id="0" w:name="_GoBack"/>
      <w:bookmarkEnd w:id="0"/>
      <w:r>
        <w:t>SGOA</w:t>
      </w:r>
    </w:p>
    <w:p w:rsidR="009F186B" w:rsidRPr="001D6822" w:rsidRDefault="00007B7B">
      <w:pPr>
        <w:pStyle w:val="Ttulo"/>
        <w:jc w:val="right"/>
      </w:pPr>
      <w:fldSimple w:instr=" FILENAME   \* MERGEFORMAT ">
        <w:r w:rsidR="00582A4D">
          <w:rPr>
            <w:noProof/>
          </w:rPr>
          <w:t>Documento de Visão</w:t>
        </w:r>
      </w:fldSimple>
    </w:p>
    <w:p w:rsidR="009F186B" w:rsidRPr="001D6822" w:rsidRDefault="009F186B">
      <w:pPr>
        <w:pStyle w:val="Ttulo"/>
        <w:jc w:val="right"/>
      </w:pPr>
    </w:p>
    <w:p w:rsidR="009F186B" w:rsidRPr="008E3907" w:rsidRDefault="008E3907" w:rsidP="008E3907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C125AC" w:rsidRPr="001D6822">
        <w:rPr>
          <w:sz w:val="28"/>
          <w:szCs w:val="28"/>
        </w:rPr>
        <w:t>1.0</w:t>
      </w:r>
    </w:p>
    <w:p w:rsidR="009F186B" w:rsidRDefault="009F186B">
      <w:pPr>
        <w:rPr>
          <w:lang w:val="fr-FR"/>
        </w:rPr>
        <w:sectPr w:rsidR="009F186B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F186B" w:rsidRDefault="00C125AC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F18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C125A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C125A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C125A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C125A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F18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3D259E" w:rsidP="003D259E">
            <w:pPr>
              <w:pStyle w:val="Tabletext"/>
            </w:pPr>
            <w:r>
              <w:t>30</w:t>
            </w:r>
            <w:r w:rsidR="00C125AC">
              <w:t>/</w:t>
            </w:r>
            <w:r>
              <w:t>08</w:t>
            </w:r>
            <w:r w:rsidR="00C125AC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3D259E" w:rsidP="003D259E">
            <w:pPr>
              <w:pStyle w:val="Tabletext"/>
            </w:pPr>
            <w:r>
              <w:t xml:space="preserve">      1</w:t>
            </w:r>
            <w:r w:rsidR="00C125AC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3D259E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3D259E">
            <w:pPr>
              <w:pStyle w:val="Tabletext"/>
            </w:pPr>
            <w:r>
              <w:t>Wellingthon Reimann</w:t>
            </w:r>
          </w:p>
        </w:tc>
      </w:tr>
      <w:tr w:rsidR="009F18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E06A49">
            <w:pPr>
              <w:pStyle w:val="Tabletext"/>
            </w:pPr>
            <w:r>
              <w:t>19/09/2012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E06A49" w:rsidP="00E06A4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E06A49">
            <w:pPr>
              <w:pStyle w:val="Tabletext"/>
            </w:pPr>
            <w:r>
              <w:t>Complemento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E06A49">
            <w:pPr>
              <w:pStyle w:val="Tabletext"/>
            </w:pPr>
            <w:r>
              <w:t>Wellingthon Reimann</w:t>
            </w:r>
          </w:p>
        </w:tc>
      </w:tr>
      <w:tr w:rsidR="009F18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</w:tr>
      <w:tr w:rsidR="009F18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186B" w:rsidRDefault="009F186B">
            <w:pPr>
              <w:pStyle w:val="Tabletext"/>
            </w:pPr>
          </w:p>
        </w:tc>
      </w:tr>
    </w:tbl>
    <w:p w:rsidR="009F186B" w:rsidRDefault="009F186B"/>
    <w:p w:rsidR="009F186B" w:rsidRPr="001D6822" w:rsidRDefault="00C125AC">
      <w:pPr>
        <w:pStyle w:val="Ttulo"/>
      </w:pPr>
      <w:r w:rsidRPr="001D6822">
        <w:br w:type="page"/>
      </w:r>
      <w:r w:rsidRPr="001D6822">
        <w:lastRenderedPageBreak/>
        <w:t>Índice Analítico</w:t>
      </w:r>
    </w:p>
    <w:p w:rsidR="00637E8B" w:rsidRDefault="00570B4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 w:rsidR="00C125AC" w:rsidRPr="001D6822">
        <w:instrText xml:space="preserve"> TOC \o "1-3" </w:instrText>
      </w:r>
      <w:r>
        <w:fldChar w:fldCharType="separate"/>
      </w:r>
      <w:r w:rsidR="00637E8B">
        <w:rPr>
          <w:noProof/>
        </w:rPr>
        <w:t>1.</w:t>
      </w:r>
      <w:r w:rsidR="00637E8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637E8B">
        <w:rPr>
          <w:noProof/>
        </w:rPr>
        <w:t>Introdução</w:t>
      </w:r>
      <w:r w:rsidR="00637E8B">
        <w:rPr>
          <w:noProof/>
        </w:rPr>
        <w:tab/>
      </w:r>
      <w:r w:rsidR="00637E8B">
        <w:rPr>
          <w:noProof/>
        </w:rPr>
        <w:fldChar w:fldCharType="begin"/>
      </w:r>
      <w:r w:rsidR="00637E8B">
        <w:rPr>
          <w:noProof/>
        </w:rPr>
        <w:instrText xml:space="preserve"> PAGEREF _Toc335851689 \h </w:instrText>
      </w:r>
      <w:r w:rsidR="00637E8B">
        <w:rPr>
          <w:noProof/>
        </w:rPr>
      </w:r>
      <w:r w:rsidR="00637E8B">
        <w:rPr>
          <w:noProof/>
        </w:rPr>
        <w:fldChar w:fldCharType="separate"/>
      </w:r>
      <w:r w:rsidR="00391595">
        <w:rPr>
          <w:noProof/>
        </w:rPr>
        <w:t>4</w:t>
      </w:r>
      <w:r w:rsidR="00637E8B">
        <w:rPr>
          <w:noProof/>
        </w:rPr>
        <w:fldChar w:fldCharType="end"/>
      </w:r>
    </w:p>
    <w:p w:rsidR="00637E8B" w:rsidRDefault="00637E8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_Toc335851690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4</w:t>
      </w:r>
      <w:r>
        <w:rPr>
          <w:noProof/>
        </w:rPr>
        <w:fldChar w:fldCharType="end"/>
      </w:r>
    </w:p>
    <w:p w:rsidR="00637E8B" w:rsidRDefault="00637E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_Toc335851691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4</w:t>
      </w:r>
      <w:r>
        <w:rPr>
          <w:noProof/>
        </w:rPr>
        <w:fldChar w:fldCharType="end"/>
      </w:r>
    </w:p>
    <w:p w:rsidR="00637E8B" w:rsidRDefault="00637E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_Toc335851692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5</w:t>
      </w:r>
      <w:r>
        <w:rPr>
          <w:noProof/>
        </w:rPr>
        <w:fldChar w:fldCharType="end"/>
      </w:r>
    </w:p>
    <w:p w:rsidR="00637E8B" w:rsidRDefault="00637E8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CB35AE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CB35AE">
        <w:rPr>
          <w:noProof/>
          <w:lang w:val="fr-FR"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_Toc335851693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5</w:t>
      </w:r>
      <w:r>
        <w:rPr>
          <w:noProof/>
        </w:rPr>
        <w:fldChar w:fldCharType="end"/>
      </w:r>
    </w:p>
    <w:p w:rsidR="00637E8B" w:rsidRDefault="00637E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_Toc335851694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5</w:t>
      </w:r>
      <w:r>
        <w:rPr>
          <w:noProof/>
        </w:rPr>
        <w:fldChar w:fldCharType="end"/>
      </w:r>
    </w:p>
    <w:p w:rsidR="00637E8B" w:rsidRDefault="00637E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CB35AE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CB35AE">
        <w:rPr>
          <w:noProof/>
          <w:lang w:val="fr-F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_Toc335851695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5</w:t>
      </w:r>
      <w:r>
        <w:rPr>
          <w:noProof/>
        </w:rPr>
        <w:fldChar w:fldCharType="end"/>
      </w:r>
    </w:p>
    <w:p w:rsidR="00637E8B" w:rsidRDefault="00637E8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_Toc335851696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6</w:t>
      </w:r>
      <w:r>
        <w:rPr>
          <w:noProof/>
        </w:rPr>
        <w:fldChar w:fldCharType="end"/>
      </w:r>
    </w:p>
    <w:p w:rsidR="00637E8B" w:rsidRDefault="00637E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_Toc335851697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6</w:t>
      </w:r>
      <w:r>
        <w:rPr>
          <w:noProof/>
        </w:rPr>
        <w:fldChar w:fldCharType="end"/>
      </w:r>
    </w:p>
    <w:p w:rsidR="00637E8B" w:rsidRDefault="00637E8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_Toc335851698 \h </w:instrText>
      </w:r>
      <w:r>
        <w:rPr>
          <w:noProof/>
        </w:rPr>
      </w:r>
      <w:r>
        <w:rPr>
          <w:noProof/>
        </w:rPr>
        <w:fldChar w:fldCharType="separate"/>
      </w:r>
      <w:r w:rsidR="00391595">
        <w:rPr>
          <w:noProof/>
        </w:rPr>
        <w:t>6</w:t>
      </w:r>
      <w:r>
        <w:rPr>
          <w:noProof/>
        </w:rPr>
        <w:fldChar w:fldCharType="end"/>
      </w:r>
    </w:p>
    <w:p w:rsidR="009F186B" w:rsidRDefault="00570B41">
      <w:pPr>
        <w:pStyle w:val="Ttulo"/>
      </w:pPr>
      <w:r>
        <w:fldChar w:fldCharType="end"/>
      </w:r>
      <w:r w:rsidR="00C125AC" w:rsidRPr="001D6822">
        <w:br w:type="page"/>
      </w:r>
      <w:r w:rsidR="00B8665C">
        <w:lastRenderedPageBreak/>
        <w:t xml:space="preserve">Documento de </w:t>
      </w:r>
      <w:r>
        <w:fldChar w:fldCharType="begin"/>
      </w:r>
      <w:r w:rsidR="00C125AC">
        <w:instrText xml:space="preserve"> TITLE  \* MERGEFORMAT </w:instrText>
      </w:r>
      <w:r>
        <w:fldChar w:fldCharType="separate"/>
      </w:r>
      <w:r w:rsidR="005A7054">
        <w:t xml:space="preserve">Visão </w:t>
      </w:r>
      <w:r>
        <w:fldChar w:fldCharType="end"/>
      </w:r>
    </w:p>
    <w:p w:rsidR="009F186B" w:rsidRDefault="00C125AC" w:rsidP="006844A6">
      <w:pPr>
        <w:pStyle w:val="Ttulo1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452813577"/>
      <w:bookmarkStart w:id="6" w:name="_Toc436203377"/>
      <w:r w:rsidRPr="006844A6">
        <w:t>Introdução</w:t>
      </w:r>
      <w:bookmarkEnd w:id="1"/>
      <w:bookmarkEnd w:id="2"/>
      <w:bookmarkEnd w:id="3"/>
      <w:bookmarkEnd w:id="4"/>
    </w:p>
    <w:p w:rsidR="00122A35" w:rsidRPr="00122A35" w:rsidRDefault="00122A35" w:rsidP="005463E4">
      <w:pPr>
        <w:pStyle w:val="CorpodoTexto"/>
      </w:pPr>
      <w:r w:rsidRPr="00122A35">
        <w:t>A finalidade deste documento é coletar, analisar e definir as necessidades e características de nível</w:t>
      </w:r>
      <w:r w:rsidR="006844A6">
        <w:t xml:space="preserve"> superior do SGOA</w:t>
      </w:r>
      <w:r w:rsidRPr="00122A35">
        <w:t xml:space="preserve"> (</w:t>
      </w:r>
      <w:r w:rsidR="006844A6">
        <w:t>Sistema</w:t>
      </w:r>
      <w:r w:rsidRPr="00122A35">
        <w:t xml:space="preserve"> </w:t>
      </w:r>
      <w:r w:rsidR="006844A6">
        <w:t>Gerenciador</w:t>
      </w:r>
      <w:r w:rsidRPr="00122A35">
        <w:t xml:space="preserve"> </w:t>
      </w:r>
      <w:r w:rsidR="006844A6">
        <w:t>de Oficina Automotiva</w:t>
      </w:r>
      <w:r w:rsidRPr="00122A35">
        <w:t xml:space="preserve">). Este documento relaciona os recursos de que os usuários e envolvidos no problema necessitam para melhorar a forma de armazenamento de informações. Os detalhes de como o </w:t>
      </w:r>
      <w:r w:rsidR="006844A6">
        <w:t>SGOA</w:t>
      </w:r>
      <w:r w:rsidRPr="00122A35">
        <w:t xml:space="preserve"> atende a essas demandas estão descritos nas especificações suplementares e de caso de uso.</w:t>
      </w:r>
    </w:p>
    <w:p w:rsidR="009F186B" w:rsidRDefault="00C125AC" w:rsidP="006844A6">
      <w:pPr>
        <w:pStyle w:val="Ttulo1"/>
      </w:pPr>
      <w:bookmarkStart w:id="7" w:name="_Toc512930906"/>
      <w:bookmarkStart w:id="8" w:name="_Toc335851690"/>
      <w:r>
        <w:t>Posicionamento</w:t>
      </w:r>
      <w:bookmarkEnd w:id="5"/>
      <w:bookmarkEnd w:id="6"/>
      <w:bookmarkEnd w:id="7"/>
      <w:bookmarkEnd w:id="8"/>
    </w:p>
    <w:p w:rsidR="009F186B" w:rsidRDefault="00C125AC" w:rsidP="006844A6">
      <w:pPr>
        <w:pStyle w:val="Ttulo2"/>
      </w:pPr>
      <w:bookmarkStart w:id="9" w:name="_Toc512930907"/>
      <w:bookmarkStart w:id="10" w:name="_Toc452813579"/>
      <w:bookmarkStart w:id="11" w:name="_Toc436203379"/>
      <w:bookmarkStart w:id="12" w:name="_Toc335851691"/>
      <w:r>
        <w:t>Descrição do Problema</w:t>
      </w:r>
      <w:bookmarkEnd w:id="9"/>
      <w:bookmarkEnd w:id="10"/>
      <w:bookmarkEnd w:id="11"/>
      <w:bookmarkEnd w:id="12"/>
    </w:p>
    <w:p w:rsidR="005463E4" w:rsidRDefault="005463E4" w:rsidP="005463E4">
      <w:pPr>
        <w:pStyle w:val="CorpodoTexto"/>
      </w:pPr>
      <w:r>
        <w:t xml:space="preserve">Praticamente todo tipo de produto ou serviço está disponível online na rede mundial de computadores. Na área de serviços automotivos, uma das novidades é o acompanhamento online dos serviços de oficina automotiva. Pela </w:t>
      </w:r>
      <w:r w:rsidR="00F71051">
        <w:t>I</w:t>
      </w:r>
      <w:r>
        <w:t>nternet o cliente pode observar e obter informações de cada etapa do conserto de seu automóvel e até interferir quando o serviço não lhe agradar. Esse recurso reduz a espera pelo serviço e leva o dono do carro virtualmente para a área onde trabalham os funcionários das oficinas.</w:t>
      </w:r>
    </w:p>
    <w:p w:rsidR="005463E4" w:rsidRDefault="005463E4" w:rsidP="005463E4">
      <w:pPr>
        <w:pStyle w:val="CorpodoTexto"/>
      </w:pPr>
      <w:r>
        <w:t xml:space="preserve">Atualmente na </w:t>
      </w:r>
      <w:proofErr w:type="spellStart"/>
      <w:r>
        <w:t>Reiman´s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não existe nenhum sistema que gerencie o fluxo de trabalho da oficina gerando um grande transtorno para identificar a situação de cada veiculo.  Frequentemente a oficina recebe ligações de cliente para obter informações de seus veículos e a falta de um sistema dificulta o gerente da oficina passar informações precisas dos veículos ao cliente.</w:t>
      </w:r>
      <w:r w:rsidR="008340E3">
        <w:t xml:space="preserve"> </w:t>
      </w:r>
      <w:r>
        <w:t>Algumas das grandes dificuldades encontradas na oficina são:</w:t>
      </w:r>
    </w:p>
    <w:p w:rsidR="005463E4" w:rsidRDefault="005463E4" w:rsidP="005463E4">
      <w:pPr>
        <w:pStyle w:val="CorpodoTexto"/>
      </w:pPr>
      <w:r>
        <w:t>•</w:t>
      </w:r>
      <w:r>
        <w:tab/>
        <w:t>Insatisfação dos clientes ao obter informações de seus veículos;</w:t>
      </w:r>
    </w:p>
    <w:p w:rsidR="005463E4" w:rsidRDefault="005463E4" w:rsidP="005463E4">
      <w:pPr>
        <w:pStyle w:val="CorpodoTexto"/>
      </w:pPr>
      <w:r>
        <w:t>•</w:t>
      </w:r>
      <w:r>
        <w:tab/>
        <w:t>Fluxo de trabalho desorganizado o que diminui produtividade;</w:t>
      </w:r>
    </w:p>
    <w:p w:rsidR="005463E4" w:rsidRDefault="005463E4" w:rsidP="005463E4">
      <w:pPr>
        <w:pStyle w:val="CorpodoTexto"/>
      </w:pPr>
      <w:r>
        <w:t>•</w:t>
      </w:r>
      <w:r>
        <w:tab/>
        <w:t>Falta de informações mais confiáveis e rápidas para a tomada de decisões;</w:t>
      </w:r>
    </w:p>
    <w:p w:rsidR="005463E4" w:rsidRDefault="005463E4" w:rsidP="005463E4">
      <w:pPr>
        <w:pStyle w:val="CorpodoTexto"/>
      </w:pPr>
      <w:r>
        <w:t>•</w:t>
      </w:r>
      <w:r>
        <w:tab/>
        <w:t>Dificuldade na distribuição de tarefas entre os funcionários;</w:t>
      </w:r>
    </w:p>
    <w:p w:rsidR="005463E4" w:rsidRDefault="005463E4" w:rsidP="005463E4">
      <w:pPr>
        <w:pStyle w:val="CorpodoTexto"/>
      </w:pPr>
      <w:r>
        <w:t xml:space="preserve">Para um melhor controle dos serviços das oficinas automotivas é necessário desenvolver um sistema que aplica o conceito de BPM (Gestão de Processos de Negócio). O BPM é uma forma modelar que une gestão de negócios e tecnologia da informação com foco na </w:t>
      </w:r>
      <w:proofErr w:type="gramStart"/>
      <w:r>
        <w:t>otimização</w:t>
      </w:r>
      <w:proofErr w:type="gramEnd"/>
      <w:r>
        <w:t xml:space="preserve"> dos resultados das organizações através da melhoria dos processos de negócio. Um BPM deve descrever as tarefas de um processo de negocio em um nível necessário para se entender melhorar e </w:t>
      </w:r>
      <w:proofErr w:type="spellStart"/>
      <w:r>
        <w:t>reprojetar</w:t>
      </w:r>
      <w:proofErr w:type="spellEnd"/>
      <w:r>
        <w:t xml:space="preserve"> o processo.</w:t>
      </w:r>
    </w:p>
    <w:p w:rsidR="0098645A" w:rsidRDefault="0098645A" w:rsidP="0098645A">
      <w:pPr>
        <w:pStyle w:val="Ttulo2"/>
      </w:pPr>
      <w:bookmarkStart w:id="13" w:name="_Toc335851692"/>
      <w:r>
        <w:lastRenderedPageBreak/>
        <w:t>Sentença de Posição do Produto</w:t>
      </w:r>
      <w:bookmarkEnd w:id="1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8645A" w:rsidTr="00B4496C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8645A" w:rsidRDefault="0098645A" w:rsidP="00B4496C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8645A" w:rsidRPr="00BF1C78" w:rsidRDefault="00007B7B" w:rsidP="0098645A">
            <w:pPr>
              <w:pStyle w:val="CorpodoTexto"/>
              <w:ind w:firstLine="0"/>
            </w:pPr>
            <w:r>
              <w:t>Mobilizar</w:t>
            </w:r>
            <w:r w:rsidR="0098645A">
              <w:t xml:space="preserve"> o processo de trabalho das oficinas automotivo</w:t>
            </w:r>
          </w:p>
        </w:tc>
      </w:tr>
      <w:tr w:rsidR="0098645A" w:rsidRPr="001203AC" w:rsidTr="00B449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8645A" w:rsidRDefault="0098645A" w:rsidP="00B4496C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8645A" w:rsidRPr="00BF1C78" w:rsidRDefault="00D425F7" w:rsidP="0098645A">
            <w:pPr>
              <w:pStyle w:val="CorpodoTexto"/>
              <w:ind w:firstLine="0"/>
            </w:pPr>
            <w:r>
              <w:t>Funcionários da</w:t>
            </w:r>
            <w:r w:rsidR="00007B7B">
              <w:t>s</w:t>
            </w:r>
            <w:r>
              <w:t xml:space="preserve"> oficinas e clientes</w:t>
            </w:r>
            <w:r w:rsidR="0098645A">
              <w:t>.</w:t>
            </w:r>
          </w:p>
        </w:tc>
      </w:tr>
      <w:tr w:rsidR="0098645A" w:rsidRPr="00C925D0" w:rsidTr="00B449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8645A" w:rsidRDefault="0098645A" w:rsidP="00B4496C">
            <w:pPr>
              <w:pStyle w:val="Corpodetexto"/>
              <w:keepNext/>
              <w:ind w:left="72"/>
            </w:pPr>
            <w: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8645A" w:rsidRPr="00BF1C78" w:rsidRDefault="00D425F7" w:rsidP="0098645A">
            <w:pPr>
              <w:pStyle w:val="CorpodoTexto"/>
              <w:ind w:firstLine="0"/>
            </w:pPr>
            <w:r>
              <w:t>SGOA – Sistema Gerenciador de Oficina Automotiva</w:t>
            </w:r>
            <w:r w:rsidRPr="00122A35">
              <w:t xml:space="preserve"> </w:t>
            </w:r>
            <w:r>
              <w:t>(</w:t>
            </w:r>
            <w:r w:rsidR="0098645A">
              <w:t>software</w:t>
            </w:r>
            <w:r>
              <w:t>)</w:t>
            </w:r>
            <w:r w:rsidR="0098645A">
              <w:t>.</w:t>
            </w:r>
          </w:p>
        </w:tc>
      </w:tr>
      <w:tr w:rsidR="0098645A" w:rsidRPr="001203AC" w:rsidTr="00B449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8645A" w:rsidRDefault="0098645A" w:rsidP="00B4496C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8645A" w:rsidRPr="00BF1C78" w:rsidRDefault="00D425F7" w:rsidP="00D425F7">
            <w:pPr>
              <w:pStyle w:val="CorpodoTexto"/>
              <w:ind w:firstLine="0"/>
              <w:rPr>
                <w:lang w:val="fr-FR"/>
              </w:rPr>
            </w:pPr>
            <w:r>
              <w:t>Controla e monitora os serviços operacionais das oficinas automotivas</w:t>
            </w:r>
            <w:r w:rsidR="0098645A">
              <w:t>.</w:t>
            </w:r>
          </w:p>
        </w:tc>
      </w:tr>
      <w:tr w:rsidR="0098645A" w:rsidRPr="001203AC" w:rsidTr="00B449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98645A" w:rsidRDefault="0098645A" w:rsidP="00B4496C">
            <w:pPr>
              <w:pStyle w:val="Corpodetexto"/>
              <w:keepNext/>
              <w:ind w:left="72"/>
            </w:pPr>
            <w: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8645A" w:rsidRPr="00BF1C78" w:rsidRDefault="00D425F7" w:rsidP="0098645A">
            <w:pPr>
              <w:pStyle w:val="CorpodoTexto"/>
              <w:ind w:firstLine="0"/>
            </w:pPr>
            <w:r>
              <w:t>Não se aplica.</w:t>
            </w:r>
          </w:p>
        </w:tc>
      </w:tr>
      <w:tr w:rsidR="0098645A" w:rsidRPr="001203AC" w:rsidTr="00B449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98645A" w:rsidRDefault="0098645A" w:rsidP="00B4496C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8645A" w:rsidRPr="00986996" w:rsidRDefault="00D425F7" w:rsidP="00D425F7">
            <w:pPr>
              <w:pStyle w:val="CorpodoTexto"/>
              <w:ind w:firstLine="0"/>
            </w:pPr>
            <w:r>
              <w:t>Traz automação do trabalho</w:t>
            </w:r>
            <w:r w:rsidR="0098645A" w:rsidRPr="00986996">
              <w:t>.</w:t>
            </w:r>
          </w:p>
        </w:tc>
      </w:tr>
    </w:tbl>
    <w:p w:rsidR="008340E3" w:rsidRDefault="008340E3" w:rsidP="005463E4">
      <w:pPr>
        <w:pStyle w:val="CorpodoTexto"/>
      </w:pPr>
    </w:p>
    <w:p w:rsidR="00073DF3" w:rsidRPr="00073DF3" w:rsidRDefault="00C125AC" w:rsidP="006844A6">
      <w:pPr>
        <w:pStyle w:val="Ttulo1"/>
        <w:rPr>
          <w:lang w:val="fr-FR"/>
        </w:rPr>
      </w:pPr>
      <w:bookmarkStart w:id="14" w:name="_Toc512930909"/>
      <w:bookmarkStart w:id="15" w:name="_Toc452813581"/>
      <w:bookmarkStart w:id="16" w:name="_Toc447960005"/>
      <w:bookmarkStart w:id="17" w:name="_Toc335851693"/>
      <w:bookmarkStart w:id="18" w:name="_Toc436203381"/>
      <w:r>
        <w:rPr>
          <w:lang w:val="fr-FR"/>
        </w:rPr>
        <w:t>Descrições dos Envolvidos e Usuários</w:t>
      </w:r>
      <w:bookmarkEnd w:id="14"/>
      <w:bookmarkEnd w:id="15"/>
      <w:bookmarkEnd w:id="16"/>
      <w:bookmarkEnd w:id="17"/>
    </w:p>
    <w:p w:rsidR="009F186B" w:rsidRDefault="00C125AC" w:rsidP="006844A6">
      <w:pPr>
        <w:pStyle w:val="Ttulo2"/>
      </w:pPr>
      <w:bookmarkStart w:id="19" w:name="_Toc512930910"/>
      <w:bookmarkStart w:id="20" w:name="_Toc452813583"/>
      <w:bookmarkStart w:id="21" w:name="_Toc335851694"/>
      <w:r>
        <w:t>Resumo dos Envolvidos</w:t>
      </w:r>
      <w:bookmarkEnd w:id="19"/>
      <w:bookmarkEnd w:id="20"/>
      <w:bookmarkEnd w:id="21"/>
    </w:p>
    <w:tbl>
      <w:tblPr>
        <w:tblStyle w:val="ListaClara"/>
        <w:tblW w:w="5000" w:type="pct"/>
        <w:tblLook w:val="0020" w:firstRow="1" w:lastRow="0" w:firstColumn="0" w:lastColumn="0" w:noHBand="0" w:noVBand="0"/>
      </w:tblPr>
      <w:tblGrid>
        <w:gridCol w:w="2093"/>
        <w:gridCol w:w="7483"/>
      </w:tblGrid>
      <w:tr w:rsidR="008340E3" w:rsidRPr="006014CE" w:rsidTr="00A2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8340E3" w:rsidRPr="006014CE" w:rsidRDefault="008340E3" w:rsidP="00A27D4F">
            <w:pPr>
              <w:ind w:left="567"/>
            </w:pPr>
            <w:r>
              <w:t>Descrição</w:t>
            </w:r>
          </w:p>
        </w:tc>
        <w:tc>
          <w:tcPr>
            <w:tcW w:w="3907" w:type="pct"/>
            <w:vAlign w:val="center"/>
          </w:tcPr>
          <w:p w:rsidR="008340E3" w:rsidRPr="006014CE" w:rsidRDefault="00A27D4F" w:rsidP="00125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8340E3" w:rsidRPr="006014CE" w:rsidTr="00A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8340E3" w:rsidRPr="006014CE" w:rsidRDefault="008340E3" w:rsidP="00A27D4F">
            <w:pPr>
              <w:spacing w:line="240" w:lineRule="auto"/>
            </w:pPr>
            <w:r w:rsidRPr="006014CE">
              <w:t>Gerente de Projeto</w:t>
            </w:r>
          </w:p>
        </w:tc>
        <w:tc>
          <w:tcPr>
            <w:tcW w:w="3907" w:type="pct"/>
            <w:vAlign w:val="center"/>
          </w:tcPr>
          <w:p w:rsidR="008340E3" w:rsidRPr="006014CE" w:rsidRDefault="008340E3" w:rsidP="00A27D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4CE">
              <w:t>Desenvolver o plano de projeto, estimar prazos e custos, acompanhar o desenvolvimento, garantir a qualidade e gerenciar os riscos.</w:t>
            </w:r>
          </w:p>
        </w:tc>
      </w:tr>
      <w:tr w:rsidR="008340E3" w:rsidRPr="006014CE" w:rsidTr="00A27D4F">
        <w:trPr>
          <w:trHeight w:val="8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8340E3" w:rsidRPr="006014CE" w:rsidRDefault="008340E3" w:rsidP="00A27D4F">
            <w:pPr>
              <w:spacing w:line="240" w:lineRule="auto"/>
            </w:pPr>
            <w:r w:rsidRPr="006014CE">
              <w:t>Analista de Sistemas</w:t>
            </w:r>
          </w:p>
        </w:tc>
        <w:tc>
          <w:tcPr>
            <w:tcW w:w="3907" w:type="pct"/>
            <w:vAlign w:val="center"/>
          </w:tcPr>
          <w:p w:rsidR="008340E3" w:rsidRPr="006014CE" w:rsidRDefault="008340E3" w:rsidP="00BB183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4CE">
              <w:t>Levantamento de requisitos</w:t>
            </w:r>
            <w:r>
              <w:t>, criação dos documentos de análises e desenvolvimento do banco de dados</w:t>
            </w:r>
            <w:r w:rsidRPr="006014CE">
              <w:t>.</w:t>
            </w:r>
            <w:r>
              <w:t xml:space="preserve"> Fica responsável também pelo treinamento</w:t>
            </w:r>
            <w:r w:rsidR="00BB1832">
              <w:t xml:space="preserve"> e implantação do</w:t>
            </w:r>
            <w:r>
              <w:t xml:space="preserve"> sistema </w:t>
            </w:r>
            <w:r w:rsidR="00BB1832">
              <w:t>no</w:t>
            </w:r>
            <w:r>
              <w:t xml:space="preserve"> cliente.</w:t>
            </w:r>
          </w:p>
        </w:tc>
      </w:tr>
      <w:tr w:rsidR="008340E3" w:rsidRPr="006014CE" w:rsidTr="00A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8340E3" w:rsidRPr="006014CE" w:rsidRDefault="008340E3" w:rsidP="00A27D4F">
            <w:pPr>
              <w:spacing w:line="240" w:lineRule="auto"/>
            </w:pPr>
            <w:r w:rsidRPr="006014CE">
              <w:t>Programador</w:t>
            </w:r>
            <w:r>
              <w:t xml:space="preserve"> JAVA</w:t>
            </w:r>
          </w:p>
        </w:tc>
        <w:tc>
          <w:tcPr>
            <w:tcW w:w="3907" w:type="pct"/>
            <w:vAlign w:val="center"/>
          </w:tcPr>
          <w:p w:rsidR="008340E3" w:rsidRPr="006014CE" w:rsidRDefault="008340E3" w:rsidP="00A27D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4CE">
              <w:t>Codificar os programas e realizar os testes.</w:t>
            </w:r>
          </w:p>
        </w:tc>
      </w:tr>
      <w:tr w:rsidR="008340E3" w:rsidRPr="006014CE" w:rsidTr="00A27D4F">
        <w:trPr>
          <w:trHeight w:val="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8340E3" w:rsidRPr="006014CE" w:rsidRDefault="008340E3" w:rsidP="00A27D4F">
            <w:pPr>
              <w:spacing w:line="240" w:lineRule="auto"/>
            </w:pPr>
            <w:r>
              <w:t>Analista de Teste</w:t>
            </w:r>
          </w:p>
        </w:tc>
        <w:tc>
          <w:tcPr>
            <w:tcW w:w="3907" w:type="pct"/>
            <w:vAlign w:val="center"/>
          </w:tcPr>
          <w:p w:rsidR="008340E3" w:rsidRPr="006014CE" w:rsidRDefault="008340E3" w:rsidP="00A27D4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6014CE">
              <w:t>arantir a qualidade do software</w:t>
            </w:r>
            <w:r>
              <w:t>.</w:t>
            </w:r>
          </w:p>
        </w:tc>
      </w:tr>
      <w:tr w:rsidR="001251D6" w:rsidRPr="006014CE" w:rsidTr="00A2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1251D6" w:rsidRDefault="001251D6" w:rsidP="00A27D4F">
            <w:pPr>
              <w:spacing w:line="240" w:lineRule="auto"/>
            </w:pPr>
            <w:r>
              <w:t>Orientador do TCC</w:t>
            </w:r>
          </w:p>
        </w:tc>
        <w:tc>
          <w:tcPr>
            <w:tcW w:w="3907" w:type="pct"/>
            <w:vAlign w:val="center"/>
          </w:tcPr>
          <w:p w:rsidR="001251D6" w:rsidRDefault="001251D6" w:rsidP="00A27D4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Orientar o desenvolvimento do projeto.</w:t>
            </w:r>
          </w:p>
        </w:tc>
      </w:tr>
    </w:tbl>
    <w:p w:rsidR="008340E3" w:rsidRPr="008340E3" w:rsidRDefault="008340E3" w:rsidP="008340E3"/>
    <w:p w:rsidR="009F186B" w:rsidRDefault="00C125AC" w:rsidP="006844A6">
      <w:pPr>
        <w:pStyle w:val="Ttulo2"/>
        <w:rPr>
          <w:lang w:val="fr-FR"/>
        </w:rPr>
      </w:pPr>
      <w:bookmarkStart w:id="22" w:name="_Toc512930911"/>
      <w:bookmarkStart w:id="23" w:name="_Toc452813584"/>
      <w:bookmarkStart w:id="24" w:name="_Toc335851695"/>
      <w:r>
        <w:rPr>
          <w:lang w:val="fr-FR"/>
        </w:rPr>
        <w:t>Resumo dos Usuários</w:t>
      </w:r>
      <w:bookmarkEnd w:id="22"/>
      <w:bookmarkEnd w:id="23"/>
      <w:bookmarkEnd w:id="24"/>
    </w:p>
    <w:tbl>
      <w:tblPr>
        <w:tblStyle w:val="ListaClara"/>
        <w:tblW w:w="5000" w:type="pct"/>
        <w:tblLayout w:type="fixed"/>
        <w:tblLook w:val="0020" w:firstRow="1" w:lastRow="0" w:firstColumn="0" w:lastColumn="0" w:noHBand="0" w:noVBand="0"/>
      </w:tblPr>
      <w:tblGrid>
        <w:gridCol w:w="1812"/>
        <w:gridCol w:w="1982"/>
        <w:gridCol w:w="2270"/>
        <w:gridCol w:w="3512"/>
      </w:tblGrid>
      <w:tr w:rsidR="001251D6" w:rsidRPr="006014CE" w:rsidTr="00E13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vAlign w:val="center"/>
          </w:tcPr>
          <w:p w:rsidR="001251D6" w:rsidRDefault="001251D6" w:rsidP="001251D6">
            <w:r>
              <w:t>Nome</w:t>
            </w:r>
          </w:p>
        </w:tc>
        <w:tc>
          <w:tcPr>
            <w:tcW w:w="1035" w:type="pct"/>
            <w:vAlign w:val="center"/>
          </w:tcPr>
          <w:p w:rsidR="001251D6" w:rsidRPr="006014CE" w:rsidRDefault="001251D6" w:rsidP="00125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vAlign w:val="center"/>
          </w:tcPr>
          <w:p w:rsidR="001251D6" w:rsidRDefault="001251D6" w:rsidP="001251D6">
            <w:r>
              <w:t>Responsabilidades</w:t>
            </w:r>
          </w:p>
        </w:tc>
        <w:tc>
          <w:tcPr>
            <w:tcW w:w="1834" w:type="pct"/>
            <w:vAlign w:val="center"/>
          </w:tcPr>
          <w:p w:rsidR="001251D6" w:rsidRPr="006014CE" w:rsidRDefault="001251D6" w:rsidP="00125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Envolvido</w:t>
            </w:r>
          </w:p>
        </w:tc>
      </w:tr>
      <w:tr w:rsidR="001640DF" w:rsidRPr="006014CE" w:rsidTr="00E13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vAlign w:val="center"/>
          </w:tcPr>
          <w:p w:rsidR="001640DF" w:rsidRDefault="001640DF" w:rsidP="001251D6">
            <w:pPr>
              <w:spacing w:line="240" w:lineRule="auto"/>
            </w:pPr>
            <w:r>
              <w:t>Proprietário da Oficina</w:t>
            </w:r>
          </w:p>
        </w:tc>
        <w:tc>
          <w:tcPr>
            <w:tcW w:w="1035" w:type="pct"/>
            <w:vAlign w:val="center"/>
          </w:tcPr>
          <w:p w:rsidR="001640DF" w:rsidRPr="006014CE" w:rsidRDefault="002A573D" w:rsidP="002A57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Contato administrativo do projeto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vAlign w:val="center"/>
          </w:tcPr>
          <w:p w:rsidR="001640DF" w:rsidRPr="006014CE" w:rsidRDefault="001640DF" w:rsidP="001251D6">
            <w:pPr>
              <w:spacing w:line="240" w:lineRule="auto"/>
            </w:pPr>
            <w:r>
              <w:t>R</w:t>
            </w:r>
            <w:r w:rsidRPr="006014CE">
              <w:t>egistrar</w:t>
            </w:r>
            <w:r>
              <w:t xml:space="preserve"> o </w:t>
            </w:r>
            <w:r w:rsidRPr="006014CE">
              <w:t>domínio e contratar empresa de hospedagem do site.</w:t>
            </w:r>
          </w:p>
        </w:tc>
        <w:tc>
          <w:tcPr>
            <w:tcW w:w="1834" w:type="pct"/>
            <w:vAlign w:val="center"/>
          </w:tcPr>
          <w:p w:rsidR="001640DF" w:rsidRPr="006014CE" w:rsidRDefault="001640DF" w:rsidP="001251D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Auto-representado</w:t>
            </w:r>
            <w:proofErr w:type="spellEnd"/>
            <w:proofErr w:type="gramEnd"/>
          </w:p>
        </w:tc>
      </w:tr>
      <w:tr w:rsidR="001251D6" w:rsidRPr="006014CE" w:rsidTr="00E13959">
        <w:trPr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vAlign w:val="center"/>
          </w:tcPr>
          <w:p w:rsidR="001251D6" w:rsidRPr="006014CE" w:rsidRDefault="00E13959" w:rsidP="001251D6">
            <w:pPr>
              <w:spacing w:line="240" w:lineRule="auto"/>
            </w:pPr>
            <w:r>
              <w:t>Gerente da Oficina</w:t>
            </w:r>
          </w:p>
        </w:tc>
        <w:tc>
          <w:tcPr>
            <w:tcW w:w="1035" w:type="pct"/>
            <w:vAlign w:val="center"/>
          </w:tcPr>
          <w:p w:rsidR="001251D6" w:rsidRPr="006014CE" w:rsidRDefault="002A573D" w:rsidP="002A57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Contato funcional do projeto e gerencia o setor operacional da oficina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vAlign w:val="center"/>
          </w:tcPr>
          <w:p w:rsidR="001251D6" w:rsidRPr="006014CE" w:rsidRDefault="001640DF" w:rsidP="001640DF">
            <w:pPr>
              <w:spacing w:line="240" w:lineRule="auto"/>
            </w:pPr>
            <w:r w:rsidRPr="006014CE">
              <w:t>Avaliar</w:t>
            </w:r>
            <w:r>
              <w:t xml:space="preserve"> o cumprimento dos requisitos do projeto, </w:t>
            </w:r>
            <w:r w:rsidRPr="006014CE">
              <w:t>homologar o software</w:t>
            </w:r>
            <w:r>
              <w:t>.</w:t>
            </w:r>
          </w:p>
        </w:tc>
        <w:tc>
          <w:tcPr>
            <w:tcW w:w="1834" w:type="pct"/>
            <w:vAlign w:val="center"/>
          </w:tcPr>
          <w:p w:rsidR="001251D6" w:rsidRPr="006014CE" w:rsidRDefault="001640DF" w:rsidP="001251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Proprietário da oficina.</w:t>
            </w:r>
          </w:p>
        </w:tc>
      </w:tr>
    </w:tbl>
    <w:p w:rsidR="001251D6" w:rsidRPr="001251D6" w:rsidRDefault="001251D6" w:rsidP="001251D6">
      <w:pPr>
        <w:rPr>
          <w:lang w:val="fr-FR"/>
        </w:rPr>
      </w:pPr>
    </w:p>
    <w:p w:rsidR="009F186B" w:rsidRDefault="00C125AC" w:rsidP="006844A6">
      <w:pPr>
        <w:pStyle w:val="Ttulo1"/>
      </w:pPr>
      <w:bookmarkStart w:id="25" w:name="_Toc512930915"/>
      <w:bookmarkStart w:id="26" w:name="_Toc452813590"/>
      <w:bookmarkStart w:id="27" w:name="_Toc436203387"/>
      <w:bookmarkStart w:id="28" w:name="_Toc335851696"/>
      <w:bookmarkEnd w:id="18"/>
      <w:r>
        <w:t>Visão Geral do Produto</w:t>
      </w:r>
      <w:bookmarkEnd w:id="25"/>
      <w:bookmarkEnd w:id="26"/>
      <w:bookmarkEnd w:id="27"/>
      <w:bookmarkEnd w:id="28"/>
    </w:p>
    <w:p w:rsidR="002105EB" w:rsidRPr="002105EB" w:rsidRDefault="002105EB" w:rsidP="002105EB">
      <w:pPr>
        <w:pStyle w:val="Ttulo2"/>
        <w:spacing w:before="120" w:after="60" w:line="240" w:lineRule="atLeast"/>
        <w:ind w:left="720" w:hanging="720"/>
      </w:pPr>
      <w:bookmarkStart w:id="29" w:name="_Toc335851697"/>
      <w:r>
        <w:t>Perspectiva do produto</w:t>
      </w:r>
      <w:bookmarkEnd w:id="29"/>
    </w:p>
    <w:p w:rsidR="002A573D" w:rsidRDefault="00106342" w:rsidP="00106342">
      <w:pPr>
        <w:pStyle w:val="CorpodoTexto"/>
      </w:pPr>
      <w:r>
        <w:t>O SGOA</w:t>
      </w:r>
      <w:r w:rsidRPr="00122A35">
        <w:t xml:space="preserve"> </w:t>
      </w:r>
      <w:r>
        <w:t xml:space="preserve">é um sistema cuja finalidade é de </w:t>
      </w:r>
      <w:proofErr w:type="gramStart"/>
      <w:r>
        <w:t>agilizar</w:t>
      </w:r>
      <w:proofErr w:type="gramEnd"/>
      <w:r>
        <w:t xml:space="preserve"> </w:t>
      </w:r>
      <w:r w:rsidR="0098645A">
        <w:t>o processo de trabalho das oficinas automotivo</w:t>
      </w:r>
      <w:r w:rsidR="002A573D">
        <w:t xml:space="preserve"> e suas principais funcionalidades podem ser descritas nos itens abaixo:</w:t>
      </w:r>
    </w:p>
    <w:p w:rsidR="002A573D" w:rsidRDefault="002A573D" w:rsidP="002A573D">
      <w:pPr>
        <w:pStyle w:val="CorpodoTexto"/>
      </w:pPr>
      <w:r>
        <w:t>•</w:t>
      </w:r>
      <w:r>
        <w:tab/>
      </w:r>
      <w:r w:rsidRPr="002A573D">
        <w:rPr>
          <w:b/>
        </w:rPr>
        <w:t>Módulo de funcionário</w:t>
      </w:r>
      <w:r>
        <w:t>: gerenciar todas as pessoas envolvidas na execução da ordem de serviço;</w:t>
      </w:r>
    </w:p>
    <w:p w:rsidR="002A573D" w:rsidRDefault="002A573D" w:rsidP="002A573D">
      <w:pPr>
        <w:pStyle w:val="CorpodoTexto"/>
      </w:pPr>
      <w:r>
        <w:t>•</w:t>
      </w:r>
      <w:r>
        <w:tab/>
      </w:r>
      <w:r w:rsidRPr="002A573D">
        <w:rPr>
          <w:b/>
        </w:rPr>
        <w:t>Módulo de cliente</w:t>
      </w:r>
      <w:r>
        <w:t>: cadastrar os dados pessoais do cliente e as gerenciar seus veículos (marca, modelo, combustív</w:t>
      </w:r>
      <w:r w:rsidR="00E155C3">
        <w:t>el, cor, chassis, placa, RENAVAM</w:t>
      </w:r>
      <w:r>
        <w:t>, ano de fabricação e ano do modelo);</w:t>
      </w:r>
    </w:p>
    <w:p w:rsidR="002A573D" w:rsidRDefault="002A573D" w:rsidP="002A573D">
      <w:pPr>
        <w:pStyle w:val="CorpodoTexto"/>
      </w:pPr>
      <w:r>
        <w:t>•</w:t>
      </w:r>
      <w:r>
        <w:tab/>
      </w:r>
      <w:r w:rsidRPr="002A573D">
        <w:rPr>
          <w:b/>
        </w:rPr>
        <w:t>Módulo de acesso</w:t>
      </w:r>
      <w:r>
        <w:t xml:space="preserve">: garantir o acesso ao sistema através de senha para os funcionários e permitir que o cliente veja a situação de seu veículo através da Internet. </w:t>
      </w:r>
    </w:p>
    <w:p w:rsidR="002A573D" w:rsidRDefault="002A573D" w:rsidP="002A573D">
      <w:pPr>
        <w:pStyle w:val="CorpodoTexto"/>
      </w:pPr>
      <w:r>
        <w:t>•</w:t>
      </w:r>
      <w:r>
        <w:tab/>
      </w:r>
      <w:r w:rsidRPr="002A573D">
        <w:rPr>
          <w:b/>
        </w:rPr>
        <w:t>Módulo de fluxos de trabalho</w:t>
      </w:r>
      <w:r>
        <w:t xml:space="preserve">: criar etapas de serviço e criar fluxos de trabalho com base nas etapas já definidas; </w:t>
      </w:r>
    </w:p>
    <w:p w:rsidR="002A573D" w:rsidRDefault="002A573D" w:rsidP="002A573D">
      <w:pPr>
        <w:pStyle w:val="CorpodoTexto"/>
      </w:pPr>
      <w:r>
        <w:t>•</w:t>
      </w:r>
      <w:r>
        <w:tab/>
      </w:r>
      <w:r w:rsidRPr="002A573D">
        <w:rPr>
          <w:b/>
        </w:rPr>
        <w:t>Módulo de ordem de serviço</w:t>
      </w:r>
      <w:r>
        <w:t>: gerenciar orçamentos e criar ordem de serviço para os veículos informando um fluxo de trabalho necessário para conclusão do serviço;</w:t>
      </w:r>
    </w:p>
    <w:p w:rsidR="005463E4" w:rsidRDefault="002A573D" w:rsidP="002A573D">
      <w:pPr>
        <w:pStyle w:val="CorpodoTexto"/>
      </w:pPr>
      <w:r>
        <w:t>•</w:t>
      </w:r>
      <w:r>
        <w:tab/>
      </w:r>
      <w:r w:rsidRPr="002A573D">
        <w:rPr>
          <w:b/>
        </w:rPr>
        <w:t>Módulo de serviço</w:t>
      </w:r>
      <w:r>
        <w:t>: gerenciar a situação do veículo e monitorar todos os serviços da oficina.</w:t>
      </w:r>
    </w:p>
    <w:p w:rsidR="002105EB" w:rsidRDefault="002105EB" w:rsidP="002105EB">
      <w:pPr>
        <w:pStyle w:val="Ttulo2"/>
        <w:spacing w:before="120" w:after="60" w:line="240" w:lineRule="atLeast"/>
        <w:ind w:left="720" w:hanging="720"/>
      </w:pPr>
      <w:bookmarkStart w:id="30" w:name="_Toc512930917"/>
      <w:bookmarkStart w:id="31" w:name="_Toc452813593"/>
      <w:bookmarkStart w:id="32" w:name="_Toc436203390"/>
      <w:bookmarkStart w:id="33" w:name="_Toc425054394"/>
      <w:bookmarkStart w:id="34" w:name="_Toc422186487"/>
      <w:bookmarkStart w:id="35" w:name="_Toc346297780"/>
      <w:bookmarkStart w:id="36" w:name="_Toc342757869"/>
      <w:bookmarkStart w:id="37" w:name="_Toc339784278"/>
      <w:bookmarkStart w:id="38" w:name="_Toc339783689"/>
      <w:bookmarkStart w:id="39" w:name="_Toc323533379"/>
      <w:bookmarkStart w:id="40" w:name="_Toc320279510"/>
      <w:bookmarkStart w:id="41" w:name="_Toc320274637"/>
      <w:bookmarkStart w:id="42" w:name="_Toc318089002"/>
      <w:bookmarkStart w:id="43" w:name="_Toc18208276"/>
      <w:bookmarkStart w:id="44" w:name="_Toc335851698"/>
      <w:r>
        <w:t>Suposições e Dependências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402C57" w:rsidRPr="005463E4" w:rsidRDefault="002105EB" w:rsidP="0098645A">
      <w:pPr>
        <w:pStyle w:val="CorpodoTexto"/>
      </w:pPr>
      <w:r w:rsidRPr="002105EB">
        <w:t xml:space="preserve">É responsabilidade de o cliente registrar o domínio e contratar um serviço de hospedagem de site com bancos de dados </w:t>
      </w:r>
      <w:proofErr w:type="gramStart"/>
      <w:r w:rsidRPr="002105EB">
        <w:t>MySQL</w:t>
      </w:r>
      <w:proofErr w:type="gramEnd"/>
      <w:r w:rsidRPr="002105EB">
        <w:t xml:space="preserve"> versão 5.1 e um </w:t>
      </w:r>
      <w:proofErr w:type="spellStart"/>
      <w:r w:rsidRPr="002105EB">
        <w:t>Subversion</w:t>
      </w:r>
      <w:proofErr w:type="spellEnd"/>
      <w:r w:rsidRPr="002105EB">
        <w:t>.</w:t>
      </w:r>
    </w:p>
    <w:sectPr w:rsidR="00402C57" w:rsidRPr="005463E4" w:rsidSect="009F186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13D" w:rsidRDefault="00DC513D">
      <w:pPr>
        <w:spacing w:line="240" w:lineRule="auto"/>
      </w:pPr>
      <w:r>
        <w:separator/>
      </w:r>
    </w:p>
  </w:endnote>
  <w:endnote w:type="continuationSeparator" w:id="0">
    <w:p w:rsidR="00DC513D" w:rsidRDefault="00DC5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F18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F186B" w:rsidRDefault="00C125AC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F186B" w:rsidRDefault="00C125AC" w:rsidP="003D259E">
          <w:pPr>
            <w:jc w:val="center"/>
          </w:pPr>
          <w:r>
            <w:sym w:font="Symbol" w:char="F0D3"/>
          </w:r>
          <w:r w:rsidR="003D259E">
            <w:t>WR Informática</w:t>
          </w:r>
          <w:r>
            <w:t xml:space="preserve">, </w:t>
          </w:r>
          <w:r w:rsidR="00570B41">
            <w:fldChar w:fldCharType="begin"/>
          </w:r>
          <w:r>
            <w:instrText xml:space="preserve"> DATE \@ "yyyy" </w:instrText>
          </w:r>
          <w:r w:rsidR="00570B41">
            <w:fldChar w:fldCharType="separate"/>
          </w:r>
          <w:r w:rsidR="00391595">
            <w:rPr>
              <w:noProof/>
            </w:rPr>
            <w:t>2012</w:t>
          </w:r>
          <w:r w:rsidR="00570B4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F186B" w:rsidRDefault="00C125AC">
          <w:pPr>
            <w:jc w:val="right"/>
          </w:pPr>
          <w:r>
            <w:t xml:space="preserve">Página </w:t>
          </w:r>
          <w:r w:rsidR="00570B4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70B41">
            <w:rPr>
              <w:rStyle w:val="Nmerodepgina"/>
            </w:rPr>
            <w:fldChar w:fldCharType="separate"/>
          </w:r>
          <w:r w:rsidR="00391595">
            <w:rPr>
              <w:rStyle w:val="Nmerodepgina"/>
              <w:noProof/>
            </w:rPr>
            <w:t>3</w:t>
          </w:r>
          <w:r w:rsidR="00570B41">
            <w:rPr>
              <w:rStyle w:val="Nmerodepgina"/>
            </w:rPr>
            <w:fldChar w:fldCharType="end"/>
          </w:r>
        </w:p>
      </w:tc>
    </w:tr>
  </w:tbl>
  <w:p w:rsidR="009F186B" w:rsidRDefault="009F18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13D" w:rsidRDefault="00DC513D">
      <w:pPr>
        <w:spacing w:line="240" w:lineRule="auto"/>
      </w:pPr>
      <w:r>
        <w:separator/>
      </w:r>
    </w:p>
  </w:footnote>
  <w:footnote w:type="continuationSeparator" w:id="0">
    <w:p w:rsidR="00DC513D" w:rsidRDefault="00DC5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6B" w:rsidRDefault="009F186B">
    <w:pPr>
      <w:rPr>
        <w:sz w:val="24"/>
        <w:szCs w:val="24"/>
      </w:rPr>
    </w:pPr>
  </w:p>
  <w:p w:rsidR="009F186B" w:rsidRDefault="009F186B">
    <w:pPr>
      <w:pBdr>
        <w:top w:val="single" w:sz="6" w:space="1" w:color="auto"/>
      </w:pBdr>
      <w:rPr>
        <w:sz w:val="24"/>
        <w:szCs w:val="24"/>
      </w:rPr>
    </w:pPr>
  </w:p>
  <w:p w:rsidR="009F186B" w:rsidRDefault="00402C57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bCs/>
        <w:sz w:val="36"/>
        <w:szCs w:val="36"/>
      </w:rPr>
      <w:t>WR Informática</w:t>
    </w:r>
  </w:p>
  <w:p w:rsidR="009F186B" w:rsidRDefault="009F18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18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186B" w:rsidRPr="003D259E" w:rsidRDefault="003D259E" w:rsidP="003D259E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186B" w:rsidRPr="003D259E" w:rsidRDefault="00C125AC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</w:t>
          </w:r>
          <w:r w:rsidR="006C0603" w:rsidRPr="003D259E">
            <w:rPr>
              <w:b/>
            </w:rPr>
            <w:t xml:space="preserve"> 1.0</w:t>
          </w:r>
        </w:p>
      </w:tc>
    </w:tr>
    <w:tr w:rsidR="009F18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186B" w:rsidRDefault="003D259E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FILENAME   \* MERGEFORMAT </w:instrText>
          </w:r>
          <w:r>
            <w:rPr>
              <w:b/>
              <w:bCs/>
            </w:rPr>
            <w:fldChar w:fldCharType="separate"/>
          </w:r>
          <w:r w:rsidR="00391595">
            <w:rPr>
              <w:b/>
              <w:bCs/>
              <w:noProof/>
            </w:rPr>
            <w:t>1 - Documento de Visão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186B" w:rsidRDefault="00C125AC" w:rsidP="006C0603">
          <w:r>
            <w:t xml:space="preserve">  </w:t>
          </w:r>
          <w:r w:rsidR="006C0603" w:rsidRPr="003D259E">
            <w:rPr>
              <w:b/>
            </w:rPr>
            <w:t>Data</w:t>
          </w:r>
          <w:r w:rsidR="006C0603">
            <w:t xml:space="preserve">: </w:t>
          </w:r>
          <w:r w:rsidR="003D259E">
            <w:rPr>
              <w:b/>
              <w:bCs/>
            </w:rPr>
            <w:fldChar w:fldCharType="begin"/>
          </w:r>
          <w:r w:rsidR="003D259E">
            <w:rPr>
              <w:b/>
              <w:bCs/>
            </w:rPr>
            <w:instrText xml:space="preserve"> SAVEDATE   \* MERGEFORMAT </w:instrText>
          </w:r>
          <w:r w:rsidR="003D259E">
            <w:rPr>
              <w:b/>
              <w:bCs/>
            </w:rPr>
            <w:fldChar w:fldCharType="separate"/>
          </w:r>
          <w:r w:rsidR="00391595">
            <w:rPr>
              <w:b/>
              <w:bCs/>
              <w:noProof/>
            </w:rPr>
            <w:t>14/11/2012 12:45:00</w:t>
          </w:r>
          <w:r w:rsidR="003D259E">
            <w:rPr>
              <w:b/>
              <w:bCs/>
            </w:rPr>
            <w:fldChar w:fldCharType="end"/>
          </w:r>
        </w:p>
      </w:tc>
    </w:tr>
  </w:tbl>
  <w:p w:rsidR="009F186B" w:rsidRDefault="009F18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5C67390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AF74D0C"/>
    <w:multiLevelType w:val="multilevel"/>
    <w:tmpl w:val="2592AD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F3"/>
    <w:rsid w:val="00007B7B"/>
    <w:rsid w:val="00073DF3"/>
    <w:rsid w:val="00106342"/>
    <w:rsid w:val="00122A35"/>
    <w:rsid w:val="001251D6"/>
    <w:rsid w:val="001640DF"/>
    <w:rsid w:val="001D6822"/>
    <w:rsid w:val="002105EB"/>
    <w:rsid w:val="00273AD9"/>
    <w:rsid w:val="002A573D"/>
    <w:rsid w:val="00361D98"/>
    <w:rsid w:val="00391595"/>
    <w:rsid w:val="003D259E"/>
    <w:rsid w:val="00402C57"/>
    <w:rsid w:val="004121F8"/>
    <w:rsid w:val="00491E3B"/>
    <w:rsid w:val="00493CD9"/>
    <w:rsid w:val="005463E4"/>
    <w:rsid w:val="00570B41"/>
    <w:rsid w:val="00582A4D"/>
    <w:rsid w:val="005A7054"/>
    <w:rsid w:val="00637E8B"/>
    <w:rsid w:val="006844A6"/>
    <w:rsid w:val="006C0603"/>
    <w:rsid w:val="008340E3"/>
    <w:rsid w:val="008E3907"/>
    <w:rsid w:val="009035A9"/>
    <w:rsid w:val="0098645A"/>
    <w:rsid w:val="009F186B"/>
    <w:rsid w:val="00A27D4F"/>
    <w:rsid w:val="00B8665C"/>
    <w:rsid w:val="00BB1832"/>
    <w:rsid w:val="00C125AC"/>
    <w:rsid w:val="00CA1C89"/>
    <w:rsid w:val="00CD715F"/>
    <w:rsid w:val="00D425F7"/>
    <w:rsid w:val="00DC513D"/>
    <w:rsid w:val="00DC76BF"/>
    <w:rsid w:val="00E06A49"/>
    <w:rsid w:val="00E13959"/>
    <w:rsid w:val="00E155C3"/>
    <w:rsid w:val="00EB2957"/>
    <w:rsid w:val="00F378BF"/>
    <w:rsid w:val="00F46E77"/>
    <w:rsid w:val="00F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A6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autoRedefine/>
    <w:qFormat/>
    <w:rsid w:val="006844A6"/>
    <w:pPr>
      <w:keepNext/>
      <w:numPr>
        <w:numId w:val="1"/>
      </w:numPr>
      <w:spacing w:before="240" w:after="240" w:line="360" w:lineRule="auto"/>
      <w:ind w:left="567" w:hanging="567"/>
      <w:outlineLvl w:val="0"/>
    </w:pPr>
    <w:rPr>
      <w:rFonts w:ascii="Arial" w:hAnsi="Arial"/>
      <w:b/>
      <w:bCs/>
      <w:caps/>
      <w:sz w:val="24"/>
      <w:szCs w:val="24"/>
    </w:rPr>
  </w:style>
  <w:style w:type="paragraph" w:styleId="Ttulo2">
    <w:name w:val="heading 2"/>
    <w:basedOn w:val="Ttulo1"/>
    <w:next w:val="Normal"/>
    <w:qFormat/>
    <w:rsid w:val="006844A6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9F18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9F18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9F18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F18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F18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F18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F18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F18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F18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F18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9F18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F186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F186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9F186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F18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F18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F186B"/>
  </w:style>
  <w:style w:type="paragraph" w:customStyle="1" w:styleId="Bullet2">
    <w:name w:val="Bullet2"/>
    <w:basedOn w:val="Normal"/>
    <w:rsid w:val="009F186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F186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F186B"/>
    <w:pPr>
      <w:keepLines/>
      <w:spacing w:after="120"/>
    </w:pPr>
  </w:style>
  <w:style w:type="paragraph" w:styleId="Corpodetexto">
    <w:name w:val="Body Text"/>
    <w:basedOn w:val="Normal"/>
    <w:semiHidden/>
    <w:rsid w:val="009F186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F186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F186B"/>
    <w:pPr>
      <w:ind w:left="720" w:hanging="432"/>
    </w:pPr>
  </w:style>
  <w:style w:type="character" w:styleId="Refdenotaderodap">
    <w:name w:val="footnote reference"/>
    <w:basedOn w:val="Fontepargpadro"/>
    <w:semiHidden/>
    <w:rsid w:val="009F18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F18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9F186B"/>
    <w:pPr>
      <w:shd w:val="clear" w:color="auto" w:fill="000080"/>
    </w:pPr>
  </w:style>
  <w:style w:type="paragraph" w:customStyle="1" w:styleId="Paragraph4">
    <w:name w:val="Paragraph4"/>
    <w:basedOn w:val="Normal"/>
    <w:rsid w:val="009F18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F186B"/>
    <w:pPr>
      <w:ind w:left="600"/>
    </w:pPr>
  </w:style>
  <w:style w:type="paragraph" w:styleId="Sumrio5">
    <w:name w:val="toc 5"/>
    <w:basedOn w:val="Normal"/>
    <w:next w:val="Normal"/>
    <w:autoRedefine/>
    <w:semiHidden/>
    <w:rsid w:val="009F186B"/>
    <w:pPr>
      <w:ind w:left="800"/>
    </w:pPr>
  </w:style>
  <w:style w:type="paragraph" w:styleId="Sumrio6">
    <w:name w:val="toc 6"/>
    <w:basedOn w:val="Normal"/>
    <w:next w:val="Normal"/>
    <w:autoRedefine/>
    <w:semiHidden/>
    <w:rsid w:val="009F186B"/>
    <w:pPr>
      <w:ind w:left="1000"/>
    </w:pPr>
  </w:style>
  <w:style w:type="paragraph" w:styleId="Sumrio7">
    <w:name w:val="toc 7"/>
    <w:basedOn w:val="Normal"/>
    <w:next w:val="Normal"/>
    <w:autoRedefine/>
    <w:semiHidden/>
    <w:rsid w:val="009F186B"/>
    <w:pPr>
      <w:ind w:left="1200"/>
    </w:pPr>
  </w:style>
  <w:style w:type="paragraph" w:styleId="Sumrio8">
    <w:name w:val="toc 8"/>
    <w:basedOn w:val="Normal"/>
    <w:next w:val="Normal"/>
    <w:autoRedefine/>
    <w:semiHidden/>
    <w:rsid w:val="009F186B"/>
    <w:pPr>
      <w:ind w:left="1400"/>
    </w:pPr>
  </w:style>
  <w:style w:type="paragraph" w:styleId="Sumrio9">
    <w:name w:val="toc 9"/>
    <w:basedOn w:val="Normal"/>
    <w:next w:val="Normal"/>
    <w:autoRedefine/>
    <w:semiHidden/>
    <w:rsid w:val="009F186B"/>
    <w:pPr>
      <w:ind w:left="1600"/>
    </w:pPr>
  </w:style>
  <w:style w:type="paragraph" w:customStyle="1" w:styleId="MainTitle">
    <w:name w:val="Main Title"/>
    <w:basedOn w:val="Normal"/>
    <w:rsid w:val="009F18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9F18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F18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F186B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F186B"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9F186B"/>
    <w:rPr>
      <w:color w:val="0000FF"/>
      <w:u w:val="single"/>
    </w:rPr>
  </w:style>
  <w:style w:type="paragraph" w:customStyle="1" w:styleId="infoblue0">
    <w:name w:val="infoblue"/>
    <w:basedOn w:val="Normal"/>
    <w:rsid w:val="009F186B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9F186B"/>
  </w:style>
  <w:style w:type="character" w:customStyle="1" w:styleId="tw4winExternal">
    <w:name w:val="tw4winExternal"/>
    <w:basedOn w:val="Fontepargpadro"/>
    <w:rsid w:val="009F18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9F18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F18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F18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F186B"/>
    <w:rPr>
      <w:color w:val="0000FF"/>
    </w:rPr>
  </w:style>
  <w:style w:type="character" w:customStyle="1" w:styleId="tw4winPopup">
    <w:name w:val="tw4winPopup"/>
    <w:rsid w:val="009F18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F18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F18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3D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DF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5463E4"/>
    <w:pPr>
      <w:spacing w:before="100" w:after="100" w:line="360" w:lineRule="auto"/>
      <w:ind w:left="0" w:firstLine="567"/>
      <w:jc w:val="both"/>
    </w:pPr>
  </w:style>
  <w:style w:type="table" w:styleId="ListaClara-nfase1">
    <w:name w:val="Light List Accent 1"/>
    <w:basedOn w:val="Tabelanormal"/>
    <w:uiPriority w:val="61"/>
    <w:rsid w:val="008340E3"/>
    <w:pPr>
      <w:jc w:val="center"/>
    </w:pPr>
    <w:rPr>
      <w:rFonts w:ascii="Arial" w:eastAsiaTheme="minorHAnsi" w:hAnsi="Arial" w:cstheme="minorBidi"/>
      <w:sz w:val="24"/>
      <w:szCs w:val="22"/>
      <w:lang w:eastAsia="en-US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rFonts w:ascii="Arial" w:hAnsi="Arial"/>
        <w:b/>
        <w:bCs/>
        <w:caps/>
        <w:smallCaps w:val="0"/>
        <w:color w:val="FFFFFF" w:themeColor="background1"/>
        <w:sz w:val="24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ascii="Arial" w:hAnsi="Arial"/>
        <w:b w:val="0"/>
        <w:bCs/>
        <w:sz w:val="24"/>
      </w:rPr>
    </w:tblStylePr>
    <w:tblStylePr w:type="lastCol">
      <w:pPr>
        <w:jc w:val="left"/>
      </w:pPr>
      <w:rPr>
        <w:rFonts w:ascii="Arial" w:hAnsi="Arial"/>
        <w:b w:val="0"/>
        <w:bCs/>
        <w:sz w:val="24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2Horz">
      <w:tblPr/>
      <w:tcPr>
        <w:shd w:val="clear" w:color="auto" w:fill="8DB3E2" w:themeFill="text2" w:themeFillTint="66"/>
      </w:tcPr>
    </w:tblStylePr>
  </w:style>
  <w:style w:type="table" w:styleId="ListaClara">
    <w:name w:val="Light List"/>
    <w:basedOn w:val="Tabelanormal"/>
    <w:uiPriority w:val="61"/>
    <w:rsid w:val="00A27D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A6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autoRedefine/>
    <w:qFormat/>
    <w:rsid w:val="006844A6"/>
    <w:pPr>
      <w:keepNext/>
      <w:numPr>
        <w:numId w:val="1"/>
      </w:numPr>
      <w:spacing w:before="240" w:after="240" w:line="360" w:lineRule="auto"/>
      <w:ind w:left="567" w:hanging="567"/>
      <w:outlineLvl w:val="0"/>
    </w:pPr>
    <w:rPr>
      <w:rFonts w:ascii="Arial" w:hAnsi="Arial"/>
      <w:b/>
      <w:bCs/>
      <w:caps/>
      <w:sz w:val="24"/>
      <w:szCs w:val="24"/>
    </w:rPr>
  </w:style>
  <w:style w:type="paragraph" w:styleId="Ttulo2">
    <w:name w:val="heading 2"/>
    <w:basedOn w:val="Ttulo1"/>
    <w:next w:val="Normal"/>
    <w:qFormat/>
    <w:rsid w:val="006844A6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9F18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9F18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9F18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F18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F18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F18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F18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F18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F18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F18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9F18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F186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F186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9F186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9F18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F18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F186B"/>
  </w:style>
  <w:style w:type="paragraph" w:customStyle="1" w:styleId="Bullet2">
    <w:name w:val="Bullet2"/>
    <w:basedOn w:val="Normal"/>
    <w:rsid w:val="009F186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9F186B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9F186B"/>
    <w:pPr>
      <w:keepLines/>
      <w:spacing w:after="120"/>
    </w:pPr>
  </w:style>
  <w:style w:type="paragraph" w:styleId="Corpodetexto">
    <w:name w:val="Body Text"/>
    <w:basedOn w:val="Normal"/>
    <w:semiHidden/>
    <w:rsid w:val="009F186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9F186B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9F186B"/>
    <w:pPr>
      <w:ind w:left="720" w:hanging="432"/>
    </w:pPr>
  </w:style>
  <w:style w:type="character" w:styleId="Refdenotaderodap">
    <w:name w:val="footnote reference"/>
    <w:basedOn w:val="Fontepargpadro"/>
    <w:semiHidden/>
    <w:rsid w:val="009F18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F18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9F186B"/>
    <w:pPr>
      <w:shd w:val="clear" w:color="auto" w:fill="000080"/>
    </w:pPr>
  </w:style>
  <w:style w:type="paragraph" w:customStyle="1" w:styleId="Paragraph4">
    <w:name w:val="Paragraph4"/>
    <w:basedOn w:val="Normal"/>
    <w:rsid w:val="009F18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F186B"/>
    <w:pPr>
      <w:ind w:left="600"/>
    </w:pPr>
  </w:style>
  <w:style w:type="paragraph" w:styleId="Sumrio5">
    <w:name w:val="toc 5"/>
    <w:basedOn w:val="Normal"/>
    <w:next w:val="Normal"/>
    <w:autoRedefine/>
    <w:semiHidden/>
    <w:rsid w:val="009F186B"/>
    <w:pPr>
      <w:ind w:left="800"/>
    </w:pPr>
  </w:style>
  <w:style w:type="paragraph" w:styleId="Sumrio6">
    <w:name w:val="toc 6"/>
    <w:basedOn w:val="Normal"/>
    <w:next w:val="Normal"/>
    <w:autoRedefine/>
    <w:semiHidden/>
    <w:rsid w:val="009F186B"/>
    <w:pPr>
      <w:ind w:left="1000"/>
    </w:pPr>
  </w:style>
  <w:style w:type="paragraph" w:styleId="Sumrio7">
    <w:name w:val="toc 7"/>
    <w:basedOn w:val="Normal"/>
    <w:next w:val="Normal"/>
    <w:autoRedefine/>
    <w:semiHidden/>
    <w:rsid w:val="009F186B"/>
    <w:pPr>
      <w:ind w:left="1200"/>
    </w:pPr>
  </w:style>
  <w:style w:type="paragraph" w:styleId="Sumrio8">
    <w:name w:val="toc 8"/>
    <w:basedOn w:val="Normal"/>
    <w:next w:val="Normal"/>
    <w:autoRedefine/>
    <w:semiHidden/>
    <w:rsid w:val="009F186B"/>
    <w:pPr>
      <w:ind w:left="1400"/>
    </w:pPr>
  </w:style>
  <w:style w:type="paragraph" w:styleId="Sumrio9">
    <w:name w:val="toc 9"/>
    <w:basedOn w:val="Normal"/>
    <w:next w:val="Normal"/>
    <w:autoRedefine/>
    <w:semiHidden/>
    <w:rsid w:val="009F186B"/>
    <w:pPr>
      <w:ind w:left="1600"/>
    </w:pPr>
  </w:style>
  <w:style w:type="paragraph" w:customStyle="1" w:styleId="MainTitle">
    <w:name w:val="Main Title"/>
    <w:basedOn w:val="Normal"/>
    <w:rsid w:val="009F18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rsid w:val="009F18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F18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F186B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F186B"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9F186B"/>
    <w:rPr>
      <w:color w:val="0000FF"/>
      <w:u w:val="single"/>
    </w:rPr>
  </w:style>
  <w:style w:type="paragraph" w:customStyle="1" w:styleId="infoblue0">
    <w:name w:val="infoblue"/>
    <w:basedOn w:val="Normal"/>
    <w:rsid w:val="009F186B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  <w:rsid w:val="009F186B"/>
  </w:style>
  <w:style w:type="character" w:customStyle="1" w:styleId="tw4winExternal">
    <w:name w:val="tw4winExternal"/>
    <w:basedOn w:val="Fontepargpadro"/>
    <w:rsid w:val="009F18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9F18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F18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F18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F186B"/>
    <w:rPr>
      <w:color w:val="0000FF"/>
    </w:rPr>
  </w:style>
  <w:style w:type="character" w:customStyle="1" w:styleId="tw4winPopup">
    <w:name w:val="tw4winPopup"/>
    <w:rsid w:val="009F18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F18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F18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3D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DF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5463E4"/>
    <w:pPr>
      <w:spacing w:before="100" w:after="100" w:line="360" w:lineRule="auto"/>
      <w:ind w:left="0" w:firstLine="567"/>
      <w:jc w:val="both"/>
    </w:pPr>
  </w:style>
  <w:style w:type="table" w:styleId="ListaClara-nfase1">
    <w:name w:val="Light List Accent 1"/>
    <w:basedOn w:val="Tabelanormal"/>
    <w:uiPriority w:val="61"/>
    <w:rsid w:val="008340E3"/>
    <w:pPr>
      <w:jc w:val="center"/>
    </w:pPr>
    <w:rPr>
      <w:rFonts w:ascii="Arial" w:eastAsiaTheme="minorHAnsi" w:hAnsi="Arial" w:cstheme="minorBidi"/>
      <w:sz w:val="24"/>
      <w:szCs w:val="22"/>
      <w:lang w:eastAsia="en-US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rFonts w:ascii="Arial" w:hAnsi="Arial"/>
        <w:b/>
        <w:bCs/>
        <w:caps/>
        <w:smallCaps w:val="0"/>
        <w:color w:val="FFFFFF" w:themeColor="background1"/>
        <w:sz w:val="24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ascii="Arial" w:hAnsi="Arial"/>
        <w:b w:val="0"/>
        <w:bCs/>
        <w:sz w:val="24"/>
      </w:rPr>
    </w:tblStylePr>
    <w:tblStylePr w:type="lastCol">
      <w:pPr>
        <w:jc w:val="left"/>
      </w:pPr>
      <w:rPr>
        <w:rFonts w:ascii="Arial" w:hAnsi="Arial"/>
        <w:b w:val="0"/>
        <w:bCs/>
        <w:sz w:val="24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2Horz">
      <w:tblPr/>
      <w:tcPr>
        <w:shd w:val="clear" w:color="auto" w:fill="8DB3E2" w:themeFill="text2" w:themeFillTint="66"/>
      </w:tcPr>
    </w:tblStylePr>
  </w:style>
  <w:style w:type="table" w:styleId="ListaClara">
    <w:name w:val="Light List"/>
    <w:basedOn w:val="Tabelanormal"/>
    <w:uiPriority w:val="61"/>
    <w:rsid w:val="00A27D4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Vis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B1D85-6E1F-4AFE-8F5C-168402F4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Visão</Template>
  <TotalTime>59</TotalTime>
  <Pages>6</Pages>
  <Words>806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TADS</dc:creator>
  <cp:lastModifiedBy>Wellingthon Reimann</cp:lastModifiedBy>
  <cp:revision>13</cp:revision>
  <cp:lastPrinted>2012-12-14T02:19:00Z</cp:lastPrinted>
  <dcterms:created xsi:type="dcterms:W3CDTF">2012-09-19T16:01:00Z</dcterms:created>
  <dcterms:modified xsi:type="dcterms:W3CDTF">2012-12-14T02:20:00Z</dcterms:modified>
</cp:coreProperties>
</file>