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59568C47" w:rsidR="00462AAD" w:rsidRDefault="00573EC2"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项目可行性分析报告</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119253"/>
      <w:r w:rsidRPr="0062001F">
        <w:rPr>
          <w:rFonts w:hint="eastAsia"/>
          <w:szCs w:val="32"/>
        </w:rPr>
        <w:lastRenderedPageBreak/>
        <w:t>目录</w:t>
      </w:r>
      <w:bookmarkEnd w:id="0"/>
      <w:bookmarkEnd w:id="1"/>
      <w:bookmarkEnd w:id="2"/>
      <w:bookmarkEnd w:id="3"/>
      <w:bookmarkEnd w:id="4"/>
      <w:bookmarkEnd w:id="5"/>
      <w:bookmarkEnd w:id="6"/>
    </w:p>
    <w:p w14:paraId="3FEC6DCD" w14:textId="725AE3BB" w:rsidR="00573EC2"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119253" w:history="1">
        <w:r w:rsidR="00573EC2" w:rsidRPr="002E768C">
          <w:rPr>
            <w:rStyle w:val="a7"/>
            <w:noProof/>
          </w:rPr>
          <w:t>目录</w:t>
        </w:r>
        <w:r w:rsidR="00573EC2">
          <w:rPr>
            <w:noProof/>
            <w:webHidden/>
          </w:rPr>
          <w:tab/>
        </w:r>
        <w:r w:rsidR="00573EC2">
          <w:rPr>
            <w:noProof/>
            <w:webHidden/>
          </w:rPr>
          <w:fldChar w:fldCharType="begin"/>
        </w:r>
        <w:r w:rsidR="00573EC2">
          <w:rPr>
            <w:noProof/>
            <w:webHidden/>
          </w:rPr>
          <w:instrText xml:space="preserve"> PAGEREF _Toc129119253 \h </w:instrText>
        </w:r>
        <w:r w:rsidR="00573EC2">
          <w:rPr>
            <w:noProof/>
            <w:webHidden/>
          </w:rPr>
        </w:r>
        <w:r w:rsidR="00573EC2">
          <w:rPr>
            <w:noProof/>
            <w:webHidden/>
          </w:rPr>
          <w:fldChar w:fldCharType="separate"/>
        </w:r>
        <w:r w:rsidR="00573EC2">
          <w:rPr>
            <w:noProof/>
            <w:webHidden/>
          </w:rPr>
          <w:t>II</w:t>
        </w:r>
        <w:r w:rsidR="00573EC2">
          <w:rPr>
            <w:noProof/>
            <w:webHidden/>
          </w:rPr>
          <w:fldChar w:fldCharType="end"/>
        </w:r>
      </w:hyperlink>
    </w:p>
    <w:p w14:paraId="6C3D205F" w14:textId="7C5B297F" w:rsidR="00573EC2" w:rsidRDefault="00000000">
      <w:pPr>
        <w:pStyle w:val="TOC1"/>
        <w:rPr>
          <w:rFonts w:asciiTheme="minorHAnsi" w:eastAsiaTheme="minorEastAsia" w:hAnsiTheme="minorHAnsi" w:cstheme="minorBidi"/>
          <w:noProof/>
          <w:sz w:val="21"/>
          <w:szCs w:val="24"/>
        </w:rPr>
      </w:pPr>
      <w:hyperlink w:anchor="_Toc129119254" w:history="1">
        <w:r w:rsidR="00573EC2" w:rsidRPr="002E768C">
          <w:rPr>
            <w:rStyle w:val="a7"/>
            <w:noProof/>
          </w:rPr>
          <w:t>版本信息</w:t>
        </w:r>
        <w:r w:rsidR="00573EC2">
          <w:rPr>
            <w:noProof/>
            <w:webHidden/>
          </w:rPr>
          <w:tab/>
        </w:r>
        <w:r w:rsidR="00573EC2">
          <w:rPr>
            <w:noProof/>
            <w:webHidden/>
          </w:rPr>
          <w:fldChar w:fldCharType="begin"/>
        </w:r>
        <w:r w:rsidR="00573EC2">
          <w:rPr>
            <w:noProof/>
            <w:webHidden/>
          </w:rPr>
          <w:instrText xml:space="preserve"> PAGEREF _Toc129119254 \h </w:instrText>
        </w:r>
        <w:r w:rsidR="00573EC2">
          <w:rPr>
            <w:noProof/>
            <w:webHidden/>
          </w:rPr>
        </w:r>
        <w:r w:rsidR="00573EC2">
          <w:rPr>
            <w:noProof/>
            <w:webHidden/>
          </w:rPr>
          <w:fldChar w:fldCharType="separate"/>
        </w:r>
        <w:r w:rsidR="00573EC2">
          <w:rPr>
            <w:noProof/>
            <w:webHidden/>
          </w:rPr>
          <w:t>IV</w:t>
        </w:r>
        <w:r w:rsidR="00573EC2">
          <w:rPr>
            <w:noProof/>
            <w:webHidden/>
          </w:rPr>
          <w:fldChar w:fldCharType="end"/>
        </w:r>
      </w:hyperlink>
    </w:p>
    <w:p w14:paraId="000FC09F" w14:textId="7B78EE6D" w:rsidR="00573EC2" w:rsidRDefault="00000000">
      <w:pPr>
        <w:pStyle w:val="TOC1"/>
        <w:rPr>
          <w:rFonts w:asciiTheme="minorHAnsi" w:eastAsiaTheme="minorEastAsia" w:hAnsiTheme="minorHAnsi" w:cstheme="minorBidi"/>
          <w:noProof/>
          <w:sz w:val="21"/>
          <w:szCs w:val="24"/>
        </w:rPr>
      </w:pPr>
      <w:hyperlink w:anchor="_Toc129119255" w:history="1">
        <w:r w:rsidR="00573EC2" w:rsidRPr="002E768C">
          <w:rPr>
            <w:rStyle w:val="a7"/>
            <w:noProof/>
          </w:rPr>
          <w:t>第</w:t>
        </w:r>
        <w:r w:rsidR="00573EC2" w:rsidRPr="002E768C">
          <w:rPr>
            <w:rStyle w:val="a7"/>
            <w:noProof/>
          </w:rPr>
          <w:t>1</w:t>
        </w:r>
        <w:r w:rsidR="00573EC2" w:rsidRPr="002E768C">
          <w:rPr>
            <w:rStyle w:val="a7"/>
            <w:noProof/>
          </w:rPr>
          <w:t>章</w:t>
        </w:r>
        <w:r w:rsidR="00573EC2" w:rsidRPr="002E768C">
          <w:rPr>
            <w:rStyle w:val="a7"/>
            <w:noProof/>
          </w:rPr>
          <w:t xml:space="preserve"> </w:t>
        </w:r>
        <w:r w:rsidR="00573EC2" w:rsidRPr="002E768C">
          <w:rPr>
            <w:rStyle w:val="a7"/>
            <w:noProof/>
          </w:rPr>
          <w:t>引言</w:t>
        </w:r>
        <w:r w:rsidR="00573EC2">
          <w:rPr>
            <w:noProof/>
            <w:webHidden/>
          </w:rPr>
          <w:tab/>
        </w:r>
        <w:r w:rsidR="00573EC2">
          <w:rPr>
            <w:noProof/>
            <w:webHidden/>
          </w:rPr>
          <w:fldChar w:fldCharType="begin"/>
        </w:r>
        <w:r w:rsidR="00573EC2">
          <w:rPr>
            <w:noProof/>
            <w:webHidden/>
          </w:rPr>
          <w:instrText xml:space="preserve"> PAGEREF _Toc129119255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75D3AA5" w14:textId="15B68F8B" w:rsidR="00573EC2" w:rsidRDefault="00000000">
      <w:pPr>
        <w:pStyle w:val="TOC2"/>
        <w:rPr>
          <w:rFonts w:asciiTheme="minorHAnsi" w:eastAsiaTheme="minorEastAsia" w:hAnsiTheme="minorHAnsi" w:cstheme="minorBidi"/>
          <w:noProof/>
          <w:sz w:val="21"/>
          <w:szCs w:val="24"/>
        </w:rPr>
      </w:pPr>
      <w:hyperlink w:anchor="_Toc129119256" w:history="1">
        <w:r w:rsidR="00573EC2" w:rsidRPr="002E768C">
          <w:rPr>
            <w:rStyle w:val="a7"/>
            <w:noProof/>
          </w:rPr>
          <w:t xml:space="preserve">1.1 </w:t>
        </w:r>
        <w:r w:rsidR="00573EC2" w:rsidRPr="002E768C">
          <w:rPr>
            <w:rStyle w:val="a7"/>
            <w:noProof/>
          </w:rPr>
          <w:t>背景</w:t>
        </w:r>
        <w:r w:rsidR="00573EC2">
          <w:rPr>
            <w:noProof/>
            <w:webHidden/>
          </w:rPr>
          <w:tab/>
        </w:r>
        <w:r w:rsidR="00573EC2">
          <w:rPr>
            <w:noProof/>
            <w:webHidden/>
          </w:rPr>
          <w:fldChar w:fldCharType="begin"/>
        </w:r>
        <w:r w:rsidR="00573EC2">
          <w:rPr>
            <w:noProof/>
            <w:webHidden/>
          </w:rPr>
          <w:instrText xml:space="preserve"> PAGEREF _Toc129119256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E9FD68F" w14:textId="69B97F94" w:rsidR="00573EC2" w:rsidRDefault="00000000">
      <w:pPr>
        <w:pStyle w:val="TOC2"/>
        <w:rPr>
          <w:rFonts w:asciiTheme="minorHAnsi" w:eastAsiaTheme="minorEastAsia" w:hAnsiTheme="minorHAnsi" w:cstheme="minorBidi"/>
          <w:noProof/>
          <w:sz w:val="21"/>
          <w:szCs w:val="24"/>
        </w:rPr>
      </w:pPr>
      <w:hyperlink w:anchor="_Toc129119257" w:history="1">
        <w:r w:rsidR="00573EC2" w:rsidRPr="002E768C">
          <w:rPr>
            <w:rStyle w:val="a7"/>
            <w:noProof/>
          </w:rPr>
          <w:t xml:space="preserve">1.2 </w:t>
        </w:r>
        <w:r w:rsidR="00573EC2" w:rsidRPr="002E768C">
          <w:rPr>
            <w:rStyle w:val="a7"/>
            <w:noProof/>
          </w:rPr>
          <w:t>项目概述</w:t>
        </w:r>
        <w:r w:rsidR="00573EC2">
          <w:rPr>
            <w:noProof/>
            <w:webHidden/>
          </w:rPr>
          <w:tab/>
        </w:r>
        <w:r w:rsidR="00573EC2">
          <w:rPr>
            <w:noProof/>
            <w:webHidden/>
          </w:rPr>
          <w:fldChar w:fldCharType="begin"/>
        </w:r>
        <w:r w:rsidR="00573EC2">
          <w:rPr>
            <w:noProof/>
            <w:webHidden/>
          </w:rPr>
          <w:instrText xml:space="preserve"> PAGEREF _Toc129119257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64F714EC" w14:textId="5D31355C" w:rsidR="00573EC2" w:rsidRDefault="00000000">
      <w:pPr>
        <w:pStyle w:val="TOC2"/>
        <w:rPr>
          <w:rFonts w:asciiTheme="minorHAnsi" w:eastAsiaTheme="minorEastAsia" w:hAnsiTheme="minorHAnsi" w:cstheme="minorBidi"/>
          <w:noProof/>
          <w:sz w:val="21"/>
          <w:szCs w:val="24"/>
        </w:rPr>
      </w:pPr>
      <w:hyperlink w:anchor="_Toc129119258" w:history="1">
        <w:r w:rsidR="00573EC2" w:rsidRPr="002E768C">
          <w:rPr>
            <w:rStyle w:val="a7"/>
            <w:noProof/>
          </w:rPr>
          <w:t xml:space="preserve">1.3 </w:t>
        </w:r>
        <w:r w:rsidR="00573EC2" w:rsidRPr="002E768C">
          <w:rPr>
            <w:rStyle w:val="a7"/>
            <w:noProof/>
          </w:rPr>
          <w:t>文档概述</w:t>
        </w:r>
        <w:r w:rsidR="00573EC2">
          <w:rPr>
            <w:noProof/>
            <w:webHidden/>
          </w:rPr>
          <w:tab/>
        </w:r>
        <w:r w:rsidR="00573EC2">
          <w:rPr>
            <w:noProof/>
            <w:webHidden/>
          </w:rPr>
          <w:fldChar w:fldCharType="begin"/>
        </w:r>
        <w:r w:rsidR="00573EC2">
          <w:rPr>
            <w:noProof/>
            <w:webHidden/>
          </w:rPr>
          <w:instrText xml:space="preserve"> PAGEREF _Toc129119258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5EA8DEE" w14:textId="05F53458" w:rsidR="00573EC2" w:rsidRDefault="00000000">
      <w:pPr>
        <w:pStyle w:val="TOC2"/>
        <w:rPr>
          <w:rFonts w:asciiTheme="minorHAnsi" w:eastAsiaTheme="minorEastAsia" w:hAnsiTheme="minorHAnsi" w:cstheme="minorBidi"/>
          <w:noProof/>
          <w:sz w:val="21"/>
          <w:szCs w:val="24"/>
        </w:rPr>
      </w:pPr>
      <w:hyperlink w:anchor="_Toc129119259" w:history="1">
        <w:r w:rsidR="00573EC2" w:rsidRPr="002E768C">
          <w:rPr>
            <w:rStyle w:val="a7"/>
            <w:noProof/>
          </w:rPr>
          <w:t xml:space="preserve">1.4 </w:t>
        </w:r>
        <w:r w:rsidR="00573EC2" w:rsidRPr="002E768C">
          <w:rPr>
            <w:rStyle w:val="a7"/>
            <w:noProof/>
          </w:rPr>
          <w:t>同类产品分析</w:t>
        </w:r>
        <w:r w:rsidR="00573EC2">
          <w:rPr>
            <w:noProof/>
            <w:webHidden/>
          </w:rPr>
          <w:tab/>
        </w:r>
        <w:r w:rsidR="00573EC2">
          <w:rPr>
            <w:noProof/>
            <w:webHidden/>
          </w:rPr>
          <w:fldChar w:fldCharType="begin"/>
        </w:r>
        <w:r w:rsidR="00573EC2">
          <w:rPr>
            <w:noProof/>
            <w:webHidden/>
          </w:rPr>
          <w:instrText xml:space="preserve"> PAGEREF _Toc129119259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253C864" w14:textId="4E88099F" w:rsidR="00573EC2" w:rsidRDefault="00000000">
      <w:pPr>
        <w:pStyle w:val="TOC2"/>
        <w:rPr>
          <w:rFonts w:asciiTheme="minorHAnsi" w:eastAsiaTheme="minorEastAsia" w:hAnsiTheme="minorHAnsi" w:cstheme="minorBidi"/>
          <w:noProof/>
          <w:sz w:val="21"/>
          <w:szCs w:val="24"/>
        </w:rPr>
      </w:pPr>
      <w:hyperlink w:anchor="_Toc129119260" w:history="1">
        <w:r w:rsidR="00573EC2" w:rsidRPr="002E768C">
          <w:rPr>
            <w:rStyle w:val="a7"/>
            <w:noProof/>
          </w:rPr>
          <w:t xml:space="preserve">1.5 </w:t>
        </w:r>
        <w:r w:rsidR="00573EC2" w:rsidRPr="002E768C">
          <w:rPr>
            <w:rStyle w:val="a7"/>
            <w:noProof/>
          </w:rPr>
          <w:t>参考资料</w:t>
        </w:r>
        <w:r w:rsidR="00573EC2">
          <w:rPr>
            <w:noProof/>
            <w:webHidden/>
          </w:rPr>
          <w:tab/>
        </w:r>
        <w:r w:rsidR="00573EC2">
          <w:rPr>
            <w:noProof/>
            <w:webHidden/>
          </w:rPr>
          <w:fldChar w:fldCharType="begin"/>
        </w:r>
        <w:r w:rsidR="00573EC2">
          <w:rPr>
            <w:noProof/>
            <w:webHidden/>
          </w:rPr>
          <w:instrText xml:space="preserve"> PAGEREF _Toc129119260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233B7195" w14:textId="742A97FF" w:rsidR="00573EC2" w:rsidRDefault="00000000">
      <w:pPr>
        <w:pStyle w:val="TOC1"/>
        <w:rPr>
          <w:rFonts w:asciiTheme="minorHAnsi" w:eastAsiaTheme="minorEastAsia" w:hAnsiTheme="minorHAnsi" w:cstheme="minorBidi"/>
          <w:noProof/>
          <w:sz w:val="21"/>
          <w:szCs w:val="24"/>
        </w:rPr>
      </w:pPr>
      <w:hyperlink w:anchor="_Toc129119261" w:history="1">
        <w:r w:rsidR="00573EC2" w:rsidRPr="002E768C">
          <w:rPr>
            <w:rStyle w:val="a7"/>
            <w:noProof/>
          </w:rPr>
          <w:t>第</w:t>
        </w:r>
        <w:r w:rsidR="00573EC2" w:rsidRPr="002E768C">
          <w:rPr>
            <w:rStyle w:val="a7"/>
            <w:noProof/>
          </w:rPr>
          <w:t>2</w:t>
        </w:r>
        <w:r w:rsidR="00573EC2" w:rsidRPr="002E768C">
          <w:rPr>
            <w:rStyle w:val="a7"/>
            <w:noProof/>
          </w:rPr>
          <w:t>章</w:t>
        </w:r>
        <w:r w:rsidR="00573EC2" w:rsidRPr="002E768C">
          <w:rPr>
            <w:rStyle w:val="a7"/>
            <w:noProof/>
          </w:rPr>
          <w:t xml:space="preserve"> </w:t>
        </w:r>
        <w:r w:rsidR="00573EC2" w:rsidRPr="002E768C">
          <w:rPr>
            <w:rStyle w:val="a7"/>
            <w:noProof/>
          </w:rPr>
          <w:t>可行性分析的前提</w:t>
        </w:r>
        <w:r w:rsidR="00573EC2">
          <w:rPr>
            <w:noProof/>
            <w:webHidden/>
          </w:rPr>
          <w:tab/>
        </w:r>
        <w:r w:rsidR="00573EC2">
          <w:rPr>
            <w:noProof/>
            <w:webHidden/>
          </w:rPr>
          <w:fldChar w:fldCharType="begin"/>
        </w:r>
        <w:r w:rsidR="00573EC2">
          <w:rPr>
            <w:noProof/>
            <w:webHidden/>
          </w:rPr>
          <w:instrText xml:space="preserve"> PAGEREF _Toc129119261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A811F05" w14:textId="1662D384" w:rsidR="00573EC2" w:rsidRDefault="00000000">
      <w:pPr>
        <w:pStyle w:val="TOC2"/>
        <w:rPr>
          <w:rFonts w:asciiTheme="minorHAnsi" w:eastAsiaTheme="minorEastAsia" w:hAnsiTheme="minorHAnsi" w:cstheme="minorBidi"/>
          <w:noProof/>
          <w:sz w:val="21"/>
          <w:szCs w:val="24"/>
        </w:rPr>
      </w:pPr>
      <w:hyperlink w:anchor="_Toc129119262" w:history="1">
        <w:r w:rsidR="00573EC2" w:rsidRPr="002E768C">
          <w:rPr>
            <w:rStyle w:val="a7"/>
            <w:noProof/>
          </w:rPr>
          <w:t xml:space="preserve">2.1 </w:t>
        </w:r>
        <w:r w:rsidR="00573EC2" w:rsidRPr="002E768C">
          <w:rPr>
            <w:rStyle w:val="a7"/>
            <w:noProof/>
          </w:rPr>
          <w:t>项目的要求</w:t>
        </w:r>
        <w:r w:rsidR="00573EC2">
          <w:rPr>
            <w:noProof/>
            <w:webHidden/>
          </w:rPr>
          <w:tab/>
        </w:r>
        <w:r w:rsidR="00573EC2">
          <w:rPr>
            <w:noProof/>
            <w:webHidden/>
          </w:rPr>
          <w:fldChar w:fldCharType="begin"/>
        </w:r>
        <w:r w:rsidR="00573EC2">
          <w:rPr>
            <w:noProof/>
            <w:webHidden/>
          </w:rPr>
          <w:instrText xml:space="preserve"> PAGEREF _Toc129119262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068FDE02" w14:textId="7433980D" w:rsidR="00573EC2" w:rsidRDefault="00000000">
      <w:pPr>
        <w:pStyle w:val="TOC3"/>
        <w:rPr>
          <w:rFonts w:asciiTheme="minorHAnsi" w:eastAsiaTheme="minorEastAsia" w:hAnsiTheme="minorHAnsi" w:cstheme="minorBidi"/>
          <w:noProof/>
          <w:szCs w:val="24"/>
        </w:rPr>
      </w:pPr>
      <w:hyperlink w:anchor="_Toc129119263" w:history="1">
        <w:r w:rsidR="00573EC2" w:rsidRPr="002E768C">
          <w:rPr>
            <w:rStyle w:val="a7"/>
            <w:noProof/>
          </w:rPr>
          <w:t xml:space="preserve">2.1.1 </w:t>
        </w:r>
        <w:r w:rsidR="00573EC2" w:rsidRPr="002E768C">
          <w:rPr>
            <w:rStyle w:val="a7"/>
            <w:noProof/>
          </w:rPr>
          <w:t>功能</w:t>
        </w:r>
        <w:r w:rsidR="00573EC2">
          <w:rPr>
            <w:noProof/>
            <w:webHidden/>
          </w:rPr>
          <w:tab/>
        </w:r>
        <w:r w:rsidR="00573EC2">
          <w:rPr>
            <w:noProof/>
            <w:webHidden/>
          </w:rPr>
          <w:fldChar w:fldCharType="begin"/>
        </w:r>
        <w:r w:rsidR="00573EC2">
          <w:rPr>
            <w:noProof/>
            <w:webHidden/>
          </w:rPr>
          <w:instrText xml:space="preserve"> PAGEREF _Toc129119263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844A860" w14:textId="505A1D08" w:rsidR="00573EC2" w:rsidRDefault="00000000">
      <w:pPr>
        <w:pStyle w:val="TOC3"/>
        <w:rPr>
          <w:rFonts w:asciiTheme="minorHAnsi" w:eastAsiaTheme="minorEastAsia" w:hAnsiTheme="minorHAnsi" w:cstheme="minorBidi"/>
          <w:noProof/>
          <w:szCs w:val="24"/>
        </w:rPr>
      </w:pPr>
      <w:hyperlink w:anchor="_Toc129119264" w:history="1">
        <w:r w:rsidR="00573EC2" w:rsidRPr="002E768C">
          <w:rPr>
            <w:rStyle w:val="a7"/>
            <w:noProof/>
          </w:rPr>
          <w:t xml:space="preserve">2.1.2 </w:t>
        </w:r>
        <w:r w:rsidR="00573EC2" w:rsidRPr="002E768C">
          <w:rPr>
            <w:rStyle w:val="a7"/>
            <w:noProof/>
          </w:rPr>
          <w:t>性能</w:t>
        </w:r>
        <w:r w:rsidR="00573EC2">
          <w:rPr>
            <w:noProof/>
            <w:webHidden/>
          </w:rPr>
          <w:tab/>
        </w:r>
        <w:r w:rsidR="00573EC2">
          <w:rPr>
            <w:noProof/>
            <w:webHidden/>
          </w:rPr>
          <w:fldChar w:fldCharType="begin"/>
        </w:r>
        <w:r w:rsidR="00573EC2">
          <w:rPr>
            <w:noProof/>
            <w:webHidden/>
          </w:rPr>
          <w:instrText xml:space="preserve"> PAGEREF _Toc129119264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CFC46D0" w14:textId="60B90CB3" w:rsidR="00573EC2" w:rsidRDefault="00000000">
      <w:pPr>
        <w:pStyle w:val="TOC3"/>
        <w:rPr>
          <w:rFonts w:asciiTheme="minorHAnsi" w:eastAsiaTheme="minorEastAsia" w:hAnsiTheme="minorHAnsi" w:cstheme="minorBidi"/>
          <w:noProof/>
          <w:szCs w:val="24"/>
        </w:rPr>
      </w:pPr>
      <w:hyperlink w:anchor="_Toc129119265" w:history="1">
        <w:r w:rsidR="00573EC2" w:rsidRPr="002E768C">
          <w:rPr>
            <w:rStyle w:val="a7"/>
            <w:noProof/>
          </w:rPr>
          <w:t xml:space="preserve">2.1.3 </w:t>
        </w:r>
        <w:r w:rsidR="00573EC2" w:rsidRPr="002E768C">
          <w:rPr>
            <w:rStyle w:val="a7"/>
            <w:noProof/>
          </w:rPr>
          <w:t>完成期限</w:t>
        </w:r>
        <w:r w:rsidR="00573EC2">
          <w:rPr>
            <w:noProof/>
            <w:webHidden/>
          </w:rPr>
          <w:tab/>
        </w:r>
        <w:r w:rsidR="00573EC2">
          <w:rPr>
            <w:noProof/>
            <w:webHidden/>
          </w:rPr>
          <w:fldChar w:fldCharType="begin"/>
        </w:r>
        <w:r w:rsidR="00573EC2">
          <w:rPr>
            <w:noProof/>
            <w:webHidden/>
          </w:rPr>
          <w:instrText xml:space="preserve"> PAGEREF _Toc129119265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5356E88" w14:textId="693FDD71" w:rsidR="00573EC2" w:rsidRDefault="00000000">
      <w:pPr>
        <w:pStyle w:val="TOC2"/>
        <w:rPr>
          <w:rFonts w:asciiTheme="minorHAnsi" w:eastAsiaTheme="minorEastAsia" w:hAnsiTheme="minorHAnsi" w:cstheme="minorBidi"/>
          <w:noProof/>
          <w:sz w:val="21"/>
          <w:szCs w:val="24"/>
        </w:rPr>
      </w:pPr>
      <w:hyperlink w:anchor="_Toc129119266" w:history="1">
        <w:r w:rsidR="00573EC2" w:rsidRPr="002E768C">
          <w:rPr>
            <w:rStyle w:val="a7"/>
            <w:noProof/>
          </w:rPr>
          <w:t xml:space="preserve">2.2 </w:t>
        </w:r>
        <w:r w:rsidR="00573EC2" w:rsidRPr="002E768C">
          <w:rPr>
            <w:rStyle w:val="a7"/>
            <w:noProof/>
          </w:rPr>
          <w:t>项目的目标</w:t>
        </w:r>
        <w:r w:rsidR="00573EC2">
          <w:rPr>
            <w:noProof/>
            <w:webHidden/>
          </w:rPr>
          <w:tab/>
        </w:r>
        <w:r w:rsidR="00573EC2">
          <w:rPr>
            <w:noProof/>
            <w:webHidden/>
          </w:rPr>
          <w:fldChar w:fldCharType="begin"/>
        </w:r>
        <w:r w:rsidR="00573EC2">
          <w:rPr>
            <w:noProof/>
            <w:webHidden/>
          </w:rPr>
          <w:instrText xml:space="preserve"> PAGEREF _Toc129119266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DDE307E" w14:textId="2888BD1B" w:rsidR="00573EC2" w:rsidRDefault="00000000">
      <w:pPr>
        <w:pStyle w:val="TOC2"/>
        <w:rPr>
          <w:rFonts w:asciiTheme="minorHAnsi" w:eastAsiaTheme="minorEastAsia" w:hAnsiTheme="minorHAnsi" w:cstheme="minorBidi"/>
          <w:noProof/>
          <w:sz w:val="21"/>
          <w:szCs w:val="24"/>
        </w:rPr>
      </w:pPr>
      <w:hyperlink w:anchor="_Toc129119267" w:history="1">
        <w:r w:rsidR="00573EC2" w:rsidRPr="002E768C">
          <w:rPr>
            <w:rStyle w:val="a7"/>
            <w:noProof/>
          </w:rPr>
          <w:t xml:space="preserve">2.3 </w:t>
        </w:r>
        <w:r w:rsidR="00573EC2" w:rsidRPr="002E768C">
          <w:rPr>
            <w:rStyle w:val="a7"/>
            <w:noProof/>
          </w:rPr>
          <w:t>项目的环境、条件、假定和限制</w:t>
        </w:r>
        <w:r w:rsidR="00573EC2">
          <w:rPr>
            <w:noProof/>
            <w:webHidden/>
          </w:rPr>
          <w:tab/>
        </w:r>
        <w:r w:rsidR="00573EC2">
          <w:rPr>
            <w:noProof/>
            <w:webHidden/>
          </w:rPr>
          <w:fldChar w:fldCharType="begin"/>
        </w:r>
        <w:r w:rsidR="00573EC2">
          <w:rPr>
            <w:noProof/>
            <w:webHidden/>
          </w:rPr>
          <w:instrText xml:space="preserve"> PAGEREF _Toc129119267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FF750DA" w14:textId="25A9B72D" w:rsidR="00573EC2" w:rsidRDefault="00000000">
      <w:pPr>
        <w:pStyle w:val="TOC2"/>
        <w:rPr>
          <w:rFonts w:asciiTheme="minorHAnsi" w:eastAsiaTheme="minorEastAsia" w:hAnsiTheme="minorHAnsi" w:cstheme="minorBidi"/>
          <w:noProof/>
          <w:sz w:val="21"/>
          <w:szCs w:val="24"/>
        </w:rPr>
      </w:pPr>
      <w:hyperlink w:anchor="_Toc129119268" w:history="1">
        <w:r w:rsidR="00573EC2" w:rsidRPr="002E768C">
          <w:rPr>
            <w:rStyle w:val="a7"/>
            <w:noProof/>
          </w:rPr>
          <w:t xml:space="preserve">2.4 </w:t>
        </w:r>
        <w:r w:rsidR="00573EC2" w:rsidRPr="002E768C">
          <w:rPr>
            <w:rStyle w:val="a7"/>
            <w:noProof/>
          </w:rPr>
          <w:t>进行可行性研究的方法</w:t>
        </w:r>
        <w:r w:rsidR="00573EC2">
          <w:rPr>
            <w:noProof/>
            <w:webHidden/>
          </w:rPr>
          <w:tab/>
        </w:r>
        <w:r w:rsidR="00573EC2">
          <w:rPr>
            <w:noProof/>
            <w:webHidden/>
          </w:rPr>
          <w:fldChar w:fldCharType="begin"/>
        </w:r>
        <w:r w:rsidR="00573EC2">
          <w:rPr>
            <w:noProof/>
            <w:webHidden/>
          </w:rPr>
          <w:instrText xml:space="preserve"> PAGEREF _Toc129119268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DE5976E" w14:textId="0712C46C" w:rsidR="00573EC2" w:rsidRDefault="00000000">
      <w:pPr>
        <w:pStyle w:val="TOC3"/>
        <w:rPr>
          <w:rFonts w:asciiTheme="minorHAnsi" w:eastAsiaTheme="minorEastAsia" w:hAnsiTheme="minorHAnsi" w:cstheme="minorBidi"/>
          <w:noProof/>
          <w:szCs w:val="24"/>
        </w:rPr>
      </w:pPr>
      <w:hyperlink w:anchor="_Toc129119269" w:history="1">
        <w:r w:rsidR="00573EC2" w:rsidRPr="002E768C">
          <w:rPr>
            <w:rStyle w:val="a7"/>
            <w:noProof/>
          </w:rPr>
          <w:t xml:space="preserve">2.4.1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_Toc129119269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BEF47CD" w14:textId="1E72CC9F" w:rsidR="00573EC2" w:rsidRDefault="00000000">
      <w:pPr>
        <w:pStyle w:val="TOC3"/>
        <w:rPr>
          <w:rFonts w:asciiTheme="minorHAnsi" w:eastAsiaTheme="minorEastAsia" w:hAnsiTheme="minorHAnsi" w:cstheme="minorBidi"/>
          <w:noProof/>
          <w:szCs w:val="24"/>
        </w:rPr>
      </w:pPr>
      <w:hyperlink w:anchor="_Toc129119270" w:history="1">
        <w:r w:rsidR="00573EC2" w:rsidRPr="002E768C">
          <w:rPr>
            <w:rStyle w:val="a7"/>
            <w:noProof/>
          </w:rPr>
          <w:t xml:space="preserve">2.4.2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_Toc129119270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5A27271" w14:textId="7B029360" w:rsidR="00573EC2" w:rsidRDefault="00000000">
      <w:pPr>
        <w:pStyle w:val="TOC3"/>
        <w:rPr>
          <w:rFonts w:asciiTheme="minorHAnsi" w:eastAsiaTheme="minorEastAsia" w:hAnsiTheme="minorHAnsi" w:cstheme="minorBidi"/>
          <w:noProof/>
          <w:szCs w:val="24"/>
        </w:rPr>
      </w:pPr>
      <w:hyperlink w:anchor="_Toc129119271" w:history="1">
        <w:r w:rsidR="00573EC2" w:rsidRPr="002E768C">
          <w:rPr>
            <w:rStyle w:val="a7"/>
            <w:noProof/>
          </w:rPr>
          <w:t xml:space="preserve">2.4.3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40D3344" w14:textId="394EDA73" w:rsidR="00573EC2" w:rsidRDefault="00000000">
      <w:pPr>
        <w:pStyle w:val="TOC2"/>
        <w:rPr>
          <w:rFonts w:asciiTheme="minorHAnsi" w:eastAsiaTheme="minorEastAsia" w:hAnsiTheme="minorHAnsi" w:cstheme="minorBidi"/>
          <w:noProof/>
          <w:sz w:val="21"/>
          <w:szCs w:val="24"/>
        </w:rPr>
      </w:pPr>
      <w:hyperlink w:anchor="_Toc129119272" w:history="1">
        <w:r w:rsidR="00573EC2" w:rsidRPr="002E768C">
          <w:rPr>
            <w:rStyle w:val="a7"/>
            <w:noProof/>
          </w:rPr>
          <w:t xml:space="preserve">2.5 </w:t>
        </w:r>
        <w:r w:rsidR="00573EC2" w:rsidRPr="002E768C">
          <w:rPr>
            <w:rStyle w:val="a7"/>
            <w:noProof/>
          </w:rPr>
          <w:t>评价尺度</w:t>
        </w:r>
        <w:r w:rsidR="00573EC2">
          <w:rPr>
            <w:noProof/>
            <w:webHidden/>
          </w:rPr>
          <w:tab/>
        </w:r>
        <w:r w:rsidR="00573EC2">
          <w:rPr>
            <w:noProof/>
            <w:webHidden/>
          </w:rPr>
          <w:fldChar w:fldCharType="begin"/>
        </w:r>
        <w:r w:rsidR="00573EC2">
          <w:rPr>
            <w:noProof/>
            <w:webHidden/>
          </w:rPr>
          <w:instrText xml:space="preserve"> PAGEREF _Toc129119272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97485DA" w14:textId="7E6290E3" w:rsidR="00573EC2" w:rsidRDefault="00000000">
      <w:pPr>
        <w:pStyle w:val="TOC1"/>
        <w:rPr>
          <w:rFonts w:asciiTheme="minorHAnsi" w:eastAsiaTheme="minorEastAsia" w:hAnsiTheme="minorHAnsi" w:cstheme="minorBidi"/>
          <w:noProof/>
          <w:sz w:val="21"/>
          <w:szCs w:val="24"/>
        </w:rPr>
      </w:pPr>
      <w:hyperlink w:anchor="_Toc129119273" w:history="1">
        <w:r w:rsidR="00573EC2" w:rsidRPr="002E768C">
          <w:rPr>
            <w:rStyle w:val="a7"/>
            <w:noProof/>
          </w:rPr>
          <w:t>第</w:t>
        </w:r>
        <w:r w:rsidR="00573EC2" w:rsidRPr="002E768C">
          <w:rPr>
            <w:rStyle w:val="a7"/>
            <w:noProof/>
          </w:rPr>
          <w:t>3</w:t>
        </w:r>
        <w:r w:rsidR="00573EC2" w:rsidRPr="002E768C">
          <w:rPr>
            <w:rStyle w:val="a7"/>
            <w:noProof/>
          </w:rPr>
          <w:t>章</w:t>
        </w:r>
        <w:r w:rsidR="00573EC2" w:rsidRPr="002E768C">
          <w:rPr>
            <w:rStyle w:val="a7"/>
            <w:noProof/>
          </w:rPr>
          <w:t xml:space="preserve"> </w:t>
        </w:r>
        <w:r w:rsidR="00573EC2" w:rsidRPr="002E768C">
          <w:rPr>
            <w:rStyle w:val="a7"/>
            <w:noProof/>
          </w:rPr>
          <w:t>可行性研究结果</w:t>
        </w:r>
        <w:r w:rsidR="00573EC2">
          <w:rPr>
            <w:noProof/>
            <w:webHidden/>
          </w:rPr>
          <w:tab/>
        </w:r>
        <w:r w:rsidR="00573EC2">
          <w:rPr>
            <w:noProof/>
            <w:webHidden/>
          </w:rPr>
          <w:fldChar w:fldCharType="begin"/>
        </w:r>
        <w:r w:rsidR="00573EC2">
          <w:rPr>
            <w:noProof/>
            <w:webHidden/>
          </w:rPr>
          <w:instrText xml:space="preserve"> PAGEREF _Toc129119273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63FE759" w14:textId="677027AA" w:rsidR="00573EC2" w:rsidRDefault="00000000">
      <w:pPr>
        <w:pStyle w:val="TOC2"/>
        <w:rPr>
          <w:rFonts w:asciiTheme="minorHAnsi" w:eastAsiaTheme="minorEastAsia" w:hAnsiTheme="minorHAnsi" w:cstheme="minorBidi"/>
          <w:noProof/>
          <w:sz w:val="21"/>
          <w:szCs w:val="24"/>
        </w:rPr>
      </w:pPr>
      <w:hyperlink w:anchor="_Toc129119274" w:history="1">
        <w:r w:rsidR="00573EC2" w:rsidRPr="002E768C">
          <w:rPr>
            <w:rStyle w:val="a7"/>
            <w:noProof/>
          </w:rPr>
          <w:t xml:space="preserve">3.1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_Toc129119274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5C9AEB37" w14:textId="401F4BFC" w:rsidR="00573EC2" w:rsidRDefault="00000000">
      <w:pPr>
        <w:pStyle w:val="TOC2"/>
        <w:rPr>
          <w:rFonts w:asciiTheme="minorHAnsi" w:eastAsiaTheme="minorEastAsia" w:hAnsiTheme="minorHAnsi" w:cstheme="minorBidi"/>
          <w:noProof/>
          <w:sz w:val="21"/>
          <w:szCs w:val="24"/>
        </w:rPr>
      </w:pPr>
      <w:hyperlink w:anchor="_Toc129119275" w:history="1">
        <w:r w:rsidR="00573EC2" w:rsidRPr="002E768C">
          <w:rPr>
            <w:rStyle w:val="a7"/>
            <w:noProof/>
          </w:rPr>
          <w:t xml:space="preserve">3.2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_Toc129119275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3E3E8B6D" w14:textId="4F112C68" w:rsidR="00573EC2" w:rsidRDefault="00000000">
      <w:pPr>
        <w:pStyle w:val="TOC2"/>
        <w:rPr>
          <w:rFonts w:asciiTheme="minorHAnsi" w:eastAsiaTheme="minorEastAsia" w:hAnsiTheme="minorHAnsi" w:cstheme="minorBidi"/>
          <w:noProof/>
          <w:sz w:val="21"/>
          <w:szCs w:val="24"/>
        </w:rPr>
      </w:pPr>
      <w:hyperlink w:anchor="_Toc129119276" w:history="1">
        <w:r w:rsidR="00573EC2" w:rsidRPr="002E768C">
          <w:rPr>
            <w:rStyle w:val="a7"/>
            <w:noProof/>
          </w:rPr>
          <w:t xml:space="preserve">3.3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_Toc129119276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077A467" w14:textId="499B04A7" w:rsidR="00573EC2" w:rsidRDefault="00000000">
      <w:pPr>
        <w:pStyle w:val="TOC1"/>
        <w:rPr>
          <w:rFonts w:asciiTheme="minorHAnsi" w:eastAsiaTheme="minorEastAsia" w:hAnsiTheme="minorHAnsi" w:cstheme="minorBidi"/>
          <w:noProof/>
          <w:sz w:val="21"/>
          <w:szCs w:val="24"/>
        </w:rPr>
      </w:pPr>
      <w:hyperlink w:anchor="_Toc129119277" w:history="1">
        <w:r w:rsidR="00573EC2" w:rsidRPr="002E768C">
          <w:rPr>
            <w:rStyle w:val="a7"/>
            <w:noProof/>
          </w:rPr>
          <w:t>第</w:t>
        </w:r>
        <w:r w:rsidR="00573EC2" w:rsidRPr="002E768C">
          <w:rPr>
            <w:rStyle w:val="a7"/>
            <w:noProof/>
          </w:rPr>
          <w:t>4</w:t>
        </w:r>
        <w:r w:rsidR="00573EC2" w:rsidRPr="002E768C">
          <w:rPr>
            <w:rStyle w:val="a7"/>
            <w:noProof/>
          </w:rPr>
          <w:t>章</w:t>
        </w:r>
        <w:r w:rsidR="00573EC2" w:rsidRPr="002E768C">
          <w:rPr>
            <w:rStyle w:val="a7"/>
            <w:noProof/>
          </w:rPr>
          <w:t xml:space="preserve"> </w:t>
        </w:r>
        <w:r w:rsidR="00573EC2" w:rsidRPr="002E768C">
          <w:rPr>
            <w:rStyle w:val="a7"/>
            <w:noProof/>
          </w:rPr>
          <w:t>所建议的系统</w:t>
        </w:r>
        <w:r w:rsidR="00573EC2">
          <w:rPr>
            <w:noProof/>
            <w:webHidden/>
          </w:rPr>
          <w:tab/>
        </w:r>
        <w:r w:rsidR="00573EC2">
          <w:rPr>
            <w:noProof/>
            <w:webHidden/>
          </w:rPr>
          <w:fldChar w:fldCharType="begin"/>
        </w:r>
        <w:r w:rsidR="00573EC2">
          <w:rPr>
            <w:noProof/>
            <w:webHidden/>
          </w:rPr>
          <w:instrText xml:space="preserve"> PAGEREF _Toc129119277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8EAA1B1" w14:textId="0956AC96" w:rsidR="00573EC2" w:rsidRDefault="00000000">
      <w:pPr>
        <w:pStyle w:val="TOC2"/>
        <w:rPr>
          <w:rFonts w:asciiTheme="minorHAnsi" w:eastAsiaTheme="minorEastAsia" w:hAnsiTheme="minorHAnsi" w:cstheme="minorBidi"/>
          <w:noProof/>
          <w:sz w:val="21"/>
          <w:szCs w:val="24"/>
        </w:rPr>
      </w:pPr>
      <w:hyperlink w:anchor="_Toc129119278" w:history="1">
        <w:r w:rsidR="00573EC2" w:rsidRPr="002E768C">
          <w:rPr>
            <w:rStyle w:val="a7"/>
            <w:noProof/>
          </w:rPr>
          <w:t xml:space="preserve">4.1 </w:t>
        </w:r>
        <w:r w:rsidR="00573EC2" w:rsidRPr="002E768C">
          <w:rPr>
            <w:rStyle w:val="a7"/>
            <w:noProof/>
          </w:rPr>
          <w:t>对所建议系统的说明</w:t>
        </w:r>
        <w:r w:rsidR="00573EC2">
          <w:rPr>
            <w:noProof/>
            <w:webHidden/>
          </w:rPr>
          <w:tab/>
        </w:r>
        <w:r w:rsidR="00573EC2">
          <w:rPr>
            <w:noProof/>
            <w:webHidden/>
          </w:rPr>
          <w:fldChar w:fldCharType="begin"/>
        </w:r>
        <w:r w:rsidR="00573EC2">
          <w:rPr>
            <w:noProof/>
            <w:webHidden/>
          </w:rPr>
          <w:instrText xml:space="preserve"> PAGEREF _Toc129119278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C49C577" w14:textId="640DBDC2" w:rsidR="00573EC2" w:rsidRDefault="00000000">
      <w:pPr>
        <w:pStyle w:val="TOC2"/>
        <w:rPr>
          <w:rFonts w:asciiTheme="minorHAnsi" w:eastAsiaTheme="minorEastAsia" w:hAnsiTheme="minorHAnsi" w:cstheme="minorBidi"/>
          <w:noProof/>
          <w:sz w:val="21"/>
          <w:szCs w:val="24"/>
        </w:rPr>
      </w:pPr>
      <w:hyperlink w:anchor="_Toc129119279" w:history="1">
        <w:r w:rsidR="00573EC2" w:rsidRPr="002E768C">
          <w:rPr>
            <w:rStyle w:val="a7"/>
            <w:noProof/>
          </w:rPr>
          <w:t xml:space="preserve">4.2 </w:t>
        </w:r>
        <w:r w:rsidR="00573EC2" w:rsidRPr="002E768C">
          <w:rPr>
            <w:rStyle w:val="a7"/>
            <w:noProof/>
          </w:rPr>
          <w:t>处理流程和数据流程</w:t>
        </w:r>
        <w:r w:rsidR="00573EC2">
          <w:rPr>
            <w:noProof/>
            <w:webHidden/>
          </w:rPr>
          <w:tab/>
        </w:r>
        <w:r w:rsidR="00573EC2">
          <w:rPr>
            <w:noProof/>
            <w:webHidden/>
          </w:rPr>
          <w:fldChar w:fldCharType="begin"/>
        </w:r>
        <w:r w:rsidR="00573EC2">
          <w:rPr>
            <w:noProof/>
            <w:webHidden/>
          </w:rPr>
          <w:instrText xml:space="preserve"> PAGEREF _Toc129119279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529341F" w14:textId="7B1C2349" w:rsidR="00573EC2" w:rsidRDefault="00000000">
      <w:pPr>
        <w:pStyle w:val="TOC2"/>
        <w:rPr>
          <w:rFonts w:asciiTheme="minorHAnsi" w:eastAsiaTheme="minorEastAsia" w:hAnsiTheme="minorHAnsi" w:cstheme="minorBidi"/>
          <w:noProof/>
          <w:sz w:val="21"/>
          <w:szCs w:val="24"/>
        </w:rPr>
      </w:pPr>
      <w:hyperlink w:anchor="_Toc129119280" w:history="1">
        <w:r w:rsidR="00573EC2" w:rsidRPr="002E768C">
          <w:rPr>
            <w:rStyle w:val="a7"/>
            <w:noProof/>
          </w:rPr>
          <w:t xml:space="preserve">4.3 </w:t>
        </w:r>
        <w:r w:rsidR="00573EC2" w:rsidRPr="002E768C">
          <w:rPr>
            <w:rStyle w:val="a7"/>
            <w:noProof/>
          </w:rPr>
          <w:t>与原有系统的比较</w:t>
        </w:r>
        <w:r w:rsidR="00573EC2">
          <w:rPr>
            <w:noProof/>
            <w:webHidden/>
          </w:rPr>
          <w:tab/>
        </w:r>
        <w:r w:rsidR="00573EC2">
          <w:rPr>
            <w:noProof/>
            <w:webHidden/>
          </w:rPr>
          <w:fldChar w:fldCharType="begin"/>
        </w:r>
        <w:r w:rsidR="00573EC2">
          <w:rPr>
            <w:noProof/>
            <w:webHidden/>
          </w:rPr>
          <w:instrText xml:space="preserve"> PAGEREF _Toc129119280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8C148D7" w14:textId="6288A658" w:rsidR="00573EC2" w:rsidRDefault="00000000">
      <w:pPr>
        <w:pStyle w:val="TOC2"/>
        <w:rPr>
          <w:rFonts w:asciiTheme="minorHAnsi" w:eastAsiaTheme="minorEastAsia" w:hAnsiTheme="minorHAnsi" w:cstheme="minorBidi"/>
          <w:noProof/>
          <w:sz w:val="21"/>
          <w:szCs w:val="24"/>
        </w:rPr>
      </w:pPr>
      <w:hyperlink w:anchor="_Toc129119281" w:history="1">
        <w:r w:rsidR="00573EC2" w:rsidRPr="002E768C">
          <w:rPr>
            <w:rStyle w:val="a7"/>
            <w:noProof/>
          </w:rPr>
          <w:t xml:space="preserve">4.4 </w:t>
        </w:r>
        <w:r w:rsidR="00573EC2" w:rsidRPr="002E768C">
          <w:rPr>
            <w:rStyle w:val="a7"/>
            <w:noProof/>
          </w:rPr>
          <w:t>要求</w:t>
        </w:r>
        <w:r w:rsidR="00573EC2">
          <w:rPr>
            <w:noProof/>
            <w:webHidden/>
          </w:rPr>
          <w:tab/>
        </w:r>
        <w:r w:rsidR="00573EC2">
          <w:rPr>
            <w:noProof/>
            <w:webHidden/>
          </w:rPr>
          <w:fldChar w:fldCharType="begin"/>
        </w:r>
        <w:r w:rsidR="00573EC2">
          <w:rPr>
            <w:noProof/>
            <w:webHidden/>
          </w:rPr>
          <w:instrText xml:space="preserve"> PAGEREF _Toc129119281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6A142B72" w14:textId="210C2840" w:rsidR="00573EC2" w:rsidRDefault="00000000">
      <w:pPr>
        <w:pStyle w:val="TOC3"/>
        <w:rPr>
          <w:rFonts w:asciiTheme="minorHAnsi" w:eastAsiaTheme="minorEastAsia" w:hAnsiTheme="minorHAnsi" w:cstheme="minorBidi"/>
          <w:noProof/>
          <w:szCs w:val="24"/>
        </w:rPr>
      </w:pPr>
      <w:hyperlink w:anchor="_Toc129119282" w:history="1">
        <w:r w:rsidR="00573EC2" w:rsidRPr="002E768C">
          <w:rPr>
            <w:rStyle w:val="a7"/>
            <w:noProof/>
          </w:rPr>
          <w:t xml:space="preserve">4.4.1 </w:t>
        </w:r>
        <w:r w:rsidR="00573EC2" w:rsidRPr="002E768C">
          <w:rPr>
            <w:rStyle w:val="a7"/>
            <w:noProof/>
          </w:rPr>
          <w:t>设备</w:t>
        </w:r>
        <w:r w:rsidR="00573EC2">
          <w:rPr>
            <w:noProof/>
            <w:webHidden/>
          </w:rPr>
          <w:tab/>
        </w:r>
        <w:r w:rsidR="00573EC2">
          <w:rPr>
            <w:noProof/>
            <w:webHidden/>
          </w:rPr>
          <w:fldChar w:fldCharType="begin"/>
        </w:r>
        <w:r w:rsidR="00573EC2">
          <w:rPr>
            <w:noProof/>
            <w:webHidden/>
          </w:rPr>
          <w:instrText xml:space="preserve"> PAGEREF _Toc129119282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2D39393" w14:textId="2469CE42" w:rsidR="00573EC2" w:rsidRDefault="00000000">
      <w:pPr>
        <w:pStyle w:val="TOC3"/>
        <w:rPr>
          <w:rFonts w:asciiTheme="minorHAnsi" w:eastAsiaTheme="minorEastAsia" w:hAnsiTheme="minorHAnsi" w:cstheme="minorBidi"/>
          <w:noProof/>
          <w:szCs w:val="24"/>
        </w:rPr>
      </w:pPr>
      <w:hyperlink w:anchor="_Toc129119283" w:history="1">
        <w:r w:rsidR="00573EC2" w:rsidRPr="002E768C">
          <w:rPr>
            <w:rStyle w:val="a7"/>
            <w:noProof/>
          </w:rPr>
          <w:t xml:space="preserve">4.4.2 </w:t>
        </w:r>
        <w:r w:rsidR="00573EC2" w:rsidRPr="002E768C">
          <w:rPr>
            <w:rStyle w:val="a7"/>
            <w:noProof/>
          </w:rPr>
          <w:t>软件</w:t>
        </w:r>
        <w:r w:rsidR="00573EC2">
          <w:rPr>
            <w:noProof/>
            <w:webHidden/>
          </w:rPr>
          <w:tab/>
        </w:r>
        <w:r w:rsidR="00573EC2">
          <w:rPr>
            <w:noProof/>
            <w:webHidden/>
          </w:rPr>
          <w:fldChar w:fldCharType="begin"/>
        </w:r>
        <w:r w:rsidR="00573EC2">
          <w:rPr>
            <w:noProof/>
            <w:webHidden/>
          </w:rPr>
          <w:instrText xml:space="preserve"> PAGEREF _Toc129119283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9D13C1B" w14:textId="696134A3" w:rsidR="00573EC2" w:rsidRDefault="00000000">
      <w:pPr>
        <w:pStyle w:val="TOC3"/>
        <w:rPr>
          <w:rFonts w:asciiTheme="minorHAnsi" w:eastAsiaTheme="minorEastAsia" w:hAnsiTheme="minorHAnsi" w:cstheme="minorBidi"/>
          <w:noProof/>
          <w:szCs w:val="24"/>
        </w:rPr>
      </w:pPr>
      <w:hyperlink w:anchor="_Toc129119284" w:history="1">
        <w:r w:rsidR="00573EC2" w:rsidRPr="002E768C">
          <w:rPr>
            <w:rStyle w:val="a7"/>
            <w:noProof/>
          </w:rPr>
          <w:t xml:space="preserve">4.4.3 </w:t>
        </w:r>
        <w:r w:rsidR="00573EC2" w:rsidRPr="002E768C">
          <w:rPr>
            <w:rStyle w:val="a7"/>
            <w:noProof/>
          </w:rPr>
          <w:t>运行</w:t>
        </w:r>
        <w:r w:rsidR="00573EC2">
          <w:rPr>
            <w:noProof/>
            <w:webHidden/>
          </w:rPr>
          <w:tab/>
        </w:r>
        <w:r w:rsidR="00573EC2">
          <w:rPr>
            <w:noProof/>
            <w:webHidden/>
          </w:rPr>
          <w:fldChar w:fldCharType="begin"/>
        </w:r>
        <w:r w:rsidR="00573EC2">
          <w:rPr>
            <w:noProof/>
            <w:webHidden/>
          </w:rPr>
          <w:instrText xml:space="preserve"> PAGEREF _Toc129119284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5AFB9925" w14:textId="6BA39E2F" w:rsidR="00573EC2" w:rsidRDefault="00000000">
      <w:pPr>
        <w:pStyle w:val="TOC3"/>
        <w:rPr>
          <w:rFonts w:asciiTheme="minorHAnsi" w:eastAsiaTheme="minorEastAsia" w:hAnsiTheme="minorHAnsi" w:cstheme="minorBidi"/>
          <w:noProof/>
          <w:szCs w:val="24"/>
        </w:rPr>
      </w:pPr>
      <w:hyperlink w:anchor="_Toc129119285" w:history="1">
        <w:r w:rsidR="00573EC2" w:rsidRPr="002E768C">
          <w:rPr>
            <w:rStyle w:val="a7"/>
            <w:noProof/>
          </w:rPr>
          <w:t xml:space="preserve">4.4.4 </w:t>
        </w:r>
        <w:r w:rsidR="00573EC2" w:rsidRPr="002E768C">
          <w:rPr>
            <w:rStyle w:val="a7"/>
            <w:noProof/>
          </w:rPr>
          <w:t>开发</w:t>
        </w:r>
        <w:r w:rsidR="00573EC2">
          <w:rPr>
            <w:noProof/>
            <w:webHidden/>
          </w:rPr>
          <w:tab/>
        </w:r>
        <w:r w:rsidR="00573EC2">
          <w:rPr>
            <w:noProof/>
            <w:webHidden/>
          </w:rPr>
          <w:fldChar w:fldCharType="begin"/>
        </w:r>
        <w:r w:rsidR="00573EC2">
          <w:rPr>
            <w:noProof/>
            <w:webHidden/>
          </w:rPr>
          <w:instrText xml:space="preserve"> PAGEREF _Toc129119285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12F0945" w14:textId="02C6DE37" w:rsidR="00573EC2" w:rsidRDefault="00000000">
      <w:pPr>
        <w:pStyle w:val="TOC3"/>
        <w:rPr>
          <w:rFonts w:asciiTheme="minorHAnsi" w:eastAsiaTheme="minorEastAsia" w:hAnsiTheme="minorHAnsi" w:cstheme="minorBidi"/>
          <w:noProof/>
          <w:szCs w:val="24"/>
        </w:rPr>
      </w:pPr>
      <w:hyperlink w:anchor="_Toc129119286" w:history="1">
        <w:r w:rsidR="00573EC2" w:rsidRPr="002E768C">
          <w:rPr>
            <w:rStyle w:val="a7"/>
            <w:noProof/>
          </w:rPr>
          <w:t xml:space="preserve">4.4.5 </w:t>
        </w:r>
        <w:r w:rsidR="00573EC2" w:rsidRPr="002E768C">
          <w:rPr>
            <w:rStyle w:val="a7"/>
            <w:noProof/>
          </w:rPr>
          <w:t>环境</w:t>
        </w:r>
        <w:r w:rsidR="00573EC2">
          <w:rPr>
            <w:noProof/>
            <w:webHidden/>
          </w:rPr>
          <w:tab/>
        </w:r>
        <w:r w:rsidR="00573EC2">
          <w:rPr>
            <w:noProof/>
            <w:webHidden/>
          </w:rPr>
          <w:fldChar w:fldCharType="begin"/>
        </w:r>
        <w:r w:rsidR="00573EC2">
          <w:rPr>
            <w:noProof/>
            <w:webHidden/>
          </w:rPr>
          <w:instrText xml:space="preserve"> PAGEREF _Toc129119286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48353F8" w14:textId="7D7C161A" w:rsidR="00573EC2" w:rsidRDefault="00000000">
      <w:pPr>
        <w:pStyle w:val="TOC3"/>
        <w:rPr>
          <w:rFonts w:asciiTheme="minorHAnsi" w:eastAsiaTheme="minorEastAsia" w:hAnsiTheme="minorHAnsi" w:cstheme="minorBidi"/>
          <w:noProof/>
          <w:szCs w:val="24"/>
        </w:rPr>
      </w:pPr>
      <w:hyperlink w:anchor="_Toc129119287" w:history="1">
        <w:r w:rsidR="00573EC2" w:rsidRPr="002E768C">
          <w:rPr>
            <w:rStyle w:val="a7"/>
            <w:noProof/>
          </w:rPr>
          <w:t xml:space="preserve">4.4.6 </w:t>
        </w:r>
        <w:r w:rsidR="00573EC2" w:rsidRPr="002E768C">
          <w:rPr>
            <w:rStyle w:val="a7"/>
            <w:noProof/>
          </w:rPr>
          <w:t>经费</w:t>
        </w:r>
        <w:r w:rsidR="00573EC2">
          <w:rPr>
            <w:noProof/>
            <w:webHidden/>
          </w:rPr>
          <w:tab/>
        </w:r>
        <w:r w:rsidR="00573EC2">
          <w:rPr>
            <w:noProof/>
            <w:webHidden/>
          </w:rPr>
          <w:fldChar w:fldCharType="begin"/>
        </w:r>
        <w:r w:rsidR="00573EC2">
          <w:rPr>
            <w:noProof/>
            <w:webHidden/>
          </w:rPr>
          <w:instrText xml:space="preserve"> PAGEREF _Toc129119287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D38F18A" w14:textId="390C65EF" w:rsidR="00573EC2" w:rsidRDefault="00000000">
      <w:pPr>
        <w:pStyle w:val="TOC1"/>
        <w:rPr>
          <w:rFonts w:asciiTheme="minorHAnsi" w:eastAsiaTheme="minorEastAsia" w:hAnsiTheme="minorHAnsi" w:cstheme="minorBidi"/>
          <w:noProof/>
          <w:sz w:val="21"/>
          <w:szCs w:val="24"/>
        </w:rPr>
      </w:pPr>
      <w:hyperlink w:anchor="_Toc129119288" w:history="1">
        <w:r w:rsidR="00573EC2" w:rsidRPr="002E768C">
          <w:rPr>
            <w:rStyle w:val="a7"/>
            <w:noProof/>
          </w:rPr>
          <w:t>第</w:t>
        </w:r>
        <w:r w:rsidR="00573EC2" w:rsidRPr="002E768C">
          <w:rPr>
            <w:rStyle w:val="a7"/>
            <w:noProof/>
          </w:rPr>
          <w:t>5</w:t>
        </w:r>
        <w:r w:rsidR="00573EC2" w:rsidRPr="002E768C">
          <w:rPr>
            <w:rStyle w:val="a7"/>
            <w:noProof/>
          </w:rPr>
          <w:t>章</w:t>
        </w:r>
        <w:r w:rsidR="00573EC2" w:rsidRPr="002E768C">
          <w:rPr>
            <w:rStyle w:val="a7"/>
            <w:noProof/>
          </w:rPr>
          <w:t xml:space="preserve"> </w:t>
        </w:r>
        <w:r w:rsidR="00573EC2" w:rsidRPr="002E768C">
          <w:rPr>
            <w:rStyle w:val="a7"/>
            <w:noProof/>
          </w:rPr>
          <w:t>技术分析</w:t>
        </w:r>
        <w:r w:rsidR="00573EC2">
          <w:rPr>
            <w:noProof/>
            <w:webHidden/>
          </w:rPr>
          <w:tab/>
        </w:r>
        <w:r w:rsidR="00573EC2">
          <w:rPr>
            <w:noProof/>
            <w:webHidden/>
          </w:rPr>
          <w:fldChar w:fldCharType="begin"/>
        </w:r>
        <w:r w:rsidR="00573EC2">
          <w:rPr>
            <w:noProof/>
            <w:webHidden/>
          </w:rPr>
          <w:instrText xml:space="preserve"> PAGEREF _Toc129119288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4C97130E" w14:textId="571E0C08" w:rsidR="00573EC2" w:rsidRDefault="00000000">
      <w:pPr>
        <w:pStyle w:val="TOC2"/>
        <w:rPr>
          <w:rFonts w:asciiTheme="minorHAnsi" w:eastAsiaTheme="minorEastAsia" w:hAnsiTheme="minorHAnsi" w:cstheme="minorBidi"/>
          <w:noProof/>
          <w:sz w:val="21"/>
          <w:szCs w:val="24"/>
        </w:rPr>
      </w:pPr>
      <w:hyperlink w:anchor="_Toc129119289" w:history="1">
        <w:r w:rsidR="00573EC2" w:rsidRPr="002E768C">
          <w:rPr>
            <w:rStyle w:val="a7"/>
            <w:noProof/>
          </w:rPr>
          <w:t xml:space="preserve">5.1 </w:t>
        </w:r>
        <w:r w:rsidR="00573EC2" w:rsidRPr="002E768C">
          <w:rPr>
            <w:rStyle w:val="a7"/>
            <w:noProof/>
          </w:rPr>
          <w:t>前端技术</w:t>
        </w:r>
        <w:r w:rsidR="00573EC2">
          <w:rPr>
            <w:noProof/>
            <w:webHidden/>
          </w:rPr>
          <w:tab/>
        </w:r>
        <w:r w:rsidR="00573EC2">
          <w:rPr>
            <w:noProof/>
            <w:webHidden/>
          </w:rPr>
          <w:fldChar w:fldCharType="begin"/>
        </w:r>
        <w:r w:rsidR="00573EC2">
          <w:rPr>
            <w:noProof/>
            <w:webHidden/>
          </w:rPr>
          <w:instrText xml:space="preserve"> PAGEREF _Toc129119289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5AC2EB75" w14:textId="414580B4" w:rsidR="00573EC2" w:rsidRDefault="00000000">
      <w:pPr>
        <w:pStyle w:val="TOC2"/>
        <w:rPr>
          <w:rFonts w:asciiTheme="minorHAnsi" w:eastAsiaTheme="minorEastAsia" w:hAnsiTheme="minorHAnsi" w:cstheme="minorBidi"/>
          <w:noProof/>
          <w:sz w:val="21"/>
          <w:szCs w:val="24"/>
        </w:rPr>
      </w:pPr>
      <w:hyperlink w:anchor="_Toc129119290" w:history="1">
        <w:r w:rsidR="00573EC2" w:rsidRPr="002E768C">
          <w:rPr>
            <w:rStyle w:val="a7"/>
            <w:noProof/>
          </w:rPr>
          <w:t xml:space="preserve">5.2 </w:t>
        </w:r>
        <w:r w:rsidR="00573EC2" w:rsidRPr="002E768C">
          <w:rPr>
            <w:rStyle w:val="a7"/>
            <w:noProof/>
          </w:rPr>
          <w:t>后端技术</w:t>
        </w:r>
        <w:r w:rsidR="00573EC2">
          <w:rPr>
            <w:noProof/>
            <w:webHidden/>
          </w:rPr>
          <w:tab/>
        </w:r>
        <w:r w:rsidR="00573EC2">
          <w:rPr>
            <w:noProof/>
            <w:webHidden/>
          </w:rPr>
          <w:fldChar w:fldCharType="begin"/>
        </w:r>
        <w:r w:rsidR="00573EC2">
          <w:rPr>
            <w:noProof/>
            <w:webHidden/>
          </w:rPr>
          <w:instrText xml:space="preserve"> PAGEREF _Toc129119290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02CFCC83" w14:textId="7D05D6F2" w:rsidR="00573EC2" w:rsidRDefault="00000000">
      <w:pPr>
        <w:pStyle w:val="TOC2"/>
        <w:rPr>
          <w:rFonts w:asciiTheme="minorHAnsi" w:eastAsiaTheme="minorEastAsia" w:hAnsiTheme="minorHAnsi" w:cstheme="minorBidi"/>
          <w:noProof/>
          <w:sz w:val="21"/>
          <w:szCs w:val="24"/>
        </w:rPr>
      </w:pPr>
      <w:hyperlink w:anchor="_Toc129119291" w:history="1">
        <w:r w:rsidR="00573EC2" w:rsidRPr="002E768C">
          <w:rPr>
            <w:rStyle w:val="a7"/>
            <w:noProof/>
          </w:rPr>
          <w:t xml:space="preserve">5.3 </w:t>
        </w:r>
        <w:r w:rsidR="00573EC2" w:rsidRPr="002E768C">
          <w:rPr>
            <w:rStyle w:val="a7"/>
            <w:noProof/>
          </w:rPr>
          <w:t>服务器</w:t>
        </w:r>
        <w:r w:rsidR="00573EC2">
          <w:rPr>
            <w:noProof/>
            <w:webHidden/>
          </w:rPr>
          <w:tab/>
        </w:r>
        <w:r w:rsidR="00573EC2">
          <w:rPr>
            <w:noProof/>
            <w:webHidden/>
          </w:rPr>
          <w:fldChar w:fldCharType="begin"/>
        </w:r>
        <w:r w:rsidR="00573EC2">
          <w:rPr>
            <w:noProof/>
            <w:webHidden/>
          </w:rPr>
          <w:instrText xml:space="preserve"> PAGEREF _Toc129119291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78E56B5E" w14:textId="0D2271E3" w:rsidR="00573EC2" w:rsidRDefault="00000000">
      <w:pPr>
        <w:pStyle w:val="TOC1"/>
        <w:rPr>
          <w:rFonts w:asciiTheme="minorHAnsi" w:eastAsiaTheme="minorEastAsia" w:hAnsiTheme="minorHAnsi" w:cstheme="minorBidi"/>
          <w:noProof/>
          <w:sz w:val="21"/>
          <w:szCs w:val="24"/>
        </w:rPr>
      </w:pPr>
      <w:hyperlink w:anchor="_Toc129119292" w:history="1">
        <w:r w:rsidR="00573EC2" w:rsidRPr="002E768C">
          <w:rPr>
            <w:rStyle w:val="a7"/>
            <w:noProof/>
          </w:rPr>
          <w:t>第</w:t>
        </w:r>
        <w:r w:rsidR="00573EC2" w:rsidRPr="002E768C">
          <w:rPr>
            <w:rStyle w:val="a7"/>
            <w:noProof/>
          </w:rPr>
          <w:t>6</w:t>
        </w:r>
        <w:r w:rsidR="00573EC2" w:rsidRPr="002E768C">
          <w:rPr>
            <w:rStyle w:val="a7"/>
            <w:noProof/>
          </w:rPr>
          <w:t>章</w:t>
        </w:r>
        <w:r w:rsidR="00573EC2" w:rsidRPr="002E768C">
          <w:rPr>
            <w:rStyle w:val="a7"/>
            <w:noProof/>
          </w:rPr>
          <w:t xml:space="preserve"> </w:t>
        </w:r>
        <w:r w:rsidR="00573EC2" w:rsidRPr="002E768C">
          <w:rPr>
            <w:rStyle w:val="a7"/>
            <w:noProof/>
          </w:rPr>
          <w:t>进度计划</w:t>
        </w:r>
        <w:r w:rsidR="00573EC2">
          <w:rPr>
            <w:noProof/>
            <w:webHidden/>
          </w:rPr>
          <w:tab/>
        </w:r>
        <w:r w:rsidR="00573EC2">
          <w:rPr>
            <w:noProof/>
            <w:webHidden/>
          </w:rPr>
          <w:fldChar w:fldCharType="begin"/>
        </w:r>
        <w:r w:rsidR="00573EC2">
          <w:rPr>
            <w:noProof/>
            <w:webHidden/>
          </w:rPr>
          <w:instrText xml:space="preserve"> PAGEREF _Toc129119292 \h </w:instrText>
        </w:r>
        <w:r w:rsidR="00573EC2">
          <w:rPr>
            <w:noProof/>
            <w:webHidden/>
          </w:rPr>
        </w:r>
        <w:r w:rsidR="00573EC2">
          <w:rPr>
            <w:noProof/>
            <w:webHidden/>
          </w:rPr>
          <w:fldChar w:fldCharType="separate"/>
        </w:r>
        <w:r w:rsidR="00573EC2">
          <w:rPr>
            <w:noProof/>
            <w:webHidden/>
          </w:rPr>
          <w:t>10</w:t>
        </w:r>
        <w:r w:rsidR="00573EC2">
          <w:rPr>
            <w:noProof/>
            <w:webHidden/>
          </w:rPr>
          <w:fldChar w:fldCharType="end"/>
        </w:r>
      </w:hyperlink>
    </w:p>
    <w:p w14:paraId="1454F4AF" w14:textId="1CFBA231" w:rsidR="00573EC2" w:rsidRDefault="00000000">
      <w:pPr>
        <w:pStyle w:val="TOC1"/>
        <w:rPr>
          <w:rFonts w:asciiTheme="minorHAnsi" w:eastAsiaTheme="minorEastAsia" w:hAnsiTheme="minorHAnsi" w:cstheme="minorBidi"/>
          <w:noProof/>
          <w:sz w:val="21"/>
          <w:szCs w:val="24"/>
        </w:rPr>
      </w:pPr>
      <w:hyperlink w:anchor="_Toc129119293" w:history="1">
        <w:r w:rsidR="00573EC2" w:rsidRPr="002E768C">
          <w:rPr>
            <w:rStyle w:val="a7"/>
            <w:noProof/>
          </w:rPr>
          <w:t>第</w:t>
        </w:r>
        <w:r w:rsidR="00573EC2" w:rsidRPr="002E768C">
          <w:rPr>
            <w:rStyle w:val="a7"/>
            <w:noProof/>
          </w:rPr>
          <w:t>7</w:t>
        </w:r>
        <w:r w:rsidR="00573EC2" w:rsidRPr="002E768C">
          <w:rPr>
            <w:rStyle w:val="a7"/>
            <w:noProof/>
          </w:rPr>
          <w:t>章</w:t>
        </w:r>
        <w:r w:rsidR="00573EC2" w:rsidRPr="002E768C">
          <w:rPr>
            <w:rStyle w:val="a7"/>
            <w:noProof/>
          </w:rPr>
          <w:t xml:space="preserve"> </w:t>
        </w:r>
        <w:r w:rsidR="00573EC2" w:rsidRPr="002E768C">
          <w:rPr>
            <w:rStyle w:val="a7"/>
            <w:noProof/>
          </w:rPr>
          <w:t>结论</w:t>
        </w:r>
        <w:r w:rsidR="00573EC2">
          <w:rPr>
            <w:noProof/>
            <w:webHidden/>
          </w:rPr>
          <w:tab/>
        </w:r>
        <w:r w:rsidR="00573EC2">
          <w:rPr>
            <w:noProof/>
            <w:webHidden/>
          </w:rPr>
          <w:fldChar w:fldCharType="begin"/>
        </w:r>
        <w:r w:rsidR="00573EC2">
          <w:rPr>
            <w:noProof/>
            <w:webHidden/>
          </w:rPr>
          <w:instrText xml:space="preserve"> PAGEREF _Toc129119293 \h </w:instrText>
        </w:r>
        <w:r w:rsidR="00573EC2">
          <w:rPr>
            <w:noProof/>
            <w:webHidden/>
          </w:rPr>
        </w:r>
        <w:r w:rsidR="00573EC2">
          <w:rPr>
            <w:noProof/>
            <w:webHidden/>
          </w:rPr>
          <w:fldChar w:fldCharType="separate"/>
        </w:r>
        <w:r w:rsidR="00573EC2">
          <w:rPr>
            <w:noProof/>
            <w:webHidden/>
          </w:rPr>
          <w:t>11</w:t>
        </w:r>
        <w:r w:rsidR="00573EC2">
          <w:rPr>
            <w:noProof/>
            <w:webHidden/>
          </w:rPr>
          <w:fldChar w:fldCharType="end"/>
        </w:r>
      </w:hyperlink>
    </w:p>
    <w:p w14:paraId="45F6449C" w14:textId="1A3B879D"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119254"/>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08341127" w:rsidR="00420E07"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5F00F8">
              <w:rPr>
                <w:sz w:val="21"/>
                <w:szCs w:val="24"/>
              </w:rPr>
              <w:t>3</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3FB93D38" w:rsidR="00424C10" w:rsidRPr="00462AAD" w:rsidRDefault="00424C10" w:rsidP="00424C10">
            <w:pPr>
              <w:rPr>
                <w:sz w:val="21"/>
                <w:szCs w:val="24"/>
              </w:rPr>
            </w:pPr>
            <w:r w:rsidRPr="00462AAD">
              <w:rPr>
                <w:sz w:val="21"/>
                <w:szCs w:val="24"/>
              </w:rPr>
              <w:t>V</w:t>
            </w:r>
            <w:r w:rsidR="005F00F8">
              <w:rPr>
                <w:sz w:val="21"/>
                <w:szCs w:val="24"/>
              </w:rPr>
              <w:t>1.</w:t>
            </w:r>
            <w:r w:rsidR="008C140B">
              <w:rPr>
                <w:sz w:val="21"/>
                <w:szCs w:val="24"/>
              </w:rPr>
              <w:t>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3019FED0" w:rsidR="00424C10" w:rsidRPr="00462AAD" w:rsidRDefault="00424C10" w:rsidP="00424C10">
            <w:pPr>
              <w:rPr>
                <w:sz w:val="21"/>
                <w:szCs w:val="24"/>
              </w:rPr>
            </w:pPr>
            <w:r w:rsidRPr="00462AAD">
              <w:rPr>
                <w:sz w:val="21"/>
                <w:szCs w:val="24"/>
              </w:rPr>
              <w:t>V</w:t>
            </w:r>
            <w:r w:rsidR="008C140B">
              <w:rPr>
                <w:sz w:val="21"/>
                <w:szCs w:val="24"/>
              </w:rPr>
              <w:t>0.</w:t>
            </w:r>
            <w:r w:rsidR="00164101">
              <w:rPr>
                <w:sz w:val="21"/>
                <w:szCs w:val="24"/>
              </w:rPr>
              <w:t>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8C140B" w:rsidRPr="00462AAD" w14:paraId="44A23FFD" w14:textId="77777777" w:rsidTr="00424C10">
        <w:tc>
          <w:tcPr>
            <w:tcW w:w="1568" w:type="dxa"/>
          </w:tcPr>
          <w:p w14:paraId="699D3FE6" w14:textId="5A28A5AB" w:rsidR="008C140B" w:rsidRPr="00462AAD" w:rsidRDefault="008C140B" w:rsidP="008C140B">
            <w:pPr>
              <w:rPr>
                <w:sz w:val="21"/>
                <w:szCs w:val="24"/>
              </w:rPr>
            </w:pPr>
            <w:r w:rsidRPr="00462AAD">
              <w:rPr>
                <w:sz w:val="21"/>
                <w:szCs w:val="24"/>
              </w:rPr>
              <w:t>V</w:t>
            </w:r>
            <w:r w:rsidR="00164101">
              <w:rPr>
                <w:sz w:val="21"/>
                <w:szCs w:val="24"/>
              </w:rPr>
              <w:t>1.0.0</w:t>
            </w:r>
          </w:p>
        </w:tc>
        <w:tc>
          <w:tcPr>
            <w:tcW w:w="1538" w:type="dxa"/>
          </w:tcPr>
          <w:p w14:paraId="50A955A9" w14:textId="10CCA777" w:rsidR="008C140B" w:rsidRDefault="008C140B" w:rsidP="008C140B">
            <w:pPr>
              <w:rPr>
                <w:sz w:val="21"/>
                <w:szCs w:val="24"/>
              </w:rPr>
            </w:pPr>
            <w:r>
              <w:rPr>
                <w:rFonts w:hint="eastAsia"/>
                <w:sz w:val="21"/>
                <w:szCs w:val="24"/>
              </w:rPr>
              <w:t>文萧寒</w:t>
            </w:r>
          </w:p>
        </w:tc>
        <w:tc>
          <w:tcPr>
            <w:tcW w:w="1566" w:type="dxa"/>
          </w:tcPr>
          <w:p w14:paraId="0B481EF2" w14:textId="64B29BF3" w:rsidR="008C140B" w:rsidRDefault="008C140B" w:rsidP="008C140B">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68D7E8A0" w14:textId="69C66864" w:rsidR="008C140B" w:rsidRPr="00462AAD" w:rsidRDefault="008C140B" w:rsidP="008C140B">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E04439A" w14:textId="0F6786C4" w:rsidR="008C140B" w:rsidRPr="00462AAD" w:rsidRDefault="008C140B" w:rsidP="008C140B">
            <w:pPr>
              <w:rPr>
                <w:sz w:val="21"/>
                <w:szCs w:val="24"/>
              </w:rPr>
            </w:pPr>
            <w:r>
              <w:rPr>
                <w:rFonts w:hint="eastAsia"/>
                <w:sz w:val="21"/>
                <w:szCs w:val="24"/>
              </w:rPr>
              <w:t>更新文档标识</w:t>
            </w:r>
          </w:p>
        </w:tc>
      </w:tr>
      <w:tr w:rsidR="00164101" w:rsidRPr="00462AAD" w14:paraId="210EFCBF" w14:textId="77777777" w:rsidTr="00424C10">
        <w:tc>
          <w:tcPr>
            <w:tcW w:w="1568" w:type="dxa"/>
          </w:tcPr>
          <w:p w14:paraId="1E0407BA" w14:textId="5B62898D" w:rsidR="00164101" w:rsidRPr="00462AAD" w:rsidRDefault="00164101" w:rsidP="00164101">
            <w:pPr>
              <w:rPr>
                <w:sz w:val="21"/>
                <w:szCs w:val="24"/>
              </w:rPr>
            </w:pPr>
            <w:r w:rsidRPr="00462AAD">
              <w:rPr>
                <w:sz w:val="21"/>
                <w:szCs w:val="24"/>
              </w:rPr>
              <w:t>V</w:t>
            </w:r>
            <w:r>
              <w:rPr>
                <w:sz w:val="21"/>
                <w:szCs w:val="24"/>
              </w:rPr>
              <w:t>1.0.1</w:t>
            </w:r>
          </w:p>
        </w:tc>
        <w:tc>
          <w:tcPr>
            <w:tcW w:w="1538" w:type="dxa"/>
          </w:tcPr>
          <w:p w14:paraId="1BA930C8" w14:textId="03F047BA" w:rsidR="00164101" w:rsidRDefault="00164101" w:rsidP="00164101">
            <w:pPr>
              <w:rPr>
                <w:sz w:val="21"/>
                <w:szCs w:val="24"/>
              </w:rPr>
            </w:pPr>
            <w:r>
              <w:rPr>
                <w:rFonts w:hint="eastAsia"/>
                <w:sz w:val="21"/>
                <w:szCs w:val="24"/>
              </w:rPr>
              <w:t>文萧寒</w:t>
            </w:r>
          </w:p>
        </w:tc>
        <w:tc>
          <w:tcPr>
            <w:tcW w:w="1566" w:type="dxa"/>
          </w:tcPr>
          <w:p w14:paraId="44C123B3" w14:textId="33FC61F2" w:rsidR="00164101" w:rsidRDefault="00164101" w:rsidP="00164101">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408368F6" w14:textId="5D1ED021" w:rsidR="00164101" w:rsidRPr="00462AAD" w:rsidRDefault="00164101" w:rsidP="00164101">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22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29</w:t>
            </w:r>
          </w:p>
        </w:tc>
        <w:tc>
          <w:tcPr>
            <w:tcW w:w="1341" w:type="dxa"/>
          </w:tcPr>
          <w:p w14:paraId="0C5E8488" w14:textId="706CE081" w:rsidR="00164101" w:rsidRDefault="00164101" w:rsidP="00164101">
            <w:pPr>
              <w:rPr>
                <w:sz w:val="21"/>
                <w:szCs w:val="24"/>
              </w:rPr>
            </w:pPr>
            <w:r>
              <w:rPr>
                <w:rFonts w:hint="eastAsia"/>
                <w:sz w:val="21"/>
                <w:szCs w:val="24"/>
              </w:rPr>
              <w:t>更新文档标识，变成三位，修改背景、文档概述、项目目标</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129CF6C" w14:textId="77777777" w:rsidR="00573EC2" w:rsidRPr="00573EC2" w:rsidRDefault="00573EC2" w:rsidP="00573EC2">
      <w:pPr>
        <w:pStyle w:val="12"/>
      </w:pPr>
      <w:bookmarkStart w:id="13" w:name="_Toc129119255"/>
      <w:r w:rsidRPr="00573EC2">
        <w:lastRenderedPageBreak/>
        <w:t>引言</w:t>
      </w:r>
      <w:bookmarkEnd w:id="13"/>
    </w:p>
    <w:p w14:paraId="4B136FAA" w14:textId="55D6DD7B" w:rsidR="000B2FAE" w:rsidRDefault="00573EC2" w:rsidP="000B2FAE">
      <w:pPr>
        <w:pStyle w:val="20"/>
      </w:pPr>
      <w:bookmarkStart w:id="14" w:name="_Toc129119256"/>
      <w:r w:rsidRPr="00573EC2">
        <w:t>背景</w:t>
      </w:r>
      <w:bookmarkEnd w:id="14"/>
    </w:p>
    <w:p w14:paraId="2EFB8982" w14:textId="39A4F98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270F4A9" w14:textId="62CA18EB" w:rsidR="000B2FAE" w:rsidRDefault="00573EC2" w:rsidP="000B2FAE">
      <w:pPr>
        <w:pStyle w:val="20"/>
      </w:pPr>
      <w:bookmarkStart w:id="15" w:name="_Toc129119257"/>
      <w:r w:rsidRPr="00573EC2">
        <w:t>项目概述</w:t>
      </w:r>
      <w:bookmarkEnd w:id="15"/>
    </w:p>
    <w:p w14:paraId="6390F41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旨在开发一个软件工程专业课程学习交流系统，为软件工程专业学生和教师提供一个专业的交流平台，以便教师能够将最新、最前沿的关于软件工程的信息传达给学生，并为学生提供帮助，同时为软件需求、软件项目管理、软件测试、软件体系结构等软件工程化课程的教学方法提供试验基地。</w:t>
      </w:r>
    </w:p>
    <w:p w14:paraId="4AF0853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软件工程教学、学习、交流系统”是一个专门为在软件工程专业教师和课程而建的APP，并可以有效的提供多课程交叉的资源共享与控制。它的主要用户是项目管理,需求工程和相关课程的教师和相关学生以及一些感兴趣的网友，所以用户单一管理方便。它的功能就是服务教师和学生，是他们在教育和学习过程中得到便捷。它还将不断的记录这门课从诞生到成熟的过程。</w:t>
      </w:r>
    </w:p>
    <w:p w14:paraId="0832B88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的背景是由于软件工程的重要性，软件工程专业课程的重要性也得到了高度重视，因此项目管理和需求工程概念的提出就是为了将软件工程化，以更有效地获取软件需求、开发软件并实现有效的管理。为了使教师能够将最新的软件需求工程信息传达给学生，为了学生能够通过网络获得教师的帮助，为了促进师生之间、同学之间的交流和心得沟通，软件工程专业课程学习交流系统应运而生。</w:t>
      </w:r>
    </w:p>
    <w:p w14:paraId="1CDD624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的需求分析主要包括三方面的需求：教师、学生和没有选这些课程的同学。教师需要一个平台来传达最新的软件需求工程信息，提供帮助，并与学生之间进行有效的沟通。学生需要一个平台来获取资料并及时了解世界需求工程的最新动态，同时也需要一个平台与教师和同学之间进行交流和沟通。没有选这些课程的同学也需要了解软件需求、软件项目管理、软件测试、软件体系结构等的相关知识，以备到时决定是否选这些课程。</w:t>
      </w:r>
    </w:p>
    <w:p w14:paraId="740F9B06"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满足这些需求，本项目将对这个专业的软件工程专业课程学习交流系统进行需求分析，该系统可以是网站形式，也可以在移动端部署。该系统将提供一个专业的交流平台，以便教师和学生之间进行有效的沟通和交流。同时，该系统将提供各种学习资源和资料，包括教学视频、教材、习题集等。学生可以通过该系统获取各种资料，并与教师和同学之间进行交流和沟通。</w:t>
      </w:r>
    </w:p>
    <w:p w14:paraId="7E2AD7D1" w14:textId="73CAF091"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21世纪以网络的全面深入运用为特征的背景下，移动网络化的学习已成为教育信息化的必然产物。本项目旨在充分利用现代信息技术所提供的、具有全新沟通机制与丰富资源的学习环境，实现一种全新的学习方式。</w:t>
      </w:r>
    </w:p>
    <w:p w14:paraId="3AEEFC69" w14:textId="7DB0EC8D" w:rsidR="00573EC2" w:rsidRDefault="00573EC2" w:rsidP="00573EC2">
      <w:pPr>
        <w:pStyle w:val="20"/>
      </w:pPr>
      <w:bookmarkStart w:id="16" w:name="_Toc129119258"/>
      <w:r w:rsidRPr="00573EC2">
        <w:t>文档概述</w:t>
      </w:r>
      <w:bookmarkEnd w:id="16"/>
    </w:p>
    <w:p w14:paraId="076FE61F" w14:textId="007E2BDF"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这份可行性分析文档旨在评估项目的可行性，以便决策者能够了解项目是否值得投资。该文档包含了对项目的详细描述，以及对项目背景、目标、范围和可行性的分析。文档介绍了项目的背景和目的，包括项目的起源和目标，以及项目的关键特点和利益相关者。接着，我们详细介绍了项目的范围，包括项目的目标、计划、资源和时间表。我们还提供了对项目风险和挑战的分析，以及如何在项目实施过程中应对这些风险和挑战的建议。文档还涵盖了对项目的可行性分析，包括市场、技术和财务方面的分析。我们对市场进行了深入的研究，分析了竞争对手、目标受众和市场趋势，以确保该项目有足够的市场需求。我们还对技术进行了评估，包括技术可行性、可用性和成本。在财务方面，我们对项目的成本、收益、利润率和现金流进行了分析，以确定项目是否有盈利能力。最后，我们总结了项目的可行性分析，强调了项目的优点和局限性，并提出了关于项目可行性的结论和建议。这份可行性分析文档旨在为决策者提供全面、客观的信息，以便他们做出明智的投资决策。</w:t>
      </w:r>
    </w:p>
    <w:p w14:paraId="7D561445" w14:textId="55870DD2" w:rsidR="00573EC2" w:rsidRDefault="00573EC2" w:rsidP="00573EC2">
      <w:pPr>
        <w:pStyle w:val="20"/>
      </w:pPr>
      <w:bookmarkStart w:id="17" w:name="_Toc129119259"/>
      <w:r w:rsidRPr="00573EC2">
        <w:lastRenderedPageBreak/>
        <w:t>同类产品分析</w:t>
      </w:r>
      <w:bookmarkEnd w:id="17"/>
    </w:p>
    <w:p w14:paraId="4B0F84EF"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2D6B9380"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130664B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392A2428" w14:textId="08802123"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6A5489E2" w14:textId="21093BD8" w:rsidR="00573EC2" w:rsidRDefault="00573EC2" w:rsidP="00573EC2">
      <w:pPr>
        <w:pStyle w:val="20"/>
      </w:pPr>
      <w:bookmarkStart w:id="18" w:name="_Toc129119260"/>
      <w:r w:rsidRPr="00573EC2">
        <w:t>参考资料</w:t>
      </w:r>
      <w:bookmarkEnd w:id="18"/>
    </w:p>
    <w:p w14:paraId="3FD4B10F" w14:textId="77777777" w:rsidR="000B2FAE" w:rsidRDefault="000B2FAE" w:rsidP="000B2FAE">
      <w:pPr>
        <w:pStyle w:val="ace-line"/>
        <w:numPr>
          <w:ilvl w:val="0"/>
          <w:numId w:val="2"/>
        </w:numPr>
      </w:pPr>
      <w:r>
        <w:t>《计算机软件产品开发文件编制指南》（GB 8567-88）</w:t>
      </w:r>
    </w:p>
    <w:p w14:paraId="5D99610B" w14:textId="77777777" w:rsidR="000B2FAE" w:rsidRDefault="000B2FAE" w:rsidP="000B2FAE">
      <w:pPr>
        <w:pStyle w:val="ace-line"/>
        <w:numPr>
          <w:ilvl w:val="0"/>
          <w:numId w:val="2"/>
        </w:numPr>
      </w:pPr>
      <w:r>
        <w:t>《项目工作分解结构》（GB/T 39903-2021）</w:t>
      </w:r>
    </w:p>
    <w:p w14:paraId="602CBF9B" w14:textId="77777777" w:rsidR="000B2FAE" w:rsidRDefault="000B2FAE" w:rsidP="000B2FAE">
      <w:pPr>
        <w:pStyle w:val="ace-line"/>
        <w:numPr>
          <w:ilvl w:val="0"/>
          <w:numId w:val="2"/>
        </w:numPr>
      </w:pPr>
      <w:r>
        <w:t>《项目管理指南》（GB/T 37490-2019）</w:t>
      </w:r>
    </w:p>
    <w:p w14:paraId="2FBF8AA1" w14:textId="77777777" w:rsidR="000B2FAE" w:rsidRDefault="000B2FAE" w:rsidP="000B2FAE">
      <w:pPr>
        <w:pStyle w:val="ace-line"/>
        <w:numPr>
          <w:ilvl w:val="0"/>
          <w:numId w:val="2"/>
        </w:numPr>
      </w:pPr>
      <w:r>
        <w:t xml:space="preserve">《软件需求（第三版）》, Karl </w:t>
      </w:r>
      <w:proofErr w:type="spellStart"/>
      <w:r>
        <w:t>Wiegers</w:t>
      </w:r>
      <w:proofErr w:type="spellEnd"/>
      <w:r>
        <w:t>, Joy Beatty, 清华大学出版社</w:t>
      </w:r>
    </w:p>
    <w:p w14:paraId="62361CDA" w14:textId="77777777" w:rsidR="000B2FAE" w:rsidRDefault="000B2FAE" w:rsidP="000B2FAE">
      <w:pPr>
        <w:pStyle w:val="ace-line"/>
        <w:numPr>
          <w:ilvl w:val="0"/>
          <w:numId w:val="2"/>
        </w:numPr>
      </w:pPr>
      <w:r>
        <w:t>《软件工程导论》，张海藩，清华大学出版社</w:t>
      </w:r>
    </w:p>
    <w:p w14:paraId="50FDB348" w14:textId="77777777" w:rsidR="000B2FAE" w:rsidRDefault="000B2FAE" w:rsidP="000B2FAE">
      <w:pPr>
        <w:pStyle w:val="ace-line"/>
        <w:numPr>
          <w:ilvl w:val="0"/>
          <w:numId w:val="2"/>
        </w:numPr>
      </w:pPr>
      <w:r>
        <w:t>《项目管理知识体系指南（PMBOK®指南）》（第6版），Project Management Institute，电子工业出版社</w:t>
      </w:r>
    </w:p>
    <w:p w14:paraId="2FD3B410" w14:textId="77777777" w:rsidR="000B2FAE" w:rsidRDefault="000B2FAE" w:rsidP="000B2FAE">
      <w:pPr>
        <w:pStyle w:val="ace-line"/>
        <w:numPr>
          <w:ilvl w:val="0"/>
          <w:numId w:val="2"/>
        </w:numPr>
      </w:pPr>
      <w:r>
        <w:t xml:space="preserve"> </w:t>
      </w:r>
      <w:hyperlink r:id="rId14" w:history="1">
        <w:r>
          <w:rPr>
            <w:rStyle w:val="a7"/>
          </w:rPr>
          <w:t>https://baike.baidu.com/item/SWOT分析法</w:t>
        </w:r>
      </w:hyperlink>
      <w:r>
        <w:t xml:space="preserve"> ，2023.3.8 15:06:09</w:t>
      </w:r>
    </w:p>
    <w:p w14:paraId="67AF9AA8" w14:textId="77777777" w:rsidR="000B2FAE" w:rsidRDefault="00000000" w:rsidP="000B2FAE">
      <w:pPr>
        <w:pStyle w:val="ace-line"/>
        <w:numPr>
          <w:ilvl w:val="0"/>
          <w:numId w:val="2"/>
        </w:numPr>
      </w:pPr>
      <w:hyperlink r:id="rId15" w:history="1">
        <w:r w:rsidR="000B2FAE">
          <w:rPr>
            <w:rStyle w:val="a7"/>
          </w:rPr>
          <w:t>https://www.apache.org/licenses/LICENSE-2.0.html</w:t>
        </w:r>
      </w:hyperlink>
      <w:r w:rsidR="000B2FAE">
        <w:t xml:space="preserve"> ，2022.3.8 15:52:49</w:t>
      </w:r>
    </w:p>
    <w:p w14:paraId="56CD1EDC" w14:textId="77777777" w:rsidR="000B2FAE" w:rsidRDefault="000B2FAE" w:rsidP="000B2FAE">
      <w:pPr>
        <w:pStyle w:val="ace-line"/>
        <w:numPr>
          <w:ilvl w:val="0"/>
          <w:numId w:val="2"/>
        </w:numPr>
      </w:pPr>
      <w:r>
        <w:t>https://blog.csdn.net/james_bond_slm/category_10787368.html，2022.3.8 10:33:07</w:t>
      </w:r>
    </w:p>
    <w:p w14:paraId="7A4998B2" w14:textId="77777777" w:rsidR="000B2FAE" w:rsidRPr="000B2FAE" w:rsidRDefault="000B2FAE" w:rsidP="000B2FAE"/>
    <w:p w14:paraId="7C072E35" w14:textId="77777777" w:rsidR="00573EC2" w:rsidRPr="00573EC2" w:rsidRDefault="00573EC2" w:rsidP="00573EC2">
      <w:pPr>
        <w:widowControl/>
        <w:spacing w:before="100" w:beforeAutospacing="1" w:after="100" w:afterAutospacing="1"/>
        <w:ind w:left="1440"/>
        <w:rPr>
          <w:rFonts w:ascii="-apple-system-font" w:hAnsi="-apple-system-font" w:cs="宋体" w:hint="eastAsia"/>
          <w:color w:val="1B1B1B"/>
          <w:kern w:val="0"/>
          <w:sz w:val="27"/>
          <w:szCs w:val="27"/>
        </w:rPr>
      </w:pPr>
    </w:p>
    <w:p w14:paraId="17DB30C5" w14:textId="77777777" w:rsidR="00573EC2" w:rsidRPr="00573EC2" w:rsidRDefault="00573EC2" w:rsidP="00573EC2">
      <w:pPr>
        <w:pStyle w:val="12"/>
      </w:pPr>
      <w:bookmarkStart w:id="19" w:name="_Toc129119261"/>
      <w:r w:rsidRPr="00573EC2">
        <w:lastRenderedPageBreak/>
        <w:t>可行性分析的前提</w:t>
      </w:r>
      <w:bookmarkEnd w:id="19"/>
    </w:p>
    <w:p w14:paraId="2D9974A5" w14:textId="77777777" w:rsidR="00573EC2" w:rsidRPr="00573EC2" w:rsidRDefault="00573EC2" w:rsidP="00573EC2">
      <w:pPr>
        <w:pStyle w:val="20"/>
      </w:pPr>
      <w:bookmarkStart w:id="20" w:name="_Toc129119262"/>
      <w:r w:rsidRPr="00573EC2">
        <w:t>项目的要求</w:t>
      </w:r>
      <w:bookmarkEnd w:id="20"/>
    </w:p>
    <w:p w14:paraId="731CABDD" w14:textId="4D983CB4" w:rsidR="00573EC2" w:rsidRDefault="00573EC2" w:rsidP="00573EC2">
      <w:pPr>
        <w:pStyle w:val="31"/>
      </w:pPr>
      <w:bookmarkStart w:id="21" w:name="_Toc129119263"/>
      <w:r w:rsidRPr="00573EC2">
        <w:t>功能</w:t>
      </w:r>
      <w:bookmarkEnd w:id="21"/>
    </w:p>
    <w:p w14:paraId="561A880A" w14:textId="224CB45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14:paraId="52E1DC5F" w14:textId="2BED2C66"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应具有课程信息展示、教师信息展示、使用指南、作业系统、资料共享、信息发布、友情链接、论坛这些模块功能，提供课程介绍、教师介绍、课件下载、参考资料下载、作业点评、课后作业讨论等服务，以帮助教师更好地管理课程和学生，帮助学生更好地学习和交流。</w:t>
      </w:r>
    </w:p>
    <w:p w14:paraId="645D91F7" w14:textId="77777777" w:rsidR="000B2FAE" w:rsidRPr="000B2FAE" w:rsidRDefault="000B2FAE" w:rsidP="000B2FAE"/>
    <w:p w14:paraId="2DFA39E4" w14:textId="46BE1D61" w:rsidR="00573EC2" w:rsidRDefault="00573EC2" w:rsidP="00573EC2">
      <w:pPr>
        <w:pStyle w:val="31"/>
      </w:pPr>
      <w:bookmarkStart w:id="22" w:name="_Toc129119264"/>
      <w:r w:rsidRPr="00573EC2">
        <w:t>性能</w:t>
      </w:r>
      <w:bookmarkEnd w:id="22"/>
    </w:p>
    <w:p w14:paraId="6632F8A2" w14:textId="2B6EB6F3"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本平台的性能应可以应对高负载的使用需求，能够同时支持至少 1000 名学生、50 名教师、80 门课程的使用。在此使用情况下，平台的响应速度仍然保持在秒级别，且不会出现明显的延迟或卡顿现象。</w:t>
      </w:r>
    </w:p>
    <w:p w14:paraId="4C793F35" w14:textId="44C68BD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平台也拥有出色的下载速度表现。在同时有 200 人下载资料的情况下，平均下载速度可以达到 8000kB/sec。</w:t>
      </w:r>
    </w:p>
    <w:p w14:paraId="627AC4B8" w14:textId="50B90A2A"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平台的服务器运行稳定，能够满足每日上万次的用户访问需求。同时，平台采用了多重备份和容灾机制，确保数据的安全性和可靠性，用户可以放心地使用该平台进行学习和教学。</w:t>
      </w:r>
    </w:p>
    <w:p w14:paraId="0679DFBD" w14:textId="77777777" w:rsidR="000B2FAE" w:rsidRPr="000B2FAE" w:rsidRDefault="000B2FAE" w:rsidP="000B2FAE">
      <w:pPr>
        <w:pStyle w:val="afa"/>
      </w:pPr>
    </w:p>
    <w:p w14:paraId="738BBC5D" w14:textId="39C6E333" w:rsidR="00573EC2" w:rsidRDefault="00573EC2" w:rsidP="00573EC2">
      <w:pPr>
        <w:pStyle w:val="31"/>
      </w:pPr>
      <w:bookmarkStart w:id="23" w:name="_Toc129119265"/>
      <w:r w:rsidRPr="00573EC2">
        <w:t>完成期限</w:t>
      </w:r>
      <w:bookmarkEnd w:id="23"/>
    </w:p>
    <w:p w14:paraId="1E06E901" w14:textId="6036A155"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本学期结束前（6月10日）</w:t>
      </w:r>
    </w:p>
    <w:p w14:paraId="52C62223" w14:textId="69D88F63" w:rsidR="00573EC2" w:rsidRDefault="00573EC2" w:rsidP="00573EC2">
      <w:pPr>
        <w:pStyle w:val="20"/>
      </w:pPr>
      <w:bookmarkStart w:id="24" w:name="_Toc129119266"/>
      <w:r w:rsidRPr="00573EC2">
        <w:t>项目的目标</w:t>
      </w:r>
      <w:bookmarkEnd w:id="24"/>
    </w:p>
    <w:p w14:paraId="5F4B1159"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学生而言，本平台可以提供方便的教学信息和学术交流的机会，学生可以通过平台获得关于课程、教师和教学模式的详细信息，随时随地进行在线课程学习，并能够方便地获取课程资料和通知，快速了解课程进展和作业、测试成绩等，同时也可以参加在线实验和答疑交流。学生能够更加容易地获得资</w:t>
      </w:r>
      <w:r w:rsidRPr="000B2FAE">
        <w:rPr>
          <w:rFonts w:ascii="宋体" w:hAnsi="宋体" w:cs="宋体"/>
          <w:kern w:val="0"/>
          <w:szCs w:val="24"/>
        </w:rPr>
        <w:lastRenderedPageBreak/>
        <w:t>料，更加丰富，并且可以通过网站进行线上实验、提交作业与测试，以及快捷方便地加入课时相关的学术论坛中。</w:t>
      </w:r>
    </w:p>
    <w:p w14:paraId="5DE560E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教师而言，本平台可以提供方便的教学管理和教学资源的展示和发布，教师可以更方便地展示自己的教学信息，添加更多的教学资源，调控教学任务（作业）的进程并进行相关操作，发布测试等，并且可以随时发布临时修改的教学计划，协同教学，收集并点评学生作业，进行更加丰富的课堂活动。多个教师之间可以进行协同教学，更好地为学生提供教学服务。</w:t>
      </w:r>
    </w:p>
    <w:p w14:paraId="3401AF05" w14:textId="76E4A03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对于游客而言，本平台也提供了免费试看部分课程的机会，让他们了解课程信息、浏览简化版课件等。</w:t>
      </w:r>
    </w:p>
    <w:p w14:paraId="1618775A" w14:textId="059DBA8E" w:rsidR="00573EC2" w:rsidRDefault="00573EC2" w:rsidP="00573EC2">
      <w:pPr>
        <w:pStyle w:val="20"/>
      </w:pPr>
      <w:bookmarkStart w:id="25" w:name="_Toc129119267"/>
      <w:r w:rsidRPr="00573EC2">
        <w:t>项目的环境、条件、假定和限制</w:t>
      </w:r>
      <w:bookmarkEnd w:id="25"/>
    </w:p>
    <w:p w14:paraId="2084230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本项目采用 B/S 架构，即浏览器/服务器架构，前端开发采用 HTML、CSS 、Bootstrap 与 Vue.js 技术，后端开发采用 Spring Boot 框架，数据库使用 MySQL，服务器的操作系统选用 Linux CentOS 8，并使用阿里云服务器进行构建，以保证平台的稳定性与安全性。</w:t>
      </w:r>
    </w:p>
    <w:p w14:paraId="0840FDD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确保项目的顺利进行，需要获得学校领导、教师以及学生的支持。针对多个教学班的课程与课程组进行讨论，单教学班课程与任课老师进行讨论，沟通修改高校教学平台的课程模块构建，最终敲定具有普适性的课程构建模式。这将有助于确保平台能够满足学生与教师的需求，提高教学效率与质量。</w:t>
      </w:r>
    </w:p>
    <w:p w14:paraId="0F0A85B9" w14:textId="306F741D"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开发过程中需要严格按照软件工程的要求进行开发，包括需求分析、设计、编码、测试与维护等各个环节。在开发前需明确平台的具体功能，并进行阶段性模块整合与里程碑式项目进度分析，以确保完成的项目功能齐全正确，项目开发周期在预期范围之内。同时，还需要进行充分的测试与调试，确保平台的稳定性与可靠性。</w:t>
      </w:r>
    </w:p>
    <w:p w14:paraId="2F099F93" w14:textId="77777777" w:rsidR="000B2FAE" w:rsidRPr="00573EC2" w:rsidRDefault="00573EC2" w:rsidP="000B2FAE">
      <w:pPr>
        <w:pStyle w:val="20"/>
      </w:pPr>
      <w:bookmarkStart w:id="26" w:name="_Toc129119268"/>
      <w:r w:rsidRPr="00573EC2">
        <w:t>进行可行性研究的方法</w:t>
      </w:r>
      <w:bookmarkEnd w:id="26"/>
    </w:p>
    <w:p w14:paraId="0B25CD5F" w14:textId="3A95C4DD" w:rsidR="00573EC2" w:rsidRDefault="00573EC2" w:rsidP="00573EC2">
      <w:pPr>
        <w:pStyle w:val="31"/>
      </w:pPr>
      <w:bookmarkStart w:id="27" w:name="_Toc129119269"/>
      <w:r w:rsidRPr="00573EC2">
        <w:t>技术可行性</w:t>
      </w:r>
      <w:bookmarkEnd w:id="27"/>
    </w:p>
    <w:p w14:paraId="1EAE1D11" w14:textId="5693F1F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技术可行性分析是评估技术方案是否适合实施项目的重要步骤。在本项目中，我们采用了多种方法来评估所选用技术的可行性，包括组内讨论、与有经验的老师和工作者交流、调查市场上已有的类似产品等。通过这些方法，我们确保所选用的技术方案具有可行性，从而为项目顺利实施提供技术保障。</w:t>
      </w:r>
    </w:p>
    <w:p w14:paraId="4444755A" w14:textId="6246867C" w:rsidR="00573EC2" w:rsidRDefault="00573EC2" w:rsidP="00573EC2">
      <w:pPr>
        <w:pStyle w:val="31"/>
      </w:pPr>
      <w:bookmarkStart w:id="28" w:name="_Toc129119270"/>
      <w:r w:rsidRPr="00573EC2">
        <w:t>经济可行性</w:t>
      </w:r>
      <w:bookmarkEnd w:id="28"/>
    </w:p>
    <w:p w14:paraId="46A21EC2" w14:textId="4D41FF2E"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经济可行性分析是评估项目实施的经济成本和效益是否符合预期的关键步骤。在本项目中，我们需要对整个项目开发的经济成本进行评估，包括硬件、</w:t>
      </w:r>
      <w:r w:rsidRPr="000B2FAE">
        <w:rPr>
          <w:rFonts w:ascii="宋体" w:hAnsi="宋体" w:cs="宋体"/>
          <w:kern w:val="0"/>
          <w:szCs w:val="24"/>
        </w:rPr>
        <w:lastRenderedPageBreak/>
        <w:t>软件、人力等各个方面。同时，我们还需要对预期的收益进行分析和预测，以确保项目的经济可行性，避免因成本过高或收益不足而导致项目失败。</w:t>
      </w:r>
    </w:p>
    <w:p w14:paraId="1156CE3F" w14:textId="42575EB0" w:rsidR="00573EC2" w:rsidRDefault="00573EC2" w:rsidP="00573EC2">
      <w:pPr>
        <w:pStyle w:val="31"/>
      </w:pPr>
      <w:bookmarkStart w:id="29" w:name="_Toc129119271"/>
      <w:r w:rsidRPr="00573EC2">
        <w:t>用户使用可行性</w:t>
      </w:r>
      <w:bookmarkEnd w:id="29"/>
    </w:p>
    <w:p w14:paraId="2CD85DC1" w14:textId="6D5758FF"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用户使用可行性分析是评估项目实施后用户是否能够方便地使用和接受项目的重要步骤。在本项目中，我们需要与目标用户进行交流，了解他们的使用感受和需求，从而判断高校教学平台的构建是否能够满足用户需求，是否能够提高教学信息交流的效率。我们还需要对用户反馈进行持续跟踪和分析，以及及时对用户反馈做出相应的改进。</w:t>
      </w:r>
    </w:p>
    <w:p w14:paraId="4A33047A" w14:textId="77777777" w:rsidR="00573EC2" w:rsidRPr="00573EC2" w:rsidRDefault="00573EC2" w:rsidP="00573EC2">
      <w:pPr>
        <w:pStyle w:val="2"/>
      </w:pPr>
      <w:bookmarkStart w:id="30" w:name="_Toc129119272"/>
      <w:r w:rsidRPr="00573EC2">
        <w:t>评价尺度</w:t>
      </w:r>
      <w:bookmarkEnd w:id="30"/>
    </w:p>
    <w:p w14:paraId="4EEAADFD" w14:textId="6F56457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在本项目中，我们的评价尺度是能够为教师和学生的交流提供方便，使学生能够更好地获取教学资源，达到更好的教学成果。为了达到这个目标，我们需要对教师和学生的需求进行深入调查和分析，并在项目实施过程中不断优化和改进产品功能和性能，以最终实现预期的评价尺度。同时，我们还需要对项目实施过程中的各个环节进行监测和评估，以及及时做出调整和优化，确保项目能够达到预期目标。</w:t>
      </w:r>
    </w:p>
    <w:p w14:paraId="056C540E" w14:textId="77777777" w:rsidR="00573EC2" w:rsidRPr="00573EC2" w:rsidRDefault="00573EC2" w:rsidP="00573EC2">
      <w:pPr>
        <w:pStyle w:val="12"/>
      </w:pPr>
      <w:bookmarkStart w:id="31" w:name="_Toc129119273"/>
      <w:r w:rsidRPr="00573EC2">
        <w:lastRenderedPageBreak/>
        <w:t>可行性研究结果</w:t>
      </w:r>
      <w:bookmarkEnd w:id="31"/>
    </w:p>
    <w:p w14:paraId="695ED8A3" w14:textId="7138D166" w:rsidR="00573EC2" w:rsidRDefault="00573EC2" w:rsidP="00573EC2">
      <w:pPr>
        <w:pStyle w:val="20"/>
      </w:pPr>
      <w:bookmarkStart w:id="32" w:name="_Toc129119274"/>
      <w:r w:rsidRPr="00573EC2">
        <w:t>技术可行性</w:t>
      </w:r>
      <w:bookmarkEnd w:id="32"/>
    </w:p>
    <w:p w14:paraId="232E252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项目开发所需的技术具体罗列如下：</w:t>
      </w:r>
    </w:p>
    <w:p w14:paraId="42B0F307"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表3-1 开发所需技术列表</w:t>
      </w:r>
    </w:p>
    <w:tbl>
      <w:tblPr>
        <w:tblStyle w:val="aff9"/>
        <w:tblW w:w="7500" w:type="dxa"/>
        <w:jc w:val="center"/>
        <w:tblLook w:val="04A0" w:firstRow="1" w:lastRow="0" w:firstColumn="1" w:lastColumn="0" w:noHBand="0" w:noVBand="1"/>
      </w:tblPr>
      <w:tblGrid>
        <w:gridCol w:w="1003"/>
        <w:gridCol w:w="6497"/>
      </w:tblGrid>
      <w:tr w:rsidR="000B2FAE" w:rsidRPr="000B2FAE" w14:paraId="1CC76FF7" w14:textId="77777777" w:rsidTr="002353F9">
        <w:trPr>
          <w:trHeight w:val="585"/>
          <w:jc w:val="center"/>
        </w:trPr>
        <w:tc>
          <w:tcPr>
            <w:tcW w:w="0" w:type="auto"/>
            <w:hideMark/>
          </w:tcPr>
          <w:p w14:paraId="6D99C2D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w:t>
            </w:r>
          </w:p>
        </w:tc>
        <w:tc>
          <w:tcPr>
            <w:tcW w:w="0" w:type="auto"/>
            <w:hideMark/>
          </w:tcPr>
          <w:p w14:paraId="3ED56D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技术说明</w:t>
            </w:r>
          </w:p>
        </w:tc>
      </w:tr>
      <w:tr w:rsidR="000B2FAE" w:rsidRPr="000B2FAE" w14:paraId="6568FD19" w14:textId="77777777" w:rsidTr="002353F9">
        <w:trPr>
          <w:trHeight w:val="585"/>
          <w:jc w:val="center"/>
        </w:trPr>
        <w:tc>
          <w:tcPr>
            <w:tcW w:w="0" w:type="auto"/>
            <w:hideMark/>
          </w:tcPr>
          <w:p w14:paraId="2A1F115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HTML</w:t>
            </w:r>
          </w:p>
        </w:tc>
        <w:tc>
          <w:tcPr>
            <w:tcW w:w="0" w:type="auto"/>
            <w:hideMark/>
          </w:tcPr>
          <w:p w14:paraId="04E878A5"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也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tc>
      </w:tr>
      <w:tr w:rsidR="000B2FAE" w:rsidRPr="000B2FAE" w14:paraId="6A90282E" w14:textId="77777777" w:rsidTr="002353F9">
        <w:trPr>
          <w:trHeight w:val="585"/>
          <w:jc w:val="center"/>
        </w:trPr>
        <w:tc>
          <w:tcPr>
            <w:tcW w:w="0" w:type="auto"/>
            <w:hideMark/>
          </w:tcPr>
          <w:p w14:paraId="07C299E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CSS</w:t>
            </w:r>
          </w:p>
        </w:tc>
        <w:tc>
          <w:tcPr>
            <w:tcW w:w="0" w:type="auto"/>
            <w:hideMark/>
          </w:tcPr>
          <w:p w14:paraId="4F96E305"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也称为层叠样式表，是一种用来表现HTML（标准通用标记语言的一个应用）或XML（标准通用标记语言的一个子集）等文件样式的计算机语言。CSS不仅可以静态地修饰网页，还可以配合各种脚本语言动态地对网页各元素进行格式化。CSS 能够对网页中元素位置的排版进行像素级精确控制，支持几乎所有的字体字号样式，拥有对网页对象和模型样式编辑的能力。</w:t>
            </w:r>
          </w:p>
        </w:tc>
      </w:tr>
      <w:tr w:rsidR="000B2FAE" w:rsidRPr="000B2FAE" w14:paraId="1E132E8D" w14:textId="77777777" w:rsidTr="002353F9">
        <w:trPr>
          <w:trHeight w:val="585"/>
          <w:jc w:val="center"/>
        </w:trPr>
        <w:tc>
          <w:tcPr>
            <w:tcW w:w="0" w:type="auto"/>
            <w:hideMark/>
          </w:tcPr>
          <w:p w14:paraId="3762661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Vue.js</w:t>
            </w:r>
          </w:p>
        </w:tc>
        <w:tc>
          <w:tcPr>
            <w:tcW w:w="0" w:type="auto"/>
            <w:hideMark/>
          </w:tcPr>
          <w:p w14:paraId="54F38A73"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p>
        </w:tc>
      </w:tr>
      <w:tr w:rsidR="000B2FAE" w:rsidRPr="000B2FAE" w14:paraId="2028D927" w14:textId="77777777" w:rsidTr="002353F9">
        <w:trPr>
          <w:trHeight w:val="585"/>
          <w:jc w:val="center"/>
        </w:trPr>
        <w:tc>
          <w:tcPr>
            <w:tcW w:w="0" w:type="auto"/>
            <w:hideMark/>
          </w:tcPr>
          <w:p w14:paraId="60EDA9B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Node.js</w:t>
            </w:r>
          </w:p>
        </w:tc>
        <w:tc>
          <w:tcPr>
            <w:tcW w:w="0" w:type="auto"/>
            <w:hideMark/>
          </w:tcPr>
          <w:p w14:paraId="1894D129"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Node.js 是一个基于 Chrome V8 引擎的 JavaScript 运行环境。 Node.js 使用了一个事件驱动、非阻塞式 I/O 的模型。 Node 是一个让 JavaScript 运行在服务端的开发平台，它让 JavaScript 成为与PHP、Python、Perl、Ruby 等服务端语言平起平坐的脚本语言，实质是对Chrome V8引擎进行了封装。Node对一些特殊用例进行优化，提供替代的API，使得V8在非浏览器环境下运行得更好。 用于方便地搭建响应速度快、易于扩展的网络应用，非常适合在分布式设备上运行数据密集型的实时应用。</w:t>
            </w:r>
          </w:p>
        </w:tc>
      </w:tr>
      <w:tr w:rsidR="000B2FAE" w:rsidRPr="000B2FAE" w14:paraId="592B03FC" w14:textId="77777777" w:rsidTr="002353F9">
        <w:trPr>
          <w:trHeight w:val="585"/>
          <w:jc w:val="center"/>
        </w:trPr>
        <w:tc>
          <w:tcPr>
            <w:tcW w:w="0" w:type="auto"/>
            <w:hideMark/>
          </w:tcPr>
          <w:p w14:paraId="5A1F7D0A"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MySQL</w:t>
            </w:r>
          </w:p>
        </w:tc>
        <w:tc>
          <w:tcPr>
            <w:tcW w:w="0" w:type="auto"/>
            <w:hideMark/>
          </w:tcPr>
          <w:p w14:paraId="050CDA9A"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 xml:space="preserve">MySQL是一个关系型数据库管理系统，关系数据库将数据保存在不同的表中，而不是将所有数据放在一个大仓库内，这样就增加了速度并提高了灵活性。MySQL所使用的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rsidRPr="000B2FAE">
              <w:rPr>
                <w:rFonts w:ascii="宋体" w:hAnsi="宋体" w:cs="宋体"/>
                <w:kern w:val="0"/>
                <w:sz w:val="20"/>
              </w:rPr>
              <w:t>MySQL</w:t>
            </w:r>
            <w:proofErr w:type="spellEnd"/>
            <w:r w:rsidRPr="000B2FAE">
              <w:rPr>
                <w:rFonts w:ascii="宋体" w:hAnsi="宋体" w:cs="宋体"/>
                <w:kern w:val="0"/>
                <w:sz w:val="20"/>
              </w:rPr>
              <w:t xml:space="preserve"> 作为网站数据库。</w:t>
            </w:r>
          </w:p>
        </w:tc>
      </w:tr>
      <w:tr w:rsidR="000B2FAE" w:rsidRPr="000B2FAE" w14:paraId="1BECA74D" w14:textId="77777777" w:rsidTr="002353F9">
        <w:trPr>
          <w:trHeight w:val="585"/>
          <w:jc w:val="center"/>
        </w:trPr>
        <w:tc>
          <w:tcPr>
            <w:tcW w:w="0" w:type="auto"/>
            <w:hideMark/>
          </w:tcPr>
          <w:p w14:paraId="6244C3A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 xml:space="preserve"> Spring Boot</w:t>
            </w:r>
          </w:p>
        </w:tc>
        <w:tc>
          <w:tcPr>
            <w:tcW w:w="0" w:type="auto"/>
            <w:hideMark/>
          </w:tcPr>
          <w:p w14:paraId="03137142"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Spring Boot是一种基于Spring框架的快速开发应用程序的工具，旨在简化Spring应用程序的初始搭建和开发过程。它通过自动化配置和开箱即用的方式，提供了许多预先配置的功能，如Web开发、数据库集成、安全认证等。Spring Boot还包含许多有用的开发工具，如自动化打包、自动化测试、应用监控等，帮助开发人员更高效地构建和运维应用程序。Spring Boot是开源的，由Spring社区提供支持和维护。由于其快速、简便、高效的特性，Spring Boot成为了Java应用程序开发中</w:t>
            </w:r>
            <w:r w:rsidRPr="000B2FAE">
              <w:rPr>
                <w:rFonts w:ascii="宋体" w:hAnsi="宋体" w:cs="宋体"/>
                <w:kern w:val="0"/>
                <w:sz w:val="20"/>
              </w:rPr>
              <w:lastRenderedPageBreak/>
              <w:t>备受欢迎的框架之一，并被广泛应用于Web开发、微服务架构、云计算等领域。</w:t>
            </w:r>
          </w:p>
        </w:tc>
      </w:tr>
    </w:tbl>
    <w:p w14:paraId="2BC62EB1" w14:textId="59F6A81A"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本项目需要的技术本组开发人员在软件工程课程学习中有一定掌握与经验，为以上技术的实践提供可行性。</w:t>
      </w:r>
    </w:p>
    <w:p w14:paraId="76A9DF92" w14:textId="0B965795" w:rsidR="00573EC2" w:rsidRDefault="00573EC2" w:rsidP="00573EC2">
      <w:pPr>
        <w:pStyle w:val="20"/>
      </w:pPr>
      <w:bookmarkStart w:id="33" w:name="_Toc129119275"/>
      <w:r w:rsidRPr="00573EC2">
        <w:t>经济可行性</w:t>
      </w:r>
      <w:bookmarkEnd w:id="33"/>
    </w:p>
    <w:p w14:paraId="1A8B2B4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经济方面要考虑的是项目的开发运营成本。</w:t>
      </w:r>
    </w:p>
    <w:p w14:paraId="68089783"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 表3-2 项目开发运营成本</w:t>
      </w:r>
    </w:p>
    <w:tbl>
      <w:tblPr>
        <w:tblStyle w:val="aff9"/>
        <w:tblW w:w="7500" w:type="dxa"/>
        <w:jc w:val="center"/>
        <w:tblLook w:val="04A0" w:firstRow="1" w:lastRow="0" w:firstColumn="1" w:lastColumn="0" w:noHBand="0" w:noVBand="1"/>
      </w:tblPr>
      <w:tblGrid>
        <w:gridCol w:w="657"/>
        <w:gridCol w:w="6843"/>
      </w:tblGrid>
      <w:tr w:rsidR="000B2FAE" w:rsidRPr="000B2FAE" w14:paraId="071C274E" w14:textId="77777777" w:rsidTr="002353F9">
        <w:trPr>
          <w:trHeight w:val="585"/>
          <w:jc w:val="center"/>
        </w:trPr>
        <w:tc>
          <w:tcPr>
            <w:tcW w:w="0" w:type="auto"/>
            <w:hideMark/>
          </w:tcPr>
          <w:p w14:paraId="2CA9706E"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w:t>
            </w:r>
          </w:p>
        </w:tc>
        <w:tc>
          <w:tcPr>
            <w:tcW w:w="0" w:type="auto"/>
            <w:hideMark/>
          </w:tcPr>
          <w:p w14:paraId="7B4AFEC1"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成本说明</w:t>
            </w:r>
          </w:p>
        </w:tc>
      </w:tr>
      <w:tr w:rsidR="000B2FAE" w:rsidRPr="000B2FAE" w14:paraId="60FA7160" w14:textId="77777777" w:rsidTr="002353F9">
        <w:trPr>
          <w:trHeight w:val="585"/>
          <w:jc w:val="center"/>
        </w:trPr>
        <w:tc>
          <w:tcPr>
            <w:tcW w:w="0" w:type="auto"/>
            <w:hideMark/>
          </w:tcPr>
          <w:p w14:paraId="5E1C92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人力资源成本</w:t>
            </w:r>
          </w:p>
        </w:tc>
        <w:tc>
          <w:tcPr>
            <w:tcW w:w="0" w:type="auto"/>
            <w:hideMark/>
          </w:tcPr>
          <w:p w14:paraId="091E0D8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在高校教学平台作为一个网站级APP开发项目中，开发逻辑清晰，且相较于其他复杂的应用程序，其功能较为简单，因此相对来说开发难度较低，小团队即可完成。这就意味着，与大型企业级应用程序相比，该项目所需要的人力资源成本会更低，可以通过少量的开发人员来完成项目。在本项目中，本组相关的开发人员只有 5 人，已经能够满足项目的开发需求。</w:t>
            </w:r>
          </w:p>
        </w:tc>
      </w:tr>
      <w:tr w:rsidR="000B2FAE" w:rsidRPr="000B2FAE" w14:paraId="49A06B74" w14:textId="77777777" w:rsidTr="002353F9">
        <w:trPr>
          <w:trHeight w:val="585"/>
          <w:jc w:val="center"/>
        </w:trPr>
        <w:tc>
          <w:tcPr>
            <w:tcW w:w="0" w:type="auto"/>
            <w:hideMark/>
          </w:tcPr>
          <w:p w14:paraId="02DC4E9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软硬件资源成本</w:t>
            </w:r>
          </w:p>
        </w:tc>
        <w:tc>
          <w:tcPr>
            <w:tcW w:w="0" w:type="auto"/>
            <w:hideMark/>
          </w:tcPr>
          <w:p w14:paraId="58BF9ABF"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阿里云服务器有学生优惠以及新用户优惠，成本在2000元/年以内，可以接受。</w:t>
            </w:r>
          </w:p>
        </w:tc>
      </w:tr>
      <w:tr w:rsidR="000B2FAE" w:rsidRPr="000B2FAE" w14:paraId="7B3890C6" w14:textId="77777777" w:rsidTr="002353F9">
        <w:trPr>
          <w:trHeight w:val="585"/>
          <w:jc w:val="center"/>
        </w:trPr>
        <w:tc>
          <w:tcPr>
            <w:tcW w:w="0" w:type="auto"/>
            <w:hideMark/>
          </w:tcPr>
          <w:p w14:paraId="2A47185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开发环境</w:t>
            </w:r>
          </w:p>
        </w:tc>
        <w:tc>
          <w:tcPr>
            <w:tcW w:w="0" w:type="auto"/>
            <w:hideMark/>
          </w:tcPr>
          <w:p w14:paraId="047E456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使用机房电脑开发项目组的个人PC，成本较低。</w:t>
            </w:r>
          </w:p>
        </w:tc>
      </w:tr>
      <w:tr w:rsidR="000B2FAE" w:rsidRPr="000B2FAE" w14:paraId="64A1FD85" w14:textId="77777777" w:rsidTr="002353F9">
        <w:trPr>
          <w:trHeight w:val="585"/>
          <w:jc w:val="center"/>
        </w:trPr>
        <w:tc>
          <w:tcPr>
            <w:tcW w:w="0" w:type="auto"/>
            <w:hideMark/>
          </w:tcPr>
          <w:p w14:paraId="4416E36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软件工具/框架</w:t>
            </w:r>
          </w:p>
        </w:tc>
        <w:tc>
          <w:tcPr>
            <w:tcW w:w="0" w:type="auto"/>
            <w:hideMark/>
          </w:tcPr>
          <w:p w14:paraId="3D1EE0C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本项目所使用的框架均是开源或免费的，IDE等均使用学生优惠，无需额外付费。</w:t>
            </w:r>
          </w:p>
        </w:tc>
      </w:tr>
    </w:tbl>
    <w:p w14:paraId="21AAA54E" w14:textId="7C7FD53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综上，项目经济可行。</w:t>
      </w:r>
    </w:p>
    <w:p w14:paraId="6DF2D5A1" w14:textId="77777777" w:rsidR="00573EC2" w:rsidRPr="00573EC2" w:rsidRDefault="00573EC2" w:rsidP="00573EC2">
      <w:pPr>
        <w:pStyle w:val="20"/>
      </w:pPr>
      <w:bookmarkStart w:id="34" w:name="_Toc129119276"/>
      <w:r w:rsidRPr="00573EC2">
        <w:t>用户使用可行性</w:t>
      </w:r>
      <w:bookmarkEnd w:id="34"/>
    </w:p>
    <w:p w14:paraId="368E0CED"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软件工程教学平台的用户主要是针对高校任课教师、助教和在校学生。这些用户群体通常已经有了使用课程网站的经验，因此他们对于这种类型的平台应该不陌生。此外，我们构建的平台在使用操作上与普通的课程网站没有太大区别，并且我们也会设置详备的用户指南供使用者参考，因此用户的学习成本很低，易于接受本产品。</w:t>
      </w:r>
    </w:p>
    <w:p w14:paraId="27E15FC6" w14:textId="2D95268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综上所述，用户使用可行，他们已经具有使用类似平台的经验，并且这个平台相对易于使用，同时也会提供用户指南帮助用户更好地使用。</w:t>
      </w:r>
    </w:p>
    <w:p w14:paraId="2F9BEA76" w14:textId="77777777" w:rsidR="00573EC2" w:rsidRPr="00573EC2" w:rsidRDefault="00573EC2" w:rsidP="00573EC2">
      <w:pPr>
        <w:pStyle w:val="12"/>
      </w:pPr>
      <w:bookmarkStart w:id="35" w:name="_Toc129119277"/>
      <w:r w:rsidRPr="00573EC2">
        <w:lastRenderedPageBreak/>
        <w:t>所建议的系统</w:t>
      </w:r>
      <w:bookmarkEnd w:id="35"/>
    </w:p>
    <w:p w14:paraId="392329C5" w14:textId="7264657E" w:rsidR="00573EC2" w:rsidRDefault="00573EC2" w:rsidP="00573EC2">
      <w:pPr>
        <w:pStyle w:val="20"/>
      </w:pPr>
      <w:bookmarkStart w:id="36" w:name="_Toc129119278"/>
      <w:r w:rsidRPr="00573EC2">
        <w:t>对所建议系统的说明</w:t>
      </w:r>
      <w:bookmarkEnd w:id="36"/>
    </w:p>
    <w:p w14:paraId="10968830" w14:textId="5E66FBD5"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所建议的系统采用了目前主流的 B/S 体系结构，使得用户可以通过任何带有浏览器的设备进行访问，不需要安装任何特殊的客户端软件。同时，采用了流行的前端框架Vue.js和后端框架Spring boot，以及MySQL数据库，保证了系统的稳定性、高效性和安全性。此外，选择了阿里云作为服务器，具有良好的性价比和可扩展性，为系统的构建和维护提供了优秀的平台。</w:t>
      </w:r>
    </w:p>
    <w:p w14:paraId="1506477B" w14:textId="66D938D0" w:rsidR="00573EC2" w:rsidRDefault="00573EC2" w:rsidP="00573EC2">
      <w:pPr>
        <w:pStyle w:val="20"/>
      </w:pPr>
      <w:bookmarkStart w:id="37" w:name="_Toc129119279"/>
      <w:r w:rsidRPr="00573EC2">
        <w:t>处理流程和数据流程</w:t>
      </w:r>
      <w:bookmarkEnd w:id="37"/>
    </w:p>
    <w:p w14:paraId="366579BA" w14:textId="7FBC0CE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处理流程和数据流程方面，教师、学生、助教以及游客等不同用户通过网页浏览器和手机移动端进行访问，用户登录验证后，APP将相关请求发送至云服务器，由应用程序处理后与后台数据库进行交互，然后将结果通过响应返回给用户完成用户与应用的交互过程。整个过程具有高效性和准确性，方便用户快速地获取需要的信息和资源。</w:t>
      </w:r>
    </w:p>
    <w:p w14:paraId="2CF0F627" w14:textId="3FA1E21D" w:rsidR="00573EC2" w:rsidRDefault="00573EC2" w:rsidP="00573EC2">
      <w:pPr>
        <w:pStyle w:val="20"/>
      </w:pPr>
      <w:bookmarkStart w:id="38" w:name="_Toc129119280"/>
      <w:r w:rsidRPr="00573EC2">
        <w:t>与原有系统的比较</w:t>
      </w:r>
      <w:bookmarkEnd w:id="38"/>
    </w:p>
    <w:p w14:paraId="406C5331" w14:textId="17DC00AD" w:rsidR="000B2FAE" w:rsidRPr="00EF0592" w:rsidRDefault="00EF0592" w:rsidP="00EF0592">
      <w:pPr>
        <w:widowControl/>
        <w:jc w:val="left"/>
        <w:rPr>
          <w:rFonts w:ascii="宋体" w:hAnsi="宋体" w:cs="宋体"/>
          <w:kern w:val="0"/>
          <w:szCs w:val="24"/>
        </w:rPr>
      </w:pPr>
      <w:r w:rsidRPr="00EF0592">
        <w:rPr>
          <w:rFonts w:ascii="宋体" w:hAnsi="宋体" w:cs="宋体"/>
          <w:kern w:val="0"/>
          <w:szCs w:val="24"/>
        </w:rPr>
        <w:t>  所建议系统集合了高校教学过程中学生、教师、访客、助教等用户的不同需求，并以网络化的形式实现。与原有的传统教学方式相比，所建议的高校教学平台不仅提供了线上学习的功能，还为教师提供了教学辅助功能，如在线布置作业、在线批改作业、在线发布课程资料等，极大地方便了教师的教学工作。同时，该系统还为学生提供了线上互动交流的平台，如在线讨论区、在线答疑区等，有利于激发学生的学习兴趣和积极性，同时也增强了师生之间的互动和沟通。对于访客来说，该系统提供了一些基本的信息查询功能，如校园导览、教师介绍等，让访客可以更加深入地了解学校和教师。该系统通过将传统的教学方式与互联网技术相结合，为高校教学带来了更多的便捷和创新，网络化的高校教学平台提供了更为便捷的交流方式与全新的沟通机制，加强了教育资源的共享。教师、助教和学生之间的信息传递和资源分享更为便利，优质的教学资源与教学服务能够不受时空约束传递给需要的学生，在方便学生获取学习资源、激发学生学习热情的同时，也方便了教师的教学工作以及助教课后的管理负担，将有助于推动高校教学改革和发展。</w:t>
      </w:r>
    </w:p>
    <w:p w14:paraId="3320000C" w14:textId="77777777" w:rsidR="00573EC2" w:rsidRPr="00573EC2" w:rsidRDefault="00573EC2" w:rsidP="00573EC2">
      <w:pPr>
        <w:pStyle w:val="20"/>
      </w:pPr>
      <w:bookmarkStart w:id="39" w:name="_Toc129119281"/>
      <w:r w:rsidRPr="00573EC2">
        <w:lastRenderedPageBreak/>
        <w:t>要求</w:t>
      </w:r>
      <w:bookmarkEnd w:id="39"/>
    </w:p>
    <w:p w14:paraId="6DAEA9F1" w14:textId="091C704D" w:rsidR="00573EC2" w:rsidRDefault="00573EC2" w:rsidP="00573EC2">
      <w:pPr>
        <w:pStyle w:val="31"/>
      </w:pPr>
      <w:bookmarkStart w:id="40" w:name="_Toc129119282"/>
      <w:r w:rsidRPr="00573EC2">
        <w:t>设备</w:t>
      </w:r>
      <w:bookmarkEnd w:id="40"/>
    </w:p>
    <w:p w14:paraId="4158BD02" w14:textId="7A8E1188"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推荐配置：CPU：Intel Core i3-2100及以上</w:t>
      </w:r>
    </w:p>
    <w:p w14:paraId="230CE309" w14:textId="730A7A92"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内存：2GB及以上</w:t>
      </w:r>
    </w:p>
    <w:p w14:paraId="60BA7DBB" w14:textId="05926A9E" w:rsidR="00573EC2" w:rsidRDefault="00573EC2" w:rsidP="00573EC2">
      <w:pPr>
        <w:pStyle w:val="31"/>
      </w:pPr>
      <w:bookmarkStart w:id="41" w:name="_Toc129119283"/>
      <w:r w:rsidRPr="00573EC2">
        <w:t>软件</w:t>
      </w:r>
      <w:bookmarkEnd w:id="41"/>
    </w:p>
    <w:p w14:paraId="40CF1223" w14:textId="77777777" w:rsidR="00EF0592" w:rsidRPr="00EF0592" w:rsidRDefault="00EF0592" w:rsidP="00EF0592">
      <w:pPr>
        <w:widowControl/>
        <w:jc w:val="center"/>
        <w:rPr>
          <w:rFonts w:ascii="宋体" w:hAnsi="宋体" w:cs="宋体"/>
          <w:kern w:val="0"/>
          <w:sz w:val="18"/>
          <w:szCs w:val="18"/>
        </w:rPr>
      </w:pPr>
      <w:r w:rsidRPr="00EF0592">
        <w:rPr>
          <w:rFonts w:ascii="宋体" w:hAnsi="宋体" w:cs="宋体"/>
          <w:kern w:val="0"/>
          <w:szCs w:val="24"/>
        </w:rPr>
        <w:t>    </w:t>
      </w:r>
      <w:r w:rsidRPr="00EF0592">
        <w:rPr>
          <w:rFonts w:ascii="宋体" w:hAnsi="宋体" w:cs="宋体"/>
          <w:kern w:val="0"/>
          <w:sz w:val="18"/>
          <w:szCs w:val="18"/>
        </w:rPr>
        <w:t>表4-1-支持软件</w:t>
      </w:r>
    </w:p>
    <w:tbl>
      <w:tblPr>
        <w:tblStyle w:val="aff9"/>
        <w:tblW w:w="7500" w:type="dxa"/>
        <w:jc w:val="center"/>
        <w:tblLook w:val="04A0" w:firstRow="1" w:lastRow="0" w:firstColumn="1" w:lastColumn="0" w:noHBand="0" w:noVBand="1"/>
      </w:tblPr>
      <w:tblGrid>
        <w:gridCol w:w="3572"/>
        <w:gridCol w:w="3928"/>
      </w:tblGrid>
      <w:tr w:rsidR="00EF0592" w:rsidRPr="00EF0592" w14:paraId="02B392B3" w14:textId="77777777" w:rsidTr="002353F9">
        <w:trPr>
          <w:trHeight w:val="585"/>
          <w:jc w:val="center"/>
        </w:trPr>
        <w:tc>
          <w:tcPr>
            <w:tcW w:w="0" w:type="auto"/>
            <w:hideMark/>
          </w:tcPr>
          <w:p w14:paraId="62F7A07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操作系统</w:t>
            </w:r>
          </w:p>
        </w:tc>
        <w:tc>
          <w:tcPr>
            <w:tcW w:w="0" w:type="auto"/>
            <w:hideMark/>
          </w:tcPr>
          <w:p w14:paraId="50D376E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Windows 11 KB5020044</w:t>
            </w:r>
          </w:p>
          <w:p w14:paraId="5B846F6D"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macOS 13.0.1</w:t>
            </w:r>
          </w:p>
        </w:tc>
      </w:tr>
      <w:tr w:rsidR="00EF0592" w:rsidRPr="00EF0592" w14:paraId="3625E381" w14:textId="77777777" w:rsidTr="002353F9">
        <w:trPr>
          <w:trHeight w:val="585"/>
          <w:jc w:val="center"/>
        </w:trPr>
        <w:tc>
          <w:tcPr>
            <w:tcW w:w="0" w:type="auto"/>
            <w:hideMark/>
          </w:tcPr>
          <w:p w14:paraId="3E0F984C"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程序语言的编译版本号</w:t>
            </w:r>
          </w:p>
        </w:tc>
        <w:tc>
          <w:tcPr>
            <w:tcW w:w="0" w:type="auto"/>
            <w:hideMark/>
          </w:tcPr>
          <w:p w14:paraId="77526916"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JDK 1.8</w:t>
            </w:r>
          </w:p>
          <w:p w14:paraId="2F965AC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Node.js v16.16.0</w:t>
            </w:r>
          </w:p>
        </w:tc>
      </w:tr>
      <w:tr w:rsidR="00EF0592" w:rsidRPr="00EF0592" w14:paraId="794F5344" w14:textId="77777777" w:rsidTr="002353F9">
        <w:trPr>
          <w:trHeight w:val="585"/>
          <w:jc w:val="center"/>
        </w:trPr>
        <w:tc>
          <w:tcPr>
            <w:tcW w:w="0" w:type="auto"/>
            <w:hideMark/>
          </w:tcPr>
          <w:p w14:paraId="6695A9D2"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数据库管理系统的名称和版本号</w:t>
            </w:r>
          </w:p>
        </w:tc>
        <w:tc>
          <w:tcPr>
            <w:tcW w:w="0" w:type="auto"/>
            <w:hideMark/>
          </w:tcPr>
          <w:p w14:paraId="16A0D4F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MySQL 8.0.28 Arm64</w:t>
            </w:r>
          </w:p>
          <w:p w14:paraId="33164B31" w14:textId="77777777" w:rsidR="00EF0592" w:rsidRPr="00EF0592" w:rsidRDefault="00EF0592" w:rsidP="00EF0592">
            <w:pPr>
              <w:widowControl/>
              <w:jc w:val="left"/>
              <w:rPr>
                <w:rFonts w:ascii="宋体" w:hAnsi="宋体" w:cs="宋体"/>
                <w:kern w:val="0"/>
                <w:sz w:val="20"/>
              </w:rPr>
            </w:pPr>
            <w:proofErr w:type="spellStart"/>
            <w:r w:rsidRPr="00EF0592">
              <w:rPr>
                <w:rFonts w:ascii="宋体" w:hAnsi="宋体" w:cs="宋体"/>
                <w:kern w:val="0"/>
                <w:sz w:val="20"/>
              </w:rPr>
              <w:t>Navicat</w:t>
            </w:r>
            <w:proofErr w:type="spellEnd"/>
            <w:r w:rsidRPr="00EF0592">
              <w:rPr>
                <w:rFonts w:ascii="宋体" w:hAnsi="宋体" w:cs="宋体"/>
                <w:kern w:val="0"/>
                <w:sz w:val="20"/>
              </w:rPr>
              <w:t xml:space="preserve"> Premium 16.0.7- Premium</w:t>
            </w:r>
          </w:p>
        </w:tc>
      </w:tr>
      <w:tr w:rsidR="00EF0592" w:rsidRPr="00EF0592" w14:paraId="5E160AA7" w14:textId="77777777" w:rsidTr="002353F9">
        <w:trPr>
          <w:trHeight w:val="585"/>
          <w:jc w:val="center"/>
        </w:trPr>
        <w:tc>
          <w:tcPr>
            <w:tcW w:w="0" w:type="auto"/>
            <w:hideMark/>
          </w:tcPr>
          <w:p w14:paraId="733A47F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其他支持软件</w:t>
            </w:r>
          </w:p>
        </w:tc>
        <w:tc>
          <w:tcPr>
            <w:tcW w:w="0" w:type="auto"/>
            <w:hideMark/>
          </w:tcPr>
          <w:p w14:paraId="1DE6ECA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Microsoft Edge 108.0.1462.46</w:t>
            </w:r>
          </w:p>
          <w:p w14:paraId="3F117F23"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Google Chrome 108.0.5359.98</w:t>
            </w:r>
          </w:p>
          <w:p w14:paraId="1D472B99"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Firefox 105.0.2</w:t>
            </w:r>
          </w:p>
          <w:p w14:paraId="4E6043C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Safari 16.1 (18614.2.9.1.12)</w:t>
            </w:r>
          </w:p>
        </w:tc>
      </w:tr>
    </w:tbl>
    <w:p w14:paraId="5D10D6E2" w14:textId="77777777" w:rsidR="00EF0592" w:rsidRPr="00EF0592" w:rsidRDefault="00EF0592" w:rsidP="00EF0592">
      <w:pPr>
        <w:pStyle w:val="afa"/>
      </w:pPr>
    </w:p>
    <w:p w14:paraId="6D766073" w14:textId="01562992" w:rsidR="00573EC2" w:rsidRDefault="00573EC2" w:rsidP="00573EC2">
      <w:pPr>
        <w:pStyle w:val="31"/>
      </w:pPr>
      <w:bookmarkStart w:id="42" w:name="_Toc129119284"/>
      <w:r w:rsidRPr="00573EC2">
        <w:t>运行</w:t>
      </w:r>
      <w:bookmarkEnd w:id="42"/>
    </w:p>
    <w:p w14:paraId="61858534" w14:textId="32A96EB0"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服务器托管于正式的服务器机房，服务环境采用高端服务器进行部署，主机性能强，同时有集中的管理与监控，确保运行稳定可靠。</w:t>
      </w:r>
    </w:p>
    <w:p w14:paraId="641293EF" w14:textId="33C295D3" w:rsidR="00573EC2" w:rsidRDefault="00573EC2" w:rsidP="00573EC2">
      <w:pPr>
        <w:pStyle w:val="31"/>
      </w:pPr>
      <w:bookmarkStart w:id="43" w:name="_Toc129119286"/>
      <w:r w:rsidRPr="00573EC2">
        <w:t>环境</w:t>
      </w:r>
      <w:bookmarkEnd w:id="43"/>
    </w:p>
    <w:p w14:paraId="031DFC57" w14:textId="77777777" w:rsidR="00EF0592" w:rsidRPr="00EF0592" w:rsidRDefault="00EF0592" w:rsidP="00EF0592">
      <w:pPr>
        <w:widowControl/>
        <w:jc w:val="left"/>
        <w:rPr>
          <w:rFonts w:ascii="宋体" w:hAnsi="宋体" w:cs="宋体"/>
          <w:kern w:val="0"/>
          <w:szCs w:val="24"/>
        </w:rPr>
      </w:pPr>
      <w:bookmarkStart w:id="44" w:name="_Toc129119287"/>
      <w:r w:rsidRPr="00EF0592">
        <w:rPr>
          <w:rFonts w:ascii="宋体" w:hAnsi="宋体" w:cs="宋体"/>
          <w:kern w:val="0"/>
          <w:szCs w:val="24"/>
        </w:rPr>
        <w:t>Windows 11 KB5020044</w:t>
      </w:r>
    </w:p>
    <w:p w14:paraId="30664AE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macOS 13.0.1</w:t>
      </w:r>
    </w:p>
    <w:p w14:paraId="5F537933"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Linux CentOS 8</w:t>
      </w:r>
    </w:p>
    <w:p w14:paraId="37C2175C" w14:textId="77777777" w:rsidR="00573EC2" w:rsidRPr="00573EC2" w:rsidRDefault="00573EC2" w:rsidP="00573EC2">
      <w:pPr>
        <w:pStyle w:val="31"/>
      </w:pPr>
      <w:r w:rsidRPr="00573EC2">
        <w:t>经费</w:t>
      </w:r>
      <w:bookmarkEnd w:id="44"/>
    </w:p>
    <w:p w14:paraId="2B31E328" w14:textId="58564E4A"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服务器费用：阿里云共享标准s6云服务器，2 vCPU，4 GiB，¥120/月，购买24个月，共¥2880</w:t>
      </w:r>
    </w:p>
    <w:p w14:paraId="33E43CB7" w14:textId="444B6949"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域名费用，¥100</w:t>
      </w:r>
    </w:p>
    <w:p w14:paraId="55FA0162" w14:textId="4A74105E"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数据库费用，¥0</w:t>
      </w:r>
    </w:p>
    <w:p w14:paraId="731402B0" w14:textId="592BF24D"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JetBrains软件费用，使用学生资格验证，免费使用，¥0</w:t>
      </w:r>
    </w:p>
    <w:p w14:paraId="61B7FDF7" w14:textId="297AE854"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个人PC机5台，¥50000</w:t>
      </w:r>
    </w:p>
    <w:p w14:paraId="0B7E8EE8" w14:textId="77777777" w:rsidR="00573EC2" w:rsidRPr="00573EC2" w:rsidRDefault="00573EC2" w:rsidP="00573EC2">
      <w:pPr>
        <w:widowControl/>
        <w:spacing w:before="100" w:beforeAutospacing="1" w:after="100" w:afterAutospacing="1"/>
        <w:rPr>
          <w:rFonts w:ascii="-apple-system-font" w:hAnsi="-apple-system-font" w:cs="宋体" w:hint="eastAsia"/>
          <w:color w:val="1B1B1B"/>
          <w:kern w:val="0"/>
          <w:sz w:val="27"/>
          <w:szCs w:val="27"/>
        </w:rPr>
      </w:pPr>
    </w:p>
    <w:p w14:paraId="3D3E5A41" w14:textId="77777777" w:rsidR="00573EC2" w:rsidRPr="00573EC2" w:rsidRDefault="00573EC2" w:rsidP="00573EC2">
      <w:pPr>
        <w:pStyle w:val="12"/>
      </w:pPr>
      <w:bookmarkStart w:id="45" w:name="_Toc129119288"/>
      <w:r w:rsidRPr="00573EC2">
        <w:lastRenderedPageBreak/>
        <w:t>技术分析</w:t>
      </w:r>
      <w:bookmarkEnd w:id="45"/>
    </w:p>
    <w:p w14:paraId="3513DBBD" w14:textId="206C4190" w:rsidR="00573EC2" w:rsidRDefault="00573EC2" w:rsidP="00573EC2">
      <w:pPr>
        <w:pStyle w:val="20"/>
      </w:pPr>
      <w:bookmarkStart w:id="46" w:name="_Toc129119289"/>
      <w:r w:rsidRPr="00573EC2">
        <w:t>前端技术</w:t>
      </w:r>
      <w:bookmarkEnd w:id="46"/>
    </w:p>
    <w:p w14:paraId="412EDA4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HTML语言与Bootstrap工具</w:t>
      </w:r>
    </w:p>
    <w:p w14:paraId="3D79F2E0"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HTML称为超文本标记语言（Hyper Text Markup Language） 是一种标识性的语言。它包括一系列标签， 通过这些标签可以将网络上的文档格式统一使分散的 Internet资源连接为一个逻辑整体。 HTML文本是由HTML命令组成的描述性文本， 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0A673D9D" w14:textId="77777777" w:rsidR="00EF0592" w:rsidRPr="00EF0592" w:rsidRDefault="00EF0592" w:rsidP="00EF0592">
      <w:pPr>
        <w:widowControl/>
        <w:jc w:val="left"/>
        <w:rPr>
          <w:rFonts w:ascii="宋体" w:hAnsi="宋体" w:cs="宋体"/>
          <w:kern w:val="0"/>
          <w:szCs w:val="24"/>
        </w:rPr>
      </w:pPr>
    </w:p>
    <w:p w14:paraId="35B3796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5是构建Web内容的一种语言描述方式。HTML5是互联网的下一代标准，是构建以及呈现互联网内容的一种语言方式．被认为是互联网的核心技术之一。HTML产生于1990年，1997年HTML4成为互联网标准，并广泛应用于互联网应用的开发。HTML5是Web中核心语言HTML的规范，用户使用任何手段进行网页浏览时看到的内容原本都是HTML格式的，在浏览器中通过一些技术处理将其转换成为了可识别的信息。HTML5在从前HTML4.01的基础上进行了一定的改进，虽然技术人员在开发过程中可能不会将这些新技术投入应用，但是对于该种技术的新特性，网站开发技术人员是必须要有所了解的。</w:t>
      </w:r>
    </w:p>
    <w:p w14:paraId="4144C480" w14:textId="77777777" w:rsidR="00EF0592" w:rsidRPr="00EF0592" w:rsidRDefault="00EF0592" w:rsidP="00EF0592">
      <w:pPr>
        <w:widowControl/>
        <w:jc w:val="left"/>
        <w:rPr>
          <w:rFonts w:ascii="宋体" w:hAnsi="宋体" w:cs="宋体"/>
          <w:kern w:val="0"/>
          <w:szCs w:val="24"/>
        </w:rPr>
      </w:pPr>
    </w:p>
    <w:p w14:paraId="06332DC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Bootstrap是美国 Twitter公司的设计师 Mark Otto和 Jacob Thornton合作基于HTML、CSS、 JavaScript 开发的简洁、直观、强悍的前端开发框架，使得 Web开发更加快捷。Bootstrap提供了优雅的 HTML和 CSS规范，它即是由动态 CSS语言Less写成。 Bootstrap一经推出后颇受欢迎，一直是 GitHub上的热门开源项目，包括NASA的 MSNBC（微软全国广播公司）的 Breaking News都使用了该项目。国内一些移动开发者较为熟悉的框架，如WeX5前端开源框架等，也是基于Bootstrap源码进行性能优化而来。</w:t>
      </w:r>
    </w:p>
    <w:p w14:paraId="7471005D" w14:textId="77777777" w:rsidR="00EF0592" w:rsidRPr="00EF0592" w:rsidRDefault="00EF0592" w:rsidP="00EF0592">
      <w:pPr>
        <w:widowControl/>
        <w:jc w:val="left"/>
        <w:rPr>
          <w:rFonts w:ascii="宋体" w:hAnsi="宋体" w:cs="宋体"/>
          <w:kern w:val="0"/>
          <w:szCs w:val="24"/>
        </w:rPr>
      </w:pPr>
    </w:p>
    <w:p w14:paraId="2E27E9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CSS语言</w:t>
      </w:r>
    </w:p>
    <w:p w14:paraId="4C319A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层叠样式表（Cascading Style Sheets）是一种用来表现HTML（标准通用标记语言的一个应用）或XML（标准通用标记语言的一个子集）等文件样式的计算机语言。CSS不仅可以静态地修饰网页，还可以配合各种脚本语言动态地对网页各元素进行格式化。CSS能够对网页中元素位置的排版进行像素级精确控制，支持几乎所有的字体字号样式，拥有对网页对象和模型样式编辑的能力。CSS3是CSS（层叠样式表）技术的升级版本，于1999年开始制订，2001</w:t>
      </w:r>
      <w:r w:rsidRPr="00EF0592">
        <w:rPr>
          <w:rFonts w:ascii="宋体" w:hAnsi="宋体" w:cs="宋体"/>
          <w:kern w:val="0"/>
          <w:szCs w:val="24"/>
        </w:rPr>
        <w:lastRenderedPageBreak/>
        <w:t>年5月23日W3C完成了CSS3的工作草案，主要包括盒子模型、列表模块、超链接方式、语言模块、背景和边框、文字特效、多栏布局等模块。CSS演进的一个主要变化就是W3C决定将CSS3分成一系列模块。浏览器厂商按CSS节奏快速创新，因此通过采用模块方法，CSS3规范里的元素能以不同速度向前发展，因为不同的浏览器厂商只支持给定特性。但不同浏览器在不同时间支持不同特性，这也让跨浏览器开发变得复杂。</w:t>
      </w:r>
    </w:p>
    <w:p w14:paraId="25EF3D03" w14:textId="77777777" w:rsidR="00EF0592" w:rsidRPr="00EF0592" w:rsidRDefault="00EF0592" w:rsidP="00EF0592">
      <w:pPr>
        <w:widowControl/>
        <w:jc w:val="left"/>
        <w:rPr>
          <w:rFonts w:ascii="宋体" w:hAnsi="宋体" w:cs="宋体"/>
          <w:kern w:val="0"/>
          <w:szCs w:val="24"/>
        </w:rPr>
      </w:pPr>
    </w:p>
    <w:p w14:paraId="66046B9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JavaScript语言（包括jQuery, AJAX等）</w:t>
      </w:r>
    </w:p>
    <w:p w14:paraId="52A04EF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JavaScript是一种直译式脚本语言，是一种动态类型、弱类型、基于原型的语言，内置支持类型。它的解释器被称为 JavaScript引擎，为浏览器的一部分，广泛用于客户端的脚本语言，最早是在 HTML（标准通用标记语言下的一个应用网页上使用，用来给 HTML网页增加动态功能。</w:t>
      </w:r>
    </w:p>
    <w:p w14:paraId="6B02C5D4" w14:textId="77777777" w:rsidR="00EF0592" w:rsidRPr="00EF0592" w:rsidRDefault="00EF0592" w:rsidP="00EF0592">
      <w:pPr>
        <w:widowControl/>
        <w:jc w:val="left"/>
        <w:rPr>
          <w:rFonts w:ascii="宋体" w:hAnsi="宋体" w:cs="宋体"/>
          <w:kern w:val="0"/>
          <w:szCs w:val="24"/>
        </w:rPr>
      </w:pPr>
    </w:p>
    <w:p w14:paraId="646C3D4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jQuery是一个快速、简洁的JavaScript框架，是继Prototype之后又一个优秀的JavaScript代码库（或JavaScript框架）。jQuery设计的宗旨是“write Less，Do More”，即倡导写更少的代码，做更多的事情。它封装JavaScript常用的功能代码，提供一种简便的 JavaScript设计模式，优化HTML文档操作、事件处理、动画设计和Ajax交互。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14:paraId="27773F3C" w14:textId="77777777" w:rsidR="00EF0592" w:rsidRPr="00EF0592" w:rsidRDefault="00EF0592" w:rsidP="00EF0592">
      <w:pPr>
        <w:widowControl/>
        <w:jc w:val="left"/>
        <w:rPr>
          <w:rFonts w:ascii="宋体" w:hAnsi="宋体" w:cs="宋体"/>
          <w:kern w:val="0"/>
          <w:szCs w:val="24"/>
        </w:rPr>
      </w:pPr>
    </w:p>
    <w:p w14:paraId="24C198F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Ajax即 “Asynchronous JavaScript and XML” （异步 JavaScript 和 XML），是指一种创建交互式、快速动态网页应用的网页开发技术，无需重新加载整个网页的情况下，能够更新部分网页的技术。通过在后台与服务器进行少量数据交换，Ajax 可以使网页实现异步更新。这意味着可以在不重新加载整个网页的情况下，对网页的某部分进行更新。</w:t>
      </w:r>
    </w:p>
    <w:p w14:paraId="32172AF5" w14:textId="77777777" w:rsidR="00EF0592" w:rsidRPr="00EF0592" w:rsidRDefault="00EF0592" w:rsidP="00EF0592">
      <w:pPr>
        <w:widowControl/>
        <w:jc w:val="left"/>
        <w:rPr>
          <w:rFonts w:ascii="宋体" w:hAnsi="宋体" w:cs="宋体"/>
          <w:kern w:val="0"/>
          <w:szCs w:val="24"/>
        </w:rPr>
      </w:pPr>
    </w:p>
    <w:p w14:paraId="3DD7B4F2"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Vue.js框架</w:t>
      </w:r>
    </w:p>
    <w:p w14:paraId="17458DB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是一套构建用户界面的渐进式框架。与其他重量级框架不同的是，Vue采用自底向上增量开发的设计。Vue的核心库只关注视图层，并且非常容易学习，非常容易与其它库或已有项目整合。另一方面，Vue完全有能力驱动采用单文件组件和Vue生态系统支持的库开发的复杂单页应用。Vue.js 的目标是通过尽可能简单的 API 实现响应的数据绑定和组合的视图组件。Vue.js自身不是一个全能框架——它只聚焦于视图层。因此它非常容易学习，非常容易与其它库或已有项目整合。另一方面，在与相关工具和支持库一起使用时，Vue.js也能完美地驱动复杂的单页应用。</w:t>
      </w:r>
    </w:p>
    <w:p w14:paraId="741BF8DE" w14:textId="77777777" w:rsidR="00EF0592" w:rsidRPr="00EF0592" w:rsidRDefault="00EF0592" w:rsidP="00EF0592"/>
    <w:p w14:paraId="55E1A37C" w14:textId="6A6E8FE6" w:rsidR="00573EC2" w:rsidRDefault="00573EC2" w:rsidP="00573EC2">
      <w:pPr>
        <w:pStyle w:val="20"/>
      </w:pPr>
      <w:bookmarkStart w:id="47" w:name="_Toc129119290"/>
      <w:r w:rsidRPr="00573EC2">
        <w:lastRenderedPageBreak/>
        <w:t>后端技术</w:t>
      </w:r>
      <w:bookmarkEnd w:id="47"/>
    </w:p>
    <w:p w14:paraId="54AEDEE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数据库系统技术与MySQL</w:t>
      </w:r>
    </w:p>
    <w:p w14:paraId="53AA078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3CEEB38F" w14:textId="77777777" w:rsidR="00EF0592" w:rsidRPr="00EF0592" w:rsidRDefault="00EF0592" w:rsidP="00EF0592">
      <w:pPr>
        <w:widowControl/>
        <w:jc w:val="left"/>
        <w:rPr>
          <w:rFonts w:ascii="宋体" w:hAnsi="宋体" w:cs="宋体"/>
          <w:kern w:val="0"/>
          <w:szCs w:val="24"/>
        </w:rPr>
      </w:pPr>
    </w:p>
    <w:p w14:paraId="2C6B4AA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MySQL是一种关系数据库管理系统，关系数据库将数据保存在不同的表中，而不是将所有数据放在一个大仓库内，这样就增加了速度并提高了灵活性。MySQL所使用的SQL语言是用于访问数据库的最常用标准化语言。 MySQL软件采用了双授权政策，分为社区版和商业版，由于其体积小、速度快、总体拥有成本低，尤其是开放源码这一特点，一般中小型网站的开发都选择MySQL作为网站数据库。</w:t>
      </w:r>
    </w:p>
    <w:p w14:paraId="2B1C542B" w14:textId="77777777" w:rsidR="00EF0592" w:rsidRPr="00EF0592" w:rsidRDefault="00EF0592" w:rsidP="00EF0592">
      <w:pPr>
        <w:widowControl/>
        <w:jc w:val="left"/>
        <w:rPr>
          <w:rFonts w:ascii="宋体" w:hAnsi="宋体" w:cs="宋体"/>
          <w:kern w:val="0"/>
          <w:szCs w:val="24"/>
        </w:rPr>
      </w:pPr>
    </w:p>
    <w:p w14:paraId="78D5CB7C"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与其他的大型数据库例如 Oracle、DB2、SQL Server等相比，MySQL自有它的不足之处，但是这丝毫也没有减少它受欢迎的程度。对于一般的个人使用者和中小型企业来说，MySQL提供的功能已经绰绰有余，而且由于MySQL是开放源码软件，因此可以大大降低总体拥有成本。Linux作为操作系统，Apache</w:t>
      </w:r>
    </w:p>
    <w:p w14:paraId="3CEC5A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或Nginx作为 Web 服务器，MySQL作为数据库，PHP/Perl/Python作为服务器端脚本解释器。由于这四个软件都是免费或开放源码软件（FLOSS），因此使用这种方式不用花一分钱（除开人工成本）就可以建立起一个稳定、免费的网站系统，被业界称为“LAMP“或“LNMP”组合。</w:t>
      </w:r>
    </w:p>
    <w:p w14:paraId="5254A264" w14:textId="77777777" w:rsidR="00EF0592" w:rsidRPr="00EF0592" w:rsidRDefault="00EF0592" w:rsidP="00EF0592">
      <w:pPr>
        <w:widowControl/>
        <w:jc w:val="left"/>
        <w:rPr>
          <w:rFonts w:ascii="宋体" w:hAnsi="宋体" w:cs="宋体"/>
          <w:kern w:val="0"/>
          <w:szCs w:val="24"/>
        </w:rPr>
      </w:pPr>
    </w:p>
    <w:p w14:paraId="13E6BE08"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Boot框架</w:t>
      </w:r>
    </w:p>
    <w:p w14:paraId="1614FB5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是一个用于构建基于Spring框架的应用程序的开源Java框架。它是一种快速开发应用程序的方式，提供了一种更加便捷的开发体验，通过自动配置、快速原型开发和易于部署的方式，使开发人员能够更快地开发和部署Web应用程序。以下是Spring Boot的一些主要特点和优势。</w:t>
      </w:r>
    </w:p>
    <w:p w14:paraId="3DFC2369"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0CE739F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易于使用：Spring Boot的开发方式非常简单和直观。使用Spring Boot可以避免繁琐的配置，开发人员只需要关注业务逻辑和数据处理即可。Spring Boot还提供了一个命令行工具，可以让开发人员更加方便地构建和部署应用程序。</w:t>
      </w:r>
    </w:p>
    <w:p w14:paraId="1DA7121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lastRenderedPageBreak/>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2D6CFA8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48D3090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2E936CB5" w14:textId="77777777" w:rsidR="00EF0592" w:rsidRPr="00EF0592" w:rsidRDefault="00EF0592" w:rsidP="00EF0592"/>
    <w:p w14:paraId="1C1936DF" w14:textId="3BDFBD61" w:rsidR="00573EC2" w:rsidRDefault="00573EC2" w:rsidP="00EF0592">
      <w:pPr>
        <w:pStyle w:val="20"/>
      </w:pPr>
      <w:bookmarkStart w:id="48" w:name="_Toc129119291"/>
      <w:r w:rsidRPr="00573EC2">
        <w:t>服务器</w:t>
      </w:r>
      <w:bookmarkEnd w:id="48"/>
    </w:p>
    <w:p w14:paraId="6BDBB9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创立于2009年，是全球领先的云计算及人工智能科技公司，致力于以在线公共服务的方式，提供安全、可靠的计算和数据处理能力，让计算和人工智能成为普惠科技。阿里云服务着制造、金融、政务、交通、医疗、电信、能源等众多领域的领军企业，包括中国联通、12306、中石化、中石油、飞利浦、华大基因等大型企业客户，以及微博、知乎、锤子科技等明星互联网公司。在天猫双11全球狂欢节、12306春运购票等极富挑战的应用场景中，阿里云保持着良好的运行纪录。</w:t>
      </w:r>
    </w:p>
    <w:p w14:paraId="6756AC71" w14:textId="77777777" w:rsidR="00EF0592" w:rsidRPr="00EF0592" w:rsidRDefault="00EF0592" w:rsidP="00EF0592">
      <w:pPr>
        <w:widowControl/>
        <w:jc w:val="left"/>
        <w:rPr>
          <w:rFonts w:ascii="宋体" w:hAnsi="宋体" w:cs="宋体"/>
          <w:kern w:val="0"/>
          <w:szCs w:val="24"/>
        </w:rPr>
      </w:pPr>
    </w:p>
    <w:p w14:paraId="032255F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在全球各地部署高效节能的绿色数据中心，利用清洁计算为万物互联的新世界提供源源不断的能源动力，目前开服的区域包括中国（华北、华东、华南、香港）、新加坡、美国（美东、美西）、欧洲、中东、澳大利亚、日本。</w:t>
      </w:r>
    </w:p>
    <w:p w14:paraId="57491303" w14:textId="77777777" w:rsidR="00EF0592" w:rsidRPr="00EF0592" w:rsidRDefault="00EF0592" w:rsidP="00EF0592">
      <w:pPr>
        <w:widowControl/>
        <w:jc w:val="left"/>
        <w:rPr>
          <w:rFonts w:ascii="宋体" w:hAnsi="宋体" w:cs="宋体"/>
          <w:kern w:val="0"/>
          <w:szCs w:val="24"/>
        </w:rPr>
      </w:pPr>
    </w:p>
    <w:p w14:paraId="296B46F7"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2014年，阿里云曾帮助用户抵御全球互联网史上最大的DDoS攻击，峰值流量达到每秒453.8GB。在Sort Benchmark 2016 排序竞赛</w:t>
      </w:r>
      <w:proofErr w:type="spellStart"/>
      <w:r w:rsidRPr="00EF0592">
        <w:rPr>
          <w:rFonts w:ascii="宋体" w:hAnsi="宋体" w:cs="宋体"/>
          <w:kern w:val="0"/>
          <w:szCs w:val="24"/>
        </w:rPr>
        <w:t>CloudSort</w:t>
      </w:r>
      <w:proofErr w:type="spellEnd"/>
      <w:r w:rsidRPr="00EF0592">
        <w:rPr>
          <w:rFonts w:ascii="宋体" w:hAnsi="宋体" w:cs="宋体"/>
          <w:kern w:val="0"/>
          <w:szCs w:val="24"/>
        </w:rPr>
        <w:t>项目中，阿里云以1.44$/TB的排序花费打破了AWS保持的.51$/TB纪录。在Sort Benchmark 2015，阿里云利用自研的分布式计算平台ODPS，377秒完成100TB数据排序，刷新了Apache Spark 1406秒的世界纪录。2019年3月3日凌晨，阿里云深夜出现故障。阿里云官方回复，华北2地域可用区C部分ECS服务器等实例出现IO HANG持续了三个小时左右，经紧急排查处理后逐步恢复。2019年6月11日，阿里云入选“2019福布斯中国最具创新力企业榜”。</w:t>
      </w:r>
    </w:p>
    <w:p w14:paraId="138E394A" w14:textId="77777777" w:rsidR="00EF0592" w:rsidRPr="00EF0592" w:rsidRDefault="00EF0592" w:rsidP="00EF0592">
      <w:pPr>
        <w:widowControl/>
        <w:jc w:val="left"/>
        <w:rPr>
          <w:rFonts w:ascii="宋体" w:hAnsi="宋体" w:cs="宋体"/>
          <w:kern w:val="0"/>
          <w:szCs w:val="24"/>
        </w:rPr>
      </w:pPr>
    </w:p>
    <w:p w14:paraId="493D8863" w14:textId="7BAD3D33"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云服务器（Elastic Compute Service，简称ECS）是阿里云提供的性能卓越、稳定可靠、弹性扩展的IaaS（Infrastructure as a Service）级别云计算服</w:t>
      </w:r>
      <w:r w:rsidRPr="00EF0592">
        <w:rPr>
          <w:rFonts w:ascii="宋体" w:hAnsi="宋体" w:cs="宋体"/>
          <w:kern w:val="0"/>
          <w:szCs w:val="24"/>
        </w:rPr>
        <w:lastRenderedPageBreak/>
        <w:t>务。云服务器ECS免去了您采购IT硬件的前期准备，让您像使用水、电、天然气等公共资源一样便捷、高效地使用服务器，实现计算资源的即开即用和弹性伸缩。</w:t>
      </w:r>
    </w:p>
    <w:p w14:paraId="3513C27A" w14:textId="5F2F8808" w:rsidR="00573EC2" w:rsidRDefault="00573EC2" w:rsidP="00573EC2">
      <w:pPr>
        <w:pStyle w:val="12"/>
      </w:pPr>
      <w:bookmarkStart w:id="49" w:name="_Toc129119292"/>
      <w:r w:rsidRPr="00573EC2">
        <w:lastRenderedPageBreak/>
        <w:t>进度计划</w:t>
      </w:r>
      <w:bookmarkEnd w:id="49"/>
    </w:p>
    <w:p w14:paraId="3D82762B" w14:textId="1483C971" w:rsidR="00EF0592" w:rsidRPr="00EF0592" w:rsidRDefault="00EF0592" w:rsidP="00EF0592">
      <w:pPr>
        <w:jc w:val="center"/>
        <w:rPr>
          <w:rFonts w:ascii="宋体" w:hAnsi="宋体" w:cs="宋体"/>
          <w:kern w:val="0"/>
          <w:sz w:val="18"/>
          <w:szCs w:val="18"/>
        </w:rPr>
      </w:pPr>
      <w:r w:rsidRPr="00EF0592">
        <w:rPr>
          <w:rFonts w:ascii="宋体" w:hAnsi="宋体" w:cs="宋体"/>
          <w:kern w:val="0"/>
          <w:sz w:val="18"/>
          <w:szCs w:val="18"/>
        </w:rPr>
        <w:t>表6-1 项目进度计划</w:t>
      </w:r>
    </w:p>
    <w:tbl>
      <w:tblPr>
        <w:tblStyle w:val="aff9"/>
        <w:tblW w:w="9654" w:type="dxa"/>
        <w:jc w:val="center"/>
        <w:tblLook w:val="04A0" w:firstRow="1" w:lastRow="0" w:firstColumn="1" w:lastColumn="0" w:noHBand="0" w:noVBand="1"/>
      </w:tblPr>
      <w:tblGrid>
        <w:gridCol w:w="1008"/>
        <w:gridCol w:w="1830"/>
        <w:gridCol w:w="2422"/>
        <w:gridCol w:w="4394"/>
      </w:tblGrid>
      <w:tr w:rsidR="00EF0592" w:rsidRPr="00EF0592" w14:paraId="2265C17B" w14:textId="77777777" w:rsidTr="002353F9">
        <w:trPr>
          <w:trHeight w:val="585"/>
          <w:jc w:val="center"/>
        </w:trPr>
        <w:tc>
          <w:tcPr>
            <w:tcW w:w="1008" w:type="dxa"/>
            <w:hideMark/>
          </w:tcPr>
          <w:p w14:paraId="6D7CC281"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项目阶段</w:t>
            </w:r>
          </w:p>
        </w:tc>
        <w:tc>
          <w:tcPr>
            <w:tcW w:w="1830" w:type="dxa"/>
            <w:hideMark/>
          </w:tcPr>
          <w:p w14:paraId="663EC8B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持续时间</w:t>
            </w:r>
          </w:p>
        </w:tc>
        <w:tc>
          <w:tcPr>
            <w:tcW w:w="2422" w:type="dxa"/>
            <w:hideMark/>
          </w:tcPr>
          <w:p w14:paraId="11A63BFE"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主要工作</w:t>
            </w:r>
          </w:p>
        </w:tc>
        <w:tc>
          <w:tcPr>
            <w:tcW w:w="4394" w:type="dxa"/>
            <w:hideMark/>
          </w:tcPr>
          <w:p w14:paraId="3158454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输出内容</w:t>
            </w:r>
          </w:p>
        </w:tc>
      </w:tr>
      <w:tr w:rsidR="00EF0592" w:rsidRPr="00EF0592" w14:paraId="45716326" w14:textId="77777777" w:rsidTr="002353F9">
        <w:trPr>
          <w:trHeight w:val="585"/>
          <w:jc w:val="center"/>
        </w:trPr>
        <w:tc>
          <w:tcPr>
            <w:tcW w:w="1008" w:type="dxa"/>
            <w:hideMark/>
          </w:tcPr>
          <w:p w14:paraId="34BC509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项目启动</w:t>
            </w:r>
          </w:p>
        </w:tc>
        <w:tc>
          <w:tcPr>
            <w:tcW w:w="1830" w:type="dxa"/>
            <w:hideMark/>
          </w:tcPr>
          <w:p w14:paraId="376D9B6F"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2023.3.8-2023.4.1</w:t>
            </w:r>
          </w:p>
        </w:tc>
        <w:tc>
          <w:tcPr>
            <w:tcW w:w="2422" w:type="dxa"/>
            <w:hideMark/>
          </w:tcPr>
          <w:p w14:paraId="02F0C99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进行项目可行性分析，制定项目计划</w:t>
            </w:r>
          </w:p>
        </w:tc>
        <w:tc>
          <w:tcPr>
            <w:tcW w:w="4394" w:type="dxa"/>
            <w:hideMark/>
          </w:tcPr>
          <w:p w14:paraId="6A727EA5"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项目可行性分析报告》《项目章程》《项目计划》</w:t>
            </w:r>
          </w:p>
        </w:tc>
      </w:tr>
      <w:tr w:rsidR="00EF0592" w:rsidRPr="00EF0592" w14:paraId="7FFBE4D2" w14:textId="77777777" w:rsidTr="002353F9">
        <w:trPr>
          <w:trHeight w:val="585"/>
          <w:jc w:val="center"/>
        </w:trPr>
        <w:tc>
          <w:tcPr>
            <w:tcW w:w="1008" w:type="dxa"/>
            <w:hideMark/>
          </w:tcPr>
          <w:p w14:paraId="29F5862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需求分析</w:t>
            </w:r>
          </w:p>
        </w:tc>
        <w:tc>
          <w:tcPr>
            <w:tcW w:w="1830" w:type="dxa"/>
            <w:hideMark/>
          </w:tcPr>
          <w:p w14:paraId="4B28DF89" w14:textId="2152CBDA"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2023.4.2-2023.</w:t>
            </w:r>
            <w:r w:rsidR="002353F9">
              <w:rPr>
                <w:rFonts w:ascii="宋体" w:hAnsi="宋体" w:cs="宋体"/>
                <w:kern w:val="0"/>
                <w:sz w:val="20"/>
              </w:rPr>
              <w:t>5.20</w:t>
            </w:r>
          </w:p>
        </w:tc>
        <w:tc>
          <w:tcPr>
            <w:tcW w:w="2422" w:type="dxa"/>
            <w:hideMark/>
          </w:tcPr>
          <w:p w14:paraId="7A14624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确定系统运行环境，确定系统功能及性能，建立系统逻辑模型</w:t>
            </w:r>
          </w:p>
        </w:tc>
        <w:tc>
          <w:tcPr>
            <w:tcW w:w="4394" w:type="dxa"/>
            <w:hideMark/>
          </w:tcPr>
          <w:p w14:paraId="7B0B6A59"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《前景与范围》</w:t>
            </w:r>
            <w:r w:rsidRPr="00EF0592">
              <w:rPr>
                <w:rFonts w:ascii="宋体" w:hAnsi="宋体" w:cs="宋体"/>
                <w:b/>
                <w:bCs/>
                <w:kern w:val="0"/>
                <w:sz w:val="20"/>
              </w:rPr>
              <w:t>《</w:t>
            </w:r>
            <w:r w:rsidRPr="00EF0592">
              <w:rPr>
                <w:rFonts w:ascii="宋体" w:hAnsi="宋体" w:cs="宋体"/>
                <w:kern w:val="0"/>
                <w:sz w:val="20"/>
              </w:rPr>
              <w:t>质量保证计划》《需求工程计划》《软件需求规格说明书》</w:t>
            </w:r>
          </w:p>
        </w:tc>
      </w:tr>
      <w:tr w:rsidR="00EF0592" w:rsidRPr="00EF0592" w14:paraId="3D3CEBB3" w14:textId="77777777" w:rsidTr="002353F9">
        <w:trPr>
          <w:trHeight w:val="585"/>
          <w:jc w:val="center"/>
        </w:trPr>
        <w:tc>
          <w:tcPr>
            <w:tcW w:w="1008" w:type="dxa"/>
            <w:hideMark/>
          </w:tcPr>
          <w:p w14:paraId="790CBD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需求维护</w:t>
            </w:r>
          </w:p>
        </w:tc>
        <w:tc>
          <w:tcPr>
            <w:tcW w:w="1830" w:type="dxa"/>
            <w:hideMark/>
          </w:tcPr>
          <w:p w14:paraId="78C84E6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2023.5.21-2023.6.1</w:t>
            </w:r>
          </w:p>
        </w:tc>
        <w:tc>
          <w:tcPr>
            <w:tcW w:w="2422" w:type="dxa"/>
            <w:hideMark/>
          </w:tcPr>
          <w:p w14:paraId="3774AE3E"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进行需求变更控制</w:t>
            </w:r>
          </w:p>
        </w:tc>
        <w:tc>
          <w:tcPr>
            <w:tcW w:w="4394" w:type="dxa"/>
            <w:hideMark/>
          </w:tcPr>
          <w:p w14:paraId="124D5EDC"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《需求变更控制会规程》《需求变更控制文档》** ，更新**《软件需求规格说明书》</w:t>
            </w:r>
          </w:p>
        </w:tc>
      </w:tr>
      <w:tr w:rsidR="00EF0592" w:rsidRPr="00EF0592" w14:paraId="35FA74BF" w14:textId="77777777" w:rsidTr="002353F9">
        <w:trPr>
          <w:trHeight w:val="585"/>
          <w:jc w:val="center"/>
        </w:trPr>
        <w:tc>
          <w:tcPr>
            <w:tcW w:w="1008" w:type="dxa"/>
            <w:hideMark/>
          </w:tcPr>
          <w:p w14:paraId="652AFA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系统测试</w:t>
            </w:r>
          </w:p>
        </w:tc>
        <w:tc>
          <w:tcPr>
            <w:tcW w:w="1830" w:type="dxa"/>
            <w:hideMark/>
          </w:tcPr>
          <w:p w14:paraId="3CD2739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2023.6.1-2023.6.4</w:t>
            </w:r>
          </w:p>
        </w:tc>
        <w:tc>
          <w:tcPr>
            <w:tcW w:w="2422" w:type="dxa"/>
            <w:hideMark/>
          </w:tcPr>
          <w:p w14:paraId="70A8F9C3" w14:textId="4DCB2E44"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w:t>
            </w:r>
          </w:p>
        </w:tc>
        <w:tc>
          <w:tcPr>
            <w:tcW w:w="4394" w:type="dxa"/>
            <w:hideMark/>
          </w:tcPr>
          <w:p w14:paraId="1D82977E" w14:textId="7D3E9A59"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《项目总结报告》</w:t>
            </w:r>
          </w:p>
        </w:tc>
      </w:tr>
    </w:tbl>
    <w:p w14:paraId="04328656" w14:textId="77777777" w:rsidR="00EF0592" w:rsidRPr="00EF0592" w:rsidRDefault="00EF0592" w:rsidP="00EF0592"/>
    <w:p w14:paraId="52189258" w14:textId="77777777" w:rsidR="00573EC2" w:rsidRPr="00573EC2" w:rsidRDefault="00573EC2" w:rsidP="00573EC2">
      <w:pPr>
        <w:pStyle w:val="12"/>
      </w:pPr>
      <w:bookmarkStart w:id="50" w:name="_Toc129119293"/>
      <w:r w:rsidRPr="00573EC2">
        <w:lastRenderedPageBreak/>
        <w:t>结论</w:t>
      </w:r>
      <w:bookmarkEnd w:id="50"/>
    </w:p>
    <w:p w14:paraId="4761D393"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经过我们对当前背景、成员能力、应用技术、实用程度等方面的分析，我们认为本项目具有较高可行性与实用价值。首先，随着科技的不断进步和信息技术的广泛应用，教育行业也在不断推进着数字化和智能化的进程，高校教学的电子化、网络化已经成为当前学校发展的重要方向。与此同时，由于疫情等因素的影响，传统的线下教学模式受到了很大的冲击，线上教学成为了不可或缺的一种教学方式。因此，本教学平台的开发将有力地推进高校教育数字化建设，提高教学效率和教学质量。</w:t>
      </w:r>
    </w:p>
    <w:p w14:paraId="0EFE7955"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其次，虽然目前市场上已经有一些在线教育平台，如中国大学MOOC等，但是我们认为这些平台在某些方面还存在一些问题，如学习体验不够优秀、课程资源不够丰富、缺乏个性化推荐等。因此，我们的教学平台将着重于优化学习体验、提供更加丰富和多样化的课程资源以及实现个性化推荐等功能，从而提高学生的学习积极性和学习效果。</w:t>
      </w:r>
    </w:p>
    <w:p w14:paraId="53817DEE"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此外，我们也注意到当前各类教学网站仍存在一定的缺陷，如网站响应慢、登录界面不统一、个人信息易泄漏等问题。这些问题不仅会影响到用户的使用体验，也会对网站的安全性造成一定的威胁。因此，我们将采用先进的技术手段来提高网站的响应速度和安全性，并设计简洁明了的登录界面，以提升用户的使用体验和网站的安全性。</w:t>
      </w:r>
    </w:p>
    <w:p w14:paraId="75C4E33F" w14:textId="0F711D36" w:rsidR="0001610A"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最终，我们将全力以赴地完成本教学平台项目的开发任务，并保证在规定的时间内交付高质量的产品。同时，我们也将不断关注市场和用户的反馈，不断完善和优化我们的产品，以满足用户的需求和市场的变化。</w:t>
      </w:r>
    </w:p>
    <w:sectPr w:rsidR="0001610A" w:rsidRPr="00EF0592">
      <w:headerReference w:type="default" r:id="rId16"/>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1D31" w14:textId="77777777" w:rsidR="00642B2F" w:rsidRDefault="00642B2F">
      <w:r>
        <w:separator/>
      </w:r>
    </w:p>
    <w:p w14:paraId="3F2D825E" w14:textId="77777777" w:rsidR="00642B2F" w:rsidRDefault="00642B2F"/>
    <w:p w14:paraId="4FEF3860" w14:textId="77777777" w:rsidR="00642B2F" w:rsidRDefault="00642B2F"/>
  </w:endnote>
  <w:endnote w:type="continuationSeparator" w:id="0">
    <w:p w14:paraId="25E684BE" w14:textId="77777777" w:rsidR="00642B2F" w:rsidRDefault="00642B2F">
      <w:r>
        <w:continuationSeparator/>
      </w:r>
    </w:p>
    <w:p w14:paraId="177F25BF" w14:textId="77777777" w:rsidR="00642B2F" w:rsidRDefault="00642B2F"/>
    <w:p w14:paraId="03D7D71F" w14:textId="77777777" w:rsidR="00642B2F" w:rsidRDefault="00642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6BFD" w14:textId="77777777" w:rsidR="00642B2F" w:rsidRDefault="00642B2F">
      <w:r>
        <w:separator/>
      </w:r>
    </w:p>
    <w:p w14:paraId="7DD2A85E" w14:textId="77777777" w:rsidR="00642B2F" w:rsidRDefault="00642B2F"/>
    <w:p w14:paraId="159207BA" w14:textId="77777777" w:rsidR="00642B2F" w:rsidRDefault="00642B2F"/>
  </w:footnote>
  <w:footnote w:type="continuationSeparator" w:id="0">
    <w:p w14:paraId="760EC86D" w14:textId="77777777" w:rsidR="00642B2F" w:rsidRDefault="00642B2F">
      <w:r>
        <w:continuationSeparator/>
      </w:r>
    </w:p>
    <w:p w14:paraId="302BF004" w14:textId="77777777" w:rsidR="00642B2F" w:rsidRDefault="00642B2F"/>
    <w:p w14:paraId="20A38B05" w14:textId="77777777" w:rsidR="00642B2F" w:rsidRDefault="00642B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688F661" w:rsidR="00FF00CD" w:rsidRPr="00787BFF" w:rsidRDefault="00462AAD" w:rsidP="00787BFF">
    <w:pPr>
      <w:pStyle w:val="af5"/>
    </w:pPr>
    <w:r>
      <w:rPr>
        <w:rFonts w:hint="eastAsia"/>
      </w:rPr>
      <w:t>G08</w:t>
    </w:r>
    <w:r>
      <w:t>-</w:t>
    </w:r>
    <w:r w:rsidR="00FF00CD">
      <w:rPr>
        <w:rFonts w:hint="eastAsia"/>
      </w:rPr>
      <w:t>需求工程计划</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6E2DD1D5" w:rsidR="00FF00CD" w:rsidRPr="00467765" w:rsidRDefault="00467765" w:rsidP="00467765">
    <w:pPr>
      <w:pStyle w:val="af5"/>
    </w:pPr>
    <w:r>
      <w:rPr>
        <w:rFonts w:hint="eastAsia"/>
      </w:rPr>
      <w:t>G08</w:t>
    </w:r>
    <w:r>
      <w:t>-</w:t>
    </w: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5F00F8">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5F00F8">
      <w:rPr>
        <w:rFonts w:hint="eastAsia"/>
        <w:noProof/>
      </w:rPr>
      <w:t>引言</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C0D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CE8B11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BBA6BC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1E073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5169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E0C36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A7A12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BC0B5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860AC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CF4DD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D267D5"/>
    <w:multiLevelType w:val="multilevel"/>
    <w:tmpl w:val="2A16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2"/>
  </w:num>
  <w:num w:numId="2" w16cid:durableId="1209877840">
    <w:abstractNumId w:val="11"/>
  </w:num>
  <w:num w:numId="3" w16cid:durableId="1128159320">
    <w:abstractNumId w:val="10"/>
  </w:num>
  <w:num w:numId="4" w16cid:durableId="1637099661">
    <w:abstractNumId w:val="4"/>
  </w:num>
  <w:num w:numId="5" w16cid:durableId="1707754757">
    <w:abstractNumId w:val="5"/>
  </w:num>
  <w:num w:numId="6" w16cid:durableId="219635704">
    <w:abstractNumId w:val="6"/>
  </w:num>
  <w:num w:numId="7" w16cid:durableId="943731791">
    <w:abstractNumId w:val="7"/>
  </w:num>
  <w:num w:numId="8" w16cid:durableId="306983809">
    <w:abstractNumId w:val="9"/>
  </w:num>
  <w:num w:numId="9" w16cid:durableId="890772775">
    <w:abstractNumId w:val="0"/>
  </w:num>
  <w:num w:numId="10" w16cid:durableId="560792843">
    <w:abstractNumId w:val="1"/>
  </w:num>
  <w:num w:numId="11" w16cid:durableId="116803816">
    <w:abstractNumId w:val="2"/>
  </w:num>
  <w:num w:numId="12" w16cid:durableId="1605960120">
    <w:abstractNumId w:val="3"/>
  </w:num>
  <w:num w:numId="13" w16cid:durableId="147274426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610A"/>
    <w:rsid w:val="0002493A"/>
    <w:rsid w:val="00035633"/>
    <w:rsid w:val="00046719"/>
    <w:rsid w:val="00060AF7"/>
    <w:rsid w:val="00081499"/>
    <w:rsid w:val="0009388E"/>
    <w:rsid w:val="000A07A6"/>
    <w:rsid w:val="000B2FAE"/>
    <w:rsid w:val="000E2D9D"/>
    <w:rsid w:val="00121CA1"/>
    <w:rsid w:val="00126E97"/>
    <w:rsid w:val="00135BD7"/>
    <w:rsid w:val="00153C78"/>
    <w:rsid w:val="00164101"/>
    <w:rsid w:val="001866B0"/>
    <w:rsid w:val="001938CE"/>
    <w:rsid w:val="001F592C"/>
    <w:rsid w:val="00213231"/>
    <w:rsid w:val="00221EE0"/>
    <w:rsid w:val="002236BD"/>
    <w:rsid w:val="002353F9"/>
    <w:rsid w:val="00251900"/>
    <w:rsid w:val="00256D1F"/>
    <w:rsid w:val="00266AA8"/>
    <w:rsid w:val="00267123"/>
    <w:rsid w:val="00294CED"/>
    <w:rsid w:val="00297C0C"/>
    <w:rsid w:val="002B474C"/>
    <w:rsid w:val="002C11DB"/>
    <w:rsid w:val="002C279E"/>
    <w:rsid w:val="002D414D"/>
    <w:rsid w:val="002D6748"/>
    <w:rsid w:val="0033154C"/>
    <w:rsid w:val="00331D02"/>
    <w:rsid w:val="00341BFF"/>
    <w:rsid w:val="0035189A"/>
    <w:rsid w:val="00394891"/>
    <w:rsid w:val="00397E1D"/>
    <w:rsid w:val="003B69AE"/>
    <w:rsid w:val="003D61E6"/>
    <w:rsid w:val="003E08EA"/>
    <w:rsid w:val="004066FC"/>
    <w:rsid w:val="00410539"/>
    <w:rsid w:val="00417539"/>
    <w:rsid w:val="00420E07"/>
    <w:rsid w:val="00424C10"/>
    <w:rsid w:val="004526C2"/>
    <w:rsid w:val="00456E2C"/>
    <w:rsid w:val="00462AAD"/>
    <w:rsid w:val="00467765"/>
    <w:rsid w:val="004A402C"/>
    <w:rsid w:val="004A4A40"/>
    <w:rsid w:val="004C6D8D"/>
    <w:rsid w:val="004F3DA5"/>
    <w:rsid w:val="00500CA8"/>
    <w:rsid w:val="00520252"/>
    <w:rsid w:val="0056436E"/>
    <w:rsid w:val="00571B3F"/>
    <w:rsid w:val="00573EC2"/>
    <w:rsid w:val="005763EB"/>
    <w:rsid w:val="00580585"/>
    <w:rsid w:val="00592C78"/>
    <w:rsid w:val="005A2AA7"/>
    <w:rsid w:val="005A5356"/>
    <w:rsid w:val="005B6D9C"/>
    <w:rsid w:val="005D5874"/>
    <w:rsid w:val="005F00F8"/>
    <w:rsid w:val="0062001F"/>
    <w:rsid w:val="00642B2F"/>
    <w:rsid w:val="00656E8B"/>
    <w:rsid w:val="006640DA"/>
    <w:rsid w:val="00683AFA"/>
    <w:rsid w:val="00686FDA"/>
    <w:rsid w:val="006959FF"/>
    <w:rsid w:val="006A6A4F"/>
    <w:rsid w:val="006C67A2"/>
    <w:rsid w:val="006C713D"/>
    <w:rsid w:val="006E444B"/>
    <w:rsid w:val="006F7E4C"/>
    <w:rsid w:val="00702CD9"/>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0D53"/>
    <w:rsid w:val="007C23C0"/>
    <w:rsid w:val="007D625A"/>
    <w:rsid w:val="007E21AB"/>
    <w:rsid w:val="007E79EE"/>
    <w:rsid w:val="007F63FA"/>
    <w:rsid w:val="00811A60"/>
    <w:rsid w:val="00866797"/>
    <w:rsid w:val="008C140B"/>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8144B"/>
    <w:rsid w:val="00DA65B5"/>
    <w:rsid w:val="00DB3164"/>
    <w:rsid w:val="00DC0860"/>
    <w:rsid w:val="00DC6B89"/>
    <w:rsid w:val="00E077B7"/>
    <w:rsid w:val="00E25618"/>
    <w:rsid w:val="00EA1E46"/>
    <w:rsid w:val="00EA71CE"/>
    <w:rsid w:val="00EE4570"/>
    <w:rsid w:val="00EF0592"/>
    <w:rsid w:val="00EF1A69"/>
    <w:rsid w:val="00EF6C49"/>
    <w:rsid w:val="00F0407B"/>
    <w:rsid w:val="00F13CB2"/>
    <w:rsid w:val="00F14945"/>
    <w:rsid w:val="00F14D66"/>
    <w:rsid w:val="00F47879"/>
    <w:rsid w:val="00F502A0"/>
    <w:rsid w:val="00F54BDB"/>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573EC2"/>
  </w:style>
  <w:style w:type="paragraph" w:customStyle="1" w:styleId="ace-line">
    <w:name w:val="ace-line"/>
    <w:basedOn w:val="a"/>
    <w:rsid w:val="000B2FAE"/>
    <w:pPr>
      <w:widowControl/>
      <w:spacing w:before="100" w:beforeAutospacing="1" w:after="100" w:afterAutospacing="1"/>
      <w:jc w:val="left"/>
    </w:pPr>
    <w:rPr>
      <w:rFonts w:ascii="宋体" w:hAnsi="宋体" w:cs="宋体"/>
      <w:kern w:val="0"/>
      <w:szCs w:val="24"/>
    </w:rPr>
  </w:style>
  <w:style w:type="character" w:styleId="affc">
    <w:name w:val="Strong"/>
    <w:basedOn w:val="a2"/>
    <w:uiPriority w:val="22"/>
    <w:qFormat/>
    <w:rsid w:val="00EF0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37055022">
      <w:bodyDiv w:val="1"/>
      <w:marLeft w:val="0"/>
      <w:marRight w:val="0"/>
      <w:marTop w:val="0"/>
      <w:marBottom w:val="0"/>
      <w:divBdr>
        <w:top w:val="none" w:sz="0" w:space="0" w:color="auto"/>
        <w:left w:val="none" w:sz="0" w:space="0" w:color="auto"/>
        <w:bottom w:val="none" w:sz="0" w:space="0" w:color="auto"/>
        <w:right w:val="none" w:sz="0" w:space="0" w:color="auto"/>
      </w:divBdr>
      <w:divsChild>
        <w:div w:id="214850323">
          <w:marLeft w:val="0"/>
          <w:marRight w:val="0"/>
          <w:marTop w:val="0"/>
          <w:marBottom w:val="0"/>
          <w:divBdr>
            <w:top w:val="none" w:sz="0" w:space="0" w:color="auto"/>
            <w:left w:val="none" w:sz="0" w:space="0" w:color="auto"/>
            <w:bottom w:val="none" w:sz="0" w:space="0" w:color="auto"/>
            <w:right w:val="none" w:sz="0" w:space="0" w:color="auto"/>
          </w:divBdr>
          <w:divsChild>
            <w:div w:id="147137653">
              <w:marLeft w:val="0"/>
              <w:marRight w:val="0"/>
              <w:marTop w:val="0"/>
              <w:marBottom w:val="0"/>
              <w:divBdr>
                <w:top w:val="none" w:sz="0" w:space="0" w:color="auto"/>
                <w:left w:val="none" w:sz="0" w:space="0" w:color="auto"/>
                <w:bottom w:val="none" w:sz="0" w:space="0" w:color="auto"/>
                <w:right w:val="none" w:sz="0" w:space="0" w:color="auto"/>
              </w:divBdr>
            </w:div>
            <w:div w:id="8110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678">
      <w:bodyDiv w:val="1"/>
      <w:marLeft w:val="0"/>
      <w:marRight w:val="0"/>
      <w:marTop w:val="0"/>
      <w:marBottom w:val="0"/>
      <w:divBdr>
        <w:top w:val="none" w:sz="0" w:space="0" w:color="auto"/>
        <w:left w:val="none" w:sz="0" w:space="0" w:color="auto"/>
        <w:bottom w:val="none" w:sz="0" w:space="0" w:color="auto"/>
        <w:right w:val="none" w:sz="0" w:space="0" w:color="auto"/>
      </w:divBdr>
      <w:divsChild>
        <w:div w:id="1583756155">
          <w:marLeft w:val="0"/>
          <w:marRight w:val="0"/>
          <w:marTop w:val="0"/>
          <w:marBottom w:val="0"/>
          <w:divBdr>
            <w:top w:val="none" w:sz="0" w:space="0" w:color="auto"/>
            <w:left w:val="none" w:sz="0" w:space="0" w:color="auto"/>
            <w:bottom w:val="none" w:sz="0" w:space="0" w:color="auto"/>
            <w:right w:val="none" w:sz="0" w:space="0" w:color="auto"/>
          </w:divBdr>
          <w:divsChild>
            <w:div w:id="391394967">
              <w:marLeft w:val="0"/>
              <w:marRight w:val="0"/>
              <w:marTop w:val="0"/>
              <w:marBottom w:val="0"/>
              <w:divBdr>
                <w:top w:val="none" w:sz="0" w:space="0" w:color="auto"/>
                <w:left w:val="none" w:sz="0" w:space="0" w:color="auto"/>
                <w:bottom w:val="none" w:sz="0" w:space="0" w:color="auto"/>
                <w:right w:val="none" w:sz="0" w:space="0" w:color="auto"/>
              </w:divBdr>
            </w:div>
            <w:div w:id="1480267373">
              <w:marLeft w:val="0"/>
              <w:marRight w:val="0"/>
              <w:marTop w:val="0"/>
              <w:marBottom w:val="0"/>
              <w:divBdr>
                <w:top w:val="none" w:sz="0" w:space="0" w:color="auto"/>
                <w:left w:val="none" w:sz="0" w:space="0" w:color="auto"/>
                <w:bottom w:val="none" w:sz="0" w:space="0" w:color="auto"/>
                <w:right w:val="none" w:sz="0" w:space="0" w:color="auto"/>
              </w:divBdr>
            </w:div>
            <w:div w:id="1510679968">
              <w:marLeft w:val="0"/>
              <w:marRight w:val="0"/>
              <w:marTop w:val="0"/>
              <w:marBottom w:val="0"/>
              <w:divBdr>
                <w:top w:val="none" w:sz="0" w:space="0" w:color="auto"/>
                <w:left w:val="none" w:sz="0" w:space="0" w:color="auto"/>
                <w:bottom w:val="none" w:sz="0" w:space="0" w:color="auto"/>
                <w:right w:val="none" w:sz="0" w:space="0" w:color="auto"/>
              </w:divBdr>
            </w:div>
            <w:div w:id="160005103">
              <w:marLeft w:val="0"/>
              <w:marRight w:val="0"/>
              <w:marTop w:val="0"/>
              <w:marBottom w:val="0"/>
              <w:divBdr>
                <w:top w:val="none" w:sz="0" w:space="0" w:color="auto"/>
                <w:left w:val="none" w:sz="0" w:space="0" w:color="auto"/>
                <w:bottom w:val="none" w:sz="0" w:space="0" w:color="auto"/>
                <w:right w:val="none" w:sz="0" w:space="0" w:color="auto"/>
              </w:divBdr>
            </w:div>
            <w:div w:id="596912362">
              <w:marLeft w:val="0"/>
              <w:marRight w:val="0"/>
              <w:marTop w:val="0"/>
              <w:marBottom w:val="0"/>
              <w:divBdr>
                <w:top w:val="none" w:sz="0" w:space="0" w:color="auto"/>
                <w:left w:val="none" w:sz="0" w:space="0" w:color="auto"/>
                <w:bottom w:val="none" w:sz="0" w:space="0" w:color="auto"/>
                <w:right w:val="none" w:sz="0" w:space="0" w:color="auto"/>
              </w:divBdr>
            </w:div>
            <w:div w:id="790904514">
              <w:marLeft w:val="0"/>
              <w:marRight w:val="0"/>
              <w:marTop w:val="0"/>
              <w:marBottom w:val="0"/>
              <w:divBdr>
                <w:top w:val="none" w:sz="0" w:space="0" w:color="auto"/>
                <w:left w:val="none" w:sz="0" w:space="0" w:color="auto"/>
                <w:bottom w:val="none" w:sz="0" w:space="0" w:color="auto"/>
                <w:right w:val="none" w:sz="0" w:space="0" w:color="auto"/>
              </w:divBdr>
            </w:div>
            <w:div w:id="737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674">
      <w:bodyDiv w:val="1"/>
      <w:marLeft w:val="0"/>
      <w:marRight w:val="0"/>
      <w:marTop w:val="0"/>
      <w:marBottom w:val="0"/>
      <w:divBdr>
        <w:top w:val="none" w:sz="0" w:space="0" w:color="auto"/>
        <w:left w:val="none" w:sz="0" w:space="0" w:color="auto"/>
        <w:bottom w:val="none" w:sz="0" w:space="0" w:color="auto"/>
        <w:right w:val="none" w:sz="0" w:space="0" w:color="auto"/>
      </w:divBdr>
      <w:divsChild>
        <w:div w:id="1124035368">
          <w:marLeft w:val="0"/>
          <w:marRight w:val="0"/>
          <w:marTop w:val="0"/>
          <w:marBottom w:val="0"/>
          <w:divBdr>
            <w:top w:val="none" w:sz="0" w:space="0" w:color="auto"/>
            <w:left w:val="none" w:sz="0" w:space="0" w:color="auto"/>
            <w:bottom w:val="none" w:sz="0" w:space="0" w:color="auto"/>
            <w:right w:val="none" w:sz="0" w:space="0" w:color="auto"/>
          </w:divBdr>
          <w:divsChild>
            <w:div w:id="881018423">
              <w:marLeft w:val="0"/>
              <w:marRight w:val="0"/>
              <w:marTop w:val="0"/>
              <w:marBottom w:val="0"/>
              <w:divBdr>
                <w:top w:val="none" w:sz="0" w:space="0" w:color="auto"/>
                <w:left w:val="none" w:sz="0" w:space="0" w:color="auto"/>
                <w:bottom w:val="none" w:sz="0" w:space="0" w:color="auto"/>
                <w:right w:val="none" w:sz="0" w:space="0" w:color="auto"/>
              </w:divBdr>
              <w:divsChild>
                <w:div w:id="651715003">
                  <w:marLeft w:val="0"/>
                  <w:marRight w:val="0"/>
                  <w:marTop w:val="0"/>
                  <w:marBottom w:val="0"/>
                  <w:divBdr>
                    <w:top w:val="none" w:sz="0" w:space="0" w:color="auto"/>
                    <w:left w:val="none" w:sz="0" w:space="0" w:color="auto"/>
                    <w:bottom w:val="none" w:sz="0" w:space="0" w:color="auto"/>
                    <w:right w:val="none" w:sz="0" w:space="0" w:color="auto"/>
                  </w:divBdr>
                </w:div>
                <w:div w:id="2032296067">
                  <w:marLeft w:val="0"/>
                  <w:marRight w:val="0"/>
                  <w:marTop w:val="0"/>
                  <w:marBottom w:val="0"/>
                  <w:divBdr>
                    <w:top w:val="none" w:sz="0" w:space="0" w:color="auto"/>
                    <w:left w:val="none" w:sz="0" w:space="0" w:color="auto"/>
                    <w:bottom w:val="none" w:sz="0" w:space="0" w:color="auto"/>
                    <w:right w:val="none" w:sz="0" w:space="0" w:color="auto"/>
                  </w:divBdr>
                </w:div>
                <w:div w:id="831870966">
                  <w:marLeft w:val="0"/>
                  <w:marRight w:val="0"/>
                  <w:marTop w:val="0"/>
                  <w:marBottom w:val="0"/>
                  <w:divBdr>
                    <w:top w:val="none" w:sz="0" w:space="0" w:color="auto"/>
                    <w:left w:val="none" w:sz="0" w:space="0" w:color="auto"/>
                    <w:bottom w:val="none" w:sz="0" w:space="0" w:color="auto"/>
                    <w:right w:val="none" w:sz="0" w:space="0" w:color="auto"/>
                  </w:divBdr>
                </w:div>
                <w:div w:id="359282257">
                  <w:marLeft w:val="0"/>
                  <w:marRight w:val="0"/>
                  <w:marTop w:val="0"/>
                  <w:marBottom w:val="0"/>
                  <w:divBdr>
                    <w:top w:val="none" w:sz="0" w:space="0" w:color="auto"/>
                    <w:left w:val="none" w:sz="0" w:space="0" w:color="auto"/>
                    <w:bottom w:val="none" w:sz="0" w:space="0" w:color="auto"/>
                    <w:right w:val="none" w:sz="0" w:space="0" w:color="auto"/>
                  </w:divBdr>
                </w:div>
                <w:div w:id="1590309322">
                  <w:marLeft w:val="0"/>
                  <w:marRight w:val="0"/>
                  <w:marTop w:val="0"/>
                  <w:marBottom w:val="0"/>
                  <w:divBdr>
                    <w:top w:val="none" w:sz="0" w:space="0" w:color="auto"/>
                    <w:left w:val="none" w:sz="0" w:space="0" w:color="auto"/>
                    <w:bottom w:val="none" w:sz="0" w:space="0" w:color="auto"/>
                    <w:right w:val="none" w:sz="0" w:space="0" w:color="auto"/>
                  </w:divBdr>
                </w:div>
                <w:div w:id="841428638">
                  <w:marLeft w:val="0"/>
                  <w:marRight w:val="0"/>
                  <w:marTop w:val="0"/>
                  <w:marBottom w:val="0"/>
                  <w:divBdr>
                    <w:top w:val="none" w:sz="0" w:space="0" w:color="auto"/>
                    <w:left w:val="none" w:sz="0" w:space="0" w:color="auto"/>
                    <w:bottom w:val="none" w:sz="0" w:space="0" w:color="auto"/>
                    <w:right w:val="none" w:sz="0" w:space="0" w:color="auto"/>
                  </w:divBdr>
                </w:div>
                <w:div w:id="2010591917">
                  <w:marLeft w:val="0"/>
                  <w:marRight w:val="0"/>
                  <w:marTop w:val="0"/>
                  <w:marBottom w:val="0"/>
                  <w:divBdr>
                    <w:top w:val="none" w:sz="0" w:space="0" w:color="auto"/>
                    <w:left w:val="none" w:sz="0" w:space="0" w:color="auto"/>
                    <w:bottom w:val="none" w:sz="0" w:space="0" w:color="auto"/>
                    <w:right w:val="none" w:sz="0" w:space="0" w:color="auto"/>
                  </w:divBdr>
                </w:div>
                <w:div w:id="904023169">
                  <w:marLeft w:val="0"/>
                  <w:marRight w:val="0"/>
                  <w:marTop w:val="0"/>
                  <w:marBottom w:val="0"/>
                  <w:divBdr>
                    <w:top w:val="none" w:sz="0" w:space="0" w:color="auto"/>
                    <w:left w:val="none" w:sz="0" w:space="0" w:color="auto"/>
                    <w:bottom w:val="none" w:sz="0" w:space="0" w:color="auto"/>
                    <w:right w:val="none" w:sz="0" w:space="0" w:color="auto"/>
                  </w:divBdr>
                </w:div>
                <w:div w:id="53162809">
                  <w:marLeft w:val="0"/>
                  <w:marRight w:val="0"/>
                  <w:marTop w:val="0"/>
                  <w:marBottom w:val="0"/>
                  <w:divBdr>
                    <w:top w:val="none" w:sz="0" w:space="0" w:color="auto"/>
                    <w:left w:val="none" w:sz="0" w:space="0" w:color="auto"/>
                    <w:bottom w:val="none" w:sz="0" w:space="0" w:color="auto"/>
                    <w:right w:val="none" w:sz="0" w:space="0" w:color="auto"/>
                  </w:divBdr>
                </w:div>
                <w:div w:id="536432665">
                  <w:marLeft w:val="0"/>
                  <w:marRight w:val="0"/>
                  <w:marTop w:val="0"/>
                  <w:marBottom w:val="0"/>
                  <w:divBdr>
                    <w:top w:val="none" w:sz="0" w:space="0" w:color="auto"/>
                    <w:left w:val="none" w:sz="0" w:space="0" w:color="auto"/>
                    <w:bottom w:val="none" w:sz="0" w:space="0" w:color="auto"/>
                    <w:right w:val="none" w:sz="0" w:space="0" w:color="auto"/>
                  </w:divBdr>
                </w:div>
                <w:div w:id="2021349070">
                  <w:marLeft w:val="0"/>
                  <w:marRight w:val="0"/>
                  <w:marTop w:val="0"/>
                  <w:marBottom w:val="0"/>
                  <w:divBdr>
                    <w:top w:val="none" w:sz="0" w:space="0" w:color="auto"/>
                    <w:left w:val="none" w:sz="0" w:space="0" w:color="auto"/>
                    <w:bottom w:val="none" w:sz="0" w:space="0" w:color="auto"/>
                    <w:right w:val="none" w:sz="0" w:space="0" w:color="auto"/>
                  </w:divBdr>
                </w:div>
                <w:div w:id="12718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7107">
      <w:bodyDiv w:val="1"/>
      <w:marLeft w:val="0"/>
      <w:marRight w:val="0"/>
      <w:marTop w:val="0"/>
      <w:marBottom w:val="0"/>
      <w:divBdr>
        <w:top w:val="none" w:sz="0" w:space="0" w:color="auto"/>
        <w:left w:val="none" w:sz="0" w:space="0" w:color="auto"/>
        <w:bottom w:val="none" w:sz="0" w:space="0" w:color="auto"/>
        <w:right w:val="none" w:sz="0" w:space="0" w:color="auto"/>
      </w:divBdr>
      <w:divsChild>
        <w:div w:id="1417288106">
          <w:marLeft w:val="0"/>
          <w:marRight w:val="0"/>
          <w:marTop w:val="0"/>
          <w:marBottom w:val="0"/>
          <w:divBdr>
            <w:top w:val="none" w:sz="0" w:space="0" w:color="auto"/>
            <w:left w:val="none" w:sz="0" w:space="0" w:color="auto"/>
            <w:bottom w:val="none" w:sz="0" w:space="0" w:color="auto"/>
            <w:right w:val="none" w:sz="0" w:space="0" w:color="auto"/>
          </w:divBdr>
          <w:divsChild>
            <w:div w:id="1421413575">
              <w:marLeft w:val="0"/>
              <w:marRight w:val="0"/>
              <w:marTop w:val="0"/>
              <w:marBottom w:val="0"/>
              <w:divBdr>
                <w:top w:val="none" w:sz="0" w:space="0" w:color="auto"/>
                <w:left w:val="none" w:sz="0" w:space="0" w:color="auto"/>
                <w:bottom w:val="none" w:sz="0" w:space="0" w:color="auto"/>
                <w:right w:val="none" w:sz="0" w:space="0" w:color="auto"/>
              </w:divBdr>
            </w:div>
            <w:div w:id="924416474">
              <w:marLeft w:val="0"/>
              <w:marRight w:val="0"/>
              <w:marTop w:val="0"/>
              <w:marBottom w:val="0"/>
              <w:divBdr>
                <w:top w:val="none" w:sz="0" w:space="0" w:color="auto"/>
                <w:left w:val="none" w:sz="0" w:space="0" w:color="auto"/>
                <w:bottom w:val="none" w:sz="0" w:space="0" w:color="auto"/>
                <w:right w:val="none" w:sz="0" w:space="0" w:color="auto"/>
              </w:divBdr>
            </w:div>
            <w:div w:id="1495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291">
      <w:bodyDiv w:val="1"/>
      <w:marLeft w:val="0"/>
      <w:marRight w:val="0"/>
      <w:marTop w:val="0"/>
      <w:marBottom w:val="0"/>
      <w:divBdr>
        <w:top w:val="none" w:sz="0" w:space="0" w:color="auto"/>
        <w:left w:val="none" w:sz="0" w:space="0" w:color="auto"/>
        <w:bottom w:val="none" w:sz="0" w:space="0" w:color="auto"/>
        <w:right w:val="none" w:sz="0" w:space="0" w:color="auto"/>
      </w:divBdr>
      <w:divsChild>
        <w:div w:id="1051809282">
          <w:marLeft w:val="0"/>
          <w:marRight w:val="0"/>
          <w:marTop w:val="0"/>
          <w:marBottom w:val="0"/>
          <w:divBdr>
            <w:top w:val="none" w:sz="0" w:space="0" w:color="auto"/>
            <w:left w:val="none" w:sz="0" w:space="0" w:color="auto"/>
            <w:bottom w:val="none" w:sz="0" w:space="0" w:color="auto"/>
            <w:right w:val="none" w:sz="0" w:space="0" w:color="auto"/>
          </w:divBdr>
          <w:divsChild>
            <w:div w:id="1589996114">
              <w:marLeft w:val="0"/>
              <w:marRight w:val="0"/>
              <w:marTop w:val="0"/>
              <w:marBottom w:val="0"/>
              <w:divBdr>
                <w:top w:val="none" w:sz="0" w:space="0" w:color="auto"/>
                <w:left w:val="none" w:sz="0" w:space="0" w:color="auto"/>
                <w:bottom w:val="none" w:sz="0" w:space="0" w:color="auto"/>
                <w:right w:val="none" w:sz="0" w:space="0" w:color="auto"/>
              </w:divBdr>
            </w:div>
            <w:div w:id="2064479640">
              <w:marLeft w:val="0"/>
              <w:marRight w:val="0"/>
              <w:marTop w:val="0"/>
              <w:marBottom w:val="0"/>
              <w:divBdr>
                <w:top w:val="none" w:sz="0" w:space="0" w:color="auto"/>
                <w:left w:val="none" w:sz="0" w:space="0" w:color="auto"/>
                <w:bottom w:val="none" w:sz="0" w:space="0" w:color="auto"/>
                <w:right w:val="none" w:sz="0" w:space="0" w:color="auto"/>
              </w:divBdr>
            </w:div>
            <w:div w:id="1830629813">
              <w:marLeft w:val="0"/>
              <w:marRight w:val="0"/>
              <w:marTop w:val="0"/>
              <w:marBottom w:val="0"/>
              <w:divBdr>
                <w:top w:val="none" w:sz="0" w:space="0" w:color="auto"/>
                <w:left w:val="none" w:sz="0" w:space="0" w:color="auto"/>
                <w:bottom w:val="none" w:sz="0" w:space="0" w:color="auto"/>
                <w:right w:val="none" w:sz="0" w:space="0" w:color="auto"/>
              </w:divBdr>
            </w:div>
            <w:div w:id="1914729807">
              <w:marLeft w:val="0"/>
              <w:marRight w:val="0"/>
              <w:marTop w:val="0"/>
              <w:marBottom w:val="0"/>
              <w:divBdr>
                <w:top w:val="none" w:sz="0" w:space="0" w:color="auto"/>
                <w:left w:val="none" w:sz="0" w:space="0" w:color="auto"/>
                <w:bottom w:val="none" w:sz="0" w:space="0" w:color="auto"/>
                <w:right w:val="none" w:sz="0" w:space="0" w:color="auto"/>
              </w:divBdr>
            </w:div>
            <w:div w:id="2078744398">
              <w:marLeft w:val="0"/>
              <w:marRight w:val="0"/>
              <w:marTop w:val="0"/>
              <w:marBottom w:val="0"/>
              <w:divBdr>
                <w:top w:val="none" w:sz="0" w:space="0" w:color="auto"/>
                <w:left w:val="none" w:sz="0" w:space="0" w:color="auto"/>
                <w:bottom w:val="none" w:sz="0" w:space="0" w:color="auto"/>
                <w:right w:val="none" w:sz="0" w:space="0" w:color="auto"/>
              </w:divBdr>
            </w:div>
            <w:div w:id="2141997711">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400568359">
              <w:marLeft w:val="0"/>
              <w:marRight w:val="0"/>
              <w:marTop w:val="0"/>
              <w:marBottom w:val="0"/>
              <w:divBdr>
                <w:top w:val="none" w:sz="0" w:space="0" w:color="auto"/>
                <w:left w:val="none" w:sz="0" w:space="0" w:color="auto"/>
                <w:bottom w:val="none" w:sz="0" w:space="0" w:color="auto"/>
                <w:right w:val="none" w:sz="0" w:space="0" w:color="auto"/>
              </w:divBdr>
            </w:div>
            <w:div w:id="1778406626">
              <w:marLeft w:val="0"/>
              <w:marRight w:val="0"/>
              <w:marTop w:val="0"/>
              <w:marBottom w:val="0"/>
              <w:divBdr>
                <w:top w:val="none" w:sz="0" w:space="0" w:color="auto"/>
                <w:left w:val="none" w:sz="0" w:space="0" w:color="auto"/>
                <w:bottom w:val="none" w:sz="0" w:space="0" w:color="auto"/>
                <w:right w:val="none" w:sz="0" w:space="0" w:color="auto"/>
              </w:divBdr>
            </w:div>
            <w:div w:id="127940554">
              <w:marLeft w:val="0"/>
              <w:marRight w:val="0"/>
              <w:marTop w:val="0"/>
              <w:marBottom w:val="0"/>
              <w:divBdr>
                <w:top w:val="none" w:sz="0" w:space="0" w:color="auto"/>
                <w:left w:val="none" w:sz="0" w:space="0" w:color="auto"/>
                <w:bottom w:val="none" w:sz="0" w:space="0" w:color="auto"/>
                <w:right w:val="none" w:sz="0" w:space="0" w:color="auto"/>
              </w:divBdr>
            </w:div>
            <w:div w:id="1795902444">
              <w:marLeft w:val="0"/>
              <w:marRight w:val="0"/>
              <w:marTop w:val="0"/>
              <w:marBottom w:val="0"/>
              <w:divBdr>
                <w:top w:val="none" w:sz="0" w:space="0" w:color="auto"/>
                <w:left w:val="none" w:sz="0" w:space="0" w:color="auto"/>
                <w:bottom w:val="none" w:sz="0" w:space="0" w:color="auto"/>
                <w:right w:val="none" w:sz="0" w:space="0" w:color="auto"/>
              </w:divBdr>
            </w:div>
            <w:div w:id="1297294936">
              <w:marLeft w:val="0"/>
              <w:marRight w:val="0"/>
              <w:marTop w:val="0"/>
              <w:marBottom w:val="0"/>
              <w:divBdr>
                <w:top w:val="none" w:sz="0" w:space="0" w:color="auto"/>
                <w:left w:val="none" w:sz="0" w:space="0" w:color="auto"/>
                <w:bottom w:val="none" w:sz="0" w:space="0" w:color="auto"/>
                <w:right w:val="none" w:sz="0" w:space="0" w:color="auto"/>
              </w:divBdr>
            </w:div>
            <w:div w:id="58523886">
              <w:marLeft w:val="0"/>
              <w:marRight w:val="0"/>
              <w:marTop w:val="0"/>
              <w:marBottom w:val="0"/>
              <w:divBdr>
                <w:top w:val="none" w:sz="0" w:space="0" w:color="auto"/>
                <w:left w:val="none" w:sz="0" w:space="0" w:color="auto"/>
                <w:bottom w:val="none" w:sz="0" w:space="0" w:color="auto"/>
                <w:right w:val="none" w:sz="0" w:space="0" w:color="auto"/>
              </w:divBdr>
            </w:div>
            <w:div w:id="955866631">
              <w:marLeft w:val="0"/>
              <w:marRight w:val="0"/>
              <w:marTop w:val="0"/>
              <w:marBottom w:val="0"/>
              <w:divBdr>
                <w:top w:val="none" w:sz="0" w:space="0" w:color="auto"/>
                <w:left w:val="none" w:sz="0" w:space="0" w:color="auto"/>
                <w:bottom w:val="none" w:sz="0" w:space="0" w:color="auto"/>
                <w:right w:val="none" w:sz="0" w:space="0" w:color="auto"/>
              </w:divBdr>
            </w:div>
            <w:div w:id="1214729888">
              <w:marLeft w:val="0"/>
              <w:marRight w:val="0"/>
              <w:marTop w:val="0"/>
              <w:marBottom w:val="0"/>
              <w:divBdr>
                <w:top w:val="none" w:sz="0" w:space="0" w:color="auto"/>
                <w:left w:val="none" w:sz="0" w:space="0" w:color="auto"/>
                <w:bottom w:val="none" w:sz="0" w:space="0" w:color="auto"/>
                <w:right w:val="none" w:sz="0" w:space="0" w:color="auto"/>
              </w:divBdr>
            </w:div>
            <w:div w:id="1681472261">
              <w:marLeft w:val="0"/>
              <w:marRight w:val="0"/>
              <w:marTop w:val="0"/>
              <w:marBottom w:val="0"/>
              <w:divBdr>
                <w:top w:val="none" w:sz="0" w:space="0" w:color="auto"/>
                <w:left w:val="none" w:sz="0" w:space="0" w:color="auto"/>
                <w:bottom w:val="none" w:sz="0" w:space="0" w:color="auto"/>
                <w:right w:val="none" w:sz="0" w:space="0" w:color="auto"/>
              </w:divBdr>
            </w:div>
            <w:div w:id="1447312790">
              <w:marLeft w:val="0"/>
              <w:marRight w:val="0"/>
              <w:marTop w:val="0"/>
              <w:marBottom w:val="0"/>
              <w:divBdr>
                <w:top w:val="none" w:sz="0" w:space="0" w:color="auto"/>
                <w:left w:val="none" w:sz="0" w:space="0" w:color="auto"/>
                <w:bottom w:val="none" w:sz="0" w:space="0" w:color="auto"/>
                <w:right w:val="none" w:sz="0" w:space="0" w:color="auto"/>
              </w:divBdr>
            </w:div>
            <w:div w:id="1111516279">
              <w:marLeft w:val="0"/>
              <w:marRight w:val="0"/>
              <w:marTop w:val="0"/>
              <w:marBottom w:val="0"/>
              <w:divBdr>
                <w:top w:val="none" w:sz="0" w:space="0" w:color="auto"/>
                <w:left w:val="none" w:sz="0" w:space="0" w:color="auto"/>
                <w:bottom w:val="none" w:sz="0" w:space="0" w:color="auto"/>
                <w:right w:val="none" w:sz="0" w:space="0" w:color="auto"/>
              </w:divBdr>
            </w:div>
            <w:div w:id="11400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73">
      <w:bodyDiv w:val="1"/>
      <w:marLeft w:val="0"/>
      <w:marRight w:val="0"/>
      <w:marTop w:val="0"/>
      <w:marBottom w:val="0"/>
      <w:divBdr>
        <w:top w:val="none" w:sz="0" w:space="0" w:color="auto"/>
        <w:left w:val="none" w:sz="0" w:space="0" w:color="auto"/>
        <w:bottom w:val="none" w:sz="0" w:space="0" w:color="auto"/>
        <w:right w:val="none" w:sz="0" w:space="0" w:color="auto"/>
      </w:divBdr>
      <w:divsChild>
        <w:div w:id="870219489">
          <w:marLeft w:val="0"/>
          <w:marRight w:val="0"/>
          <w:marTop w:val="0"/>
          <w:marBottom w:val="0"/>
          <w:divBdr>
            <w:top w:val="none" w:sz="0" w:space="0" w:color="auto"/>
            <w:left w:val="none" w:sz="0" w:space="0" w:color="auto"/>
            <w:bottom w:val="none" w:sz="0" w:space="0" w:color="auto"/>
            <w:right w:val="none" w:sz="0" w:space="0" w:color="auto"/>
          </w:divBdr>
          <w:divsChild>
            <w:div w:id="7207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336">
      <w:bodyDiv w:val="1"/>
      <w:marLeft w:val="0"/>
      <w:marRight w:val="0"/>
      <w:marTop w:val="0"/>
      <w:marBottom w:val="0"/>
      <w:divBdr>
        <w:top w:val="none" w:sz="0" w:space="0" w:color="auto"/>
        <w:left w:val="none" w:sz="0" w:space="0" w:color="auto"/>
        <w:bottom w:val="none" w:sz="0" w:space="0" w:color="auto"/>
        <w:right w:val="none" w:sz="0" w:space="0" w:color="auto"/>
      </w:divBdr>
      <w:divsChild>
        <w:div w:id="380178410">
          <w:marLeft w:val="0"/>
          <w:marRight w:val="0"/>
          <w:marTop w:val="0"/>
          <w:marBottom w:val="0"/>
          <w:divBdr>
            <w:top w:val="none" w:sz="0" w:space="0" w:color="auto"/>
            <w:left w:val="none" w:sz="0" w:space="0" w:color="auto"/>
            <w:bottom w:val="none" w:sz="0" w:space="0" w:color="auto"/>
            <w:right w:val="none" w:sz="0" w:space="0" w:color="auto"/>
          </w:divBdr>
          <w:divsChild>
            <w:div w:id="1037043628">
              <w:marLeft w:val="0"/>
              <w:marRight w:val="0"/>
              <w:marTop w:val="0"/>
              <w:marBottom w:val="0"/>
              <w:divBdr>
                <w:top w:val="none" w:sz="0" w:space="0" w:color="auto"/>
                <w:left w:val="none" w:sz="0" w:space="0" w:color="auto"/>
                <w:bottom w:val="none" w:sz="0" w:space="0" w:color="auto"/>
                <w:right w:val="none" w:sz="0" w:space="0" w:color="auto"/>
              </w:divBdr>
            </w:div>
            <w:div w:id="1393844745">
              <w:marLeft w:val="0"/>
              <w:marRight w:val="0"/>
              <w:marTop w:val="0"/>
              <w:marBottom w:val="0"/>
              <w:divBdr>
                <w:top w:val="none" w:sz="0" w:space="0" w:color="auto"/>
                <w:left w:val="none" w:sz="0" w:space="0" w:color="auto"/>
                <w:bottom w:val="none" w:sz="0" w:space="0" w:color="auto"/>
                <w:right w:val="none" w:sz="0" w:space="0" w:color="auto"/>
              </w:divBdr>
            </w:div>
            <w:div w:id="6117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743">
      <w:bodyDiv w:val="1"/>
      <w:marLeft w:val="0"/>
      <w:marRight w:val="0"/>
      <w:marTop w:val="0"/>
      <w:marBottom w:val="0"/>
      <w:divBdr>
        <w:top w:val="none" w:sz="0" w:space="0" w:color="auto"/>
        <w:left w:val="none" w:sz="0" w:space="0" w:color="auto"/>
        <w:bottom w:val="none" w:sz="0" w:space="0" w:color="auto"/>
        <w:right w:val="none" w:sz="0" w:space="0" w:color="auto"/>
      </w:divBdr>
      <w:divsChild>
        <w:div w:id="2046364870">
          <w:marLeft w:val="0"/>
          <w:marRight w:val="0"/>
          <w:marTop w:val="0"/>
          <w:marBottom w:val="0"/>
          <w:divBdr>
            <w:top w:val="none" w:sz="0" w:space="0" w:color="auto"/>
            <w:left w:val="none" w:sz="0" w:space="0" w:color="auto"/>
            <w:bottom w:val="none" w:sz="0" w:space="0" w:color="auto"/>
            <w:right w:val="none" w:sz="0" w:space="0" w:color="auto"/>
          </w:divBdr>
          <w:divsChild>
            <w:div w:id="150761228">
              <w:marLeft w:val="0"/>
              <w:marRight w:val="0"/>
              <w:marTop w:val="0"/>
              <w:marBottom w:val="0"/>
              <w:divBdr>
                <w:top w:val="none" w:sz="0" w:space="0" w:color="auto"/>
                <w:left w:val="none" w:sz="0" w:space="0" w:color="auto"/>
                <w:bottom w:val="none" w:sz="0" w:space="0" w:color="auto"/>
                <w:right w:val="none" w:sz="0" w:space="0" w:color="auto"/>
              </w:divBdr>
            </w:div>
            <w:div w:id="1198080682">
              <w:marLeft w:val="0"/>
              <w:marRight w:val="0"/>
              <w:marTop w:val="0"/>
              <w:marBottom w:val="0"/>
              <w:divBdr>
                <w:top w:val="none" w:sz="0" w:space="0" w:color="auto"/>
                <w:left w:val="none" w:sz="0" w:space="0" w:color="auto"/>
                <w:bottom w:val="none" w:sz="0" w:space="0" w:color="auto"/>
                <w:right w:val="none" w:sz="0" w:space="0" w:color="auto"/>
              </w:divBdr>
            </w:div>
            <w:div w:id="354773063">
              <w:marLeft w:val="0"/>
              <w:marRight w:val="0"/>
              <w:marTop w:val="0"/>
              <w:marBottom w:val="0"/>
              <w:divBdr>
                <w:top w:val="none" w:sz="0" w:space="0" w:color="auto"/>
                <w:left w:val="none" w:sz="0" w:space="0" w:color="auto"/>
                <w:bottom w:val="none" w:sz="0" w:space="0" w:color="auto"/>
                <w:right w:val="none" w:sz="0" w:space="0" w:color="auto"/>
              </w:divBdr>
            </w:div>
            <w:div w:id="242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392">
      <w:bodyDiv w:val="1"/>
      <w:marLeft w:val="0"/>
      <w:marRight w:val="0"/>
      <w:marTop w:val="0"/>
      <w:marBottom w:val="0"/>
      <w:divBdr>
        <w:top w:val="none" w:sz="0" w:space="0" w:color="auto"/>
        <w:left w:val="none" w:sz="0" w:space="0" w:color="auto"/>
        <w:bottom w:val="none" w:sz="0" w:space="0" w:color="auto"/>
        <w:right w:val="none" w:sz="0" w:space="0" w:color="auto"/>
      </w:divBdr>
      <w:divsChild>
        <w:div w:id="306324327">
          <w:marLeft w:val="0"/>
          <w:marRight w:val="0"/>
          <w:marTop w:val="0"/>
          <w:marBottom w:val="0"/>
          <w:divBdr>
            <w:top w:val="none" w:sz="0" w:space="0" w:color="auto"/>
            <w:left w:val="none" w:sz="0" w:space="0" w:color="auto"/>
            <w:bottom w:val="none" w:sz="0" w:space="0" w:color="auto"/>
            <w:right w:val="none" w:sz="0" w:space="0" w:color="auto"/>
          </w:divBdr>
        </w:div>
      </w:divsChild>
    </w:div>
    <w:div w:id="64031099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31">
          <w:marLeft w:val="0"/>
          <w:marRight w:val="0"/>
          <w:marTop w:val="0"/>
          <w:marBottom w:val="0"/>
          <w:divBdr>
            <w:top w:val="none" w:sz="0" w:space="0" w:color="auto"/>
            <w:left w:val="none" w:sz="0" w:space="0" w:color="auto"/>
            <w:bottom w:val="none" w:sz="0" w:space="0" w:color="auto"/>
            <w:right w:val="none" w:sz="0" w:space="0" w:color="auto"/>
          </w:divBdr>
          <w:divsChild>
            <w:div w:id="1365014860">
              <w:marLeft w:val="0"/>
              <w:marRight w:val="0"/>
              <w:marTop w:val="0"/>
              <w:marBottom w:val="0"/>
              <w:divBdr>
                <w:top w:val="none" w:sz="0" w:space="0" w:color="auto"/>
                <w:left w:val="none" w:sz="0" w:space="0" w:color="auto"/>
                <w:bottom w:val="none" w:sz="0" w:space="0" w:color="auto"/>
                <w:right w:val="none" w:sz="0" w:space="0" w:color="auto"/>
              </w:divBdr>
            </w:div>
            <w:div w:id="2115975900">
              <w:marLeft w:val="0"/>
              <w:marRight w:val="0"/>
              <w:marTop w:val="0"/>
              <w:marBottom w:val="0"/>
              <w:divBdr>
                <w:top w:val="none" w:sz="0" w:space="0" w:color="auto"/>
                <w:left w:val="none" w:sz="0" w:space="0" w:color="auto"/>
                <w:bottom w:val="none" w:sz="0" w:space="0" w:color="auto"/>
                <w:right w:val="none" w:sz="0" w:space="0" w:color="auto"/>
              </w:divBdr>
            </w:div>
            <w:div w:id="882987561">
              <w:marLeft w:val="0"/>
              <w:marRight w:val="0"/>
              <w:marTop w:val="0"/>
              <w:marBottom w:val="0"/>
              <w:divBdr>
                <w:top w:val="none" w:sz="0" w:space="0" w:color="auto"/>
                <w:left w:val="none" w:sz="0" w:space="0" w:color="auto"/>
                <w:bottom w:val="none" w:sz="0" w:space="0" w:color="auto"/>
                <w:right w:val="none" w:sz="0" w:space="0" w:color="auto"/>
              </w:divBdr>
            </w:div>
            <w:div w:id="518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292">
      <w:bodyDiv w:val="1"/>
      <w:marLeft w:val="0"/>
      <w:marRight w:val="0"/>
      <w:marTop w:val="0"/>
      <w:marBottom w:val="0"/>
      <w:divBdr>
        <w:top w:val="none" w:sz="0" w:space="0" w:color="auto"/>
        <w:left w:val="none" w:sz="0" w:space="0" w:color="auto"/>
        <w:bottom w:val="none" w:sz="0" w:space="0" w:color="auto"/>
        <w:right w:val="none" w:sz="0" w:space="0" w:color="auto"/>
      </w:divBdr>
      <w:divsChild>
        <w:div w:id="904874013">
          <w:marLeft w:val="0"/>
          <w:marRight w:val="0"/>
          <w:marTop w:val="0"/>
          <w:marBottom w:val="0"/>
          <w:divBdr>
            <w:top w:val="none" w:sz="0" w:space="0" w:color="auto"/>
            <w:left w:val="none" w:sz="0" w:space="0" w:color="auto"/>
            <w:bottom w:val="none" w:sz="0" w:space="0" w:color="auto"/>
            <w:right w:val="none" w:sz="0" w:space="0" w:color="auto"/>
          </w:divBdr>
          <w:divsChild>
            <w:div w:id="8929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563">
      <w:bodyDiv w:val="1"/>
      <w:marLeft w:val="0"/>
      <w:marRight w:val="0"/>
      <w:marTop w:val="0"/>
      <w:marBottom w:val="0"/>
      <w:divBdr>
        <w:top w:val="none" w:sz="0" w:space="0" w:color="auto"/>
        <w:left w:val="none" w:sz="0" w:space="0" w:color="auto"/>
        <w:bottom w:val="none" w:sz="0" w:space="0" w:color="auto"/>
        <w:right w:val="none" w:sz="0" w:space="0" w:color="auto"/>
      </w:divBdr>
      <w:divsChild>
        <w:div w:id="1216429165">
          <w:marLeft w:val="0"/>
          <w:marRight w:val="0"/>
          <w:marTop w:val="0"/>
          <w:marBottom w:val="0"/>
          <w:divBdr>
            <w:top w:val="none" w:sz="0" w:space="0" w:color="auto"/>
            <w:left w:val="none" w:sz="0" w:space="0" w:color="auto"/>
            <w:bottom w:val="none" w:sz="0" w:space="0" w:color="auto"/>
            <w:right w:val="none" w:sz="0" w:space="0" w:color="auto"/>
          </w:divBdr>
          <w:divsChild>
            <w:div w:id="456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421">
      <w:bodyDiv w:val="1"/>
      <w:marLeft w:val="0"/>
      <w:marRight w:val="0"/>
      <w:marTop w:val="0"/>
      <w:marBottom w:val="0"/>
      <w:divBdr>
        <w:top w:val="none" w:sz="0" w:space="0" w:color="auto"/>
        <w:left w:val="none" w:sz="0" w:space="0" w:color="auto"/>
        <w:bottom w:val="none" w:sz="0" w:space="0" w:color="auto"/>
        <w:right w:val="none" w:sz="0" w:space="0" w:color="auto"/>
      </w:divBdr>
    </w:div>
    <w:div w:id="851071343">
      <w:bodyDiv w:val="1"/>
      <w:marLeft w:val="0"/>
      <w:marRight w:val="0"/>
      <w:marTop w:val="0"/>
      <w:marBottom w:val="0"/>
      <w:divBdr>
        <w:top w:val="none" w:sz="0" w:space="0" w:color="auto"/>
        <w:left w:val="none" w:sz="0" w:space="0" w:color="auto"/>
        <w:bottom w:val="none" w:sz="0" w:space="0" w:color="auto"/>
        <w:right w:val="none" w:sz="0" w:space="0" w:color="auto"/>
      </w:divBdr>
      <w:divsChild>
        <w:div w:id="1156189957">
          <w:marLeft w:val="0"/>
          <w:marRight w:val="0"/>
          <w:marTop w:val="0"/>
          <w:marBottom w:val="0"/>
          <w:divBdr>
            <w:top w:val="none" w:sz="0" w:space="0" w:color="auto"/>
            <w:left w:val="none" w:sz="0" w:space="0" w:color="auto"/>
            <w:bottom w:val="none" w:sz="0" w:space="0" w:color="auto"/>
            <w:right w:val="none" w:sz="0" w:space="0" w:color="auto"/>
          </w:divBdr>
          <w:divsChild>
            <w:div w:id="1339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822">
      <w:bodyDiv w:val="1"/>
      <w:marLeft w:val="0"/>
      <w:marRight w:val="0"/>
      <w:marTop w:val="0"/>
      <w:marBottom w:val="0"/>
      <w:divBdr>
        <w:top w:val="none" w:sz="0" w:space="0" w:color="auto"/>
        <w:left w:val="none" w:sz="0" w:space="0" w:color="auto"/>
        <w:bottom w:val="none" w:sz="0" w:space="0" w:color="auto"/>
        <w:right w:val="none" w:sz="0" w:space="0" w:color="auto"/>
      </w:divBdr>
      <w:divsChild>
        <w:div w:id="1636374358">
          <w:marLeft w:val="0"/>
          <w:marRight w:val="0"/>
          <w:marTop w:val="0"/>
          <w:marBottom w:val="0"/>
          <w:divBdr>
            <w:top w:val="none" w:sz="0" w:space="0" w:color="auto"/>
            <w:left w:val="none" w:sz="0" w:space="0" w:color="auto"/>
            <w:bottom w:val="none" w:sz="0" w:space="0" w:color="auto"/>
            <w:right w:val="none" w:sz="0" w:space="0" w:color="auto"/>
          </w:divBdr>
          <w:divsChild>
            <w:div w:id="19438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746">
      <w:bodyDiv w:val="1"/>
      <w:marLeft w:val="0"/>
      <w:marRight w:val="0"/>
      <w:marTop w:val="0"/>
      <w:marBottom w:val="0"/>
      <w:divBdr>
        <w:top w:val="none" w:sz="0" w:space="0" w:color="auto"/>
        <w:left w:val="none" w:sz="0" w:space="0" w:color="auto"/>
        <w:bottom w:val="none" w:sz="0" w:space="0" w:color="auto"/>
        <w:right w:val="none" w:sz="0" w:space="0" w:color="auto"/>
      </w:divBdr>
      <w:divsChild>
        <w:div w:id="2042243323">
          <w:marLeft w:val="0"/>
          <w:marRight w:val="0"/>
          <w:marTop w:val="0"/>
          <w:marBottom w:val="0"/>
          <w:divBdr>
            <w:top w:val="none" w:sz="0" w:space="0" w:color="auto"/>
            <w:left w:val="none" w:sz="0" w:space="0" w:color="auto"/>
            <w:bottom w:val="none" w:sz="0" w:space="0" w:color="auto"/>
            <w:right w:val="none" w:sz="0" w:space="0" w:color="auto"/>
          </w:divBdr>
          <w:divsChild>
            <w:div w:id="1572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973">
      <w:bodyDiv w:val="1"/>
      <w:marLeft w:val="0"/>
      <w:marRight w:val="0"/>
      <w:marTop w:val="0"/>
      <w:marBottom w:val="0"/>
      <w:divBdr>
        <w:top w:val="none" w:sz="0" w:space="0" w:color="auto"/>
        <w:left w:val="none" w:sz="0" w:space="0" w:color="auto"/>
        <w:bottom w:val="none" w:sz="0" w:space="0" w:color="auto"/>
        <w:right w:val="none" w:sz="0" w:space="0" w:color="auto"/>
      </w:divBdr>
      <w:divsChild>
        <w:div w:id="835733020">
          <w:marLeft w:val="0"/>
          <w:marRight w:val="0"/>
          <w:marTop w:val="0"/>
          <w:marBottom w:val="0"/>
          <w:divBdr>
            <w:top w:val="none" w:sz="0" w:space="0" w:color="auto"/>
            <w:left w:val="none" w:sz="0" w:space="0" w:color="auto"/>
            <w:bottom w:val="none" w:sz="0" w:space="0" w:color="auto"/>
            <w:right w:val="none" w:sz="0" w:space="0" w:color="auto"/>
          </w:divBdr>
          <w:divsChild>
            <w:div w:id="553540673">
              <w:marLeft w:val="0"/>
              <w:marRight w:val="0"/>
              <w:marTop w:val="0"/>
              <w:marBottom w:val="0"/>
              <w:divBdr>
                <w:top w:val="none" w:sz="0" w:space="0" w:color="auto"/>
                <w:left w:val="none" w:sz="0" w:space="0" w:color="auto"/>
                <w:bottom w:val="none" w:sz="0" w:space="0" w:color="auto"/>
                <w:right w:val="none" w:sz="0" w:space="0" w:color="auto"/>
              </w:divBdr>
            </w:div>
            <w:div w:id="1317682948">
              <w:marLeft w:val="0"/>
              <w:marRight w:val="0"/>
              <w:marTop w:val="0"/>
              <w:marBottom w:val="0"/>
              <w:divBdr>
                <w:top w:val="none" w:sz="0" w:space="0" w:color="auto"/>
                <w:left w:val="none" w:sz="0" w:space="0" w:color="auto"/>
                <w:bottom w:val="none" w:sz="0" w:space="0" w:color="auto"/>
                <w:right w:val="none" w:sz="0" w:space="0" w:color="auto"/>
              </w:divBdr>
            </w:div>
            <w:div w:id="468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777">
      <w:bodyDiv w:val="1"/>
      <w:marLeft w:val="0"/>
      <w:marRight w:val="0"/>
      <w:marTop w:val="0"/>
      <w:marBottom w:val="0"/>
      <w:divBdr>
        <w:top w:val="none" w:sz="0" w:space="0" w:color="auto"/>
        <w:left w:val="none" w:sz="0" w:space="0" w:color="auto"/>
        <w:bottom w:val="none" w:sz="0" w:space="0" w:color="auto"/>
        <w:right w:val="none" w:sz="0" w:space="0" w:color="auto"/>
      </w:divBdr>
      <w:divsChild>
        <w:div w:id="1111241286">
          <w:marLeft w:val="0"/>
          <w:marRight w:val="0"/>
          <w:marTop w:val="0"/>
          <w:marBottom w:val="0"/>
          <w:divBdr>
            <w:top w:val="none" w:sz="0" w:space="0" w:color="auto"/>
            <w:left w:val="none" w:sz="0" w:space="0" w:color="auto"/>
            <w:bottom w:val="none" w:sz="0" w:space="0" w:color="auto"/>
            <w:right w:val="none" w:sz="0" w:space="0" w:color="auto"/>
          </w:divBdr>
          <w:divsChild>
            <w:div w:id="1005403534">
              <w:marLeft w:val="0"/>
              <w:marRight w:val="0"/>
              <w:marTop w:val="0"/>
              <w:marBottom w:val="0"/>
              <w:divBdr>
                <w:top w:val="none" w:sz="0" w:space="0" w:color="auto"/>
                <w:left w:val="none" w:sz="0" w:space="0" w:color="auto"/>
                <w:bottom w:val="none" w:sz="0" w:space="0" w:color="auto"/>
                <w:right w:val="none" w:sz="0" w:space="0" w:color="auto"/>
              </w:divBdr>
            </w:div>
            <w:div w:id="4617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068">
      <w:bodyDiv w:val="1"/>
      <w:marLeft w:val="0"/>
      <w:marRight w:val="0"/>
      <w:marTop w:val="0"/>
      <w:marBottom w:val="0"/>
      <w:divBdr>
        <w:top w:val="none" w:sz="0" w:space="0" w:color="auto"/>
        <w:left w:val="none" w:sz="0" w:space="0" w:color="auto"/>
        <w:bottom w:val="none" w:sz="0" w:space="0" w:color="auto"/>
        <w:right w:val="none" w:sz="0" w:space="0" w:color="auto"/>
      </w:divBdr>
      <w:divsChild>
        <w:div w:id="341397628">
          <w:marLeft w:val="0"/>
          <w:marRight w:val="0"/>
          <w:marTop w:val="0"/>
          <w:marBottom w:val="0"/>
          <w:divBdr>
            <w:top w:val="none" w:sz="0" w:space="0" w:color="auto"/>
            <w:left w:val="none" w:sz="0" w:space="0" w:color="auto"/>
            <w:bottom w:val="none" w:sz="0" w:space="0" w:color="auto"/>
            <w:right w:val="none" w:sz="0" w:space="0" w:color="auto"/>
          </w:divBdr>
          <w:divsChild>
            <w:div w:id="1677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155">
      <w:bodyDiv w:val="1"/>
      <w:marLeft w:val="0"/>
      <w:marRight w:val="0"/>
      <w:marTop w:val="0"/>
      <w:marBottom w:val="0"/>
      <w:divBdr>
        <w:top w:val="none" w:sz="0" w:space="0" w:color="auto"/>
        <w:left w:val="none" w:sz="0" w:space="0" w:color="auto"/>
        <w:bottom w:val="none" w:sz="0" w:space="0" w:color="auto"/>
        <w:right w:val="none" w:sz="0" w:space="0" w:color="auto"/>
      </w:divBdr>
      <w:divsChild>
        <w:div w:id="1837765031">
          <w:marLeft w:val="0"/>
          <w:marRight w:val="0"/>
          <w:marTop w:val="0"/>
          <w:marBottom w:val="0"/>
          <w:divBdr>
            <w:top w:val="none" w:sz="0" w:space="0" w:color="auto"/>
            <w:left w:val="none" w:sz="0" w:space="0" w:color="auto"/>
            <w:bottom w:val="none" w:sz="0" w:space="0" w:color="auto"/>
            <w:right w:val="none" w:sz="0" w:space="0" w:color="auto"/>
          </w:divBdr>
          <w:divsChild>
            <w:div w:id="448859470">
              <w:marLeft w:val="0"/>
              <w:marRight w:val="0"/>
              <w:marTop w:val="0"/>
              <w:marBottom w:val="0"/>
              <w:divBdr>
                <w:top w:val="none" w:sz="0" w:space="0" w:color="auto"/>
                <w:left w:val="none" w:sz="0" w:space="0" w:color="auto"/>
                <w:bottom w:val="none" w:sz="0" w:space="0" w:color="auto"/>
                <w:right w:val="none" w:sz="0" w:space="0" w:color="auto"/>
              </w:divBdr>
            </w:div>
            <w:div w:id="132985512">
              <w:marLeft w:val="0"/>
              <w:marRight w:val="0"/>
              <w:marTop w:val="0"/>
              <w:marBottom w:val="0"/>
              <w:divBdr>
                <w:top w:val="none" w:sz="0" w:space="0" w:color="auto"/>
                <w:left w:val="none" w:sz="0" w:space="0" w:color="auto"/>
                <w:bottom w:val="none" w:sz="0" w:space="0" w:color="auto"/>
                <w:right w:val="none" w:sz="0" w:space="0" w:color="auto"/>
              </w:divBdr>
            </w:div>
            <w:div w:id="1980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288">
      <w:bodyDiv w:val="1"/>
      <w:marLeft w:val="0"/>
      <w:marRight w:val="0"/>
      <w:marTop w:val="0"/>
      <w:marBottom w:val="0"/>
      <w:divBdr>
        <w:top w:val="none" w:sz="0" w:space="0" w:color="auto"/>
        <w:left w:val="none" w:sz="0" w:space="0" w:color="auto"/>
        <w:bottom w:val="none" w:sz="0" w:space="0" w:color="auto"/>
        <w:right w:val="none" w:sz="0" w:space="0" w:color="auto"/>
      </w:divBdr>
      <w:divsChild>
        <w:div w:id="2016300123">
          <w:marLeft w:val="0"/>
          <w:marRight w:val="0"/>
          <w:marTop w:val="0"/>
          <w:marBottom w:val="0"/>
          <w:divBdr>
            <w:top w:val="none" w:sz="0" w:space="0" w:color="auto"/>
            <w:left w:val="none" w:sz="0" w:space="0" w:color="auto"/>
            <w:bottom w:val="none" w:sz="0" w:space="0" w:color="auto"/>
            <w:right w:val="none" w:sz="0" w:space="0" w:color="auto"/>
          </w:divBdr>
          <w:divsChild>
            <w:div w:id="320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670">
      <w:bodyDiv w:val="1"/>
      <w:marLeft w:val="0"/>
      <w:marRight w:val="0"/>
      <w:marTop w:val="0"/>
      <w:marBottom w:val="0"/>
      <w:divBdr>
        <w:top w:val="none" w:sz="0" w:space="0" w:color="auto"/>
        <w:left w:val="none" w:sz="0" w:space="0" w:color="auto"/>
        <w:bottom w:val="none" w:sz="0" w:space="0" w:color="auto"/>
        <w:right w:val="none" w:sz="0" w:space="0" w:color="auto"/>
      </w:divBdr>
      <w:divsChild>
        <w:div w:id="299502074">
          <w:marLeft w:val="0"/>
          <w:marRight w:val="0"/>
          <w:marTop w:val="0"/>
          <w:marBottom w:val="0"/>
          <w:divBdr>
            <w:top w:val="none" w:sz="0" w:space="0" w:color="auto"/>
            <w:left w:val="none" w:sz="0" w:space="0" w:color="auto"/>
            <w:bottom w:val="none" w:sz="0" w:space="0" w:color="auto"/>
            <w:right w:val="none" w:sz="0" w:space="0" w:color="auto"/>
          </w:divBdr>
          <w:divsChild>
            <w:div w:id="13545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4337">
      <w:bodyDiv w:val="1"/>
      <w:marLeft w:val="0"/>
      <w:marRight w:val="0"/>
      <w:marTop w:val="0"/>
      <w:marBottom w:val="0"/>
      <w:divBdr>
        <w:top w:val="none" w:sz="0" w:space="0" w:color="auto"/>
        <w:left w:val="none" w:sz="0" w:space="0" w:color="auto"/>
        <w:bottom w:val="none" w:sz="0" w:space="0" w:color="auto"/>
        <w:right w:val="none" w:sz="0" w:space="0" w:color="auto"/>
      </w:divBdr>
      <w:divsChild>
        <w:div w:id="2108886105">
          <w:marLeft w:val="0"/>
          <w:marRight w:val="0"/>
          <w:marTop w:val="0"/>
          <w:marBottom w:val="0"/>
          <w:divBdr>
            <w:top w:val="none" w:sz="0" w:space="0" w:color="auto"/>
            <w:left w:val="none" w:sz="0" w:space="0" w:color="auto"/>
            <w:bottom w:val="none" w:sz="0" w:space="0" w:color="auto"/>
            <w:right w:val="none" w:sz="0" w:space="0" w:color="auto"/>
          </w:divBdr>
          <w:divsChild>
            <w:div w:id="16897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241">
      <w:bodyDiv w:val="1"/>
      <w:marLeft w:val="0"/>
      <w:marRight w:val="0"/>
      <w:marTop w:val="0"/>
      <w:marBottom w:val="0"/>
      <w:divBdr>
        <w:top w:val="none" w:sz="0" w:space="0" w:color="auto"/>
        <w:left w:val="none" w:sz="0" w:space="0" w:color="auto"/>
        <w:bottom w:val="none" w:sz="0" w:space="0" w:color="auto"/>
        <w:right w:val="none" w:sz="0" w:space="0" w:color="auto"/>
      </w:divBdr>
      <w:divsChild>
        <w:div w:id="288555360">
          <w:marLeft w:val="0"/>
          <w:marRight w:val="0"/>
          <w:marTop w:val="0"/>
          <w:marBottom w:val="0"/>
          <w:divBdr>
            <w:top w:val="none" w:sz="0" w:space="0" w:color="auto"/>
            <w:left w:val="none" w:sz="0" w:space="0" w:color="auto"/>
            <w:bottom w:val="none" w:sz="0" w:space="0" w:color="auto"/>
            <w:right w:val="none" w:sz="0" w:space="0" w:color="auto"/>
          </w:divBdr>
          <w:divsChild>
            <w:div w:id="57170670">
              <w:marLeft w:val="0"/>
              <w:marRight w:val="0"/>
              <w:marTop w:val="0"/>
              <w:marBottom w:val="0"/>
              <w:divBdr>
                <w:top w:val="none" w:sz="0" w:space="0" w:color="auto"/>
                <w:left w:val="none" w:sz="0" w:space="0" w:color="auto"/>
                <w:bottom w:val="none" w:sz="0" w:space="0" w:color="auto"/>
                <w:right w:val="none" w:sz="0" w:space="0" w:color="auto"/>
              </w:divBdr>
            </w:div>
            <w:div w:id="2127573932">
              <w:marLeft w:val="0"/>
              <w:marRight w:val="0"/>
              <w:marTop w:val="0"/>
              <w:marBottom w:val="0"/>
              <w:divBdr>
                <w:top w:val="none" w:sz="0" w:space="0" w:color="auto"/>
                <w:left w:val="none" w:sz="0" w:space="0" w:color="auto"/>
                <w:bottom w:val="none" w:sz="0" w:space="0" w:color="auto"/>
                <w:right w:val="none" w:sz="0" w:space="0" w:color="auto"/>
              </w:divBdr>
            </w:div>
            <w:div w:id="1895510112">
              <w:marLeft w:val="0"/>
              <w:marRight w:val="0"/>
              <w:marTop w:val="0"/>
              <w:marBottom w:val="0"/>
              <w:divBdr>
                <w:top w:val="none" w:sz="0" w:space="0" w:color="auto"/>
                <w:left w:val="none" w:sz="0" w:space="0" w:color="auto"/>
                <w:bottom w:val="none" w:sz="0" w:space="0" w:color="auto"/>
                <w:right w:val="none" w:sz="0" w:space="0" w:color="auto"/>
              </w:divBdr>
            </w:div>
            <w:div w:id="1693217199">
              <w:marLeft w:val="0"/>
              <w:marRight w:val="0"/>
              <w:marTop w:val="0"/>
              <w:marBottom w:val="0"/>
              <w:divBdr>
                <w:top w:val="none" w:sz="0" w:space="0" w:color="auto"/>
                <w:left w:val="none" w:sz="0" w:space="0" w:color="auto"/>
                <w:bottom w:val="none" w:sz="0" w:space="0" w:color="auto"/>
                <w:right w:val="none" w:sz="0" w:space="0" w:color="auto"/>
              </w:divBdr>
            </w:div>
            <w:div w:id="51541774">
              <w:marLeft w:val="0"/>
              <w:marRight w:val="0"/>
              <w:marTop w:val="0"/>
              <w:marBottom w:val="0"/>
              <w:divBdr>
                <w:top w:val="none" w:sz="0" w:space="0" w:color="auto"/>
                <w:left w:val="none" w:sz="0" w:space="0" w:color="auto"/>
                <w:bottom w:val="none" w:sz="0" w:space="0" w:color="auto"/>
                <w:right w:val="none" w:sz="0" w:space="0" w:color="auto"/>
              </w:divBdr>
            </w:div>
            <w:div w:id="1903444714">
              <w:marLeft w:val="0"/>
              <w:marRight w:val="0"/>
              <w:marTop w:val="0"/>
              <w:marBottom w:val="0"/>
              <w:divBdr>
                <w:top w:val="none" w:sz="0" w:space="0" w:color="auto"/>
                <w:left w:val="none" w:sz="0" w:space="0" w:color="auto"/>
                <w:bottom w:val="none" w:sz="0" w:space="0" w:color="auto"/>
                <w:right w:val="none" w:sz="0" w:space="0" w:color="auto"/>
              </w:divBdr>
            </w:div>
            <w:div w:id="645470973">
              <w:marLeft w:val="0"/>
              <w:marRight w:val="0"/>
              <w:marTop w:val="0"/>
              <w:marBottom w:val="0"/>
              <w:divBdr>
                <w:top w:val="none" w:sz="0" w:space="0" w:color="auto"/>
                <w:left w:val="none" w:sz="0" w:space="0" w:color="auto"/>
                <w:bottom w:val="none" w:sz="0" w:space="0" w:color="auto"/>
                <w:right w:val="none" w:sz="0" w:space="0" w:color="auto"/>
              </w:divBdr>
            </w:div>
            <w:div w:id="1634368063">
              <w:marLeft w:val="0"/>
              <w:marRight w:val="0"/>
              <w:marTop w:val="0"/>
              <w:marBottom w:val="0"/>
              <w:divBdr>
                <w:top w:val="none" w:sz="0" w:space="0" w:color="auto"/>
                <w:left w:val="none" w:sz="0" w:space="0" w:color="auto"/>
                <w:bottom w:val="none" w:sz="0" w:space="0" w:color="auto"/>
                <w:right w:val="none" w:sz="0" w:space="0" w:color="auto"/>
              </w:divBdr>
            </w:div>
            <w:div w:id="19540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554">
      <w:bodyDiv w:val="1"/>
      <w:marLeft w:val="0"/>
      <w:marRight w:val="0"/>
      <w:marTop w:val="0"/>
      <w:marBottom w:val="0"/>
      <w:divBdr>
        <w:top w:val="none" w:sz="0" w:space="0" w:color="auto"/>
        <w:left w:val="none" w:sz="0" w:space="0" w:color="auto"/>
        <w:bottom w:val="none" w:sz="0" w:space="0" w:color="auto"/>
        <w:right w:val="none" w:sz="0" w:space="0" w:color="auto"/>
      </w:divBdr>
      <w:divsChild>
        <w:div w:id="1707410461">
          <w:marLeft w:val="0"/>
          <w:marRight w:val="0"/>
          <w:marTop w:val="0"/>
          <w:marBottom w:val="0"/>
          <w:divBdr>
            <w:top w:val="none" w:sz="0" w:space="0" w:color="auto"/>
            <w:left w:val="none" w:sz="0" w:space="0" w:color="auto"/>
            <w:bottom w:val="none" w:sz="0" w:space="0" w:color="auto"/>
            <w:right w:val="none" w:sz="0" w:space="0" w:color="auto"/>
          </w:divBdr>
          <w:divsChild>
            <w:div w:id="526522432">
              <w:marLeft w:val="0"/>
              <w:marRight w:val="0"/>
              <w:marTop w:val="0"/>
              <w:marBottom w:val="0"/>
              <w:divBdr>
                <w:top w:val="none" w:sz="0" w:space="0" w:color="auto"/>
                <w:left w:val="none" w:sz="0" w:space="0" w:color="auto"/>
                <w:bottom w:val="none" w:sz="0" w:space="0" w:color="auto"/>
                <w:right w:val="none" w:sz="0" w:space="0" w:color="auto"/>
              </w:divBdr>
              <w:divsChild>
                <w:div w:id="27418702">
                  <w:marLeft w:val="0"/>
                  <w:marRight w:val="0"/>
                  <w:marTop w:val="0"/>
                  <w:marBottom w:val="0"/>
                  <w:divBdr>
                    <w:top w:val="none" w:sz="0" w:space="0" w:color="auto"/>
                    <w:left w:val="none" w:sz="0" w:space="0" w:color="auto"/>
                    <w:bottom w:val="none" w:sz="0" w:space="0" w:color="auto"/>
                    <w:right w:val="none" w:sz="0" w:space="0" w:color="auto"/>
                  </w:divBdr>
                </w:div>
                <w:div w:id="781606418">
                  <w:marLeft w:val="0"/>
                  <w:marRight w:val="0"/>
                  <w:marTop w:val="0"/>
                  <w:marBottom w:val="0"/>
                  <w:divBdr>
                    <w:top w:val="none" w:sz="0" w:space="0" w:color="auto"/>
                    <w:left w:val="none" w:sz="0" w:space="0" w:color="auto"/>
                    <w:bottom w:val="none" w:sz="0" w:space="0" w:color="auto"/>
                    <w:right w:val="none" w:sz="0" w:space="0" w:color="auto"/>
                  </w:divBdr>
                </w:div>
                <w:div w:id="1848473866">
                  <w:marLeft w:val="0"/>
                  <w:marRight w:val="0"/>
                  <w:marTop w:val="0"/>
                  <w:marBottom w:val="0"/>
                  <w:divBdr>
                    <w:top w:val="none" w:sz="0" w:space="0" w:color="auto"/>
                    <w:left w:val="none" w:sz="0" w:space="0" w:color="auto"/>
                    <w:bottom w:val="none" w:sz="0" w:space="0" w:color="auto"/>
                    <w:right w:val="none" w:sz="0" w:space="0" w:color="auto"/>
                  </w:divBdr>
                </w:div>
                <w:div w:id="725759608">
                  <w:marLeft w:val="0"/>
                  <w:marRight w:val="0"/>
                  <w:marTop w:val="0"/>
                  <w:marBottom w:val="0"/>
                  <w:divBdr>
                    <w:top w:val="none" w:sz="0" w:space="0" w:color="auto"/>
                    <w:left w:val="none" w:sz="0" w:space="0" w:color="auto"/>
                    <w:bottom w:val="none" w:sz="0" w:space="0" w:color="auto"/>
                    <w:right w:val="none" w:sz="0" w:space="0" w:color="auto"/>
                  </w:divBdr>
                </w:div>
                <w:div w:id="1020007362">
                  <w:marLeft w:val="0"/>
                  <w:marRight w:val="0"/>
                  <w:marTop w:val="0"/>
                  <w:marBottom w:val="0"/>
                  <w:divBdr>
                    <w:top w:val="none" w:sz="0" w:space="0" w:color="auto"/>
                    <w:left w:val="none" w:sz="0" w:space="0" w:color="auto"/>
                    <w:bottom w:val="none" w:sz="0" w:space="0" w:color="auto"/>
                    <w:right w:val="none" w:sz="0" w:space="0" w:color="auto"/>
                  </w:divBdr>
                </w:div>
                <w:div w:id="272976844">
                  <w:marLeft w:val="0"/>
                  <w:marRight w:val="0"/>
                  <w:marTop w:val="0"/>
                  <w:marBottom w:val="0"/>
                  <w:divBdr>
                    <w:top w:val="none" w:sz="0" w:space="0" w:color="auto"/>
                    <w:left w:val="none" w:sz="0" w:space="0" w:color="auto"/>
                    <w:bottom w:val="none" w:sz="0" w:space="0" w:color="auto"/>
                    <w:right w:val="none" w:sz="0" w:space="0" w:color="auto"/>
                  </w:divBdr>
                </w:div>
                <w:div w:id="1742021365">
                  <w:marLeft w:val="0"/>
                  <w:marRight w:val="0"/>
                  <w:marTop w:val="0"/>
                  <w:marBottom w:val="0"/>
                  <w:divBdr>
                    <w:top w:val="none" w:sz="0" w:space="0" w:color="auto"/>
                    <w:left w:val="none" w:sz="0" w:space="0" w:color="auto"/>
                    <w:bottom w:val="none" w:sz="0" w:space="0" w:color="auto"/>
                    <w:right w:val="none" w:sz="0" w:space="0" w:color="auto"/>
                  </w:divBdr>
                </w:div>
                <w:div w:id="682710091">
                  <w:marLeft w:val="0"/>
                  <w:marRight w:val="0"/>
                  <w:marTop w:val="0"/>
                  <w:marBottom w:val="0"/>
                  <w:divBdr>
                    <w:top w:val="none" w:sz="0" w:space="0" w:color="auto"/>
                    <w:left w:val="none" w:sz="0" w:space="0" w:color="auto"/>
                    <w:bottom w:val="none" w:sz="0" w:space="0" w:color="auto"/>
                    <w:right w:val="none" w:sz="0" w:space="0" w:color="auto"/>
                  </w:divBdr>
                </w:div>
                <w:div w:id="1958875305">
                  <w:marLeft w:val="0"/>
                  <w:marRight w:val="0"/>
                  <w:marTop w:val="0"/>
                  <w:marBottom w:val="0"/>
                  <w:divBdr>
                    <w:top w:val="none" w:sz="0" w:space="0" w:color="auto"/>
                    <w:left w:val="none" w:sz="0" w:space="0" w:color="auto"/>
                    <w:bottom w:val="none" w:sz="0" w:space="0" w:color="auto"/>
                    <w:right w:val="none" w:sz="0" w:space="0" w:color="auto"/>
                  </w:divBdr>
                </w:div>
                <w:div w:id="542333067">
                  <w:marLeft w:val="0"/>
                  <w:marRight w:val="0"/>
                  <w:marTop w:val="0"/>
                  <w:marBottom w:val="0"/>
                  <w:divBdr>
                    <w:top w:val="none" w:sz="0" w:space="0" w:color="auto"/>
                    <w:left w:val="none" w:sz="0" w:space="0" w:color="auto"/>
                    <w:bottom w:val="none" w:sz="0" w:space="0" w:color="auto"/>
                    <w:right w:val="none" w:sz="0" w:space="0" w:color="auto"/>
                  </w:divBdr>
                </w:div>
                <w:div w:id="1719738550">
                  <w:marLeft w:val="0"/>
                  <w:marRight w:val="0"/>
                  <w:marTop w:val="0"/>
                  <w:marBottom w:val="0"/>
                  <w:divBdr>
                    <w:top w:val="none" w:sz="0" w:space="0" w:color="auto"/>
                    <w:left w:val="none" w:sz="0" w:space="0" w:color="auto"/>
                    <w:bottom w:val="none" w:sz="0" w:space="0" w:color="auto"/>
                    <w:right w:val="none" w:sz="0" w:space="0" w:color="auto"/>
                  </w:divBdr>
                </w:div>
                <w:div w:id="2095006357">
                  <w:marLeft w:val="0"/>
                  <w:marRight w:val="0"/>
                  <w:marTop w:val="0"/>
                  <w:marBottom w:val="0"/>
                  <w:divBdr>
                    <w:top w:val="none" w:sz="0" w:space="0" w:color="auto"/>
                    <w:left w:val="none" w:sz="0" w:space="0" w:color="auto"/>
                    <w:bottom w:val="none" w:sz="0" w:space="0" w:color="auto"/>
                    <w:right w:val="none" w:sz="0" w:space="0" w:color="auto"/>
                  </w:divBdr>
                </w:div>
                <w:div w:id="1619674993">
                  <w:marLeft w:val="0"/>
                  <w:marRight w:val="0"/>
                  <w:marTop w:val="0"/>
                  <w:marBottom w:val="0"/>
                  <w:divBdr>
                    <w:top w:val="none" w:sz="0" w:space="0" w:color="auto"/>
                    <w:left w:val="none" w:sz="0" w:space="0" w:color="auto"/>
                    <w:bottom w:val="none" w:sz="0" w:space="0" w:color="auto"/>
                    <w:right w:val="none" w:sz="0" w:space="0" w:color="auto"/>
                  </w:divBdr>
                </w:div>
                <w:div w:id="1204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4240">
      <w:bodyDiv w:val="1"/>
      <w:marLeft w:val="0"/>
      <w:marRight w:val="0"/>
      <w:marTop w:val="0"/>
      <w:marBottom w:val="0"/>
      <w:divBdr>
        <w:top w:val="none" w:sz="0" w:space="0" w:color="auto"/>
        <w:left w:val="none" w:sz="0" w:space="0" w:color="auto"/>
        <w:bottom w:val="none" w:sz="0" w:space="0" w:color="auto"/>
        <w:right w:val="none" w:sz="0" w:space="0" w:color="auto"/>
      </w:divBdr>
      <w:divsChild>
        <w:div w:id="1459058829">
          <w:marLeft w:val="0"/>
          <w:marRight w:val="0"/>
          <w:marTop w:val="0"/>
          <w:marBottom w:val="0"/>
          <w:divBdr>
            <w:top w:val="none" w:sz="0" w:space="0" w:color="auto"/>
            <w:left w:val="none" w:sz="0" w:space="0" w:color="auto"/>
            <w:bottom w:val="none" w:sz="0" w:space="0" w:color="auto"/>
            <w:right w:val="none" w:sz="0" w:space="0" w:color="auto"/>
          </w:divBdr>
          <w:divsChild>
            <w:div w:id="9023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258">
      <w:bodyDiv w:val="1"/>
      <w:marLeft w:val="0"/>
      <w:marRight w:val="0"/>
      <w:marTop w:val="0"/>
      <w:marBottom w:val="0"/>
      <w:divBdr>
        <w:top w:val="none" w:sz="0" w:space="0" w:color="auto"/>
        <w:left w:val="none" w:sz="0" w:space="0" w:color="auto"/>
        <w:bottom w:val="none" w:sz="0" w:space="0" w:color="auto"/>
        <w:right w:val="none" w:sz="0" w:space="0" w:color="auto"/>
      </w:divBdr>
      <w:divsChild>
        <w:div w:id="994188316">
          <w:marLeft w:val="0"/>
          <w:marRight w:val="0"/>
          <w:marTop w:val="0"/>
          <w:marBottom w:val="0"/>
          <w:divBdr>
            <w:top w:val="none" w:sz="0" w:space="0" w:color="auto"/>
            <w:left w:val="none" w:sz="0" w:space="0" w:color="auto"/>
            <w:bottom w:val="none" w:sz="0" w:space="0" w:color="auto"/>
            <w:right w:val="none" w:sz="0" w:space="0" w:color="auto"/>
          </w:divBdr>
          <w:divsChild>
            <w:div w:id="1913588422">
              <w:marLeft w:val="0"/>
              <w:marRight w:val="0"/>
              <w:marTop w:val="0"/>
              <w:marBottom w:val="0"/>
              <w:divBdr>
                <w:top w:val="none" w:sz="0" w:space="0" w:color="auto"/>
                <w:left w:val="none" w:sz="0" w:space="0" w:color="auto"/>
                <w:bottom w:val="none" w:sz="0" w:space="0" w:color="auto"/>
                <w:right w:val="none" w:sz="0" w:space="0" w:color="auto"/>
              </w:divBdr>
            </w:div>
            <w:div w:id="1381708372">
              <w:marLeft w:val="0"/>
              <w:marRight w:val="0"/>
              <w:marTop w:val="0"/>
              <w:marBottom w:val="0"/>
              <w:divBdr>
                <w:top w:val="none" w:sz="0" w:space="0" w:color="auto"/>
                <w:left w:val="none" w:sz="0" w:space="0" w:color="auto"/>
                <w:bottom w:val="none" w:sz="0" w:space="0" w:color="auto"/>
                <w:right w:val="none" w:sz="0" w:space="0" w:color="auto"/>
              </w:divBdr>
            </w:div>
            <w:div w:id="1329137706">
              <w:marLeft w:val="0"/>
              <w:marRight w:val="0"/>
              <w:marTop w:val="0"/>
              <w:marBottom w:val="0"/>
              <w:divBdr>
                <w:top w:val="none" w:sz="0" w:space="0" w:color="auto"/>
                <w:left w:val="none" w:sz="0" w:space="0" w:color="auto"/>
                <w:bottom w:val="none" w:sz="0" w:space="0" w:color="auto"/>
                <w:right w:val="none" w:sz="0" w:space="0" w:color="auto"/>
              </w:divBdr>
            </w:div>
            <w:div w:id="911701980">
              <w:marLeft w:val="0"/>
              <w:marRight w:val="0"/>
              <w:marTop w:val="0"/>
              <w:marBottom w:val="0"/>
              <w:divBdr>
                <w:top w:val="none" w:sz="0" w:space="0" w:color="auto"/>
                <w:left w:val="none" w:sz="0" w:space="0" w:color="auto"/>
                <w:bottom w:val="none" w:sz="0" w:space="0" w:color="auto"/>
                <w:right w:val="none" w:sz="0" w:space="0" w:color="auto"/>
              </w:divBdr>
            </w:div>
            <w:div w:id="15825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897468753">
      <w:bodyDiv w:val="1"/>
      <w:marLeft w:val="0"/>
      <w:marRight w:val="0"/>
      <w:marTop w:val="0"/>
      <w:marBottom w:val="0"/>
      <w:divBdr>
        <w:top w:val="none" w:sz="0" w:space="0" w:color="auto"/>
        <w:left w:val="none" w:sz="0" w:space="0" w:color="auto"/>
        <w:bottom w:val="none" w:sz="0" w:space="0" w:color="auto"/>
        <w:right w:val="none" w:sz="0" w:space="0" w:color="auto"/>
      </w:divBdr>
      <w:divsChild>
        <w:div w:id="1167793844">
          <w:marLeft w:val="0"/>
          <w:marRight w:val="0"/>
          <w:marTop w:val="0"/>
          <w:marBottom w:val="0"/>
          <w:divBdr>
            <w:top w:val="none" w:sz="0" w:space="0" w:color="auto"/>
            <w:left w:val="none" w:sz="0" w:space="0" w:color="auto"/>
            <w:bottom w:val="none" w:sz="0" w:space="0" w:color="auto"/>
            <w:right w:val="none" w:sz="0" w:space="0" w:color="auto"/>
          </w:divBdr>
          <w:divsChild>
            <w:div w:id="763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043">
      <w:bodyDiv w:val="1"/>
      <w:marLeft w:val="0"/>
      <w:marRight w:val="0"/>
      <w:marTop w:val="0"/>
      <w:marBottom w:val="0"/>
      <w:divBdr>
        <w:top w:val="none" w:sz="0" w:space="0" w:color="auto"/>
        <w:left w:val="none" w:sz="0" w:space="0" w:color="auto"/>
        <w:bottom w:val="none" w:sz="0" w:space="0" w:color="auto"/>
        <w:right w:val="none" w:sz="0" w:space="0" w:color="auto"/>
      </w:divBdr>
      <w:divsChild>
        <w:div w:id="585192477">
          <w:marLeft w:val="0"/>
          <w:marRight w:val="0"/>
          <w:marTop w:val="0"/>
          <w:marBottom w:val="0"/>
          <w:divBdr>
            <w:top w:val="none" w:sz="0" w:space="0" w:color="auto"/>
            <w:left w:val="none" w:sz="0" w:space="0" w:color="auto"/>
            <w:bottom w:val="none" w:sz="0" w:space="0" w:color="auto"/>
            <w:right w:val="none" w:sz="0" w:space="0" w:color="auto"/>
          </w:divBdr>
          <w:divsChild>
            <w:div w:id="1144660965">
              <w:marLeft w:val="0"/>
              <w:marRight w:val="0"/>
              <w:marTop w:val="0"/>
              <w:marBottom w:val="0"/>
              <w:divBdr>
                <w:top w:val="none" w:sz="0" w:space="0" w:color="auto"/>
                <w:left w:val="none" w:sz="0" w:space="0" w:color="auto"/>
                <w:bottom w:val="none" w:sz="0" w:space="0" w:color="auto"/>
                <w:right w:val="none" w:sz="0" w:space="0" w:color="auto"/>
              </w:divBdr>
            </w:div>
            <w:div w:id="686710390">
              <w:marLeft w:val="0"/>
              <w:marRight w:val="0"/>
              <w:marTop w:val="0"/>
              <w:marBottom w:val="0"/>
              <w:divBdr>
                <w:top w:val="none" w:sz="0" w:space="0" w:color="auto"/>
                <w:left w:val="none" w:sz="0" w:space="0" w:color="auto"/>
                <w:bottom w:val="none" w:sz="0" w:space="0" w:color="auto"/>
                <w:right w:val="none" w:sz="0" w:space="0" w:color="auto"/>
              </w:divBdr>
            </w:div>
            <w:div w:id="1990941433">
              <w:marLeft w:val="0"/>
              <w:marRight w:val="0"/>
              <w:marTop w:val="0"/>
              <w:marBottom w:val="0"/>
              <w:divBdr>
                <w:top w:val="none" w:sz="0" w:space="0" w:color="auto"/>
                <w:left w:val="none" w:sz="0" w:space="0" w:color="auto"/>
                <w:bottom w:val="none" w:sz="0" w:space="0" w:color="auto"/>
                <w:right w:val="none" w:sz="0" w:space="0" w:color="auto"/>
              </w:divBdr>
            </w:div>
            <w:div w:id="660741396">
              <w:marLeft w:val="0"/>
              <w:marRight w:val="0"/>
              <w:marTop w:val="0"/>
              <w:marBottom w:val="0"/>
              <w:divBdr>
                <w:top w:val="none" w:sz="0" w:space="0" w:color="auto"/>
                <w:left w:val="none" w:sz="0" w:space="0" w:color="auto"/>
                <w:bottom w:val="none" w:sz="0" w:space="0" w:color="auto"/>
                <w:right w:val="none" w:sz="0" w:space="0" w:color="auto"/>
              </w:divBdr>
            </w:div>
            <w:div w:id="1245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949">
      <w:bodyDiv w:val="1"/>
      <w:marLeft w:val="0"/>
      <w:marRight w:val="0"/>
      <w:marTop w:val="0"/>
      <w:marBottom w:val="0"/>
      <w:divBdr>
        <w:top w:val="none" w:sz="0" w:space="0" w:color="auto"/>
        <w:left w:val="none" w:sz="0" w:space="0" w:color="auto"/>
        <w:bottom w:val="none" w:sz="0" w:space="0" w:color="auto"/>
        <w:right w:val="none" w:sz="0" w:space="0" w:color="auto"/>
      </w:divBdr>
      <w:divsChild>
        <w:div w:id="223832938">
          <w:marLeft w:val="0"/>
          <w:marRight w:val="0"/>
          <w:marTop w:val="0"/>
          <w:marBottom w:val="0"/>
          <w:divBdr>
            <w:top w:val="none" w:sz="0" w:space="0" w:color="auto"/>
            <w:left w:val="none" w:sz="0" w:space="0" w:color="auto"/>
            <w:bottom w:val="none" w:sz="0" w:space="0" w:color="auto"/>
            <w:right w:val="none" w:sz="0" w:space="0" w:color="auto"/>
          </w:divBdr>
          <w:divsChild>
            <w:div w:id="13748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64">
      <w:bodyDiv w:val="1"/>
      <w:marLeft w:val="0"/>
      <w:marRight w:val="0"/>
      <w:marTop w:val="0"/>
      <w:marBottom w:val="0"/>
      <w:divBdr>
        <w:top w:val="none" w:sz="0" w:space="0" w:color="auto"/>
        <w:left w:val="none" w:sz="0" w:space="0" w:color="auto"/>
        <w:bottom w:val="none" w:sz="0" w:space="0" w:color="auto"/>
        <w:right w:val="none" w:sz="0" w:space="0" w:color="auto"/>
      </w:divBdr>
      <w:divsChild>
        <w:div w:id="49228749">
          <w:marLeft w:val="0"/>
          <w:marRight w:val="0"/>
          <w:marTop w:val="0"/>
          <w:marBottom w:val="0"/>
          <w:divBdr>
            <w:top w:val="none" w:sz="0" w:space="0" w:color="auto"/>
            <w:left w:val="none" w:sz="0" w:space="0" w:color="auto"/>
            <w:bottom w:val="none" w:sz="0" w:space="0" w:color="auto"/>
            <w:right w:val="none" w:sz="0" w:space="0" w:color="auto"/>
          </w:divBdr>
          <w:divsChild>
            <w:div w:id="1964576689">
              <w:marLeft w:val="0"/>
              <w:marRight w:val="0"/>
              <w:marTop w:val="0"/>
              <w:marBottom w:val="0"/>
              <w:divBdr>
                <w:top w:val="none" w:sz="0" w:space="0" w:color="auto"/>
                <w:left w:val="none" w:sz="0" w:space="0" w:color="auto"/>
                <w:bottom w:val="none" w:sz="0" w:space="0" w:color="auto"/>
                <w:right w:val="none" w:sz="0" w:space="0" w:color="auto"/>
              </w:divBdr>
            </w:div>
            <w:div w:id="321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204">
      <w:bodyDiv w:val="1"/>
      <w:marLeft w:val="0"/>
      <w:marRight w:val="0"/>
      <w:marTop w:val="0"/>
      <w:marBottom w:val="0"/>
      <w:divBdr>
        <w:top w:val="none" w:sz="0" w:space="0" w:color="auto"/>
        <w:left w:val="none" w:sz="0" w:space="0" w:color="auto"/>
        <w:bottom w:val="none" w:sz="0" w:space="0" w:color="auto"/>
        <w:right w:val="none" w:sz="0" w:space="0" w:color="auto"/>
      </w:divBdr>
      <w:divsChild>
        <w:div w:id="1574393218">
          <w:marLeft w:val="0"/>
          <w:marRight w:val="0"/>
          <w:marTop w:val="0"/>
          <w:marBottom w:val="0"/>
          <w:divBdr>
            <w:top w:val="none" w:sz="0" w:space="0" w:color="auto"/>
            <w:left w:val="none" w:sz="0" w:space="0" w:color="auto"/>
            <w:bottom w:val="none" w:sz="0" w:space="0" w:color="auto"/>
            <w:right w:val="none" w:sz="0" w:space="0" w:color="auto"/>
          </w:divBdr>
          <w:divsChild>
            <w:div w:id="224267175">
              <w:marLeft w:val="0"/>
              <w:marRight w:val="0"/>
              <w:marTop w:val="0"/>
              <w:marBottom w:val="0"/>
              <w:divBdr>
                <w:top w:val="none" w:sz="0" w:space="0" w:color="auto"/>
                <w:left w:val="none" w:sz="0" w:space="0" w:color="auto"/>
                <w:bottom w:val="none" w:sz="0" w:space="0" w:color="auto"/>
                <w:right w:val="none" w:sz="0" w:space="0" w:color="auto"/>
              </w:divBdr>
            </w:div>
            <w:div w:id="31081215">
              <w:marLeft w:val="0"/>
              <w:marRight w:val="0"/>
              <w:marTop w:val="0"/>
              <w:marBottom w:val="0"/>
              <w:divBdr>
                <w:top w:val="none" w:sz="0" w:space="0" w:color="auto"/>
                <w:left w:val="none" w:sz="0" w:space="0" w:color="auto"/>
                <w:bottom w:val="none" w:sz="0" w:space="0" w:color="auto"/>
                <w:right w:val="none" w:sz="0" w:space="0" w:color="auto"/>
              </w:divBdr>
            </w:div>
            <w:div w:id="1188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50">
      <w:bodyDiv w:val="1"/>
      <w:marLeft w:val="0"/>
      <w:marRight w:val="0"/>
      <w:marTop w:val="0"/>
      <w:marBottom w:val="0"/>
      <w:divBdr>
        <w:top w:val="none" w:sz="0" w:space="0" w:color="auto"/>
        <w:left w:val="none" w:sz="0" w:space="0" w:color="auto"/>
        <w:bottom w:val="none" w:sz="0" w:space="0" w:color="auto"/>
        <w:right w:val="none" w:sz="0" w:space="0" w:color="auto"/>
      </w:divBdr>
      <w:divsChild>
        <w:div w:id="464860687">
          <w:marLeft w:val="0"/>
          <w:marRight w:val="0"/>
          <w:marTop w:val="0"/>
          <w:marBottom w:val="0"/>
          <w:divBdr>
            <w:top w:val="none" w:sz="0" w:space="0" w:color="auto"/>
            <w:left w:val="none" w:sz="0" w:space="0" w:color="auto"/>
            <w:bottom w:val="none" w:sz="0" w:space="0" w:color="auto"/>
            <w:right w:val="none" w:sz="0" w:space="0" w:color="auto"/>
          </w:divBdr>
          <w:divsChild>
            <w:div w:id="20476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29063417">
      <w:bodyDiv w:val="1"/>
      <w:marLeft w:val="0"/>
      <w:marRight w:val="0"/>
      <w:marTop w:val="0"/>
      <w:marBottom w:val="0"/>
      <w:divBdr>
        <w:top w:val="none" w:sz="0" w:space="0" w:color="auto"/>
        <w:left w:val="none" w:sz="0" w:space="0" w:color="auto"/>
        <w:bottom w:val="none" w:sz="0" w:space="0" w:color="auto"/>
        <w:right w:val="none" w:sz="0" w:space="0" w:color="auto"/>
      </w:divBdr>
      <w:divsChild>
        <w:div w:id="1876770176">
          <w:marLeft w:val="0"/>
          <w:marRight w:val="0"/>
          <w:marTop w:val="0"/>
          <w:marBottom w:val="0"/>
          <w:divBdr>
            <w:top w:val="none" w:sz="0" w:space="0" w:color="auto"/>
            <w:left w:val="none" w:sz="0" w:space="0" w:color="auto"/>
            <w:bottom w:val="none" w:sz="0" w:space="0" w:color="auto"/>
            <w:right w:val="none" w:sz="0" w:space="0" w:color="auto"/>
          </w:divBdr>
          <w:divsChild>
            <w:div w:id="15193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102">
      <w:bodyDiv w:val="1"/>
      <w:marLeft w:val="0"/>
      <w:marRight w:val="0"/>
      <w:marTop w:val="0"/>
      <w:marBottom w:val="0"/>
      <w:divBdr>
        <w:top w:val="none" w:sz="0" w:space="0" w:color="auto"/>
        <w:left w:val="none" w:sz="0" w:space="0" w:color="auto"/>
        <w:bottom w:val="none" w:sz="0" w:space="0" w:color="auto"/>
        <w:right w:val="none" w:sz="0" w:space="0" w:color="auto"/>
      </w:divBdr>
      <w:divsChild>
        <w:div w:id="1002700890">
          <w:marLeft w:val="0"/>
          <w:marRight w:val="0"/>
          <w:marTop w:val="0"/>
          <w:marBottom w:val="0"/>
          <w:divBdr>
            <w:top w:val="none" w:sz="0" w:space="0" w:color="auto"/>
            <w:left w:val="none" w:sz="0" w:space="0" w:color="auto"/>
            <w:bottom w:val="none" w:sz="0" w:space="0" w:color="auto"/>
            <w:right w:val="none" w:sz="0" w:space="0" w:color="auto"/>
          </w:divBdr>
          <w:divsChild>
            <w:div w:id="748386810">
              <w:marLeft w:val="0"/>
              <w:marRight w:val="0"/>
              <w:marTop w:val="0"/>
              <w:marBottom w:val="0"/>
              <w:divBdr>
                <w:top w:val="none" w:sz="0" w:space="0" w:color="auto"/>
                <w:left w:val="none" w:sz="0" w:space="0" w:color="auto"/>
                <w:bottom w:val="none" w:sz="0" w:space="0" w:color="auto"/>
                <w:right w:val="none" w:sz="0" w:space="0" w:color="auto"/>
              </w:divBdr>
            </w:div>
            <w:div w:id="235095646">
              <w:marLeft w:val="0"/>
              <w:marRight w:val="0"/>
              <w:marTop w:val="0"/>
              <w:marBottom w:val="0"/>
              <w:divBdr>
                <w:top w:val="none" w:sz="0" w:space="0" w:color="auto"/>
                <w:left w:val="none" w:sz="0" w:space="0" w:color="auto"/>
                <w:bottom w:val="none" w:sz="0" w:space="0" w:color="auto"/>
                <w:right w:val="none" w:sz="0" w:space="0" w:color="auto"/>
              </w:divBdr>
            </w:div>
            <w:div w:id="574389903">
              <w:marLeft w:val="0"/>
              <w:marRight w:val="0"/>
              <w:marTop w:val="0"/>
              <w:marBottom w:val="0"/>
              <w:divBdr>
                <w:top w:val="none" w:sz="0" w:space="0" w:color="auto"/>
                <w:left w:val="none" w:sz="0" w:space="0" w:color="auto"/>
                <w:bottom w:val="none" w:sz="0" w:space="0" w:color="auto"/>
                <w:right w:val="none" w:sz="0" w:space="0" w:color="auto"/>
              </w:divBdr>
            </w:div>
            <w:div w:id="1719553739">
              <w:marLeft w:val="0"/>
              <w:marRight w:val="0"/>
              <w:marTop w:val="0"/>
              <w:marBottom w:val="0"/>
              <w:divBdr>
                <w:top w:val="none" w:sz="0" w:space="0" w:color="auto"/>
                <w:left w:val="none" w:sz="0" w:space="0" w:color="auto"/>
                <w:bottom w:val="none" w:sz="0" w:space="0" w:color="auto"/>
                <w:right w:val="none" w:sz="0" w:space="0" w:color="auto"/>
              </w:divBdr>
            </w:div>
            <w:div w:id="1424301146">
              <w:marLeft w:val="0"/>
              <w:marRight w:val="0"/>
              <w:marTop w:val="0"/>
              <w:marBottom w:val="0"/>
              <w:divBdr>
                <w:top w:val="none" w:sz="0" w:space="0" w:color="auto"/>
                <w:left w:val="none" w:sz="0" w:space="0" w:color="auto"/>
                <w:bottom w:val="none" w:sz="0" w:space="0" w:color="auto"/>
                <w:right w:val="none" w:sz="0" w:space="0" w:color="auto"/>
              </w:divBdr>
            </w:div>
            <w:div w:id="777410129">
              <w:marLeft w:val="0"/>
              <w:marRight w:val="0"/>
              <w:marTop w:val="0"/>
              <w:marBottom w:val="0"/>
              <w:divBdr>
                <w:top w:val="none" w:sz="0" w:space="0" w:color="auto"/>
                <w:left w:val="none" w:sz="0" w:space="0" w:color="auto"/>
                <w:bottom w:val="none" w:sz="0" w:space="0" w:color="auto"/>
                <w:right w:val="none" w:sz="0" w:space="0" w:color="auto"/>
              </w:divBdr>
            </w:div>
            <w:div w:id="29309985">
              <w:marLeft w:val="0"/>
              <w:marRight w:val="0"/>
              <w:marTop w:val="0"/>
              <w:marBottom w:val="0"/>
              <w:divBdr>
                <w:top w:val="none" w:sz="0" w:space="0" w:color="auto"/>
                <w:left w:val="none" w:sz="0" w:space="0" w:color="auto"/>
                <w:bottom w:val="none" w:sz="0" w:space="0" w:color="auto"/>
                <w:right w:val="none" w:sz="0" w:space="0" w:color="auto"/>
              </w:divBdr>
            </w:div>
            <w:div w:id="1634948464">
              <w:marLeft w:val="0"/>
              <w:marRight w:val="0"/>
              <w:marTop w:val="0"/>
              <w:marBottom w:val="0"/>
              <w:divBdr>
                <w:top w:val="none" w:sz="0" w:space="0" w:color="auto"/>
                <w:left w:val="none" w:sz="0" w:space="0" w:color="auto"/>
                <w:bottom w:val="none" w:sz="0" w:space="0" w:color="auto"/>
                <w:right w:val="none" w:sz="0" w:space="0" w:color="auto"/>
              </w:divBdr>
            </w:div>
            <w:div w:id="1190528485">
              <w:marLeft w:val="0"/>
              <w:marRight w:val="0"/>
              <w:marTop w:val="0"/>
              <w:marBottom w:val="0"/>
              <w:divBdr>
                <w:top w:val="none" w:sz="0" w:space="0" w:color="auto"/>
                <w:left w:val="none" w:sz="0" w:space="0" w:color="auto"/>
                <w:bottom w:val="none" w:sz="0" w:space="0" w:color="auto"/>
                <w:right w:val="none" w:sz="0" w:space="0" w:color="auto"/>
              </w:divBdr>
            </w:div>
            <w:div w:id="612633431">
              <w:marLeft w:val="0"/>
              <w:marRight w:val="0"/>
              <w:marTop w:val="0"/>
              <w:marBottom w:val="0"/>
              <w:divBdr>
                <w:top w:val="none" w:sz="0" w:space="0" w:color="auto"/>
                <w:left w:val="none" w:sz="0" w:space="0" w:color="auto"/>
                <w:bottom w:val="none" w:sz="0" w:space="0" w:color="auto"/>
                <w:right w:val="none" w:sz="0" w:space="0" w:color="auto"/>
              </w:divBdr>
            </w:div>
            <w:div w:id="1854224578">
              <w:marLeft w:val="0"/>
              <w:marRight w:val="0"/>
              <w:marTop w:val="0"/>
              <w:marBottom w:val="0"/>
              <w:divBdr>
                <w:top w:val="none" w:sz="0" w:space="0" w:color="auto"/>
                <w:left w:val="none" w:sz="0" w:space="0" w:color="auto"/>
                <w:bottom w:val="none" w:sz="0" w:space="0" w:color="auto"/>
                <w:right w:val="none" w:sz="0" w:space="0" w:color="auto"/>
              </w:divBdr>
            </w:div>
            <w:div w:id="271940097">
              <w:marLeft w:val="0"/>
              <w:marRight w:val="0"/>
              <w:marTop w:val="0"/>
              <w:marBottom w:val="0"/>
              <w:divBdr>
                <w:top w:val="none" w:sz="0" w:space="0" w:color="auto"/>
                <w:left w:val="none" w:sz="0" w:space="0" w:color="auto"/>
                <w:bottom w:val="none" w:sz="0" w:space="0" w:color="auto"/>
                <w:right w:val="none" w:sz="0" w:space="0" w:color="auto"/>
              </w:divBdr>
            </w:div>
            <w:div w:id="908416281">
              <w:marLeft w:val="0"/>
              <w:marRight w:val="0"/>
              <w:marTop w:val="0"/>
              <w:marBottom w:val="0"/>
              <w:divBdr>
                <w:top w:val="none" w:sz="0" w:space="0" w:color="auto"/>
                <w:left w:val="none" w:sz="0" w:space="0" w:color="auto"/>
                <w:bottom w:val="none" w:sz="0" w:space="0" w:color="auto"/>
                <w:right w:val="none" w:sz="0" w:space="0" w:color="auto"/>
              </w:divBdr>
            </w:div>
            <w:div w:id="1179806695">
              <w:marLeft w:val="0"/>
              <w:marRight w:val="0"/>
              <w:marTop w:val="0"/>
              <w:marBottom w:val="0"/>
              <w:divBdr>
                <w:top w:val="none" w:sz="0" w:space="0" w:color="auto"/>
                <w:left w:val="none" w:sz="0" w:space="0" w:color="auto"/>
                <w:bottom w:val="none" w:sz="0" w:space="0" w:color="auto"/>
                <w:right w:val="none" w:sz="0" w:space="0" w:color="auto"/>
              </w:divBdr>
            </w:div>
            <w:div w:id="794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144">
      <w:bodyDiv w:val="1"/>
      <w:marLeft w:val="0"/>
      <w:marRight w:val="0"/>
      <w:marTop w:val="0"/>
      <w:marBottom w:val="0"/>
      <w:divBdr>
        <w:top w:val="none" w:sz="0" w:space="0" w:color="auto"/>
        <w:left w:val="none" w:sz="0" w:space="0" w:color="auto"/>
        <w:bottom w:val="none" w:sz="0" w:space="0" w:color="auto"/>
        <w:right w:val="none" w:sz="0" w:space="0" w:color="auto"/>
      </w:divBdr>
      <w:divsChild>
        <w:div w:id="1260409575">
          <w:marLeft w:val="0"/>
          <w:marRight w:val="0"/>
          <w:marTop w:val="0"/>
          <w:marBottom w:val="0"/>
          <w:divBdr>
            <w:top w:val="none" w:sz="0" w:space="0" w:color="auto"/>
            <w:left w:val="none" w:sz="0" w:space="0" w:color="auto"/>
            <w:bottom w:val="none" w:sz="0" w:space="0" w:color="auto"/>
            <w:right w:val="none" w:sz="0" w:space="0" w:color="auto"/>
          </w:divBdr>
          <w:divsChild>
            <w:div w:id="395512655">
              <w:marLeft w:val="0"/>
              <w:marRight w:val="0"/>
              <w:marTop w:val="0"/>
              <w:marBottom w:val="0"/>
              <w:divBdr>
                <w:top w:val="none" w:sz="0" w:space="0" w:color="auto"/>
                <w:left w:val="none" w:sz="0" w:space="0" w:color="auto"/>
                <w:bottom w:val="none" w:sz="0" w:space="0" w:color="auto"/>
                <w:right w:val="none" w:sz="0" w:space="0" w:color="auto"/>
              </w:divBdr>
            </w:div>
            <w:div w:id="1309898674">
              <w:marLeft w:val="0"/>
              <w:marRight w:val="0"/>
              <w:marTop w:val="0"/>
              <w:marBottom w:val="0"/>
              <w:divBdr>
                <w:top w:val="none" w:sz="0" w:space="0" w:color="auto"/>
                <w:left w:val="none" w:sz="0" w:space="0" w:color="auto"/>
                <w:bottom w:val="none" w:sz="0" w:space="0" w:color="auto"/>
                <w:right w:val="none" w:sz="0" w:space="0" w:color="auto"/>
              </w:divBdr>
            </w:div>
            <w:div w:id="345013784">
              <w:marLeft w:val="0"/>
              <w:marRight w:val="0"/>
              <w:marTop w:val="0"/>
              <w:marBottom w:val="0"/>
              <w:divBdr>
                <w:top w:val="none" w:sz="0" w:space="0" w:color="auto"/>
                <w:left w:val="none" w:sz="0" w:space="0" w:color="auto"/>
                <w:bottom w:val="none" w:sz="0" w:space="0" w:color="auto"/>
                <w:right w:val="none" w:sz="0" w:space="0" w:color="auto"/>
              </w:divBdr>
            </w:div>
            <w:div w:id="2080057499">
              <w:marLeft w:val="0"/>
              <w:marRight w:val="0"/>
              <w:marTop w:val="0"/>
              <w:marBottom w:val="0"/>
              <w:divBdr>
                <w:top w:val="none" w:sz="0" w:space="0" w:color="auto"/>
                <w:left w:val="none" w:sz="0" w:space="0" w:color="auto"/>
                <w:bottom w:val="none" w:sz="0" w:space="0" w:color="auto"/>
                <w:right w:val="none" w:sz="0" w:space="0" w:color="auto"/>
              </w:divBdr>
            </w:div>
            <w:div w:id="1491601537">
              <w:marLeft w:val="0"/>
              <w:marRight w:val="0"/>
              <w:marTop w:val="0"/>
              <w:marBottom w:val="0"/>
              <w:divBdr>
                <w:top w:val="none" w:sz="0" w:space="0" w:color="auto"/>
                <w:left w:val="none" w:sz="0" w:space="0" w:color="auto"/>
                <w:bottom w:val="none" w:sz="0" w:space="0" w:color="auto"/>
                <w:right w:val="none" w:sz="0" w:space="0" w:color="auto"/>
              </w:divBdr>
            </w:div>
            <w:div w:id="1175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128">
      <w:bodyDiv w:val="1"/>
      <w:marLeft w:val="0"/>
      <w:marRight w:val="0"/>
      <w:marTop w:val="0"/>
      <w:marBottom w:val="0"/>
      <w:divBdr>
        <w:top w:val="none" w:sz="0" w:space="0" w:color="auto"/>
        <w:left w:val="none" w:sz="0" w:space="0" w:color="auto"/>
        <w:bottom w:val="none" w:sz="0" w:space="0" w:color="auto"/>
        <w:right w:val="none" w:sz="0" w:space="0" w:color="auto"/>
      </w:divBdr>
      <w:divsChild>
        <w:div w:id="1899198686">
          <w:marLeft w:val="0"/>
          <w:marRight w:val="0"/>
          <w:marTop w:val="0"/>
          <w:marBottom w:val="0"/>
          <w:divBdr>
            <w:top w:val="none" w:sz="0" w:space="0" w:color="auto"/>
            <w:left w:val="none" w:sz="0" w:space="0" w:color="auto"/>
            <w:bottom w:val="none" w:sz="0" w:space="0" w:color="auto"/>
            <w:right w:val="none" w:sz="0" w:space="0" w:color="auto"/>
          </w:divBdr>
          <w:divsChild>
            <w:div w:id="1756171995">
              <w:marLeft w:val="0"/>
              <w:marRight w:val="0"/>
              <w:marTop w:val="0"/>
              <w:marBottom w:val="0"/>
              <w:divBdr>
                <w:top w:val="none" w:sz="0" w:space="0" w:color="auto"/>
                <w:left w:val="none" w:sz="0" w:space="0" w:color="auto"/>
                <w:bottom w:val="none" w:sz="0" w:space="0" w:color="auto"/>
                <w:right w:val="none" w:sz="0" w:space="0" w:color="auto"/>
              </w:divBdr>
              <w:divsChild>
                <w:div w:id="2074086356">
                  <w:marLeft w:val="0"/>
                  <w:marRight w:val="0"/>
                  <w:marTop w:val="0"/>
                  <w:marBottom w:val="0"/>
                  <w:divBdr>
                    <w:top w:val="none" w:sz="0" w:space="0" w:color="auto"/>
                    <w:left w:val="none" w:sz="0" w:space="0" w:color="auto"/>
                    <w:bottom w:val="none" w:sz="0" w:space="0" w:color="auto"/>
                    <w:right w:val="none" w:sz="0" w:space="0" w:color="auto"/>
                  </w:divBdr>
                </w:div>
                <w:div w:id="1608541420">
                  <w:marLeft w:val="0"/>
                  <w:marRight w:val="0"/>
                  <w:marTop w:val="0"/>
                  <w:marBottom w:val="0"/>
                  <w:divBdr>
                    <w:top w:val="none" w:sz="0" w:space="0" w:color="auto"/>
                    <w:left w:val="none" w:sz="0" w:space="0" w:color="auto"/>
                    <w:bottom w:val="none" w:sz="0" w:space="0" w:color="auto"/>
                    <w:right w:val="none" w:sz="0" w:space="0" w:color="auto"/>
                  </w:divBdr>
                </w:div>
                <w:div w:id="1400857670">
                  <w:marLeft w:val="0"/>
                  <w:marRight w:val="0"/>
                  <w:marTop w:val="0"/>
                  <w:marBottom w:val="0"/>
                  <w:divBdr>
                    <w:top w:val="none" w:sz="0" w:space="0" w:color="auto"/>
                    <w:left w:val="none" w:sz="0" w:space="0" w:color="auto"/>
                    <w:bottom w:val="none" w:sz="0" w:space="0" w:color="auto"/>
                    <w:right w:val="none" w:sz="0" w:space="0" w:color="auto"/>
                  </w:divBdr>
                </w:div>
                <w:div w:id="1935286575">
                  <w:marLeft w:val="0"/>
                  <w:marRight w:val="0"/>
                  <w:marTop w:val="0"/>
                  <w:marBottom w:val="0"/>
                  <w:divBdr>
                    <w:top w:val="none" w:sz="0" w:space="0" w:color="auto"/>
                    <w:left w:val="none" w:sz="0" w:space="0" w:color="auto"/>
                    <w:bottom w:val="none" w:sz="0" w:space="0" w:color="auto"/>
                    <w:right w:val="none" w:sz="0" w:space="0" w:color="auto"/>
                  </w:divBdr>
                </w:div>
                <w:div w:id="169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pache.org/licenses/LICENSE-2.0.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SWOT%E5%88%86%E6%9E%90%E6%B3%9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2643</Words>
  <Characters>15066</Characters>
  <Application>Microsoft Office Word</Application>
  <DocSecurity>0</DocSecurity>
  <Lines>125</Lines>
  <Paragraphs>35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17674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6</cp:revision>
  <cp:lastPrinted>2007-04-19T06:27:00Z</cp:lastPrinted>
  <dcterms:created xsi:type="dcterms:W3CDTF">2023-03-13T00:06:00Z</dcterms:created>
  <dcterms:modified xsi:type="dcterms:W3CDTF">2023-03-28T02:15:00Z</dcterms:modified>
</cp:coreProperties>
</file>