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ED" w:rsidRPr="00784FF9" w:rsidRDefault="007F52C5" w:rsidP="003C000C">
      <w:pPr>
        <w:pStyle w:val="Title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Git Source Control Provider for </w:t>
      </w:r>
      <w:r w:rsidR="00F51C0C">
        <w:rPr>
          <w:color w:val="2E74B5" w:themeColor="accent1" w:themeShade="BF"/>
        </w:rPr>
        <w:t>Stat</w:t>
      </w:r>
    </w:p>
    <w:p w:rsidR="003C000C" w:rsidRDefault="00014CAB" w:rsidP="003C000C">
      <w:pPr>
        <w:pStyle w:val="Heading1"/>
      </w:pPr>
      <w:r>
        <w:t>Summary</w:t>
      </w:r>
    </w:p>
    <w:p w:rsidR="008B78AD" w:rsidRDefault="00492E3F" w:rsidP="003C000C">
      <w:r>
        <w:t>Stat</w:t>
      </w:r>
      <w:r w:rsidR="007F52C5">
        <w:t xml:space="preserve"> provides source control integration for Git</w:t>
      </w:r>
      <w:r w:rsidR="00F17EA0">
        <w:t>, a</w:t>
      </w:r>
      <w:r w:rsidR="003B421F">
        <w:t xml:space="preserve"> </w:t>
      </w:r>
      <w:r w:rsidR="007F52C5">
        <w:t xml:space="preserve">popular distributed version control provider.  </w:t>
      </w:r>
    </w:p>
    <w:p w:rsidR="001F17B5" w:rsidRDefault="007F52C5" w:rsidP="003C000C">
      <w:r>
        <w:t>Git is free software, distributed under the GNU general public license.</w:t>
      </w:r>
      <w:r w:rsidR="00092E3E">
        <w:t xml:space="preserve"> </w:t>
      </w:r>
      <w:r>
        <w:t xml:space="preserve"> </w:t>
      </w:r>
      <w:r w:rsidR="00635766">
        <w:t>Stat</w:t>
      </w:r>
      <w:r>
        <w:t xml:space="preserve"> integrates with Git by providing standard </w:t>
      </w:r>
      <w:r w:rsidR="00F17EA0">
        <w:t>check-in</w:t>
      </w:r>
      <w:r>
        <w:t xml:space="preserve">-in/check-out </w:t>
      </w:r>
      <w:r w:rsidR="00316556">
        <w:t>functionality to</w:t>
      </w:r>
      <w:r>
        <w:t xml:space="preserve"> a locally stored Git repository.</w:t>
      </w:r>
    </w:p>
    <w:p w:rsidR="00C04441" w:rsidRDefault="00514010" w:rsidP="003C000C">
      <w:r>
        <w:t xml:space="preserve">This document includes a brief discussion of Distributed Version Control Systems, Git installation instructions, instructions on creating a Git Repository, and how to configure and use Git in </w:t>
      </w:r>
      <w:r w:rsidR="00384D50">
        <w:t>Stat</w:t>
      </w:r>
      <w:r>
        <w:t>.</w:t>
      </w:r>
    </w:p>
    <w:p w:rsidR="00C04441" w:rsidRDefault="00C04441" w:rsidP="00C04441">
      <w:pPr>
        <w:pStyle w:val="Heading1"/>
      </w:pPr>
      <w:r>
        <w:t>What is a Distributed Version Control System?</w:t>
      </w:r>
    </w:p>
    <w:p w:rsidR="00C11A2E" w:rsidRDefault="00C04441" w:rsidP="00C04441">
      <w:r>
        <w:t xml:space="preserve">Git is a highly popular distributed version control system.  </w:t>
      </w:r>
      <w:r w:rsidR="00C11A2E">
        <w:t xml:space="preserve">There are some significant differences in the work flow of a </w:t>
      </w:r>
      <w:r>
        <w:t>distributed version control</w:t>
      </w:r>
      <w:r w:rsidR="00316556">
        <w:t xml:space="preserve"> system (DVCS), compared to a </w:t>
      </w:r>
      <w:r w:rsidR="00C11A2E">
        <w:t xml:space="preserve">conventional centralized version control system, such as Subversion (SVN) or Team Foundation Server. </w:t>
      </w:r>
      <w:r w:rsidR="000837F8">
        <w:t xml:space="preserve"> If you are new to using a decentralized version control system, it is important to understand these differences.</w:t>
      </w:r>
    </w:p>
    <w:p w:rsidR="008C655E" w:rsidRPr="00316556" w:rsidRDefault="008C655E" w:rsidP="00C04441">
      <w:pPr>
        <w:rPr>
          <w:color w:val="2E74B5" w:themeColor="accent1" w:themeShade="BF"/>
        </w:rPr>
      </w:pPr>
      <w:r w:rsidRPr="00316556">
        <w:rPr>
          <w:color w:val="2E74B5" w:themeColor="accent1" w:themeShade="BF"/>
        </w:rPr>
        <w:t>Centralized Systems</w:t>
      </w:r>
    </w:p>
    <w:p w:rsidR="00C04441" w:rsidRDefault="00C11A2E" w:rsidP="00C04441">
      <w:r>
        <w:t>In a centralized system, the repository is a centrally located master copy</w:t>
      </w:r>
      <w:r w:rsidR="00316556">
        <w:t>, usually hosted on a server</w:t>
      </w:r>
      <w:r>
        <w:t>.  Clients check out the master copy of an ob</w:t>
      </w:r>
      <w:r w:rsidR="008C655E">
        <w:t>ject to a local working folder</w:t>
      </w:r>
      <w:r w:rsidR="00316556">
        <w:t xml:space="preserve"> to make changes.  The</w:t>
      </w:r>
      <w:r w:rsidR="008C655E">
        <w:t xml:space="preserve"> object is locked for edits by other users. Once the modifications are complete, the changes are checked in to the central repository, and the object is unlocked. The wor</w:t>
      </w:r>
      <w:r w:rsidR="00787078">
        <w:t>kflow looks something like this:</w:t>
      </w:r>
    </w:p>
    <w:p w:rsidR="008C655E" w:rsidRDefault="008C655E" w:rsidP="008C655E">
      <w:pPr>
        <w:pStyle w:val="ListParagraph"/>
        <w:numPr>
          <w:ilvl w:val="0"/>
          <w:numId w:val="9"/>
        </w:numPr>
      </w:pPr>
      <w:r>
        <w:t>Retrieve the object from repository to local working folder.</w:t>
      </w:r>
    </w:p>
    <w:p w:rsidR="008C655E" w:rsidRDefault="008C655E" w:rsidP="008C655E">
      <w:pPr>
        <w:pStyle w:val="ListParagraph"/>
        <w:numPr>
          <w:ilvl w:val="0"/>
          <w:numId w:val="9"/>
        </w:numPr>
      </w:pPr>
      <w:r>
        <w:t>Lock object.</w:t>
      </w:r>
    </w:p>
    <w:p w:rsidR="008C655E" w:rsidRDefault="008C655E" w:rsidP="008C655E">
      <w:pPr>
        <w:pStyle w:val="ListParagraph"/>
        <w:numPr>
          <w:ilvl w:val="0"/>
          <w:numId w:val="9"/>
        </w:numPr>
      </w:pPr>
      <w:r>
        <w:t>Modify local copy.</w:t>
      </w:r>
    </w:p>
    <w:p w:rsidR="008C655E" w:rsidRDefault="008C655E" w:rsidP="008C655E">
      <w:pPr>
        <w:pStyle w:val="ListParagraph"/>
        <w:numPr>
          <w:ilvl w:val="0"/>
          <w:numId w:val="9"/>
        </w:numPr>
      </w:pPr>
      <w:r>
        <w:t>Check in local changes to repository</w:t>
      </w:r>
    </w:p>
    <w:p w:rsidR="008C655E" w:rsidRDefault="008C655E" w:rsidP="008C655E">
      <w:pPr>
        <w:pStyle w:val="ListParagraph"/>
        <w:numPr>
          <w:ilvl w:val="0"/>
          <w:numId w:val="9"/>
        </w:numPr>
      </w:pPr>
      <w:r>
        <w:t>Unlock object.</w:t>
      </w:r>
    </w:p>
    <w:p w:rsidR="008C655E" w:rsidRDefault="008C655E" w:rsidP="008C655E">
      <w:pPr>
        <w:pStyle w:val="ListParagraph"/>
        <w:ind w:left="0"/>
      </w:pPr>
    </w:p>
    <w:p w:rsidR="000837F8" w:rsidRDefault="008C655E" w:rsidP="008C655E">
      <w:pPr>
        <w:pStyle w:val="ListParagraph"/>
        <w:ind w:left="0"/>
        <w:rPr>
          <w:color w:val="2E74B5" w:themeColor="accent1" w:themeShade="BF"/>
        </w:rPr>
      </w:pPr>
      <w:r w:rsidRPr="00316556">
        <w:rPr>
          <w:color w:val="2E74B5" w:themeColor="accent1" w:themeShade="BF"/>
        </w:rPr>
        <w:t>Distributed Systems</w:t>
      </w:r>
    </w:p>
    <w:p w:rsidR="00316556" w:rsidRDefault="00316556" w:rsidP="008C655E">
      <w:pPr>
        <w:pStyle w:val="ListParagraph"/>
        <w:ind w:left="0"/>
      </w:pPr>
    </w:p>
    <w:p w:rsidR="008C655E" w:rsidRDefault="008C655E" w:rsidP="008C655E">
      <w:pPr>
        <w:pStyle w:val="ListParagraph"/>
        <w:ind w:left="0"/>
      </w:pPr>
      <w:r>
        <w:t>In a distributed system, such as Git, the system does not impose a central repository copy.  Each user has a local version of the repository. Changes are committed to the local copy.</w:t>
      </w:r>
      <w:r w:rsidR="00316556">
        <w:t xml:space="preserve"> There is no concept of locking an object.</w:t>
      </w:r>
      <w:r>
        <w:t xml:space="preserve">  </w:t>
      </w:r>
      <w:r w:rsidR="00787078">
        <w:t>Local changes are shared with other developers by ‘pushing’ changes to a hosted remote repository, typically a hosted service such as GitHub.  Remote changes are synchronized with the local repository by ‘pulling’ remote changes from the centralized repository.  It is important to remember that in Git</w:t>
      </w:r>
      <w:r w:rsidR="00F17EA0">
        <w:t>, the</w:t>
      </w:r>
      <w:r w:rsidR="00787078">
        <w:t xml:space="preserve"> centralized repository in is arbitrary. A developer can clone a copy of any repository, and push/pull changes to the local repository. The </w:t>
      </w:r>
      <w:r w:rsidR="00316556">
        <w:t>distributed work flow might look</w:t>
      </w:r>
      <w:r w:rsidR="00787078">
        <w:t xml:space="preserve"> something like this:</w:t>
      </w:r>
    </w:p>
    <w:p w:rsidR="003B421F" w:rsidRDefault="003B421F" w:rsidP="008C655E">
      <w:pPr>
        <w:pStyle w:val="ListParagraph"/>
        <w:ind w:left="0"/>
      </w:pPr>
    </w:p>
    <w:p w:rsidR="008C655E" w:rsidRDefault="00787078" w:rsidP="008C655E">
      <w:pPr>
        <w:pStyle w:val="ListParagraph"/>
        <w:numPr>
          <w:ilvl w:val="0"/>
          <w:numId w:val="10"/>
        </w:numPr>
      </w:pPr>
      <w:r>
        <w:t xml:space="preserve">Clone/Init </w:t>
      </w:r>
      <w:r w:rsidR="003B421F">
        <w:t xml:space="preserve">- </w:t>
      </w:r>
      <w:r>
        <w:t xml:space="preserve"> create </w:t>
      </w:r>
      <w:r w:rsidR="003B421F">
        <w:t xml:space="preserve">or get </w:t>
      </w:r>
      <w:r>
        <w:t xml:space="preserve">a local </w:t>
      </w:r>
      <w:r w:rsidR="003B421F">
        <w:t xml:space="preserve">copy of </w:t>
      </w:r>
      <w:r>
        <w:t>repository.</w:t>
      </w:r>
    </w:p>
    <w:p w:rsidR="003B421F" w:rsidRDefault="003B421F" w:rsidP="008C655E">
      <w:pPr>
        <w:pStyle w:val="ListParagraph"/>
        <w:numPr>
          <w:ilvl w:val="0"/>
          <w:numId w:val="10"/>
        </w:numPr>
      </w:pPr>
      <w:r>
        <w:t>Pull - Fetch merges/changes from remote repository.</w:t>
      </w:r>
    </w:p>
    <w:p w:rsidR="00787078" w:rsidRDefault="003B421F" w:rsidP="008C655E">
      <w:pPr>
        <w:pStyle w:val="ListParagraph"/>
        <w:numPr>
          <w:ilvl w:val="0"/>
          <w:numId w:val="10"/>
        </w:numPr>
      </w:pPr>
      <w:r>
        <w:t>Edit -  local copy of objects</w:t>
      </w:r>
    </w:p>
    <w:p w:rsidR="003B421F" w:rsidRDefault="003B421F" w:rsidP="008C655E">
      <w:pPr>
        <w:pStyle w:val="ListParagraph"/>
        <w:numPr>
          <w:ilvl w:val="0"/>
          <w:numId w:val="10"/>
        </w:numPr>
      </w:pPr>
      <w:r>
        <w:t>Stage - Add local changes to staging area. In Git perform ‘Add’ command.</w:t>
      </w:r>
    </w:p>
    <w:p w:rsidR="003B421F" w:rsidRDefault="003B421F" w:rsidP="008C655E">
      <w:pPr>
        <w:pStyle w:val="ListParagraph"/>
        <w:numPr>
          <w:ilvl w:val="0"/>
          <w:numId w:val="10"/>
        </w:numPr>
      </w:pPr>
      <w:r>
        <w:t xml:space="preserve">Commit local changes. </w:t>
      </w:r>
    </w:p>
    <w:p w:rsidR="00C04441" w:rsidRDefault="003B421F" w:rsidP="003C000C">
      <w:pPr>
        <w:pStyle w:val="ListParagraph"/>
        <w:numPr>
          <w:ilvl w:val="0"/>
          <w:numId w:val="10"/>
        </w:numPr>
      </w:pPr>
      <w:r>
        <w:t>Push – Push local changes/merges to remote repository.</w:t>
      </w:r>
    </w:p>
    <w:p w:rsidR="00F17EA0" w:rsidRDefault="003B421F" w:rsidP="003C000C">
      <w:r>
        <w:t xml:space="preserve">The work flow differences between these two models have significant implications for Toad. Because there is no system defined master copy, Toad checks in / out objects from the local repository, as specified by the user. </w:t>
      </w:r>
      <w:r w:rsidR="00D07A0D">
        <w:t xml:space="preserve"> There may be changes made by other users that Toad is not aware of. </w:t>
      </w:r>
      <w:r>
        <w:t xml:space="preserve"> Updates and merges with a remote repository are handled  outside of Toad. Toad also commits local changes </w:t>
      </w:r>
      <w:r w:rsidR="00D62C9E">
        <w:t xml:space="preserve">immediately, which is similar to the work </w:t>
      </w:r>
      <w:r w:rsidR="00C1031E">
        <w:t>flow for</w:t>
      </w:r>
      <w:r w:rsidR="00F17EA0">
        <w:t xml:space="preserve"> other source control providers</w:t>
      </w:r>
      <w:r w:rsidR="00100146">
        <w:t xml:space="preserve"> in Toad</w:t>
      </w:r>
      <w:r w:rsidR="00F17EA0">
        <w:t xml:space="preserve">. </w:t>
      </w:r>
    </w:p>
    <w:p w:rsidR="00100146" w:rsidRDefault="00F17EA0" w:rsidP="003C000C">
      <w:r>
        <w:lastRenderedPageBreak/>
        <w:t>The most important thing to remember is that Toad checks in/out files from the local repository. Changes are posted back to the local repository immediately. Updates to any centralized repository are handled outside of Toad.</w:t>
      </w:r>
    </w:p>
    <w:p w:rsidR="00100146" w:rsidRDefault="00100146">
      <w:r>
        <w:br w:type="page"/>
      </w:r>
    </w:p>
    <w:p w:rsidR="003B421F" w:rsidRDefault="003B421F" w:rsidP="003C000C"/>
    <w:p w:rsidR="003C000C" w:rsidRPr="00B73311" w:rsidRDefault="00B73311" w:rsidP="003C000C">
      <w:pPr>
        <w:pStyle w:val="Heading1"/>
        <w:rPr>
          <w:b w:val="0"/>
        </w:rPr>
      </w:pPr>
      <w:r>
        <w:t>Prerequisites</w:t>
      </w:r>
      <w:r w:rsidR="00F17EA0">
        <w:t xml:space="preserve"> </w:t>
      </w:r>
    </w:p>
    <w:p w:rsidR="002424F1" w:rsidRPr="009C2116" w:rsidRDefault="009C2116" w:rsidP="009C2116">
      <w:pPr>
        <w:pStyle w:val="ListParagraph"/>
        <w:numPr>
          <w:ilvl w:val="0"/>
          <w:numId w:val="12"/>
        </w:numPr>
        <w:rPr>
          <w:color w:val="2E74B5" w:themeColor="accent1" w:themeShade="BF"/>
        </w:rPr>
      </w:pPr>
      <w:r w:rsidRPr="009C2116">
        <w:rPr>
          <w:color w:val="2E74B5" w:themeColor="accent1" w:themeShade="BF"/>
        </w:rPr>
        <w:t>Install</w:t>
      </w:r>
      <w:r w:rsidR="00C1031E">
        <w:rPr>
          <w:color w:val="2E74B5" w:themeColor="accent1" w:themeShade="BF"/>
        </w:rPr>
        <w:t xml:space="preserve"> </w:t>
      </w:r>
      <w:r w:rsidR="00514010">
        <w:rPr>
          <w:color w:val="2E74B5" w:themeColor="accent1" w:themeShade="BF"/>
        </w:rPr>
        <w:t xml:space="preserve">the </w:t>
      </w:r>
      <w:r w:rsidR="00C1031E">
        <w:rPr>
          <w:color w:val="2E74B5" w:themeColor="accent1" w:themeShade="BF"/>
        </w:rPr>
        <w:t>Git</w:t>
      </w:r>
      <w:r w:rsidRPr="009C2116">
        <w:rPr>
          <w:color w:val="2E74B5" w:themeColor="accent1" w:themeShade="BF"/>
        </w:rPr>
        <w:t xml:space="preserve"> Window Client</w:t>
      </w:r>
    </w:p>
    <w:p w:rsidR="009C2116" w:rsidRDefault="009C2116" w:rsidP="009C2116">
      <w:pPr>
        <w:pStyle w:val="ListParagraph"/>
        <w:ind w:left="360"/>
      </w:pPr>
    </w:p>
    <w:p w:rsidR="002424F1" w:rsidRDefault="009C2116" w:rsidP="00100146">
      <w:pPr>
        <w:pStyle w:val="ListParagraph"/>
        <w:ind w:left="0"/>
      </w:pPr>
      <w:r>
        <w:t>If it is not already i</w:t>
      </w:r>
      <w:r w:rsidR="002424F1">
        <w:t>nstall</w:t>
      </w:r>
      <w:r>
        <w:t>ed, install</w:t>
      </w:r>
      <w:r w:rsidR="002424F1">
        <w:t xml:space="preserve"> Git Windows Client</w:t>
      </w:r>
      <w:r>
        <w:t>.</w:t>
      </w:r>
      <w:r w:rsidR="00100146">
        <w:t xml:space="preserve"> You can download a windows install client from </w:t>
      </w:r>
      <w:hyperlink r:id="rId6" w:history="1">
        <w:r w:rsidR="00100146">
          <w:rPr>
            <w:rStyle w:val="Hyperlink"/>
          </w:rPr>
          <w:t>http://msysgit.github.io/</w:t>
        </w:r>
      </w:hyperlink>
      <w:r w:rsidR="00100146">
        <w:t>. Run the installer. Please note the options in the following screens. Make sure to enable the ‘Run from Windows Command Prompt’ option.</w:t>
      </w:r>
    </w:p>
    <w:p w:rsidR="00100146" w:rsidRDefault="00100146" w:rsidP="00100146">
      <w:pPr>
        <w:pStyle w:val="ListParagraph"/>
        <w:ind w:left="0"/>
      </w:pPr>
    </w:p>
    <w:p w:rsidR="00100146" w:rsidRDefault="00100146" w:rsidP="00100146">
      <w:pPr>
        <w:pStyle w:val="ListParagraph"/>
        <w:ind w:left="0"/>
      </w:pPr>
    </w:p>
    <w:p w:rsidR="009B4BE0" w:rsidRDefault="002424F1" w:rsidP="009C2116">
      <w:pPr>
        <w:pStyle w:val="ListParagraph"/>
        <w:ind w:left="1080"/>
      </w:pPr>
      <w:r>
        <w:rPr>
          <w:noProof/>
        </w:rPr>
        <w:drawing>
          <wp:inline distT="0" distB="0" distL="0" distR="0" wp14:anchorId="40D650D9" wp14:editId="78E86B99">
            <wp:extent cx="3189418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475" cy="25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F1" w:rsidRDefault="002424F1" w:rsidP="009C2116">
      <w:pPr>
        <w:pStyle w:val="ListParagraph"/>
        <w:ind w:left="1080"/>
      </w:pPr>
    </w:p>
    <w:p w:rsidR="002424F1" w:rsidRDefault="002424F1" w:rsidP="009C2116">
      <w:pPr>
        <w:pStyle w:val="ListParagraph"/>
        <w:ind w:left="1080"/>
      </w:pPr>
    </w:p>
    <w:p w:rsidR="00B03DD5" w:rsidRDefault="009B4BE0" w:rsidP="009C2116">
      <w:pPr>
        <w:pStyle w:val="ListParagraph"/>
        <w:ind w:left="1080"/>
      </w:pPr>
      <w:r>
        <w:rPr>
          <w:noProof/>
        </w:rPr>
        <w:drawing>
          <wp:inline distT="0" distB="0" distL="0" distR="0" wp14:anchorId="0774B376" wp14:editId="2315787B">
            <wp:extent cx="3190875" cy="24114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967" cy="24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D5" w:rsidRDefault="00B03DD5" w:rsidP="00B03DD5">
      <w:r>
        <w:br w:type="page"/>
      </w:r>
    </w:p>
    <w:p w:rsidR="009B4BE0" w:rsidRDefault="009B4BE0" w:rsidP="009C2116">
      <w:pPr>
        <w:pStyle w:val="ListParagraph"/>
        <w:ind w:left="1080"/>
      </w:pPr>
    </w:p>
    <w:p w:rsidR="002424F1" w:rsidRPr="009C2116" w:rsidRDefault="009C2116" w:rsidP="009C2116">
      <w:pPr>
        <w:pStyle w:val="ListParagraph"/>
        <w:numPr>
          <w:ilvl w:val="0"/>
          <w:numId w:val="12"/>
        </w:numPr>
        <w:rPr>
          <w:color w:val="2E74B5" w:themeColor="accent1" w:themeShade="BF"/>
        </w:rPr>
      </w:pPr>
      <w:r w:rsidRPr="009C2116">
        <w:rPr>
          <w:color w:val="2E74B5" w:themeColor="accent1" w:themeShade="BF"/>
        </w:rPr>
        <w:t>Set Up a</w:t>
      </w:r>
      <w:r w:rsidR="0004476A">
        <w:rPr>
          <w:color w:val="2E74B5" w:themeColor="accent1" w:themeShade="BF"/>
        </w:rPr>
        <w:t>n empty</w:t>
      </w:r>
      <w:r w:rsidRPr="009C2116">
        <w:rPr>
          <w:color w:val="2E74B5" w:themeColor="accent1" w:themeShade="BF"/>
        </w:rPr>
        <w:t xml:space="preserve"> Git Repository</w:t>
      </w:r>
    </w:p>
    <w:p w:rsidR="009C2116" w:rsidRDefault="00100146" w:rsidP="009C2116">
      <w:pPr>
        <w:pStyle w:val="ListParagraph"/>
        <w:ind w:left="360"/>
      </w:pPr>
      <w:r>
        <w:t xml:space="preserve">If you have an existing Git repository you may use it with Toad.  </w:t>
      </w:r>
      <w:r w:rsidR="009C2116">
        <w:t>In a typical environment</w:t>
      </w:r>
      <w:r w:rsidR="00C1031E">
        <w:t>, a</w:t>
      </w:r>
      <w:r w:rsidR="009C2116">
        <w:t xml:space="preserve"> client ‘clones’ and existing Git repository.</w:t>
      </w:r>
      <w:r>
        <w:t xml:space="preserve"> For the purposes of this walkthrough</w:t>
      </w:r>
      <w:r w:rsidR="009C2116">
        <w:t>, we will create a new empty Git repository to use with Toad. You can do this from the windows command line, or using the Git windows client. We will use the command line.</w:t>
      </w:r>
      <w:r w:rsidR="00B03DD5">
        <w:t xml:space="preserve"> Git is case sensitive. All commands are in lower case.</w:t>
      </w:r>
      <w:r>
        <w:t xml:space="preserve"> Also note that Git converts the Windows back slash ‘\’ to forward slash ‘/’.</w:t>
      </w:r>
    </w:p>
    <w:p w:rsidR="009C2116" w:rsidRDefault="009C2116" w:rsidP="009C2116">
      <w:pPr>
        <w:pStyle w:val="ListParagraph"/>
        <w:ind w:left="360"/>
      </w:pPr>
    </w:p>
    <w:p w:rsidR="009C2116" w:rsidRDefault="009C2116" w:rsidP="00B03DD5">
      <w:pPr>
        <w:pStyle w:val="ListParagraph"/>
        <w:numPr>
          <w:ilvl w:val="1"/>
          <w:numId w:val="13"/>
        </w:numPr>
      </w:pPr>
      <w:r>
        <w:t>Open the windows command prompt from the Windows start menu.</w:t>
      </w:r>
    </w:p>
    <w:p w:rsidR="00B03DD5" w:rsidRDefault="00B03DD5" w:rsidP="00B03DD5">
      <w:pPr>
        <w:pStyle w:val="ListParagraph"/>
        <w:numPr>
          <w:ilvl w:val="1"/>
          <w:numId w:val="13"/>
        </w:numPr>
      </w:pPr>
      <w:r>
        <w:t>From the command prompt create a new directory by typing  the following command:</w:t>
      </w:r>
    </w:p>
    <w:p w:rsidR="00B03DD5" w:rsidRDefault="00B03DD5" w:rsidP="00B03DD5">
      <w:pPr>
        <w:pStyle w:val="ListParagraph"/>
        <w:numPr>
          <w:ilvl w:val="3"/>
          <w:numId w:val="13"/>
        </w:numPr>
      </w:pPr>
      <w:r>
        <w:t>mkdir c:\</w:t>
      </w:r>
      <w:r w:rsidR="00B767F6">
        <w:t>Work\GitMaster</w:t>
      </w:r>
    </w:p>
    <w:p w:rsidR="00B03DD5" w:rsidRDefault="00B03DD5" w:rsidP="00B03DD5">
      <w:pPr>
        <w:pStyle w:val="ListParagraph"/>
        <w:ind w:left="2160"/>
      </w:pPr>
    </w:p>
    <w:p w:rsidR="00B03DD5" w:rsidRDefault="00B03DD5" w:rsidP="00B03DD5">
      <w:pPr>
        <w:pStyle w:val="ListParagraph"/>
        <w:numPr>
          <w:ilvl w:val="1"/>
          <w:numId w:val="13"/>
        </w:numPr>
      </w:pPr>
      <w:r>
        <w:t>Navigate to the directory you just created:</w:t>
      </w:r>
    </w:p>
    <w:p w:rsidR="00B03DD5" w:rsidRDefault="00B03DD5" w:rsidP="00B03DD5">
      <w:pPr>
        <w:pStyle w:val="ListParagraph"/>
        <w:numPr>
          <w:ilvl w:val="3"/>
          <w:numId w:val="13"/>
        </w:numPr>
      </w:pPr>
      <w:r>
        <w:t>cd</w:t>
      </w:r>
      <w:r w:rsidR="00B767F6">
        <w:t xml:space="preserve"> \Work\GitMaster</w:t>
      </w:r>
    </w:p>
    <w:p w:rsidR="00B03DD5" w:rsidRDefault="00B03DD5" w:rsidP="00B03DD5">
      <w:pPr>
        <w:pStyle w:val="ListParagraph"/>
        <w:numPr>
          <w:ilvl w:val="1"/>
          <w:numId w:val="13"/>
        </w:numPr>
      </w:pPr>
      <w:r>
        <w:t>Create the new Git Repository by typing:</w:t>
      </w:r>
    </w:p>
    <w:p w:rsidR="00B03DD5" w:rsidRDefault="00B03DD5" w:rsidP="00B03DD5">
      <w:pPr>
        <w:pStyle w:val="ListParagraph"/>
        <w:ind w:left="1440"/>
      </w:pPr>
      <w:r>
        <w:t>git init</w:t>
      </w:r>
    </w:p>
    <w:p w:rsidR="00B03DD5" w:rsidRDefault="00B03DD5" w:rsidP="00B03DD5">
      <w:r>
        <w:t xml:space="preserve">                      Window displays ‘</w:t>
      </w:r>
      <w:r w:rsidR="0004476A">
        <w:t xml:space="preserve">Initialized empty git </w:t>
      </w:r>
      <w:r w:rsidR="00C1031E">
        <w:t>repository in</w:t>
      </w:r>
      <w:r w:rsidR="0004476A">
        <w:t xml:space="preserve"> </w:t>
      </w:r>
      <w:r w:rsidR="00B767F6">
        <w:t>c:/Work/GitMaster</w:t>
      </w:r>
      <w:r w:rsidR="0004476A">
        <w:t>/.git’ message</w:t>
      </w:r>
    </w:p>
    <w:p w:rsidR="0004476A" w:rsidRPr="0004476A" w:rsidRDefault="0004476A" w:rsidP="00B03DD5">
      <w:pPr>
        <w:rPr>
          <w:color w:val="2E74B5" w:themeColor="accent1" w:themeShade="BF"/>
        </w:rPr>
      </w:pPr>
    </w:p>
    <w:p w:rsidR="0004476A" w:rsidRDefault="0004476A" w:rsidP="0004476A">
      <w:pPr>
        <w:pStyle w:val="ListParagraph"/>
        <w:numPr>
          <w:ilvl w:val="0"/>
          <w:numId w:val="1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Populate Git Repository</w:t>
      </w:r>
    </w:p>
    <w:p w:rsidR="0004476A" w:rsidRDefault="0004476A" w:rsidP="0004476A">
      <w:pPr>
        <w:pStyle w:val="ListParagraph"/>
        <w:ind w:left="360"/>
      </w:pPr>
      <w:r>
        <w:t xml:space="preserve">Before using the repository we need to add some objects to control. Toad </w:t>
      </w:r>
      <w:r w:rsidR="00100146">
        <w:t xml:space="preserve">treats </w:t>
      </w:r>
      <w:r>
        <w:t>subdirectories under the Git main directory as modules or projects. Each project y</w:t>
      </w:r>
      <w:r w:rsidR="00100146">
        <w:t>ou use in Toad has</w:t>
      </w:r>
      <w:r>
        <w:t xml:space="preserve"> a corresponding directory in the Git repository.  </w:t>
      </w:r>
      <w:r w:rsidR="00644D6B">
        <w:t>For example,</w:t>
      </w:r>
      <w:r>
        <w:t xml:space="preserve"> to have a TKD_SCHOOL project</w:t>
      </w:r>
      <w:r w:rsidR="00100146">
        <w:t xml:space="preserve">, </w:t>
      </w:r>
      <w:r>
        <w:t>create a directory with that name in the Git master directory</w:t>
      </w:r>
      <w:r w:rsidR="00100146">
        <w:t>. In order to see the directory in Toad and Git, an initial file must be added to Git.</w:t>
      </w:r>
    </w:p>
    <w:p w:rsidR="00100146" w:rsidRDefault="00100146" w:rsidP="0004476A">
      <w:pPr>
        <w:pStyle w:val="ListParagraph"/>
        <w:ind w:left="360"/>
      </w:pPr>
    </w:p>
    <w:p w:rsidR="0004476A" w:rsidRDefault="0004476A" w:rsidP="0004476A">
      <w:pPr>
        <w:pStyle w:val="ListParagraph"/>
        <w:numPr>
          <w:ilvl w:val="1"/>
          <w:numId w:val="12"/>
        </w:numPr>
      </w:pPr>
      <w:r>
        <w:t>Create an empty TKD_</w:t>
      </w:r>
      <w:r w:rsidR="00B767F6">
        <w:t>SCHOOL directory in the GitMaster</w:t>
      </w:r>
      <w:r>
        <w:t xml:space="preserve"> directory</w:t>
      </w:r>
    </w:p>
    <w:p w:rsidR="0004476A" w:rsidRDefault="0004476A" w:rsidP="0004476A">
      <w:pPr>
        <w:pStyle w:val="ListParagraph"/>
        <w:ind w:left="2160"/>
      </w:pPr>
      <w:r>
        <w:t>mkdir TKD_SCHOOL</w:t>
      </w:r>
    </w:p>
    <w:p w:rsidR="00100146" w:rsidRDefault="00100146" w:rsidP="0004476A">
      <w:pPr>
        <w:pStyle w:val="ListParagraph"/>
        <w:ind w:left="2160"/>
      </w:pPr>
    </w:p>
    <w:p w:rsidR="0004476A" w:rsidRDefault="0004476A" w:rsidP="0004476A">
      <w:pPr>
        <w:pStyle w:val="ListParagraph"/>
        <w:numPr>
          <w:ilvl w:val="1"/>
          <w:numId w:val="12"/>
        </w:numPr>
      </w:pPr>
      <w:r>
        <w:t>Edit or add a file to this directory, let’s say Initfile.txt. We created one using notepad</w:t>
      </w:r>
      <w:r w:rsidR="00644D6B">
        <w:t>.exe TKD_SCHOOL\initfile.txt</w:t>
      </w:r>
      <w:r>
        <w:t xml:space="preserve">, but you can use any method you prefer.  </w:t>
      </w:r>
    </w:p>
    <w:p w:rsidR="00100146" w:rsidRDefault="00100146" w:rsidP="00100146">
      <w:pPr>
        <w:pStyle w:val="ListParagraph"/>
        <w:ind w:left="2160"/>
      </w:pPr>
    </w:p>
    <w:p w:rsidR="00644D6B" w:rsidRDefault="00644D6B" w:rsidP="0004476A">
      <w:pPr>
        <w:pStyle w:val="ListParagraph"/>
        <w:numPr>
          <w:ilvl w:val="1"/>
          <w:numId w:val="12"/>
        </w:numPr>
      </w:pPr>
      <w:r>
        <w:t xml:space="preserve">Add the file to git. This is a </w:t>
      </w:r>
      <w:r w:rsidR="00C1031E">
        <w:t>two-step</w:t>
      </w:r>
      <w:r>
        <w:t xml:space="preserve"> process. </w:t>
      </w:r>
    </w:p>
    <w:p w:rsidR="00644D6B" w:rsidRDefault="00644D6B" w:rsidP="00644D6B">
      <w:pPr>
        <w:pStyle w:val="ListParagraph"/>
        <w:numPr>
          <w:ilvl w:val="2"/>
          <w:numId w:val="12"/>
        </w:numPr>
      </w:pPr>
      <w:r>
        <w:t xml:space="preserve">‘git add’ adds changes for staging. </w:t>
      </w:r>
      <w:r w:rsidR="00B767F6">
        <w:t>From the GitMaster</w:t>
      </w:r>
      <w:r>
        <w:t xml:space="preserve"> directory type:</w:t>
      </w:r>
    </w:p>
    <w:p w:rsidR="00644D6B" w:rsidRDefault="00644D6B" w:rsidP="00644D6B">
      <w:pPr>
        <w:pStyle w:val="ListParagraph"/>
        <w:ind w:left="2880"/>
      </w:pPr>
      <w:r>
        <w:t>git add TKD_SCHOOL/InitFile.txt.</w:t>
      </w:r>
    </w:p>
    <w:p w:rsidR="00644D6B" w:rsidRDefault="00644D6B" w:rsidP="00644D6B">
      <w:pPr>
        <w:pStyle w:val="ListParagraph"/>
        <w:numPr>
          <w:ilvl w:val="2"/>
          <w:numId w:val="12"/>
        </w:numPr>
      </w:pPr>
      <w:r>
        <w:t>‘git commit’ commits staged changes to the local repository. Type:</w:t>
      </w:r>
    </w:p>
    <w:p w:rsidR="00644D6B" w:rsidRDefault="00644D6B" w:rsidP="00644D6B">
      <w:pPr>
        <w:pStyle w:val="ListParagraph"/>
        <w:ind w:left="2880"/>
      </w:pPr>
      <w:r>
        <w:t>git commit –m “Initial commit to create directory” TKD_SCHOOL/InitFile.txt</w:t>
      </w:r>
    </w:p>
    <w:p w:rsidR="008516ED" w:rsidRDefault="00644D6B" w:rsidP="00644D6B">
      <w:r>
        <w:t xml:space="preserve">    The Git repository is </w:t>
      </w:r>
      <w:r w:rsidR="00100146">
        <w:t>ready</w:t>
      </w:r>
      <w:r>
        <w:t xml:space="preserve">, with one sub-folder. You can add multiple sub-folders if you wish, by repeating the steps above. </w:t>
      </w:r>
    </w:p>
    <w:p w:rsidR="008516ED" w:rsidRDefault="008516ED" w:rsidP="008516ED">
      <w:r>
        <w:br w:type="page"/>
      </w:r>
    </w:p>
    <w:p w:rsidR="00644D6B" w:rsidRDefault="00644D6B" w:rsidP="00644D6B"/>
    <w:p w:rsidR="008516ED" w:rsidRDefault="00B767F6" w:rsidP="008516ED">
      <w:pPr>
        <w:pStyle w:val="Heading1"/>
      </w:pPr>
      <w:r>
        <w:t>Using Toad Source Control with Git</w:t>
      </w:r>
    </w:p>
    <w:p w:rsidR="008516ED" w:rsidRDefault="008516ED" w:rsidP="008516ED"/>
    <w:p w:rsidR="00B767F6" w:rsidRPr="00B767F6" w:rsidRDefault="00B767F6" w:rsidP="008516ED">
      <w:pPr>
        <w:rPr>
          <w:rFonts w:asciiTheme="majorHAnsi" w:hAnsiTheme="majorHAnsi"/>
          <w:b/>
          <w:color w:val="2E74B5" w:themeColor="accent1" w:themeShade="BF"/>
          <w:sz w:val="28"/>
        </w:rPr>
      </w:pPr>
      <w:r w:rsidRPr="00B767F6">
        <w:rPr>
          <w:rFonts w:asciiTheme="majorHAnsi" w:hAnsiTheme="majorHAnsi"/>
          <w:b/>
          <w:color w:val="2E74B5" w:themeColor="accent1" w:themeShade="BF"/>
          <w:sz w:val="28"/>
        </w:rPr>
        <w:t>Configure Client Settings</w:t>
      </w:r>
    </w:p>
    <w:p w:rsidR="002E4825" w:rsidRDefault="002E4825" w:rsidP="008516ED">
      <w:pPr>
        <w:pStyle w:val="ListParagraph"/>
        <w:ind w:left="0"/>
      </w:pPr>
      <w:r>
        <w:t>To set up Toad Source Control to work with the Git client perform the following steps:</w:t>
      </w:r>
    </w:p>
    <w:p w:rsidR="002E4825" w:rsidRDefault="002E4825" w:rsidP="008516ED">
      <w:pPr>
        <w:pStyle w:val="ListParagraph"/>
        <w:ind w:left="0"/>
      </w:pPr>
    </w:p>
    <w:p w:rsidR="002E4825" w:rsidRDefault="002E4825" w:rsidP="002E4825">
      <w:pPr>
        <w:pStyle w:val="ListParagraph"/>
        <w:numPr>
          <w:ilvl w:val="0"/>
          <w:numId w:val="17"/>
        </w:numPr>
      </w:pPr>
      <w:r>
        <w:t xml:space="preserve">Open Toad Options – Source Control. </w:t>
      </w:r>
      <w:r w:rsidR="00100146">
        <w:t xml:space="preserve"> </w:t>
      </w:r>
      <w:r>
        <w:t>Select ‘Git’ from the Default VCS dropdown.</w:t>
      </w:r>
    </w:p>
    <w:p w:rsidR="00100146" w:rsidRDefault="00AD7B3F" w:rsidP="00100146">
      <w:pPr>
        <w:pStyle w:val="ListParagraph"/>
        <w:ind w:left="360"/>
      </w:pPr>
      <w:r>
        <w:rPr>
          <w:noProof/>
        </w:rPr>
        <w:drawing>
          <wp:inline distT="0" distB="0" distL="0" distR="0" wp14:anchorId="0C72D4DD" wp14:editId="36BCA90D">
            <wp:extent cx="4394297" cy="33337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013" cy="33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3F" w:rsidRDefault="00AD7B3F" w:rsidP="00100146">
      <w:pPr>
        <w:pStyle w:val="ListParagraph"/>
        <w:ind w:left="360"/>
      </w:pPr>
    </w:p>
    <w:p w:rsidR="002E4825" w:rsidRDefault="002E4825" w:rsidP="002E4825">
      <w:pPr>
        <w:pStyle w:val="ListParagraph"/>
        <w:numPr>
          <w:ilvl w:val="0"/>
          <w:numId w:val="17"/>
        </w:numPr>
      </w:pPr>
      <w:r>
        <w:t>Open ‘Settings…’ to configure the Git client. The following settings are available.</w:t>
      </w:r>
    </w:p>
    <w:p w:rsidR="002E4825" w:rsidRDefault="002E4825" w:rsidP="002E4825">
      <w:pPr>
        <w:pStyle w:val="ListParagraph"/>
        <w:ind w:left="360"/>
      </w:pPr>
    </w:p>
    <w:p w:rsidR="002E4825" w:rsidRDefault="002E4825" w:rsidP="002E4825">
      <w:pPr>
        <w:pStyle w:val="ListParagraph"/>
        <w:ind w:left="360"/>
      </w:pPr>
      <w:r>
        <w:rPr>
          <w:noProof/>
        </w:rPr>
        <w:drawing>
          <wp:inline distT="0" distB="0" distL="0" distR="0" wp14:anchorId="568CB746" wp14:editId="4A06F341">
            <wp:extent cx="3357216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21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4825" w:rsidRDefault="002E4825" w:rsidP="002E4825">
      <w:pPr>
        <w:pStyle w:val="ListParagraph"/>
        <w:ind w:left="360"/>
      </w:pPr>
    </w:p>
    <w:p w:rsidR="002E4825" w:rsidRDefault="002E4825" w:rsidP="002E4825">
      <w:pPr>
        <w:pStyle w:val="ListParagraph"/>
        <w:numPr>
          <w:ilvl w:val="1"/>
          <w:numId w:val="17"/>
        </w:numPr>
      </w:pPr>
      <w:r>
        <w:rPr>
          <w:b/>
        </w:rPr>
        <w:t xml:space="preserve">Git Client: </w:t>
      </w:r>
      <w:r>
        <w:t>Windows should point to the</w:t>
      </w:r>
      <w:r w:rsidR="00AD7B3F">
        <w:t xml:space="preserve"> default</w:t>
      </w:r>
      <w:r>
        <w:t xml:space="preserve"> Git client</w:t>
      </w:r>
      <w:r w:rsidR="00AD7B3F">
        <w:t>. Typically,</w:t>
      </w:r>
      <w:r>
        <w:t xml:space="preserve"> no change is required from the default. If you wish to point to a different Git executable you may enter</w:t>
      </w:r>
      <w:r w:rsidR="00AD7B3F">
        <w:t xml:space="preserve"> </w:t>
      </w:r>
      <w:r>
        <w:t xml:space="preserve">the full path </w:t>
      </w:r>
      <w:r w:rsidR="00AD7B3F">
        <w:t>to the client executable.</w:t>
      </w:r>
    </w:p>
    <w:p w:rsidR="002E4825" w:rsidRDefault="002E4825" w:rsidP="002E4825">
      <w:pPr>
        <w:pStyle w:val="ListParagraph"/>
        <w:numPr>
          <w:ilvl w:val="1"/>
          <w:numId w:val="17"/>
        </w:numPr>
      </w:pPr>
      <w:r>
        <w:rPr>
          <w:b/>
        </w:rPr>
        <w:t>Automatically Login to Default Git Repository:</w:t>
      </w:r>
      <w:r>
        <w:t xml:space="preserve"> Check this o</w:t>
      </w:r>
      <w:r w:rsidR="00AD7B3F">
        <w:t>ption if you wish to login to the default repository without opening the login window.</w:t>
      </w:r>
    </w:p>
    <w:p w:rsidR="002E4825" w:rsidRDefault="002E4825" w:rsidP="002E4825">
      <w:pPr>
        <w:pStyle w:val="ListParagraph"/>
        <w:numPr>
          <w:ilvl w:val="1"/>
          <w:numId w:val="17"/>
        </w:numPr>
      </w:pPr>
      <w:r>
        <w:rPr>
          <w:b/>
        </w:rPr>
        <w:t>Allow Toad Login to Update Repository User and Email:</w:t>
      </w:r>
      <w:r>
        <w:t xml:space="preserve"> If this option is checked, Toad will update the Git user and email config</w:t>
      </w:r>
      <w:r w:rsidR="00AD7B3F">
        <w:t>uration</w:t>
      </w:r>
      <w:r>
        <w:t xml:space="preserve"> settings for the repository. These are used to track </w:t>
      </w:r>
      <w:r w:rsidR="00AD7B3F">
        <w:t xml:space="preserve">the author of </w:t>
      </w:r>
      <w:r>
        <w:t>changes and commits.</w:t>
      </w:r>
    </w:p>
    <w:p w:rsidR="002E4825" w:rsidRDefault="002E4825" w:rsidP="002E4825">
      <w:pPr>
        <w:pStyle w:val="ListParagraph"/>
        <w:numPr>
          <w:ilvl w:val="1"/>
          <w:numId w:val="17"/>
        </w:numPr>
      </w:pPr>
      <w:r>
        <w:rPr>
          <w:b/>
        </w:rPr>
        <w:t xml:space="preserve">Commit Comments: </w:t>
      </w:r>
      <w:r>
        <w:t xml:space="preserve"> Git requires comments for commit. The Default Comment value will be used for commits, if no comment is set by the user.</w:t>
      </w:r>
    </w:p>
    <w:p w:rsidR="002E4825" w:rsidRDefault="002E4825" w:rsidP="002E4825">
      <w:pPr>
        <w:pStyle w:val="ListParagraph"/>
        <w:ind w:left="810"/>
      </w:pPr>
    </w:p>
    <w:p w:rsidR="00B767F6" w:rsidRDefault="00B767F6">
      <w:r>
        <w:br w:type="page"/>
      </w:r>
    </w:p>
    <w:p w:rsidR="002E4825" w:rsidRDefault="002E4825" w:rsidP="002E4825">
      <w:pPr>
        <w:pStyle w:val="ListParagraph"/>
        <w:ind w:left="360"/>
      </w:pPr>
    </w:p>
    <w:p w:rsidR="008516ED" w:rsidRDefault="00B767F6" w:rsidP="008516ED">
      <w:pPr>
        <w:rPr>
          <w:rFonts w:asciiTheme="majorHAnsi" w:hAnsiTheme="majorHAnsi"/>
          <w:b/>
          <w:color w:val="2E74B5" w:themeColor="accent1" w:themeShade="BF"/>
          <w:sz w:val="28"/>
        </w:rPr>
      </w:pPr>
      <w:r w:rsidRPr="00B767F6">
        <w:rPr>
          <w:rFonts w:asciiTheme="majorHAnsi" w:hAnsiTheme="majorHAnsi"/>
          <w:b/>
          <w:color w:val="2E74B5" w:themeColor="accent1" w:themeShade="BF"/>
          <w:sz w:val="28"/>
        </w:rPr>
        <w:t xml:space="preserve">Log in </w:t>
      </w:r>
      <w:r w:rsidR="00D62C9E">
        <w:rPr>
          <w:rFonts w:asciiTheme="majorHAnsi" w:hAnsiTheme="majorHAnsi"/>
          <w:b/>
          <w:color w:val="2E74B5" w:themeColor="accent1" w:themeShade="BF"/>
          <w:sz w:val="28"/>
        </w:rPr>
        <w:t>to Git from Toad Source Control</w:t>
      </w:r>
    </w:p>
    <w:p w:rsidR="00B767F6" w:rsidRDefault="00B767F6" w:rsidP="008516ED">
      <w:r>
        <w:t xml:space="preserve">To use Toad source control with Git, log in to source control. </w:t>
      </w:r>
    </w:p>
    <w:p w:rsidR="00B767F6" w:rsidRDefault="00B767F6" w:rsidP="00B767F6">
      <w:pPr>
        <w:pStyle w:val="ListParagraph"/>
        <w:numPr>
          <w:ilvl w:val="0"/>
          <w:numId w:val="18"/>
        </w:numPr>
      </w:pPr>
      <w:r>
        <w:t xml:space="preserve">From the Toad main menu select Utilities – Team Coding – Select VCS Project. The Git login window will open.  Enter the information for repository, Git User and Git email. Click Ok. </w:t>
      </w:r>
    </w:p>
    <w:p w:rsidR="00B767F6" w:rsidRDefault="00B767F6" w:rsidP="00B767F6">
      <w:pPr>
        <w:pStyle w:val="ListParagraph"/>
      </w:pPr>
    </w:p>
    <w:p w:rsidR="00B767F6" w:rsidRDefault="00B767F6" w:rsidP="00B767F6">
      <w:pPr>
        <w:pStyle w:val="ListParagraph"/>
      </w:pPr>
      <w:r>
        <w:rPr>
          <w:noProof/>
        </w:rPr>
        <w:drawing>
          <wp:inline distT="0" distB="0" distL="0" distR="0" wp14:anchorId="43F4EFA6" wp14:editId="102BACE1">
            <wp:extent cx="387667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F6" w:rsidRDefault="00B767F6" w:rsidP="00B767F6">
      <w:pPr>
        <w:pStyle w:val="ListParagraph"/>
      </w:pPr>
    </w:p>
    <w:p w:rsidR="00B767F6" w:rsidRDefault="00316556" w:rsidP="00B767F6">
      <w:pPr>
        <w:pStyle w:val="ListParagraph"/>
        <w:numPr>
          <w:ilvl w:val="0"/>
          <w:numId w:val="18"/>
        </w:numPr>
      </w:pPr>
      <w:r>
        <w:t>The source control select project dialog opens. You can now select the Git Sub Directory TKD_SCHOOL from the list of modules.</w:t>
      </w:r>
    </w:p>
    <w:p w:rsidR="00316556" w:rsidRDefault="00316556" w:rsidP="00316556">
      <w:r>
        <w:t xml:space="preserve">           </w:t>
      </w:r>
      <w:r>
        <w:rPr>
          <w:noProof/>
        </w:rPr>
        <w:drawing>
          <wp:inline distT="0" distB="0" distL="0" distR="0" wp14:anchorId="58075CEB" wp14:editId="2D84914B">
            <wp:extent cx="2628900" cy="195719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6" w:rsidRDefault="00316556" w:rsidP="00316556"/>
    <w:p w:rsidR="00316556" w:rsidRDefault="00316556" w:rsidP="00316556">
      <w:pPr>
        <w:pStyle w:val="ListParagraph"/>
        <w:numPr>
          <w:ilvl w:val="0"/>
          <w:numId w:val="18"/>
        </w:numPr>
      </w:pPr>
      <w:r>
        <w:t>Open the source control VCS Browser. You can browse Git controlled objects, open files in the editor, check in, check out or add files to the local Git repository.</w:t>
      </w:r>
    </w:p>
    <w:p w:rsidR="00316556" w:rsidRDefault="00316556" w:rsidP="00316556">
      <w:pPr>
        <w:pStyle w:val="ListParagraph"/>
      </w:pPr>
    </w:p>
    <w:p w:rsidR="00B03DD5" w:rsidRDefault="00316556" w:rsidP="00D62C9E">
      <w:pPr>
        <w:pStyle w:val="ListParagraph"/>
      </w:pPr>
      <w:r>
        <w:rPr>
          <w:noProof/>
        </w:rPr>
        <w:drawing>
          <wp:inline distT="0" distB="0" distL="0" distR="0" wp14:anchorId="3DBE956B" wp14:editId="5376FDF1">
            <wp:extent cx="5210175" cy="2160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D5" w:rsidRDefault="00B03DD5" w:rsidP="00B03DD5">
      <w:pPr>
        <w:pStyle w:val="ListParagraph"/>
        <w:ind w:left="1440"/>
      </w:pPr>
    </w:p>
    <w:p w:rsidR="00B03DD5" w:rsidRDefault="00B03DD5" w:rsidP="00B03DD5">
      <w:pPr>
        <w:pStyle w:val="ListParagraph"/>
        <w:ind w:left="1080"/>
      </w:pPr>
    </w:p>
    <w:p w:rsidR="00B03DD5" w:rsidRDefault="00B03DD5" w:rsidP="00B03DD5">
      <w:r>
        <w:t xml:space="preserve">  </w:t>
      </w:r>
      <w:r w:rsidR="00005DA2">
        <w:t xml:space="preserve">WRH Additions/Changes: </w:t>
      </w:r>
    </w:p>
    <w:p w:rsidR="00AF708B" w:rsidRDefault="00AF708B" w:rsidP="00B03DD5"/>
    <w:p w:rsidR="00AF708B" w:rsidRDefault="00AF708B" w:rsidP="00B03DD5">
      <w:r>
        <w:t xml:space="preserve">Git for Windows is the Git Repository VIEWER/APPROVER – Not Source Code Add/remove. </w:t>
      </w:r>
    </w:p>
    <w:p w:rsidR="00456E35" w:rsidRDefault="00456E35" w:rsidP="00B03DD5"/>
    <w:p w:rsidR="00456E35" w:rsidRDefault="00BC1FA2" w:rsidP="00B03DD5">
      <w:r>
        <w:t>To Add/Remove Files/</w:t>
      </w:r>
      <w:r w:rsidR="00456E35">
        <w:t xml:space="preserve">Source </w:t>
      </w:r>
      <w:r w:rsidR="004B7B08">
        <w:t xml:space="preserve">to the GIT Repository - </w:t>
      </w:r>
      <w:r w:rsidR="00456E35">
        <w:t xml:space="preserve">Add &amp; Remove is used through the GIT Shell Client: </w:t>
      </w:r>
    </w:p>
    <w:p w:rsidR="00456E35" w:rsidRPr="000E7AF4" w:rsidRDefault="00456E35" w:rsidP="003014CA">
      <w:pPr>
        <w:pStyle w:val="NoSpacing"/>
        <w:rPr>
          <w:b/>
        </w:rPr>
      </w:pPr>
      <w:r w:rsidRPr="000E7AF4">
        <w:rPr>
          <w:b/>
        </w:rPr>
        <w:t>O:\GIT_HUB&gt;git help</w:t>
      </w:r>
    </w:p>
    <w:p w:rsidR="00456E35" w:rsidRPr="003014CA" w:rsidRDefault="00456E35" w:rsidP="003014CA">
      <w:pPr>
        <w:pStyle w:val="NoSpacing"/>
      </w:pPr>
      <w:r w:rsidRPr="003014CA">
        <w:t>usage: git [--version] [--help] [-C &lt;path&gt;] [-c name=value]</w:t>
      </w:r>
    </w:p>
    <w:p w:rsidR="00456E35" w:rsidRPr="003014CA" w:rsidRDefault="00456E35" w:rsidP="003014CA">
      <w:pPr>
        <w:pStyle w:val="NoSpacing"/>
      </w:pPr>
      <w:r w:rsidRPr="003014CA">
        <w:t xml:space="preserve">           [--exec-path[=&lt;path&gt;]] [--html-path] [--man-path] [--info-path]</w:t>
      </w:r>
    </w:p>
    <w:p w:rsidR="00456E35" w:rsidRPr="003014CA" w:rsidRDefault="00456E35" w:rsidP="003014CA">
      <w:pPr>
        <w:pStyle w:val="NoSpacing"/>
      </w:pPr>
      <w:r w:rsidRPr="003014CA">
        <w:t xml:space="preserve">           [-p|--paginate|--no-pager] [--no-replace-objects] [--bare]</w:t>
      </w:r>
    </w:p>
    <w:p w:rsidR="00456E35" w:rsidRPr="003014CA" w:rsidRDefault="00456E35" w:rsidP="003014CA">
      <w:pPr>
        <w:pStyle w:val="NoSpacing"/>
      </w:pPr>
      <w:r w:rsidRPr="003014CA">
        <w:t xml:space="preserve">           [--git-dir=&lt;path&gt;] [--work-tree=&lt;path&gt;] [--namespace=&lt;name&gt;]</w:t>
      </w:r>
    </w:p>
    <w:p w:rsidR="00456E35" w:rsidRPr="003014CA" w:rsidRDefault="00456E35" w:rsidP="003014CA">
      <w:pPr>
        <w:pStyle w:val="NoSpacing"/>
      </w:pPr>
      <w:r w:rsidRPr="003014CA">
        <w:t xml:space="preserve">           &lt;command&gt; [&lt;args&gt;]</w:t>
      </w:r>
    </w:p>
    <w:p w:rsidR="00456E35" w:rsidRPr="003014CA" w:rsidRDefault="00456E35" w:rsidP="003014CA">
      <w:pPr>
        <w:pStyle w:val="NoSpacing"/>
      </w:pPr>
    </w:p>
    <w:p w:rsidR="00456E35" w:rsidRPr="003014CA" w:rsidRDefault="00456E35" w:rsidP="003014CA">
      <w:pPr>
        <w:pStyle w:val="NoSpacing"/>
      </w:pPr>
      <w:r w:rsidRPr="003014CA">
        <w:t>The most commonly used git commands are:</w:t>
      </w:r>
    </w:p>
    <w:p w:rsidR="00456E35" w:rsidRPr="003014CA" w:rsidRDefault="00456E35" w:rsidP="003014CA">
      <w:pPr>
        <w:pStyle w:val="NoSpacing"/>
      </w:pPr>
      <w:r w:rsidRPr="003014CA">
        <w:t xml:space="preserve">   add        Add file contents to the index</w:t>
      </w:r>
    </w:p>
    <w:p w:rsidR="00456E35" w:rsidRPr="003014CA" w:rsidRDefault="00456E35" w:rsidP="003014CA">
      <w:pPr>
        <w:pStyle w:val="NoSpacing"/>
      </w:pPr>
      <w:r w:rsidRPr="003014CA">
        <w:t xml:space="preserve">   bisect     Find by binary search the change that introduced a bug</w:t>
      </w:r>
    </w:p>
    <w:p w:rsidR="00456E35" w:rsidRPr="003014CA" w:rsidRDefault="00456E35" w:rsidP="003014CA">
      <w:pPr>
        <w:pStyle w:val="NoSpacing"/>
      </w:pPr>
      <w:r w:rsidRPr="003014CA">
        <w:t xml:space="preserve">   branch     List, create, or delete branches</w:t>
      </w:r>
    </w:p>
    <w:p w:rsidR="00456E35" w:rsidRPr="003014CA" w:rsidRDefault="00456E35" w:rsidP="003014CA">
      <w:pPr>
        <w:pStyle w:val="NoSpacing"/>
      </w:pPr>
      <w:r w:rsidRPr="003014CA">
        <w:t xml:space="preserve">   checkout   Checkout a branch or paths to the working tree</w:t>
      </w:r>
    </w:p>
    <w:p w:rsidR="00456E35" w:rsidRPr="003014CA" w:rsidRDefault="00456E35" w:rsidP="003014CA">
      <w:pPr>
        <w:pStyle w:val="NoSpacing"/>
      </w:pPr>
      <w:r w:rsidRPr="003014CA">
        <w:t xml:space="preserve">   clone      Clone a repository into a new directory</w:t>
      </w:r>
    </w:p>
    <w:p w:rsidR="00456E35" w:rsidRPr="003014CA" w:rsidRDefault="00456E35" w:rsidP="003014CA">
      <w:pPr>
        <w:pStyle w:val="NoSpacing"/>
      </w:pPr>
      <w:r w:rsidRPr="003014CA">
        <w:t xml:space="preserve">   commit     Record changes to the repository</w:t>
      </w:r>
    </w:p>
    <w:p w:rsidR="00456E35" w:rsidRPr="003014CA" w:rsidRDefault="00456E35" w:rsidP="003014CA">
      <w:pPr>
        <w:pStyle w:val="NoSpacing"/>
      </w:pPr>
      <w:r w:rsidRPr="003014CA">
        <w:t xml:space="preserve">   diff       Show changes between commits, commit and working tree, etc</w:t>
      </w:r>
    </w:p>
    <w:p w:rsidR="00456E35" w:rsidRPr="003014CA" w:rsidRDefault="00456E35" w:rsidP="003014CA">
      <w:pPr>
        <w:pStyle w:val="NoSpacing"/>
      </w:pPr>
      <w:r w:rsidRPr="003014CA">
        <w:t xml:space="preserve">   fetch      Download objects and refs from another repository</w:t>
      </w:r>
    </w:p>
    <w:p w:rsidR="00456E35" w:rsidRPr="003014CA" w:rsidRDefault="00456E35" w:rsidP="003014CA">
      <w:pPr>
        <w:pStyle w:val="NoSpacing"/>
      </w:pPr>
      <w:r w:rsidRPr="003014CA">
        <w:t xml:space="preserve">   grep       Print lines matching a pattern</w:t>
      </w:r>
    </w:p>
    <w:p w:rsidR="00456E35" w:rsidRPr="003014CA" w:rsidRDefault="00456E35" w:rsidP="003014CA">
      <w:pPr>
        <w:pStyle w:val="NoSpacing"/>
      </w:pPr>
      <w:r w:rsidRPr="003014CA">
        <w:t xml:space="preserve">   init       Create an empty Git repository or reinitialize an existing one</w:t>
      </w:r>
    </w:p>
    <w:p w:rsidR="00456E35" w:rsidRPr="003014CA" w:rsidRDefault="00456E35" w:rsidP="003014CA">
      <w:pPr>
        <w:pStyle w:val="NoSpacing"/>
      </w:pPr>
      <w:r w:rsidRPr="003014CA">
        <w:t xml:space="preserve">   log        Show commit logs</w:t>
      </w:r>
    </w:p>
    <w:p w:rsidR="00456E35" w:rsidRPr="003014CA" w:rsidRDefault="00456E35" w:rsidP="003014CA">
      <w:pPr>
        <w:pStyle w:val="NoSpacing"/>
      </w:pPr>
      <w:r w:rsidRPr="003014CA">
        <w:t xml:space="preserve">   merge      Join two or more development histories together</w:t>
      </w:r>
    </w:p>
    <w:p w:rsidR="00456E35" w:rsidRPr="003014CA" w:rsidRDefault="00456E35" w:rsidP="003014CA">
      <w:pPr>
        <w:pStyle w:val="NoSpacing"/>
      </w:pPr>
      <w:r w:rsidRPr="003014CA">
        <w:t xml:space="preserve">   mv         Move or rename a file, a directory, or a symlink</w:t>
      </w:r>
    </w:p>
    <w:p w:rsidR="00456E35" w:rsidRPr="003014CA" w:rsidRDefault="00456E35" w:rsidP="003014CA">
      <w:pPr>
        <w:pStyle w:val="NoSpacing"/>
      </w:pPr>
      <w:r w:rsidRPr="003014CA">
        <w:t xml:space="preserve">   pull       Fetch from and integrate with another repository or a local branch</w:t>
      </w:r>
    </w:p>
    <w:p w:rsidR="00456E35" w:rsidRPr="003014CA" w:rsidRDefault="00456E35" w:rsidP="003014CA">
      <w:pPr>
        <w:pStyle w:val="NoSpacing"/>
      </w:pPr>
      <w:r w:rsidRPr="003014CA">
        <w:t xml:space="preserve">   push       Update remote refs along with associated objects</w:t>
      </w:r>
    </w:p>
    <w:p w:rsidR="00456E35" w:rsidRPr="003014CA" w:rsidRDefault="00456E35" w:rsidP="003014CA">
      <w:pPr>
        <w:pStyle w:val="NoSpacing"/>
      </w:pPr>
      <w:r w:rsidRPr="003014CA">
        <w:t xml:space="preserve">   rebase     Forward-port local commits to the updated upstream head</w:t>
      </w:r>
    </w:p>
    <w:p w:rsidR="00456E35" w:rsidRPr="003014CA" w:rsidRDefault="00456E35" w:rsidP="003014CA">
      <w:pPr>
        <w:pStyle w:val="NoSpacing"/>
      </w:pPr>
      <w:r w:rsidRPr="003014CA">
        <w:t xml:space="preserve">   reset      Reset current HEAD to the specified state</w:t>
      </w:r>
    </w:p>
    <w:p w:rsidR="00456E35" w:rsidRPr="003014CA" w:rsidRDefault="00456E35" w:rsidP="003014CA">
      <w:pPr>
        <w:pStyle w:val="NoSpacing"/>
      </w:pPr>
      <w:r w:rsidRPr="003014CA">
        <w:t xml:space="preserve">   rm         Remove files from the working tree and from the index</w:t>
      </w:r>
    </w:p>
    <w:p w:rsidR="00456E35" w:rsidRPr="003014CA" w:rsidRDefault="00456E35" w:rsidP="003014CA">
      <w:pPr>
        <w:pStyle w:val="NoSpacing"/>
      </w:pPr>
      <w:r w:rsidRPr="003014CA">
        <w:t xml:space="preserve">   show       Show various types of objects</w:t>
      </w:r>
    </w:p>
    <w:p w:rsidR="00456E35" w:rsidRPr="003014CA" w:rsidRDefault="00456E35" w:rsidP="003014CA">
      <w:pPr>
        <w:pStyle w:val="NoSpacing"/>
      </w:pPr>
      <w:r w:rsidRPr="003014CA">
        <w:t xml:space="preserve">   status     Show the working tree status</w:t>
      </w:r>
    </w:p>
    <w:p w:rsidR="00456E35" w:rsidRPr="003014CA" w:rsidRDefault="00456E35" w:rsidP="003014CA">
      <w:pPr>
        <w:pStyle w:val="NoSpacing"/>
      </w:pPr>
      <w:r w:rsidRPr="003014CA">
        <w:t xml:space="preserve">   tag        Create, list, delete or verify a tag object signed with GPG</w:t>
      </w:r>
    </w:p>
    <w:p w:rsidR="00456E35" w:rsidRPr="003014CA" w:rsidRDefault="00456E35" w:rsidP="003014CA">
      <w:pPr>
        <w:pStyle w:val="NoSpacing"/>
      </w:pPr>
    </w:p>
    <w:p w:rsidR="00456E35" w:rsidRPr="003014CA" w:rsidRDefault="00456E35" w:rsidP="003014CA">
      <w:pPr>
        <w:pStyle w:val="NoSpacing"/>
      </w:pPr>
      <w:r w:rsidRPr="003014CA">
        <w:t>'git help -a' and 'git help -g' lists available subcommands and some</w:t>
      </w:r>
    </w:p>
    <w:p w:rsidR="00456E35" w:rsidRPr="003014CA" w:rsidRDefault="00456E35" w:rsidP="003014CA">
      <w:pPr>
        <w:pStyle w:val="NoSpacing"/>
      </w:pPr>
      <w:r w:rsidRPr="003014CA">
        <w:t>concept guides. See 'git help &lt;command&gt;' or 'git help &lt;concept&gt;'</w:t>
      </w:r>
    </w:p>
    <w:p w:rsidR="00456E35" w:rsidRDefault="00456E35" w:rsidP="003014CA">
      <w:pPr>
        <w:pStyle w:val="NoSpacing"/>
      </w:pPr>
      <w:r w:rsidRPr="003014CA">
        <w:t>to read about a specific subcommand or concept.</w:t>
      </w:r>
    </w:p>
    <w:p w:rsidR="00373817" w:rsidRDefault="00373817" w:rsidP="003014CA">
      <w:pPr>
        <w:pStyle w:val="NoSpacing"/>
      </w:pPr>
    </w:p>
    <w:p w:rsidR="00373817" w:rsidRDefault="00373817">
      <w:r>
        <w:br w:type="page"/>
      </w:r>
    </w:p>
    <w:p w:rsidR="00373817" w:rsidRDefault="00C45E05" w:rsidP="003014CA">
      <w:pPr>
        <w:pStyle w:val="NoSpacing"/>
      </w:pPr>
      <w:r>
        <w:t xml:space="preserve">Sample: </w:t>
      </w:r>
    </w:p>
    <w:p w:rsidR="00C45E05" w:rsidRDefault="00C45E05" w:rsidP="003014CA">
      <w:pPr>
        <w:pStyle w:val="NoSpacing"/>
      </w:pPr>
      <w:r>
        <w:t xml:space="preserve">Add File to GitHub: </w:t>
      </w:r>
    </w:p>
    <w:p w:rsidR="004A3D8B" w:rsidRDefault="004A3D8B" w:rsidP="003014CA">
      <w:pPr>
        <w:pStyle w:val="NoSpacing"/>
      </w:pPr>
      <w:r>
        <w:t xml:space="preserve">Using GitShell: </w:t>
      </w:r>
    </w:p>
    <w:p w:rsidR="00003FCF" w:rsidRDefault="00003FCF" w:rsidP="00003FCF">
      <w:pPr>
        <w:pStyle w:val="NoSpacing"/>
        <w:numPr>
          <w:ilvl w:val="0"/>
          <w:numId w:val="19"/>
        </w:numPr>
      </w:pPr>
      <w:r>
        <w:t xml:space="preserve">Move a copy of the file into the appropriate directory: </w:t>
      </w:r>
    </w:p>
    <w:p w:rsidR="00633EA8" w:rsidRPr="000668F8" w:rsidRDefault="0041759D" w:rsidP="0041759D">
      <w:pPr>
        <w:pStyle w:val="NoSpacing"/>
        <w:numPr>
          <w:ilvl w:val="0"/>
          <w:numId w:val="19"/>
        </w:numPr>
      </w:pPr>
      <w:r>
        <w:t xml:space="preserve">Issue a Git Add command: </w:t>
      </w:r>
      <w:r w:rsidRPr="0041759D">
        <w:t>O:\GIT_HUB\StatCode&gt;</w:t>
      </w:r>
      <w:r w:rsidRPr="00562B9F">
        <w:rPr>
          <w:b/>
        </w:rPr>
        <w:t>git add GeekGuy.jpg</w:t>
      </w:r>
    </w:p>
    <w:p w:rsidR="000668F8" w:rsidRPr="003014CA" w:rsidRDefault="000668F8" w:rsidP="0041759D">
      <w:pPr>
        <w:pStyle w:val="NoSpacing"/>
        <w:numPr>
          <w:ilvl w:val="0"/>
          <w:numId w:val="19"/>
        </w:numPr>
      </w:pPr>
      <w:r>
        <w:rPr>
          <w:b/>
        </w:rPr>
        <w:t>Go to the Git Windows Client – Select the “Sync” button.  This will query the local directories and pick up any new files recently added since the last synch.</w:t>
      </w:r>
      <w:r w:rsidR="00056C67">
        <w:rPr>
          <w:b/>
        </w:rPr>
        <w:t xml:space="preserve">  </w:t>
      </w:r>
      <w:bookmarkStart w:id="0" w:name="_GoBack"/>
      <w:bookmarkEnd w:id="0"/>
    </w:p>
    <w:sectPr w:rsidR="000668F8" w:rsidRPr="003014CA" w:rsidSect="003C000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CFA"/>
    <w:multiLevelType w:val="hybridMultilevel"/>
    <w:tmpl w:val="8A520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2489B"/>
    <w:multiLevelType w:val="hybridMultilevel"/>
    <w:tmpl w:val="51EAF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11879"/>
    <w:multiLevelType w:val="hybridMultilevel"/>
    <w:tmpl w:val="03A2B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06619"/>
    <w:multiLevelType w:val="hybridMultilevel"/>
    <w:tmpl w:val="54A0E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E2E52"/>
    <w:multiLevelType w:val="hybridMultilevel"/>
    <w:tmpl w:val="946A3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55204"/>
    <w:multiLevelType w:val="hybridMultilevel"/>
    <w:tmpl w:val="8F00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C26DA"/>
    <w:multiLevelType w:val="hybridMultilevel"/>
    <w:tmpl w:val="75908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1F5524"/>
    <w:multiLevelType w:val="hybridMultilevel"/>
    <w:tmpl w:val="29F4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63110"/>
    <w:multiLevelType w:val="hybridMultilevel"/>
    <w:tmpl w:val="8A520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816D4D"/>
    <w:multiLevelType w:val="hybridMultilevel"/>
    <w:tmpl w:val="DC426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B1607"/>
    <w:multiLevelType w:val="hybridMultilevel"/>
    <w:tmpl w:val="9B5A7B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27E48F7"/>
    <w:multiLevelType w:val="hybridMultilevel"/>
    <w:tmpl w:val="CF129D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5AA489D"/>
    <w:multiLevelType w:val="hybridMultilevel"/>
    <w:tmpl w:val="F9FE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F5969"/>
    <w:multiLevelType w:val="hybridMultilevel"/>
    <w:tmpl w:val="474C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8F2746"/>
    <w:multiLevelType w:val="hybridMultilevel"/>
    <w:tmpl w:val="DCAA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24439"/>
    <w:multiLevelType w:val="hybridMultilevel"/>
    <w:tmpl w:val="4A42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5191C"/>
    <w:multiLevelType w:val="hybridMultilevel"/>
    <w:tmpl w:val="D45EC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46524"/>
    <w:multiLevelType w:val="hybridMultilevel"/>
    <w:tmpl w:val="9080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C20BAC"/>
    <w:multiLevelType w:val="hybridMultilevel"/>
    <w:tmpl w:val="E302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5"/>
  </w:num>
  <w:num w:numId="5">
    <w:abstractNumId w:val="12"/>
  </w:num>
  <w:num w:numId="6">
    <w:abstractNumId w:val="3"/>
  </w:num>
  <w:num w:numId="7">
    <w:abstractNumId w:val="18"/>
  </w:num>
  <w:num w:numId="8">
    <w:abstractNumId w:val="10"/>
  </w:num>
  <w:num w:numId="9">
    <w:abstractNumId w:val="4"/>
  </w:num>
  <w:num w:numId="10">
    <w:abstractNumId w:val="16"/>
  </w:num>
  <w:num w:numId="11">
    <w:abstractNumId w:val="9"/>
  </w:num>
  <w:num w:numId="12">
    <w:abstractNumId w:val="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0C"/>
    <w:rsid w:val="00003FCF"/>
    <w:rsid w:val="00005DA2"/>
    <w:rsid w:val="00014CAB"/>
    <w:rsid w:val="0004476A"/>
    <w:rsid w:val="00056C67"/>
    <w:rsid w:val="000668F8"/>
    <w:rsid w:val="000837F8"/>
    <w:rsid w:val="00092E3E"/>
    <w:rsid w:val="000E7AF4"/>
    <w:rsid w:val="00100146"/>
    <w:rsid w:val="00151CBF"/>
    <w:rsid w:val="001F17B5"/>
    <w:rsid w:val="001F2DDF"/>
    <w:rsid w:val="002424F1"/>
    <w:rsid w:val="002E4825"/>
    <w:rsid w:val="002F3307"/>
    <w:rsid w:val="003014CA"/>
    <w:rsid w:val="00316556"/>
    <w:rsid w:val="0032088F"/>
    <w:rsid w:val="00373817"/>
    <w:rsid w:val="00384D50"/>
    <w:rsid w:val="003A4906"/>
    <w:rsid w:val="003B421F"/>
    <w:rsid w:val="003C000C"/>
    <w:rsid w:val="0041759D"/>
    <w:rsid w:val="00456E35"/>
    <w:rsid w:val="00492E3F"/>
    <w:rsid w:val="00496BC1"/>
    <w:rsid w:val="004A3D8B"/>
    <w:rsid w:val="004B7B08"/>
    <w:rsid w:val="00514010"/>
    <w:rsid w:val="00542494"/>
    <w:rsid w:val="00562B9F"/>
    <w:rsid w:val="0058025F"/>
    <w:rsid w:val="005B0C02"/>
    <w:rsid w:val="00633EA8"/>
    <w:rsid w:val="00635766"/>
    <w:rsid w:val="00644D6B"/>
    <w:rsid w:val="00660796"/>
    <w:rsid w:val="00661BDE"/>
    <w:rsid w:val="006C1244"/>
    <w:rsid w:val="006F664B"/>
    <w:rsid w:val="00726FCA"/>
    <w:rsid w:val="00784FF9"/>
    <w:rsid w:val="00787078"/>
    <w:rsid w:val="007B2969"/>
    <w:rsid w:val="007F52C5"/>
    <w:rsid w:val="008203DC"/>
    <w:rsid w:val="008516ED"/>
    <w:rsid w:val="00892E21"/>
    <w:rsid w:val="008B78AD"/>
    <w:rsid w:val="008C655E"/>
    <w:rsid w:val="009A62F3"/>
    <w:rsid w:val="009B4BE0"/>
    <w:rsid w:val="009C2116"/>
    <w:rsid w:val="009C527E"/>
    <w:rsid w:val="00AD7B3F"/>
    <w:rsid w:val="00AF708B"/>
    <w:rsid w:val="00B03DD5"/>
    <w:rsid w:val="00B73311"/>
    <w:rsid w:val="00B767F6"/>
    <w:rsid w:val="00B83B0E"/>
    <w:rsid w:val="00BC1FA2"/>
    <w:rsid w:val="00BC4231"/>
    <w:rsid w:val="00C04441"/>
    <w:rsid w:val="00C1031E"/>
    <w:rsid w:val="00C11A2E"/>
    <w:rsid w:val="00C45E05"/>
    <w:rsid w:val="00C542B9"/>
    <w:rsid w:val="00CA003C"/>
    <w:rsid w:val="00D07A0D"/>
    <w:rsid w:val="00D34173"/>
    <w:rsid w:val="00D56DF0"/>
    <w:rsid w:val="00D62C9E"/>
    <w:rsid w:val="00EC03ED"/>
    <w:rsid w:val="00F17EA0"/>
    <w:rsid w:val="00F26EFA"/>
    <w:rsid w:val="00F51C0C"/>
    <w:rsid w:val="00F538FF"/>
    <w:rsid w:val="00FA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ED"/>
  </w:style>
  <w:style w:type="paragraph" w:styleId="Heading1">
    <w:name w:val="heading 1"/>
    <w:basedOn w:val="Normal"/>
    <w:next w:val="Normal"/>
    <w:link w:val="Heading1Char"/>
    <w:uiPriority w:val="9"/>
    <w:qFormat/>
    <w:rsid w:val="003C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0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0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00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00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0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969"/>
    <w:rPr>
      <w:color w:val="0000FF"/>
      <w:u w:val="single"/>
    </w:rPr>
  </w:style>
  <w:style w:type="paragraph" w:styleId="NoSpacing">
    <w:name w:val="No Spacing"/>
    <w:uiPriority w:val="1"/>
    <w:qFormat/>
    <w:rsid w:val="003014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ED"/>
  </w:style>
  <w:style w:type="paragraph" w:styleId="Heading1">
    <w:name w:val="heading 1"/>
    <w:basedOn w:val="Normal"/>
    <w:next w:val="Normal"/>
    <w:link w:val="Heading1Char"/>
    <w:uiPriority w:val="9"/>
    <w:qFormat/>
    <w:rsid w:val="003C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0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0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00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00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0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969"/>
    <w:rPr>
      <w:color w:val="0000FF"/>
      <w:u w:val="single"/>
    </w:rPr>
  </w:style>
  <w:style w:type="paragraph" w:styleId="NoSpacing">
    <w:name w:val="No Spacing"/>
    <w:uiPriority w:val="1"/>
    <w:qFormat/>
    <w:rsid w:val="00301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ysgit.github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Liss</dc:creator>
  <cp:lastModifiedBy>Windows User</cp:lastModifiedBy>
  <cp:revision>95</cp:revision>
  <dcterms:created xsi:type="dcterms:W3CDTF">2015-05-05T20:47:00Z</dcterms:created>
  <dcterms:modified xsi:type="dcterms:W3CDTF">2015-05-05T21:14:00Z</dcterms:modified>
</cp:coreProperties>
</file>