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19" w:lineRule="auto"/>
        <w:rPr>
          <w:rFonts w:ascii="Arial"/>
          <w:sz w:val="21"/>
        </w:rPr>
      </w:pPr>
      <w:r>
        <w:pict>
          <v:rect id="_x0000_s1" style="position:absolute;margin-left:134.1pt;margin-top:782.9pt;mso-position-vertical-relative:page;mso-position-horizontal-relative:page;width:4.1pt;height:5pt;z-index:251666432;" o:allowincell="f" fillcolor="#999999" filled="true" stroked="false"/>
        </w:pict>
      </w:r>
      <w:r>
        <w:pict>
          <v:rect id="_x0000_s2" style="position:absolute;margin-left:398.1pt;margin-top:786.7pt;mso-position-vertical-relative:page;mso-position-horizontal-relative:page;width:1.2pt;height:1.25pt;z-index:251667456;" o:allowincell="f" fillcolor="#999999" filled="true" stroked="false"/>
        </w:pict>
      </w:r>
      <w:r>
        <w:pict>
          <v:shape id="_x0000_s3" style="position:absolute;margin-left:101.2pt;margin-top:241.736pt;mso-position-vertical-relative:page;mso-position-horizontal-relative:page;width:392.8pt;height:0.35pt;z-index:251660288;" o:allowincell="f" filled="false" strokecolor="#000000" strokeweight="0.33pt" coordsize="7855,6" coordorigin="0,0" path="m0,3l7855,3e">
            <v:stroke joinstyle="miter" miterlimit="10"/>
          </v:shape>
        </w:pict>
      </w:r>
      <w:r>
        <w:pict>
          <v:shape id="_x0000_s4" style="position:absolute;margin-left:101.2pt;margin-top:441.936pt;mso-position-vertical-relative:page;mso-position-horizontal-relative:page;width:392.8pt;height:0.35pt;z-index:251659264;" o:allowincell="f" filled="false" strokecolor="#000000" strokeweight="0.33pt" coordsize="7855,6" coordorigin="0,0" path="m0,3l7855,3e">
            <v:stroke joinstyle="miter" miterlimit="10"/>
          </v:shape>
        </w:pict>
      </w:r>
      <w:r>
        <w:pict>
          <v:shape id="_x0000_s5" style="position:absolute;margin-left:69.3pt;margin-top:706.736pt;mso-position-vertical-relative:page;mso-position-horizontal-relative:page;width:114pt;height:0.35pt;z-index:251665408;" o:allowincell="f" filled="false" strokecolor="#000000" strokeweight="0.33pt" coordsize="2280,6" coordorigin="0,0" path="m0,3l2280,3e">
            <v:stroke joinstyle="miter" miterlimit="10"/>
          </v:shape>
        </w:pict>
      </w:r>
      <w:r>
        <w:pict>
          <v:shape id="_x0000_s6" style="position:absolute;margin-left:119.3pt;margin-top:782.9pt;mso-position-vertical-relative:page;mso-position-horizontal-relative:page;width:9.2pt;height:5pt;z-index:251664384;"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7" style="position:absolute;margin-left:200.9pt;margin-top:782.9pt;mso-position-vertical-relative:page;mso-position-horizontal-relative:page;width:20.5pt;height:5pt;z-index:251661312;"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8" style="position:absolute;margin-left:304.5pt;margin-top:782.9pt;mso-position-vertical-relative:page;mso-position-horizontal-relative:page;width:10.3pt;height:5pt;z-index:251663360;"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9" style="position:absolute;margin-left:361.3pt;margin-top:782.9pt;mso-position-vertical-relative:page;mso-position-horizontal-relative:page;width:30.5pt;height:5pt;z-index:251658240;"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10" style="position:absolute;margin-left:460pt;margin-top:782.9pt;mso-position-vertical-relative:page;mso-position-horizontal-relative:page;width:11.9pt;height:5pt;z-index:251662336;"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p>
    <w:p>
      <w:pPr>
        <w:spacing w:line="319" w:lineRule="auto"/>
        <w:rPr>
          <w:rFonts w:ascii="Arial"/>
          <w:sz w:val="21"/>
        </w:rPr>
      </w:pPr>
      <w:r/>
    </w:p>
    <w:p>
      <w:pPr>
        <w:spacing w:line="319" w:lineRule="auto"/>
        <w:rPr>
          <w:rFonts w:ascii="Arial"/>
          <w:sz w:val="21"/>
        </w:rPr>
      </w:pPr>
      <w:r/>
    </w:p>
    <w:p>
      <w:pPr>
        <w:ind w:left="3068"/>
        <w:spacing w:before="126" w:line="242" w:lineRule="auto"/>
        <w:rPr>
          <w:rFonts w:ascii="NSimSun" w:hAnsi="NSimSun" w:eastAsia="NSimSun" w:cs="NSimSun"/>
          <w:sz w:val="39"/>
          <w:szCs w:val="39"/>
        </w:rPr>
      </w:pPr>
      <w:r>
        <w:rPr>
          <w:rFonts w:ascii="NSimSun" w:hAnsi="NSimSun" w:eastAsia="NSimSun" w:cs="NSimSun"/>
          <w:sz w:val="39"/>
          <w:szCs w:val="39"/>
          <w:spacing w:val="30"/>
        </w:rPr>
        <w:t>马</w:t>
      </w:r>
      <w:r>
        <w:rPr>
          <w:rFonts w:ascii="NSimSun" w:hAnsi="NSimSun" w:eastAsia="NSimSun" w:cs="NSimSun"/>
          <w:sz w:val="39"/>
          <w:szCs w:val="39"/>
          <w:spacing w:val="24"/>
        </w:rPr>
        <w:t>克思两部类模型视角下的</w:t>
      </w:r>
    </w:p>
    <w:p>
      <w:pPr>
        <w:ind w:left="3433"/>
        <w:spacing w:before="1" w:line="214" w:lineRule="auto"/>
        <w:rPr>
          <w:rFonts w:ascii="Microsoft YaHei" w:hAnsi="Microsoft YaHei" w:eastAsia="Microsoft YaHei" w:cs="Microsoft YaHei"/>
          <w:sz w:val="13"/>
          <w:szCs w:val="13"/>
        </w:rPr>
      </w:pPr>
      <w:r>
        <w:rPr>
          <w:rFonts w:ascii="NSimSun" w:hAnsi="NSimSun" w:eastAsia="NSimSun" w:cs="NSimSun"/>
          <w:sz w:val="39"/>
          <w:szCs w:val="39"/>
          <w:spacing w:val="25"/>
        </w:rPr>
        <w:t>中</w:t>
      </w:r>
      <w:r>
        <w:rPr>
          <w:rFonts w:ascii="NSimSun" w:hAnsi="NSimSun" w:eastAsia="NSimSun" w:cs="NSimSun"/>
          <w:sz w:val="39"/>
          <w:szCs w:val="39"/>
          <w:spacing w:val="22"/>
        </w:rPr>
        <w:t>国省域经济结构分析</w:t>
      </w:r>
      <w:r>
        <w:rPr>
          <w:rFonts w:ascii="Microsoft YaHei" w:hAnsi="Microsoft YaHei" w:eastAsia="Microsoft YaHei" w:cs="Microsoft YaHei"/>
          <w:sz w:val="13"/>
          <w:szCs w:val="13"/>
          <w:spacing w:val="22"/>
          <w:position w:val="26"/>
        </w:rPr>
        <w:t>*</w:t>
      </w:r>
    </w:p>
    <w:p>
      <w:pPr>
        <w:spacing w:line="342" w:lineRule="auto"/>
        <w:rPr>
          <w:rFonts w:ascii="Arial"/>
          <w:sz w:val="21"/>
        </w:rPr>
      </w:pPr>
      <w:r/>
    </w:p>
    <w:p>
      <w:pPr>
        <w:spacing w:line="342" w:lineRule="auto"/>
        <w:rPr>
          <w:rFonts w:ascii="Arial"/>
          <w:sz w:val="21"/>
        </w:rPr>
      </w:pPr>
      <w:r/>
    </w:p>
    <w:p>
      <w:pPr>
        <w:ind w:left="4573"/>
        <w:spacing w:before="88" w:line="212" w:lineRule="auto"/>
        <w:rPr>
          <w:rFonts w:ascii="NSimSun" w:hAnsi="NSimSun" w:eastAsia="NSimSun" w:cs="NSimSun"/>
          <w:sz w:val="27"/>
          <w:szCs w:val="27"/>
        </w:rPr>
      </w:pPr>
      <w:r>
        <w:rPr>
          <w:rFonts w:ascii="NSimSun" w:hAnsi="NSimSun" w:eastAsia="NSimSun" w:cs="NSimSun"/>
          <w:sz w:val="27"/>
          <w:szCs w:val="27"/>
          <w:spacing w:val="8"/>
        </w:rPr>
        <w:t>赵</w:t>
      </w:r>
      <w:r>
        <w:rPr>
          <w:rFonts w:ascii="NSimSun" w:hAnsi="NSimSun" w:eastAsia="NSimSun" w:cs="NSimSun"/>
          <w:sz w:val="27"/>
          <w:szCs w:val="27"/>
          <w:spacing w:val="5"/>
        </w:rPr>
        <w:t xml:space="preserve">  </w:t>
      </w:r>
      <w:r>
        <w:rPr>
          <w:rFonts w:ascii="NSimSun" w:hAnsi="NSimSun" w:eastAsia="NSimSun" w:cs="NSimSun"/>
          <w:sz w:val="27"/>
          <w:szCs w:val="27"/>
          <w:spacing w:val="5"/>
        </w:rPr>
        <w:t>峰</w:t>
      </w:r>
      <w:r>
        <w:rPr>
          <w:rFonts w:ascii="NSimSun" w:hAnsi="NSimSun" w:eastAsia="NSimSun" w:cs="NSimSun"/>
          <w:sz w:val="27"/>
          <w:szCs w:val="27"/>
          <w:spacing w:val="5"/>
        </w:rPr>
        <w:t xml:space="preserve">  </w:t>
      </w:r>
      <w:r>
        <w:rPr>
          <w:rFonts w:ascii="NSimSun" w:hAnsi="NSimSun" w:eastAsia="NSimSun" w:cs="NSimSun"/>
          <w:sz w:val="27"/>
          <w:szCs w:val="27"/>
          <w:spacing w:val="5"/>
        </w:rPr>
        <w:t>李</w:t>
      </w:r>
      <w:r>
        <w:rPr>
          <w:rFonts w:ascii="NSimSun" w:hAnsi="NSimSun" w:eastAsia="NSimSun" w:cs="NSimSun"/>
          <w:sz w:val="27"/>
          <w:szCs w:val="27"/>
          <w:spacing w:val="5"/>
        </w:rPr>
        <w:t xml:space="preserve">  </w:t>
      </w:r>
      <w:r>
        <w:rPr>
          <w:rFonts w:ascii="NSimSun" w:hAnsi="NSimSun" w:eastAsia="NSimSun" w:cs="NSimSun"/>
          <w:sz w:val="27"/>
          <w:szCs w:val="27"/>
          <w:spacing w:val="5"/>
        </w:rPr>
        <w:t>彬</w:t>
      </w:r>
    </w:p>
    <w:p>
      <w:pPr>
        <w:spacing w:line="336" w:lineRule="auto"/>
        <w:rPr>
          <w:rFonts w:ascii="Arial"/>
          <w:sz w:val="21"/>
        </w:rPr>
      </w:pPr>
      <w:r/>
    </w:p>
    <w:p>
      <w:pPr>
        <w:ind w:left="1624" w:right="632" w:firstLine="303"/>
        <w:spacing w:before="73" w:line="26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rPr>
        <w:t>【</w:t>
      </w:r>
      <w:r>
        <w:rPr>
          <w:rFonts w:ascii="NSimSun" w:hAnsi="NSimSun" w:eastAsia="NSimSun" w:cs="NSimSun"/>
          <w:sz w:val="17"/>
          <w:szCs w:val="17"/>
          <w:spacing w:val="11"/>
        </w:rPr>
        <w:t>内容提要</w:t>
      </w:r>
      <w:r>
        <w:rPr>
          <w:rFonts w:ascii="Microsoft YaHei" w:hAnsi="Microsoft YaHei" w:eastAsia="Microsoft YaHei" w:cs="Microsoft YaHei"/>
          <w:sz w:val="17"/>
          <w:szCs w:val="17"/>
          <w:spacing w:val="11"/>
        </w:rPr>
        <w:t>】</w:t>
      </w:r>
      <w:r>
        <w:rPr>
          <w:rFonts w:ascii="Microsoft YaHei" w:hAnsi="Microsoft YaHei" w:eastAsia="Microsoft YaHei" w:cs="Microsoft YaHei"/>
          <w:sz w:val="17"/>
          <w:szCs w:val="17"/>
          <w:spacing w:val="11"/>
        </w:rPr>
        <w:t xml:space="preserve">  </w:t>
      </w:r>
      <w:r>
        <w:rPr>
          <w:rFonts w:ascii="NSimSun" w:hAnsi="NSimSun" w:eastAsia="NSimSun" w:cs="NSimSun"/>
          <w:sz w:val="17"/>
          <w:szCs w:val="17"/>
          <w:spacing w:val="11"/>
        </w:rPr>
        <w:t>区域经济的协调发展和产业结构的优化调整是实现宏观经济稳步持续增长的重</w:t>
      </w:r>
      <w:r>
        <w:rPr>
          <w:rFonts w:ascii="NSimSun" w:hAnsi="NSimSun" w:eastAsia="NSimSun" w:cs="NSimSun"/>
          <w:sz w:val="17"/>
          <w:szCs w:val="17"/>
          <w:spacing w:val="5"/>
        </w:rPr>
        <w:t>要</w:t>
      </w:r>
      <w:r>
        <w:rPr>
          <w:rFonts w:ascii="NSimSun" w:hAnsi="NSimSun" w:eastAsia="NSimSun" w:cs="NSimSun"/>
          <w:sz w:val="17"/>
          <w:szCs w:val="17"/>
        </w:rPr>
        <w:t xml:space="preserve"> </w:t>
      </w:r>
      <w:r>
        <w:rPr>
          <w:rFonts w:ascii="NSimSun" w:hAnsi="NSimSun" w:eastAsia="NSimSun" w:cs="NSimSun"/>
          <w:sz w:val="17"/>
          <w:szCs w:val="17"/>
          <w:spacing w:val="24"/>
        </w:rPr>
        <w:t>保</w:t>
      </w:r>
      <w:r>
        <w:rPr>
          <w:rFonts w:ascii="NSimSun" w:hAnsi="NSimSun" w:eastAsia="NSimSun" w:cs="NSimSun"/>
          <w:sz w:val="17"/>
          <w:szCs w:val="17"/>
          <w:spacing w:val="19"/>
        </w:rPr>
        <w:t>证</w:t>
      </w:r>
      <w:r>
        <w:rPr>
          <w:rFonts w:ascii="Microsoft YaHei" w:hAnsi="Microsoft YaHei" w:eastAsia="Microsoft YaHei" w:cs="Microsoft YaHei"/>
          <w:sz w:val="17"/>
          <w:szCs w:val="17"/>
          <w:spacing w:val="12"/>
        </w:rPr>
        <w:t>。</w:t>
      </w:r>
      <w:r>
        <w:rPr>
          <w:rFonts w:ascii="NSimSun" w:hAnsi="NSimSun" w:eastAsia="NSimSun" w:cs="NSimSun"/>
          <w:sz w:val="17"/>
          <w:szCs w:val="17"/>
          <w:spacing w:val="12"/>
        </w:rPr>
        <w:t>马克思的两部类再生产模型是政治经济学分析经济结构的重要工具之一</w:t>
      </w:r>
      <w:r>
        <w:rPr>
          <w:rFonts w:ascii="FangSong" w:hAnsi="FangSong" w:eastAsia="FangSong" w:cs="FangSong"/>
          <w:sz w:val="17"/>
          <w:szCs w:val="17"/>
          <w:spacing w:val="12"/>
        </w:rPr>
        <w:t>，</w:t>
      </w:r>
      <w:r>
        <w:rPr>
          <w:rFonts w:ascii="NSimSun" w:hAnsi="NSimSun" w:eastAsia="NSimSun" w:cs="NSimSun"/>
          <w:sz w:val="17"/>
          <w:szCs w:val="17"/>
          <w:spacing w:val="12"/>
        </w:rPr>
        <w:t>能够科学地说明经</w:t>
      </w:r>
      <w:r>
        <w:rPr>
          <w:rFonts w:ascii="NSimSun" w:hAnsi="NSimSun" w:eastAsia="NSimSun" w:cs="NSimSun"/>
          <w:sz w:val="17"/>
          <w:szCs w:val="17"/>
        </w:rPr>
        <w:t xml:space="preserve"> </w:t>
      </w:r>
      <w:r>
        <w:rPr>
          <w:rFonts w:ascii="NSimSun" w:hAnsi="NSimSun" w:eastAsia="NSimSun" w:cs="NSimSun"/>
          <w:sz w:val="17"/>
          <w:szCs w:val="17"/>
          <w:spacing w:val="24"/>
        </w:rPr>
        <w:t>济</w:t>
      </w:r>
      <w:r>
        <w:rPr>
          <w:rFonts w:ascii="NSimSun" w:hAnsi="NSimSun" w:eastAsia="NSimSun" w:cs="NSimSun"/>
          <w:sz w:val="17"/>
          <w:szCs w:val="17"/>
          <w:spacing w:val="20"/>
        </w:rPr>
        <w:t>结</w:t>
      </w:r>
      <w:r>
        <w:rPr>
          <w:rFonts w:ascii="NSimSun" w:hAnsi="NSimSun" w:eastAsia="NSimSun" w:cs="NSimSun"/>
          <w:sz w:val="17"/>
          <w:szCs w:val="17"/>
          <w:spacing w:val="12"/>
        </w:rPr>
        <w:t>构与资本构成</w:t>
      </w:r>
      <w:r>
        <w:rPr>
          <w:rFonts w:ascii="Microsoft YaHei" w:hAnsi="Microsoft YaHei" w:eastAsia="Microsoft YaHei" w:cs="Microsoft YaHei"/>
          <w:sz w:val="17"/>
          <w:szCs w:val="17"/>
          <w:spacing w:val="12"/>
        </w:rPr>
        <w:t>、</w:t>
      </w:r>
      <w:r>
        <w:rPr>
          <w:rFonts w:ascii="NSimSun" w:hAnsi="NSimSun" w:eastAsia="NSimSun" w:cs="NSimSun"/>
          <w:sz w:val="17"/>
          <w:szCs w:val="17"/>
          <w:spacing w:val="12"/>
        </w:rPr>
        <w:t>剩余价值率等因素的辩证关系</w:t>
      </w:r>
      <w:r>
        <w:rPr>
          <w:rFonts w:ascii="FangSong" w:hAnsi="FangSong" w:eastAsia="FangSong" w:cs="FangSong"/>
          <w:sz w:val="17"/>
          <w:szCs w:val="17"/>
          <w:spacing w:val="12"/>
        </w:rPr>
        <w:t>，</w:t>
      </w:r>
      <w:r>
        <w:rPr>
          <w:rFonts w:ascii="NSimSun" w:hAnsi="NSimSun" w:eastAsia="NSimSun" w:cs="NSimSun"/>
          <w:sz w:val="17"/>
          <w:szCs w:val="17"/>
          <w:spacing w:val="12"/>
        </w:rPr>
        <w:t>是制定合理的经济政策的理论基础</w:t>
      </w:r>
      <w:r>
        <w:rPr>
          <w:rFonts w:ascii="Microsoft YaHei" w:hAnsi="Microsoft YaHei" w:eastAsia="Microsoft YaHei" w:cs="Microsoft YaHei"/>
          <w:sz w:val="17"/>
          <w:szCs w:val="17"/>
          <w:spacing w:val="12"/>
        </w:rPr>
        <w:t>。</w:t>
      </w:r>
      <w:r>
        <w:rPr>
          <w:rFonts w:ascii="NSimSun" w:hAnsi="NSimSun" w:eastAsia="NSimSun" w:cs="NSimSun"/>
          <w:sz w:val="17"/>
          <w:szCs w:val="17"/>
          <w:spacing w:val="12"/>
        </w:rPr>
        <w:t>本文构建</w:t>
      </w:r>
      <w:r>
        <w:rPr>
          <w:rFonts w:ascii="NSimSun" w:hAnsi="NSimSun" w:eastAsia="NSimSun" w:cs="NSimSun"/>
          <w:sz w:val="17"/>
          <w:szCs w:val="17"/>
        </w:rPr>
        <w:t xml:space="preserve"> </w:t>
      </w:r>
      <w:r>
        <w:rPr>
          <w:rFonts w:ascii="NSimSun" w:hAnsi="NSimSun" w:eastAsia="NSimSun" w:cs="NSimSun"/>
          <w:sz w:val="17"/>
          <w:szCs w:val="17"/>
          <w:spacing w:val="10"/>
        </w:rPr>
        <w:t>了一个从投入</w:t>
      </w:r>
      <w:r>
        <w:rPr>
          <w:rFonts w:ascii="NSimSun" w:hAnsi="NSimSun" w:eastAsia="NSimSun" w:cs="NSimSun"/>
          <w:sz w:val="17"/>
          <w:szCs w:val="17"/>
          <w:spacing w:val="8"/>
        </w:rPr>
        <w:t>产</w:t>
      </w:r>
      <w:r>
        <w:rPr>
          <w:rFonts w:ascii="NSimSun" w:hAnsi="NSimSun" w:eastAsia="NSimSun" w:cs="NSimSun"/>
          <w:sz w:val="17"/>
          <w:szCs w:val="17"/>
          <w:spacing w:val="5"/>
        </w:rPr>
        <w:t>出表到马克思两大部类表的映射模型</w:t>
      </w:r>
      <w:r>
        <w:rPr>
          <w:rFonts w:ascii="FangSong" w:hAnsi="FangSong" w:eastAsia="FangSong" w:cs="FangSong"/>
          <w:sz w:val="17"/>
          <w:szCs w:val="17"/>
          <w:spacing w:val="5"/>
        </w:rPr>
        <w:t>，</w:t>
      </w:r>
      <w:r>
        <w:rPr>
          <w:rFonts w:ascii="NSimSun" w:hAnsi="NSimSun" w:eastAsia="NSimSun" w:cs="NSimSun"/>
          <w:sz w:val="17"/>
          <w:szCs w:val="17"/>
          <w:spacing w:val="5"/>
        </w:rPr>
        <w:t>并基于</w:t>
      </w:r>
      <w:r>
        <w:rPr>
          <w:rFonts w:ascii="NSimSun" w:hAnsi="NSimSun" w:eastAsia="NSimSun" w:cs="NSimSun"/>
          <w:sz w:val="17"/>
          <w:szCs w:val="17"/>
          <w:spacing w:val="5"/>
        </w:rPr>
        <w:t xml:space="preserve"> </w:t>
      </w:r>
      <w:r>
        <w:rPr>
          <w:rFonts w:ascii="Microsoft YaHei" w:hAnsi="Microsoft YaHei" w:eastAsia="Microsoft YaHei" w:cs="Microsoft YaHei"/>
          <w:sz w:val="17"/>
          <w:szCs w:val="17"/>
          <w:spacing w:val="5"/>
        </w:rPr>
        <w:t>2002</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5"/>
        </w:rPr>
        <w:t>年</w:t>
      </w:r>
      <w:r>
        <w:rPr>
          <w:rFonts w:ascii="Microsoft YaHei" w:hAnsi="Microsoft YaHei" w:eastAsia="Microsoft YaHei" w:cs="Microsoft YaHei"/>
          <w:sz w:val="17"/>
          <w:szCs w:val="17"/>
          <w:spacing w:val="5"/>
        </w:rPr>
        <w:t>、2007</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5"/>
        </w:rPr>
        <w:t>年</w:t>
      </w:r>
      <w:r>
        <w:rPr>
          <w:rFonts w:ascii="Microsoft YaHei" w:hAnsi="Microsoft YaHei" w:eastAsia="Microsoft YaHei" w:cs="Microsoft YaHei"/>
          <w:sz w:val="17"/>
          <w:szCs w:val="17"/>
          <w:spacing w:val="5"/>
        </w:rPr>
        <w:t>、2012</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5"/>
        </w:rPr>
        <w:t>年中国省级</w:t>
      </w:r>
      <w:r>
        <w:rPr>
          <w:rFonts w:ascii="NSimSun" w:hAnsi="NSimSun" w:eastAsia="NSimSun" w:cs="NSimSun"/>
          <w:sz w:val="17"/>
          <w:szCs w:val="17"/>
        </w:rPr>
        <w:t xml:space="preserve"> </w:t>
      </w:r>
      <w:r>
        <w:rPr>
          <w:rFonts w:ascii="NSimSun" w:hAnsi="NSimSun" w:eastAsia="NSimSun" w:cs="NSimSun"/>
          <w:sz w:val="17"/>
          <w:szCs w:val="17"/>
          <w:spacing w:val="24"/>
        </w:rPr>
        <w:t>投</w:t>
      </w:r>
      <w:r>
        <w:rPr>
          <w:rFonts w:ascii="NSimSun" w:hAnsi="NSimSun" w:eastAsia="NSimSun" w:cs="NSimSun"/>
          <w:sz w:val="17"/>
          <w:szCs w:val="17"/>
          <w:spacing w:val="14"/>
        </w:rPr>
        <w:t>入</w:t>
      </w:r>
      <w:r>
        <w:rPr>
          <w:rFonts w:ascii="NSimSun" w:hAnsi="NSimSun" w:eastAsia="NSimSun" w:cs="NSimSun"/>
          <w:sz w:val="17"/>
          <w:szCs w:val="17"/>
          <w:spacing w:val="12"/>
        </w:rPr>
        <w:t>产出表</w:t>
      </w:r>
      <w:r>
        <w:rPr>
          <w:rFonts w:ascii="FangSong" w:hAnsi="FangSong" w:eastAsia="FangSong" w:cs="FangSong"/>
          <w:sz w:val="17"/>
          <w:szCs w:val="17"/>
          <w:spacing w:val="12"/>
        </w:rPr>
        <w:t>，</w:t>
      </w:r>
      <w:r>
        <w:rPr>
          <w:rFonts w:ascii="NSimSun" w:hAnsi="NSimSun" w:eastAsia="NSimSun" w:cs="NSimSun"/>
          <w:sz w:val="17"/>
          <w:szCs w:val="17"/>
          <w:spacing w:val="12"/>
        </w:rPr>
        <w:t>从中国省域经济单位的宏观经济结构的角度考察了区域经济结构的基本特征和区域差</w:t>
      </w:r>
      <w:r>
        <w:rPr>
          <w:rFonts w:ascii="NSimSun" w:hAnsi="NSimSun" w:eastAsia="NSimSun" w:cs="NSimSun"/>
          <w:sz w:val="17"/>
          <w:szCs w:val="17"/>
        </w:rPr>
        <w:t xml:space="preserve"> </w:t>
      </w:r>
      <w:r>
        <w:rPr>
          <w:rFonts w:ascii="NSimSun" w:hAnsi="NSimSun" w:eastAsia="NSimSun" w:cs="NSimSun"/>
          <w:sz w:val="17"/>
          <w:szCs w:val="17"/>
          <w:spacing w:val="14"/>
        </w:rPr>
        <w:t>异</w:t>
      </w:r>
      <w:r>
        <w:rPr>
          <w:rFonts w:ascii="FangSong" w:hAnsi="FangSong" w:eastAsia="FangSong" w:cs="FangSong"/>
          <w:sz w:val="17"/>
          <w:szCs w:val="17"/>
          <w:spacing w:val="13"/>
        </w:rPr>
        <w:t>，</w:t>
      </w:r>
      <w:r>
        <w:rPr>
          <w:rFonts w:ascii="NSimSun" w:hAnsi="NSimSun" w:eastAsia="NSimSun" w:cs="NSimSun"/>
          <w:sz w:val="17"/>
          <w:szCs w:val="17"/>
          <w:spacing w:val="7"/>
        </w:rPr>
        <w:t>着重考察了其内在逻辑</w:t>
      </w:r>
      <w:r>
        <w:rPr>
          <w:rFonts w:ascii="Microsoft YaHei" w:hAnsi="Microsoft YaHei" w:eastAsia="Microsoft YaHei" w:cs="Microsoft YaHei"/>
          <w:sz w:val="17"/>
          <w:szCs w:val="17"/>
          <w:spacing w:val="7"/>
        </w:rPr>
        <w:t>。</w:t>
      </w:r>
      <w:r>
        <w:rPr>
          <w:rFonts w:ascii="NSimSun" w:hAnsi="NSimSun" w:eastAsia="NSimSun" w:cs="NSimSun"/>
          <w:sz w:val="17"/>
          <w:szCs w:val="17"/>
          <w:spacing w:val="7"/>
        </w:rPr>
        <w:t>经验数据表明</w:t>
      </w:r>
      <w:r>
        <w:rPr>
          <w:rFonts w:ascii="FangSong" w:hAnsi="FangSong" w:eastAsia="FangSong" w:cs="FangSong"/>
          <w:sz w:val="17"/>
          <w:szCs w:val="17"/>
          <w:spacing w:val="7"/>
        </w:rPr>
        <w:t>，</w:t>
      </w:r>
      <w:r>
        <w:rPr>
          <w:rFonts w:ascii="NSimSun" w:hAnsi="NSimSun" w:eastAsia="NSimSun" w:cs="NSimSun"/>
          <w:sz w:val="17"/>
          <w:szCs w:val="17"/>
          <w:spacing w:val="7"/>
        </w:rPr>
        <w:t>我国从</w:t>
      </w:r>
      <w:r>
        <w:rPr>
          <w:rFonts w:ascii="NSimSun" w:hAnsi="NSimSun" w:eastAsia="NSimSun" w:cs="NSimSun"/>
          <w:sz w:val="17"/>
          <w:szCs w:val="17"/>
          <w:spacing w:val="7"/>
        </w:rPr>
        <w:t xml:space="preserve"> </w:t>
      </w:r>
      <w:r>
        <w:rPr>
          <w:rFonts w:ascii="Microsoft YaHei" w:hAnsi="Microsoft YaHei" w:eastAsia="Microsoft YaHei" w:cs="Microsoft YaHei"/>
          <w:sz w:val="17"/>
          <w:szCs w:val="17"/>
          <w:spacing w:val="7"/>
        </w:rPr>
        <w:t>2002</w:t>
      </w:r>
      <w:r>
        <w:rPr>
          <w:rFonts w:ascii="Microsoft YaHei" w:hAnsi="Microsoft YaHei" w:eastAsia="Microsoft YaHei" w:cs="Microsoft YaHei"/>
          <w:sz w:val="17"/>
          <w:szCs w:val="17"/>
          <w:spacing w:val="7"/>
        </w:rPr>
        <w:t xml:space="preserve"> </w:t>
      </w:r>
      <w:r>
        <w:rPr>
          <w:rFonts w:ascii="NSimSun" w:hAnsi="NSimSun" w:eastAsia="NSimSun" w:cs="NSimSun"/>
          <w:sz w:val="17"/>
          <w:szCs w:val="17"/>
          <w:spacing w:val="7"/>
        </w:rPr>
        <w:t>年后进入了一个快速工业化的阶段</w:t>
      </w:r>
      <w:r>
        <w:rPr>
          <w:rFonts w:ascii="FangSong" w:hAnsi="FangSong" w:eastAsia="FangSong" w:cs="FangSong"/>
          <w:sz w:val="17"/>
          <w:szCs w:val="17"/>
          <w:spacing w:val="7"/>
        </w:rPr>
        <w:t>，</w:t>
      </w:r>
      <w:r>
        <w:rPr>
          <w:rFonts w:ascii="NSimSun" w:hAnsi="NSimSun" w:eastAsia="NSimSun" w:cs="NSimSun"/>
          <w:sz w:val="17"/>
          <w:szCs w:val="17"/>
          <w:spacing w:val="7"/>
        </w:rPr>
        <w:t>在这</w:t>
      </w:r>
      <w:r>
        <w:rPr>
          <w:rFonts w:ascii="NSimSun" w:hAnsi="NSimSun" w:eastAsia="NSimSun" w:cs="NSimSun"/>
          <w:sz w:val="17"/>
          <w:szCs w:val="17"/>
        </w:rPr>
        <w:t xml:space="preserve"> </w:t>
      </w:r>
      <w:r>
        <w:rPr>
          <w:rFonts w:ascii="NSimSun" w:hAnsi="NSimSun" w:eastAsia="NSimSun" w:cs="NSimSun"/>
          <w:sz w:val="17"/>
          <w:szCs w:val="17"/>
          <w:spacing w:val="20"/>
        </w:rPr>
        <w:t>个</w:t>
      </w:r>
      <w:r>
        <w:rPr>
          <w:rFonts w:ascii="NSimSun" w:hAnsi="NSimSun" w:eastAsia="NSimSun" w:cs="NSimSun"/>
          <w:sz w:val="17"/>
          <w:szCs w:val="17"/>
          <w:spacing w:val="10"/>
        </w:rPr>
        <w:t>过程中生产力的发展对整个产业结构的动态变化起着基础性的决定作用</w:t>
      </w:r>
      <w:r>
        <w:rPr>
          <w:rFonts w:ascii="FangSong" w:hAnsi="FangSong" w:eastAsia="FangSong" w:cs="FangSong"/>
          <w:sz w:val="17"/>
          <w:szCs w:val="17"/>
          <w:spacing w:val="10"/>
        </w:rPr>
        <w:t>，</w:t>
      </w:r>
      <w:r>
        <w:rPr>
          <w:rFonts w:ascii="FangSong" w:hAnsi="FangSong" w:eastAsia="FangSong" w:cs="FangSong"/>
          <w:sz w:val="17"/>
          <w:szCs w:val="17"/>
          <w:spacing w:val="10"/>
        </w:rPr>
        <w:t xml:space="preserve"> </w:t>
      </w:r>
      <w:r>
        <w:rPr>
          <w:rFonts w:ascii="NSimSun" w:hAnsi="NSimSun" w:eastAsia="NSimSun" w:cs="NSimSun"/>
          <w:sz w:val="17"/>
          <w:szCs w:val="17"/>
          <w:spacing w:val="10"/>
        </w:rPr>
        <w:t>同时国民收入分配的基</w:t>
      </w:r>
      <w:r>
        <w:rPr>
          <w:rFonts w:ascii="NSimSun" w:hAnsi="NSimSun" w:eastAsia="NSimSun" w:cs="NSimSun"/>
          <w:sz w:val="17"/>
          <w:szCs w:val="17"/>
        </w:rPr>
        <w:t xml:space="preserve"> </w:t>
      </w:r>
      <w:r>
        <w:rPr>
          <w:rFonts w:ascii="NSimSun" w:hAnsi="NSimSun" w:eastAsia="NSimSun" w:cs="NSimSun"/>
          <w:sz w:val="17"/>
          <w:szCs w:val="17"/>
          <w:spacing w:val="24"/>
        </w:rPr>
        <w:t>本</w:t>
      </w:r>
      <w:r>
        <w:rPr>
          <w:rFonts w:ascii="NSimSun" w:hAnsi="NSimSun" w:eastAsia="NSimSun" w:cs="NSimSun"/>
          <w:sz w:val="17"/>
          <w:szCs w:val="17"/>
          <w:spacing w:val="17"/>
        </w:rPr>
        <w:t>格</w:t>
      </w:r>
      <w:r>
        <w:rPr>
          <w:rFonts w:ascii="NSimSun" w:hAnsi="NSimSun" w:eastAsia="NSimSun" w:cs="NSimSun"/>
          <w:sz w:val="17"/>
          <w:szCs w:val="17"/>
          <w:spacing w:val="12"/>
        </w:rPr>
        <w:t>局也发挥着重要的调节作用</w:t>
      </w:r>
      <w:r>
        <w:rPr>
          <w:rFonts w:ascii="Microsoft YaHei" w:hAnsi="Microsoft YaHei" w:eastAsia="Microsoft YaHei" w:cs="Microsoft YaHei"/>
          <w:sz w:val="17"/>
          <w:szCs w:val="17"/>
          <w:spacing w:val="12"/>
        </w:rPr>
        <w:t>。</w:t>
      </w:r>
      <w:r>
        <w:rPr>
          <w:rFonts w:ascii="NSimSun" w:hAnsi="NSimSun" w:eastAsia="NSimSun" w:cs="NSimSun"/>
          <w:sz w:val="17"/>
          <w:szCs w:val="17"/>
          <w:spacing w:val="12"/>
        </w:rPr>
        <w:t>在此基础上</w:t>
      </w:r>
      <w:r>
        <w:rPr>
          <w:rFonts w:ascii="FangSong" w:hAnsi="FangSong" w:eastAsia="FangSong" w:cs="FangSong"/>
          <w:sz w:val="17"/>
          <w:szCs w:val="17"/>
          <w:spacing w:val="12"/>
        </w:rPr>
        <w:t>，</w:t>
      </w:r>
      <w:r>
        <w:rPr>
          <w:rFonts w:ascii="NSimSun" w:hAnsi="NSimSun" w:eastAsia="NSimSun" w:cs="NSimSun"/>
          <w:sz w:val="17"/>
          <w:szCs w:val="17"/>
          <w:spacing w:val="12"/>
        </w:rPr>
        <w:t>我们从政治经济学的角度探讨了协调区域发展和优</w:t>
      </w:r>
      <w:r>
        <w:rPr>
          <w:rFonts w:ascii="NSimSun" w:hAnsi="NSimSun" w:eastAsia="NSimSun" w:cs="NSimSun"/>
          <w:sz w:val="17"/>
          <w:szCs w:val="17"/>
        </w:rPr>
        <w:t xml:space="preserve"> </w:t>
      </w:r>
      <w:r>
        <w:rPr>
          <w:rFonts w:ascii="NSimSun" w:hAnsi="NSimSun" w:eastAsia="NSimSun" w:cs="NSimSun"/>
          <w:sz w:val="17"/>
          <w:szCs w:val="17"/>
          <w:spacing w:val="8"/>
        </w:rPr>
        <w:t>化产业结构的政策建议</w:t>
      </w:r>
      <w:r>
        <w:rPr>
          <w:rFonts w:ascii="Microsoft YaHei" w:hAnsi="Microsoft YaHei" w:eastAsia="Microsoft YaHei" w:cs="Microsoft YaHei"/>
          <w:sz w:val="17"/>
          <w:szCs w:val="17"/>
          <w:spacing w:val="8"/>
        </w:rPr>
        <w:t>。</w:t>
      </w:r>
    </w:p>
    <w:p>
      <w:pPr>
        <w:ind w:left="1927"/>
        <w:spacing w:line="184" w:lineRule="auto"/>
        <w:rPr>
          <w:rFonts w:ascii="NSimSun" w:hAnsi="NSimSun" w:eastAsia="NSimSun" w:cs="NSimSun"/>
          <w:sz w:val="17"/>
          <w:szCs w:val="17"/>
        </w:rPr>
      </w:pPr>
      <w:r>
        <w:rPr>
          <w:rFonts w:ascii="Microsoft YaHei" w:hAnsi="Microsoft YaHei" w:eastAsia="Microsoft YaHei" w:cs="Microsoft YaHei"/>
          <w:sz w:val="17"/>
          <w:szCs w:val="17"/>
          <w:spacing w:val="10"/>
        </w:rPr>
        <w:t>【</w:t>
      </w:r>
      <w:r>
        <w:rPr>
          <w:rFonts w:ascii="NSimSun" w:hAnsi="NSimSun" w:eastAsia="NSimSun" w:cs="NSimSun"/>
          <w:sz w:val="17"/>
          <w:szCs w:val="17"/>
          <w:spacing w:val="10"/>
        </w:rPr>
        <w:t>关</w:t>
      </w:r>
      <w:r>
        <w:rPr>
          <w:rFonts w:ascii="NSimSun" w:hAnsi="NSimSun" w:eastAsia="NSimSun" w:cs="NSimSun"/>
          <w:sz w:val="17"/>
          <w:szCs w:val="17"/>
          <w:spacing w:val="6"/>
        </w:rPr>
        <w:t>键</w:t>
      </w:r>
      <w:r>
        <w:rPr>
          <w:rFonts w:ascii="NSimSun" w:hAnsi="NSimSun" w:eastAsia="NSimSun" w:cs="NSimSun"/>
          <w:sz w:val="17"/>
          <w:szCs w:val="17"/>
          <w:spacing w:val="5"/>
        </w:rPr>
        <w:t>词</w:t>
      </w:r>
      <w:r>
        <w:rPr>
          <w:rFonts w:ascii="Microsoft YaHei" w:hAnsi="Microsoft YaHei" w:eastAsia="Microsoft YaHei" w:cs="Microsoft YaHei"/>
          <w:sz w:val="17"/>
          <w:szCs w:val="17"/>
          <w:spacing w:val="5"/>
        </w:rPr>
        <w:t>】</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5"/>
        </w:rPr>
        <w:t>马克思两部类模型</w:t>
      </w:r>
      <w:r>
        <w:rPr>
          <w:rFonts w:ascii="NSimSun" w:hAnsi="NSimSun" w:eastAsia="NSimSun" w:cs="NSimSun"/>
          <w:sz w:val="17"/>
          <w:szCs w:val="17"/>
          <w:spacing w:val="5"/>
        </w:rPr>
        <w:t xml:space="preserve">  </w:t>
      </w:r>
      <w:r>
        <w:rPr>
          <w:rFonts w:ascii="NSimSun" w:hAnsi="NSimSun" w:eastAsia="NSimSun" w:cs="NSimSun"/>
          <w:sz w:val="17"/>
          <w:szCs w:val="17"/>
          <w:spacing w:val="5"/>
        </w:rPr>
        <w:t>省域经济结构</w:t>
      </w:r>
      <w:r>
        <w:rPr>
          <w:rFonts w:ascii="NSimSun" w:hAnsi="NSimSun" w:eastAsia="NSimSun" w:cs="NSimSun"/>
          <w:sz w:val="17"/>
          <w:szCs w:val="17"/>
          <w:spacing w:val="5"/>
        </w:rPr>
        <w:t xml:space="preserve">  </w:t>
      </w:r>
      <w:r>
        <w:rPr>
          <w:rFonts w:ascii="NSimSun" w:hAnsi="NSimSun" w:eastAsia="NSimSun" w:cs="NSimSun"/>
          <w:sz w:val="17"/>
          <w:szCs w:val="17"/>
          <w:spacing w:val="5"/>
        </w:rPr>
        <w:t>产业结构优化</w:t>
      </w:r>
    </w:p>
    <w:p>
      <w:pPr>
        <w:ind w:left="1626" w:right="634" w:firstLine="353"/>
        <w:spacing w:before="19" w:line="254" w:lineRule="auto"/>
        <w:rPr>
          <w:rFonts w:ascii="Microsoft YaHei" w:hAnsi="Microsoft YaHei" w:eastAsia="Microsoft YaHei" w:cs="Microsoft YaHei"/>
          <w:sz w:val="17"/>
          <w:szCs w:val="17"/>
        </w:rPr>
      </w:pPr>
      <w:r>
        <w:rPr>
          <w:rFonts w:ascii="NSimSun" w:hAnsi="NSimSun" w:eastAsia="NSimSun" w:cs="NSimSun"/>
          <w:sz w:val="17"/>
          <w:szCs w:val="17"/>
          <w:spacing w:val="1"/>
        </w:rPr>
        <w:t>作者简介</w:t>
      </w:r>
      <w:r>
        <w:rPr>
          <w:rFonts w:ascii="NSimSun" w:hAnsi="NSimSun" w:eastAsia="NSimSun" w:cs="NSimSun"/>
          <w:sz w:val="17"/>
          <w:szCs w:val="17"/>
          <w:spacing w:val="1"/>
        </w:rPr>
        <w:t xml:space="preserve"> </w:t>
      </w:r>
      <w:r>
        <w:rPr>
          <w:rFonts w:ascii="SimSun-ExtB" w:hAnsi="SimSun-ExtB" w:eastAsia="SimSun-ExtB" w:cs="SimSun-ExtB"/>
          <w:sz w:val="17"/>
          <w:szCs w:val="17"/>
          <w:spacing w:val="1"/>
        </w:rPr>
        <w:t>:</w:t>
      </w:r>
      <w:r>
        <w:rPr>
          <w:rFonts w:ascii="SimSun-ExtB" w:hAnsi="SimSun-ExtB" w:eastAsia="SimSun-ExtB" w:cs="SimSun-ExtB"/>
          <w:sz w:val="17"/>
          <w:szCs w:val="17"/>
          <w:spacing w:val="1"/>
        </w:rPr>
        <w:t xml:space="preserve"> </w:t>
      </w:r>
      <w:r>
        <w:rPr>
          <w:rFonts w:ascii="NSimSun" w:hAnsi="NSimSun" w:eastAsia="NSimSun" w:cs="NSimSun"/>
          <w:sz w:val="17"/>
          <w:szCs w:val="17"/>
          <w:spacing w:val="1"/>
        </w:rPr>
        <w:t>赵峰</w:t>
      </w:r>
      <w:r>
        <w:rPr>
          <w:rFonts w:ascii="NSimSun" w:hAnsi="NSimSun" w:eastAsia="NSimSun" w:cs="NSimSun"/>
          <w:sz w:val="17"/>
          <w:szCs w:val="17"/>
          <w:spacing w:val="1"/>
        </w:rPr>
        <w:t xml:space="preserve"> </w:t>
      </w:r>
      <w:r>
        <w:rPr>
          <w:rFonts w:ascii="FangSong" w:hAnsi="FangSong" w:eastAsia="FangSong" w:cs="FangSong"/>
          <w:sz w:val="17"/>
          <w:szCs w:val="17"/>
          <w:spacing w:val="1"/>
        </w:rPr>
        <w:t>(</w:t>
      </w:r>
      <w:r>
        <w:rPr>
          <w:rFonts w:ascii="FangSong" w:hAnsi="FangSong" w:eastAsia="FangSong" w:cs="FangSong"/>
          <w:sz w:val="17"/>
          <w:szCs w:val="17"/>
          <w:spacing w:val="1"/>
        </w:rPr>
        <w:t xml:space="preserve"> </w:t>
      </w:r>
      <w:r>
        <w:rPr>
          <w:rFonts w:ascii="Microsoft YaHei" w:hAnsi="Microsoft YaHei" w:eastAsia="Microsoft YaHei" w:cs="Microsoft YaHei"/>
          <w:sz w:val="17"/>
          <w:szCs w:val="17"/>
          <w:spacing w:val="1"/>
        </w:rPr>
        <w:t>1980－</w:t>
      </w:r>
      <w:r>
        <w:rPr>
          <w:rFonts w:ascii="Microsoft YaHei" w:hAnsi="Microsoft YaHei" w:eastAsia="Microsoft YaHei" w:cs="Microsoft YaHei"/>
          <w:sz w:val="17"/>
          <w:szCs w:val="17"/>
          <w:spacing w:val="1"/>
        </w:rPr>
        <w:t xml:space="preserve">  </w:t>
      </w:r>
      <w:r>
        <w:rPr>
          <w:rFonts w:ascii="FangSong" w:hAnsi="FangSong" w:eastAsia="FangSong" w:cs="FangSong"/>
          <w:sz w:val="17"/>
          <w:szCs w:val="17"/>
        </w:rPr>
        <w:t>)</w:t>
      </w:r>
      <w:r>
        <w:rPr>
          <w:rFonts w:ascii="FangSong" w:hAnsi="FangSong" w:eastAsia="FangSong" w:cs="FangSong"/>
          <w:sz w:val="17"/>
          <w:szCs w:val="17"/>
        </w:rPr>
        <w:t xml:space="preserve"> </w:t>
      </w:r>
      <w:r>
        <w:rPr>
          <w:rFonts w:ascii="FangSong" w:hAnsi="FangSong" w:eastAsia="FangSong" w:cs="FangSong"/>
          <w:sz w:val="17"/>
          <w:szCs w:val="17"/>
        </w:rPr>
        <w:t>，</w:t>
      </w:r>
      <w:r>
        <w:rPr>
          <w:rFonts w:ascii="FangSong" w:hAnsi="FangSong" w:eastAsia="FangSong" w:cs="FangSong"/>
          <w:sz w:val="17"/>
          <w:szCs w:val="17"/>
        </w:rPr>
        <w:t xml:space="preserve"> </w:t>
      </w:r>
      <w:r>
        <w:rPr>
          <w:rFonts w:ascii="NSimSun" w:hAnsi="NSimSun" w:eastAsia="NSimSun" w:cs="NSimSun"/>
          <w:sz w:val="17"/>
          <w:szCs w:val="17"/>
        </w:rPr>
        <w:t>中国人民大学经济学院副教授</w:t>
      </w:r>
      <w:r>
        <w:rPr>
          <w:rFonts w:ascii="FangSong" w:hAnsi="FangSong" w:eastAsia="FangSong" w:cs="FangSong"/>
          <w:sz w:val="17"/>
          <w:szCs w:val="17"/>
        </w:rPr>
        <w:t>，</w:t>
      </w:r>
      <w:r>
        <w:rPr>
          <w:rFonts w:ascii="FangSong" w:hAnsi="FangSong" w:eastAsia="FangSong" w:cs="FangSong"/>
          <w:sz w:val="17"/>
          <w:szCs w:val="17"/>
        </w:rPr>
        <w:t xml:space="preserve"> </w:t>
      </w:r>
      <w:r>
        <w:rPr>
          <w:rFonts w:ascii="NSimSun" w:hAnsi="NSimSun" w:eastAsia="NSimSun" w:cs="NSimSun"/>
          <w:sz w:val="17"/>
          <w:szCs w:val="17"/>
        </w:rPr>
        <w:t>中国特色社会主义经济建设协调</w:t>
      </w:r>
      <w:r>
        <w:rPr>
          <w:rFonts w:ascii="NSimSun" w:hAnsi="NSimSun" w:eastAsia="NSimSun" w:cs="NSimSun"/>
          <w:sz w:val="17"/>
          <w:szCs w:val="17"/>
        </w:rPr>
        <w:t xml:space="preserve"> </w:t>
      </w:r>
      <w:r>
        <w:rPr>
          <w:rFonts w:ascii="NSimSun" w:hAnsi="NSimSun" w:eastAsia="NSimSun" w:cs="NSimSun"/>
          <w:sz w:val="17"/>
          <w:szCs w:val="17"/>
          <w:spacing w:val="-2"/>
        </w:rPr>
        <w:t>创新中心研究员</w:t>
      </w:r>
      <w:r>
        <w:rPr>
          <w:rFonts w:ascii="NSimSun" w:hAnsi="NSimSun" w:eastAsia="NSimSun" w:cs="NSimSun"/>
          <w:sz w:val="17"/>
          <w:szCs w:val="17"/>
          <w:spacing w:val="-2"/>
        </w:rPr>
        <w:t xml:space="preserve"> </w:t>
      </w:r>
      <w:r>
        <w:rPr>
          <w:rFonts w:ascii="FangSong" w:hAnsi="FangSong" w:eastAsia="FangSong" w:cs="FangSong"/>
          <w:sz w:val="17"/>
          <w:szCs w:val="17"/>
          <w:spacing w:val="-2"/>
        </w:rPr>
        <w:t>(</w:t>
      </w:r>
      <w:r>
        <w:rPr>
          <w:rFonts w:ascii="FangSong" w:hAnsi="FangSong" w:eastAsia="FangSong" w:cs="FangSong"/>
          <w:sz w:val="17"/>
          <w:szCs w:val="17"/>
          <w:spacing w:val="-2"/>
        </w:rPr>
        <w:t xml:space="preserve"> </w:t>
      </w:r>
      <w:r>
        <w:rPr>
          <w:rFonts w:ascii="NSimSun" w:hAnsi="NSimSun" w:eastAsia="NSimSun" w:cs="NSimSun"/>
          <w:sz w:val="17"/>
          <w:szCs w:val="17"/>
          <w:spacing w:val="-2"/>
        </w:rPr>
        <w:t>北京</w:t>
      </w:r>
      <w:r>
        <w:rPr>
          <w:rFonts w:ascii="NSimSun" w:hAnsi="NSimSun" w:eastAsia="NSimSun" w:cs="NSimSun"/>
          <w:sz w:val="17"/>
          <w:szCs w:val="17"/>
          <w:spacing w:val="-2"/>
        </w:rPr>
        <w:t xml:space="preserve">  </w:t>
      </w:r>
      <w:r>
        <w:rPr>
          <w:rFonts w:ascii="Microsoft YaHei" w:hAnsi="Microsoft YaHei" w:eastAsia="Microsoft YaHei" w:cs="Microsoft YaHei"/>
          <w:sz w:val="17"/>
          <w:szCs w:val="17"/>
          <w:spacing w:val="-2"/>
        </w:rPr>
        <w:t>1</w:t>
      </w:r>
      <w:r>
        <w:rPr>
          <w:rFonts w:ascii="Microsoft YaHei" w:hAnsi="Microsoft YaHei" w:eastAsia="Microsoft YaHei" w:cs="Microsoft YaHei"/>
          <w:sz w:val="17"/>
          <w:szCs w:val="17"/>
          <w:spacing w:val="-1"/>
        </w:rPr>
        <w:t>00872</w:t>
      </w:r>
      <w:r>
        <w:rPr>
          <w:rFonts w:ascii="FangSong" w:hAnsi="FangSong" w:eastAsia="FangSong" w:cs="FangSong"/>
          <w:sz w:val="17"/>
          <w:szCs w:val="17"/>
          <w:spacing w:val="-1"/>
        </w:rPr>
        <w:t>)</w:t>
      </w:r>
      <w:r>
        <w:rPr>
          <w:rFonts w:ascii="FangSong" w:hAnsi="FangSong" w:eastAsia="FangSong" w:cs="FangSong"/>
          <w:sz w:val="17"/>
          <w:szCs w:val="17"/>
          <w:spacing w:val="-1"/>
        </w:rPr>
        <w:t xml:space="preserve"> </w:t>
      </w:r>
      <w:r>
        <w:rPr>
          <w:rFonts w:ascii="FangSong" w:hAnsi="FangSong" w:eastAsia="FangSong" w:cs="FangSong"/>
          <w:sz w:val="17"/>
          <w:szCs w:val="17"/>
          <w:spacing w:val="-1"/>
        </w:rPr>
        <w:t>;</w:t>
      </w:r>
      <w:r>
        <w:rPr>
          <w:rFonts w:ascii="FangSong" w:hAnsi="FangSong" w:eastAsia="FangSong" w:cs="FangSong"/>
          <w:sz w:val="17"/>
          <w:szCs w:val="17"/>
          <w:spacing w:val="-1"/>
        </w:rPr>
        <w:t xml:space="preserve"> </w:t>
      </w:r>
      <w:r>
        <w:rPr>
          <w:rFonts w:ascii="NSimSun" w:hAnsi="NSimSun" w:eastAsia="NSimSun" w:cs="NSimSun"/>
          <w:sz w:val="17"/>
          <w:szCs w:val="17"/>
          <w:spacing w:val="-1"/>
        </w:rPr>
        <w:t>李彬</w:t>
      </w:r>
      <w:r>
        <w:rPr>
          <w:rFonts w:ascii="NSimSun" w:hAnsi="NSimSun" w:eastAsia="NSimSun" w:cs="NSimSun"/>
          <w:sz w:val="17"/>
          <w:szCs w:val="17"/>
          <w:spacing w:val="-1"/>
        </w:rPr>
        <w:t xml:space="preserve"> </w:t>
      </w:r>
      <w:r>
        <w:rPr>
          <w:rFonts w:ascii="FangSong" w:hAnsi="FangSong" w:eastAsia="FangSong" w:cs="FangSong"/>
          <w:sz w:val="17"/>
          <w:szCs w:val="17"/>
          <w:spacing w:val="-1"/>
        </w:rPr>
        <w:t>(</w:t>
      </w:r>
      <w:r>
        <w:rPr>
          <w:rFonts w:ascii="FangSong" w:hAnsi="FangSong" w:eastAsia="FangSong" w:cs="FangSong"/>
          <w:sz w:val="17"/>
          <w:szCs w:val="17"/>
          <w:spacing w:val="-1"/>
        </w:rPr>
        <w:t xml:space="preserve"> </w:t>
      </w:r>
      <w:r>
        <w:rPr>
          <w:rFonts w:ascii="Microsoft YaHei" w:hAnsi="Microsoft YaHei" w:eastAsia="Microsoft YaHei" w:cs="Microsoft YaHei"/>
          <w:sz w:val="17"/>
          <w:szCs w:val="17"/>
          <w:spacing w:val="-1"/>
        </w:rPr>
        <w:t>1992</w:t>
      </w:r>
      <w:r>
        <w:rPr>
          <w:rFonts w:ascii="Microsoft YaHei" w:hAnsi="Microsoft YaHei" w:eastAsia="Microsoft YaHei" w:cs="Microsoft YaHei"/>
          <w:sz w:val="17"/>
          <w:szCs w:val="17"/>
          <w:spacing w:val="-1"/>
          <w:position w:val="1"/>
        </w:rPr>
        <w:t>－</w:t>
      </w:r>
      <w:r>
        <w:rPr>
          <w:rFonts w:ascii="Microsoft YaHei" w:hAnsi="Microsoft YaHei" w:eastAsia="Microsoft YaHei" w:cs="Microsoft YaHei"/>
          <w:sz w:val="17"/>
          <w:szCs w:val="17"/>
          <w:spacing w:val="-1"/>
          <w:position w:val="1"/>
        </w:rPr>
        <w:t xml:space="preserve">  </w:t>
      </w:r>
      <w:r>
        <w:rPr>
          <w:rFonts w:ascii="FangSong" w:hAnsi="FangSong" w:eastAsia="FangSong" w:cs="FangSong"/>
          <w:sz w:val="17"/>
          <w:szCs w:val="17"/>
          <w:spacing w:val="-1"/>
        </w:rPr>
        <w:t>)</w:t>
      </w:r>
      <w:r>
        <w:rPr>
          <w:rFonts w:ascii="FangSong" w:hAnsi="FangSong" w:eastAsia="FangSong" w:cs="FangSong"/>
          <w:sz w:val="17"/>
          <w:szCs w:val="17"/>
          <w:spacing w:val="-1"/>
        </w:rPr>
        <w:t xml:space="preserve"> </w:t>
      </w:r>
      <w:r>
        <w:rPr>
          <w:rFonts w:ascii="FangSong" w:hAnsi="FangSong" w:eastAsia="FangSong" w:cs="FangSong"/>
          <w:sz w:val="17"/>
          <w:szCs w:val="17"/>
          <w:spacing w:val="-1"/>
        </w:rPr>
        <w:t>，</w:t>
      </w:r>
      <w:r>
        <w:rPr>
          <w:rFonts w:ascii="FangSong" w:hAnsi="FangSong" w:eastAsia="FangSong" w:cs="FangSong"/>
          <w:sz w:val="17"/>
          <w:szCs w:val="17"/>
          <w:spacing w:val="-1"/>
        </w:rPr>
        <w:t xml:space="preserve"> </w:t>
      </w:r>
      <w:r>
        <w:rPr>
          <w:rFonts w:ascii="NSimSun" w:hAnsi="NSimSun" w:eastAsia="NSimSun" w:cs="NSimSun"/>
          <w:sz w:val="17"/>
          <w:szCs w:val="17"/>
          <w:spacing w:val="-1"/>
        </w:rPr>
        <w:t>中国人民大学经济学院博士研究生</w:t>
      </w:r>
      <w:r>
        <w:rPr>
          <w:rFonts w:ascii="NSimSun" w:hAnsi="NSimSun" w:eastAsia="NSimSun" w:cs="NSimSun"/>
          <w:sz w:val="17"/>
          <w:szCs w:val="17"/>
          <w:spacing w:val="-1"/>
        </w:rPr>
        <w:t xml:space="preserve"> </w:t>
      </w:r>
      <w:r>
        <w:rPr>
          <w:rFonts w:ascii="FangSong" w:hAnsi="FangSong" w:eastAsia="FangSong" w:cs="FangSong"/>
          <w:sz w:val="17"/>
          <w:szCs w:val="17"/>
          <w:spacing w:val="-1"/>
        </w:rPr>
        <w:t>(</w:t>
      </w:r>
      <w:r>
        <w:rPr>
          <w:rFonts w:ascii="FangSong" w:hAnsi="FangSong" w:eastAsia="FangSong" w:cs="FangSong"/>
          <w:sz w:val="17"/>
          <w:szCs w:val="17"/>
          <w:spacing w:val="-1"/>
        </w:rPr>
        <w:t xml:space="preserve"> </w:t>
      </w:r>
      <w:r>
        <w:rPr>
          <w:rFonts w:ascii="NSimSun" w:hAnsi="NSimSun" w:eastAsia="NSimSun" w:cs="NSimSun"/>
          <w:sz w:val="17"/>
          <w:szCs w:val="17"/>
          <w:spacing w:val="-1"/>
        </w:rPr>
        <w:t>北京</w:t>
      </w:r>
      <w:r>
        <w:rPr>
          <w:rFonts w:ascii="NSimSun" w:hAnsi="NSimSun" w:eastAsia="NSimSun" w:cs="NSimSun"/>
          <w:sz w:val="17"/>
          <w:szCs w:val="17"/>
        </w:rPr>
        <w:t xml:space="preserve">  </w:t>
      </w:r>
      <w:r>
        <w:rPr>
          <w:rFonts w:ascii="Microsoft YaHei" w:hAnsi="Microsoft YaHei" w:eastAsia="Microsoft YaHei" w:cs="Microsoft YaHei"/>
          <w:sz w:val="17"/>
          <w:szCs w:val="17"/>
          <w:spacing w:val="-22"/>
        </w:rPr>
        <w:t>1</w:t>
      </w:r>
      <w:r>
        <w:rPr>
          <w:rFonts w:ascii="Microsoft YaHei" w:hAnsi="Microsoft YaHei" w:eastAsia="Microsoft YaHei" w:cs="Microsoft YaHei"/>
          <w:sz w:val="17"/>
          <w:szCs w:val="17"/>
          <w:spacing w:val="-15"/>
        </w:rPr>
        <w:t>00872</w:t>
      </w:r>
      <w:r>
        <w:rPr>
          <w:rFonts w:ascii="FangSong" w:hAnsi="FangSong" w:eastAsia="FangSong" w:cs="FangSong"/>
          <w:sz w:val="17"/>
          <w:szCs w:val="17"/>
          <w:spacing w:val="-15"/>
        </w:rPr>
        <w:t>)</w:t>
      </w:r>
      <w:r>
        <w:rPr>
          <w:rFonts w:ascii="FangSong" w:hAnsi="FangSong" w:eastAsia="FangSong" w:cs="FangSong"/>
          <w:sz w:val="17"/>
          <w:szCs w:val="17"/>
          <w:spacing w:val="-15"/>
        </w:rPr>
        <w:t xml:space="preserve"> </w:t>
      </w:r>
      <w:r>
        <w:rPr>
          <w:rFonts w:ascii="Microsoft YaHei" w:hAnsi="Microsoft YaHei" w:eastAsia="Microsoft YaHei" w:cs="Microsoft YaHei"/>
          <w:sz w:val="17"/>
          <w:szCs w:val="17"/>
          <w:spacing w:val="-15"/>
        </w:rPr>
        <w:t>。</w:t>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ind w:left="4999"/>
        <w:spacing w:before="116" w:line="171"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15"/>
        </w:rPr>
        <w:t>一</w:t>
      </w:r>
      <w:r>
        <w:rPr>
          <w:rFonts w:ascii="Microsoft YaHei" w:hAnsi="Microsoft YaHei" w:eastAsia="Microsoft YaHei" w:cs="Microsoft YaHei"/>
          <w:sz w:val="27"/>
          <w:szCs w:val="27"/>
          <w:spacing w:val="-12"/>
        </w:rPr>
        <w:t xml:space="preserve"> </w:t>
      </w:r>
      <w:r>
        <w:rPr>
          <w:rFonts w:ascii="Microsoft YaHei" w:hAnsi="Microsoft YaHei" w:eastAsia="Microsoft YaHei" w:cs="Microsoft YaHei"/>
          <w:sz w:val="27"/>
          <w:szCs w:val="27"/>
          <w:spacing w:val="-12"/>
          <w:position w:val="1"/>
        </w:rPr>
        <w:t>、</w:t>
      </w:r>
      <w:r>
        <w:rPr>
          <w:rFonts w:ascii="Microsoft YaHei" w:hAnsi="Microsoft YaHei" w:eastAsia="Microsoft YaHei" w:cs="Microsoft YaHei"/>
          <w:sz w:val="27"/>
          <w:szCs w:val="27"/>
          <w:spacing w:val="-12"/>
        </w:rPr>
        <w:t>引言</w:t>
      </w:r>
    </w:p>
    <w:p>
      <w:pPr>
        <w:spacing w:line="288" w:lineRule="auto"/>
        <w:rPr>
          <w:rFonts w:ascii="Arial"/>
          <w:sz w:val="21"/>
        </w:rPr>
      </w:pPr>
      <w:r/>
    </w:p>
    <w:p>
      <w:pPr>
        <w:ind w:left="987" w:firstLine="435"/>
        <w:spacing w:before="87" w:line="23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1"/>
        </w:rPr>
        <w:t>区</w:t>
      </w:r>
      <w:r>
        <w:rPr>
          <w:rFonts w:ascii="Microsoft YaHei" w:hAnsi="Microsoft YaHei" w:eastAsia="Microsoft YaHei" w:cs="Microsoft YaHei"/>
          <w:sz w:val="20"/>
          <w:szCs w:val="20"/>
          <w:spacing w:val="10"/>
        </w:rPr>
        <w:t>域经济的协调发展和产业结构的优化调整是实现宏观经济稳步持续增长的重要保证</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相对于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三</w:t>
      </w:r>
      <w:r>
        <w:rPr>
          <w:rFonts w:ascii="Microsoft YaHei" w:hAnsi="Microsoft YaHei" w:eastAsia="Microsoft YaHei" w:cs="Microsoft YaHei"/>
          <w:sz w:val="20"/>
          <w:szCs w:val="20"/>
          <w:spacing w:val="13"/>
        </w:rPr>
        <w:t>次</w:t>
      </w:r>
      <w:r>
        <w:rPr>
          <w:rFonts w:ascii="Microsoft YaHei" w:hAnsi="Microsoft YaHei" w:eastAsia="Microsoft YaHei" w:cs="Microsoft YaHei"/>
          <w:sz w:val="20"/>
          <w:szCs w:val="20"/>
          <w:spacing w:val="7"/>
        </w:rPr>
        <w:t>产业划分</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马克思的两部类再生产模型的突出优点是从再生产的角度考察了生产资料部类和消</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费资料部</w:t>
      </w:r>
      <w:r>
        <w:rPr>
          <w:rFonts w:ascii="Microsoft YaHei" w:hAnsi="Microsoft YaHei" w:eastAsia="Microsoft YaHei" w:cs="Microsoft YaHei"/>
          <w:sz w:val="20"/>
          <w:szCs w:val="20"/>
          <w:spacing w:val="4"/>
        </w:rPr>
        <w:t>类</w:t>
      </w:r>
      <w:r>
        <w:rPr>
          <w:rFonts w:ascii="Microsoft YaHei" w:hAnsi="Microsoft YaHei" w:eastAsia="Microsoft YaHei" w:cs="Microsoft YaHei"/>
          <w:sz w:val="20"/>
          <w:szCs w:val="20"/>
          <w:spacing w:val="3"/>
        </w:rPr>
        <w:t>的动态关系</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从使用价值和价值的双重运动的角度把握现实经济的运行规律</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直接地将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产业</w:t>
      </w:r>
      <w:r>
        <w:rPr>
          <w:rFonts w:ascii="Microsoft YaHei" w:hAnsi="Microsoft YaHei" w:eastAsia="Microsoft YaHei" w:cs="Microsoft YaHei"/>
          <w:sz w:val="20"/>
          <w:szCs w:val="20"/>
          <w:spacing w:val="8"/>
        </w:rPr>
        <w:t>结</w:t>
      </w:r>
      <w:r>
        <w:rPr>
          <w:rFonts w:ascii="Microsoft YaHei" w:hAnsi="Microsoft YaHei" w:eastAsia="Microsoft YaHei" w:cs="Microsoft YaHei"/>
          <w:sz w:val="20"/>
          <w:szCs w:val="20"/>
          <w:spacing w:val="7"/>
        </w:rPr>
        <w:t>构及其动态与宏观经济发展的阶段联系起来</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更好地说明了总需求和总供给结构之间的对立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统一关系</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它使我们能够更科学地认识产业结构和区域经济的差异和动态特征</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也是制定合理的</w:t>
      </w:r>
      <w:r>
        <w:rPr>
          <w:rFonts w:ascii="Microsoft YaHei" w:hAnsi="Microsoft YaHei" w:eastAsia="Microsoft YaHei" w:cs="Microsoft YaHei"/>
          <w:sz w:val="20"/>
          <w:szCs w:val="20"/>
          <w:spacing w:val="3"/>
        </w:rPr>
        <w:t>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业</w:t>
      </w:r>
      <w:r>
        <w:rPr>
          <w:rFonts w:ascii="Microsoft YaHei" w:hAnsi="Microsoft YaHei" w:eastAsia="Microsoft YaHei" w:cs="Microsoft YaHei"/>
          <w:sz w:val="20"/>
          <w:szCs w:val="20"/>
          <w:spacing w:val="9"/>
        </w:rPr>
        <w:t>和区域政策的理论依据</w:t>
      </w:r>
      <w:r>
        <w:rPr>
          <w:rFonts w:ascii="Microsoft YaHei" w:hAnsi="Microsoft YaHei" w:eastAsia="Microsoft YaHei" w:cs="Microsoft YaHei"/>
          <w:sz w:val="20"/>
          <w:szCs w:val="20"/>
          <w:spacing w:val="9"/>
          <w:position w:val="1"/>
        </w:rPr>
        <w:t>。</w:t>
      </w:r>
    </w:p>
    <w:p>
      <w:pPr>
        <w:ind w:left="991" w:firstLine="414"/>
        <w:spacing w:before="4" w:line="24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将</w:t>
      </w:r>
      <w:r>
        <w:rPr>
          <w:rFonts w:ascii="Microsoft YaHei" w:hAnsi="Microsoft YaHei" w:eastAsia="Microsoft YaHei" w:cs="Microsoft YaHei"/>
          <w:sz w:val="20"/>
          <w:szCs w:val="20"/>
          <w:spacing w:val="11"/>
        </w:rPr>
        <w:t>两</w:t>
      </w:r>
      <w:r>
        <w:rPr>
          <w:rFonts w:ascii="Microsoft YaHei" w:hAnsi="Microsoft YaHei" w:eastAsia="Microsoft YaHei" w:cs="Microsoft YaHei"/>
          <w:sz w:val="20"/>
          <w:szCs w:val="20"/>
          <w:spacing w:val="7"/>
        </w:rPr>
        <w:t>部类再生产理论运用到经验研究的现实难题在于</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既有的统计数据中并没有直接适用于政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治经济</w:t>
      </w:r>
      <w:r>
        <w:rPr>
          <w:rFonts w:ascii="Microsoft YaHei" w:hAnsi="Microsoft YaHei" w:eastAsia="Microsoft YaHei" w:cs="Microsoft YaHei"/>
          <w:sz w:val="20"/>
          <w:szCs w:val="20"/>
          <w:spacing w:val="3"/>
        </w:rPr>
        <w:t>学经验研究的相关统计指标和数据</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因此</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我们首先就必须在理论范畴和经验数据之间搭建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一个可靠的桥梁</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为经验研究提供牢靠的方法论基础</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幸运的是</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苏联经济学家涅姆钦诺夫和</w:t>
      </w:r>
      <w:r>
        <w:rPr>
          <w:rFonts w:ascii="Microsoft YaHei" w:hAnsi="Microsoft YaHei" w:eastAsia="Microsoft YaHei" w:cs="Microsoft YaHei"/>
          <w:sz w:val="20"/>
          <w:szCs w:val="20"/>
          <w:spacing w:val="1"/>
        </w:rPr>
        <w:t>波</w:t>
      </w:r>
      <w:r>
        <w:rPr>
          <w:rFonts w:ascii="Microsoft YaHei" w:hAnsi="Microsoft YaHei" w:eastAsia="Microsoft YaHei" w:cs="Microsoft YaHei"/>
          <w:sz w:val="20"/>
          <w:szCs w:val="20"/>
        </w:rPr>
        <w:t>兰</w:t>
      </w:r>
    </w:p>
    <w:p>
      <w:pPr>
        <w:spacing w:line="316" w:lineRule="auto"/>
        <w:rPr>
          <w:rFonts w:ascii="Arial"/>
          <w:sz w:val="21"/>
        </w:rPr>
      </w:pPr>
      <w:r/>
    </w:p>
    <w:p>
      <w:pPr>
        <w:spacing w:line="316" w:lineRule="auto"/>
        <w:rPr>
          <w:rFonts w:ascii="Arial"/>
          <w:sz w:val="21"/>
        </w:rPr>
      </w:pPr>
      <w:r/>
    </w:p>
    <w:p>
      <w:pPr>
        <w:ind w:left="928" w:firstLine="298"/>
        <w:spacing w:before="65" w:line="262" w:lineRule="auto"/>
        <w:rPr>
          <w:rFonts w:ascii="Microsoft YaHei" w:hAnsi="Microsoft YaHei" w:eastAsia="Microsoft YaHei" w:cs="Microsoft YaHei"/>
          <w:sz w:val="15"/>
          <w:szCs w:val="15"/>
        </w:rPr>
      </w:pPr>
      <w:r>
        <w:rPr>
          <w:rFonts w:ascii="Microsoft YaHei" w:hAnsi="Microsoft YaHei" w:eastAsia="Microsoft YaHei" w:cs="Microsoft YaHei"/>
          <w:sz w:val="13"/>
          <w:szCs w:val="13"/>
          <w:spacing w:val="7"/>
        </w:rPr>
        <w:t>*</w:t>
      </w:r>
      <w:r>
        <w:rPr>
          <w:rFonts w:ascii="Microsoft YaHei" w:hAnsi="Microsoft YaHei" w:eastAsia="Microsoft YaHei" w:cs="Microsoft YaHei"/>
          <w:sz w:val="13"/>
          <w:szCs w:val="13"/>
          <w:spacing w:val="7"/>
        </w:rPr>
        <w:t xml:space="preserve">    </w:t>
      </w:r>
      <w:r>
        <w:rPr>
          <w:rFonts w:ascii="Microsoft YaHei" w:hAnsi="Microsoft YaHei" w:eastAsia="Microsoft YaHei" w:cs="Microsoft YaHei"/>
          <w:sz w:val="15"/>
          <w:szCs w:val="15"/>
          <w:spacing w:val="7"/>
        </w:rPr>
        <w:t>本文系国家社科基金青年项目</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“劳动价值理论视野下的中国宏观经济和产业结构动态分析研究”</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14</w:t>
      </w:r>
      <w:r>
        <w:rPr>
          <w:rFonts w:ascii="Microsoft YaHei" w:hAnsi="Microsoft YaHei" w:eastAsia="Microsoft YaHei" w:cs="Microsoft YaHei"/>
          <w:sz w:val="15"/>
          <w:szCs w:val="15"/>
        </w:rPr>
        <w:t>CJL</w:t>
      </w:r>
      <w:r>
        <w:rPr>
          <w:rFonts w:ascii="Microsoft YaHei" w:hAnsi="Microsoft YaHei" w:eastAsia="Microsoft YaHei" w:cs="Microsoft YaHei"/>
          <w:sz w:val="15"/>
          <w:szCs w:val="15"/>
          <w:spacing w:val="7"/>
        </w:rPr>
        <w:t>007)</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、2011</w:t>
      </w:r>
      <w:r>
        <w:rPr>
          <w:rFonts w:ascii="Microsoft YaHei" w:hAnsi="Microsoft YaHei" w:eastAsia="Microsoft YaHei" w:cs="Microsoft YaHei"/>
          <w:sz w:val="15"/>
          <w:szCs w:val="15"/>
          <w:spacing w:val="7"/>
        </w:rPr>
        <w:t xml:space="preserve"> </w:t>
      </w:r>
      <w:r>
        <w:rPr>
          <w:rFonts w:ascii="Microsoft YaHei" w:hAnsi="Microsoft YaHei" w:eastAsia="Microsoft YaHei" w:cs="Microsoft YaHei"/>
          <w:sz w:val="15"/>
          <w:szCs w:val="15"/>
          <w:spacing w:val="7"/>
        </w:rPr>
        <w:t>项</w:t>
      </w:r>
      <w:r>
        <w:rPr>
          <w:rFonts w:ascii="Microsoft YaHei" w:hAnsi="Microsoft YaHei" w:eastAsia="Microsoft YaHei" w:cs="Microsoft YaHei"/>
          <w:sz w:val="15"/>
          <w:szCs w:val="15"/>
          <w:spacing w:val="5"/>
        </w:rPr>
        <w:t>目</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6"/>
        </w:rPr>
        <w:t>“中</w:t>
      </w:r>
      <w:r>
        <w:rPr>
          <w:rFonts w:ascii="Microsoft YaHei" w:hAnsi="Microsoft YaHei" w:eastAsia="Microsoft YaHei" w:cs="Microsoft YaHei"/>
          <w:sz w:val="15"/>
          <w:szCs w:val="15"/>
          <w:spacing w:val="13"/>
        </w:rPr>
        <w:t>国</w:t>
      </w:r>
      <w:r>
        <w:rPr>
          <w:rFonts w:ascii="Microsoft YaHei" w:hAnsi="Microsoft YaHei" w:eastAsia="Microsoft YaHei" w:cs="Microsoft YaHei"/>
          <w:sz w:val="15"/>
          <w:szCs w:val="15"/>
          <w:spacing w:val="8"/>
        </w:rPr>
        <w:t>特色社会主义经济建设协调创新中心”的阶段性成果。</w:t>
      </w:r>
    </w:p>
    <w:p>
      <w:pPr>
        <w:ind w:right="93"/>
        <w:spacing w:before="73" w:line="186" w:lineRule="auto"/>
        <w:jc w:val="right"/>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61</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line="194" w:lineRule="exact"/>
        <w:textAlignment w:val="center"/>
        <w:rPr/>
      </w:pPr>
      <w:r>
        <w:pict>
          <v:shape id="_x0000_s11" style="mso-position-vertical-relative:line;mso-position-horizontal-relative:char;width:475.5pt;height:9.7pt;" fillcolor="#999999" filled="true" stroked="false" coordsize="9510,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256,0l8204,150l8196,150l8247,0l8256,0x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
        </w:pict>
      </w:r>
    </w:p>
    <w:p>
      <w:pPr>
        <w:sectPr>
          <w:pgSz w:w="11905" w:h="16156"/>
          <w:pgMar w:top="1373" w:right="1392" w:bottom="0" w:left="407" w:header="0" w:footer="0" w:gutter="0"/>
        </w:sectPr>
        <w:rPr/>
      </w:pPr>
    </w:p>
    <w:p>
      <w:pPr>
        <w:ind w:left="989"/>
        <w:spacing w:before="245" w:line="239" w:lineRule="auto"/>
        <w:rPr>
          <w:rFonts w:ascii="Microsoft YaHei" w:hAnsi="Microsoft YaHei" w:eastAsia="Microsoft YaHei" w:cs="Microsoft YaHei"/>
          <w:sz w:val="20"/>
          <w:szCs w:val="20"/>
        </w:rPr>
      </w:pPr>
      <w:r>
        <w:pict>
          <v:rect id="_x0000_s13" style="position:absolute;margin-left:134.1pt;margin-top:782.9pt;mso-position-vertical-relative:page;mso-position-horizontal-relative:page;width:4.1pt;height:5pt;z-index:251673600;" o:allowincell="f" fillcolor="#999999" filled="true" stroked="false"/>
        </w:pict>
      </w:r>
      <w:r>
        <w:pict>
          <v:rect id="_x0000_s14" style="position:absolute;margin-left:398.1pt;margin-top:786.7pt;mso-position-vertical-relative:page;mso-position-horizontal-relative:page;width:1.2pt;height:1.25pt;z-index:251674624;" o:allowincell="f" fillcolor="#999999" filled="true" stroked="false"/>
        </w:pict>
      </w:r>
      <w:r>
        <w:pict>
          <v:shape id="_x0000_s15" style="position:absolute;margin-left:119.3pt;margin-top:782.9pt;mso-position-vertical-relative:page;mso-position-horizontal-relative:page;width:9.2pt;height:5pt;z-index:25167257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6" style="position:absolute;margin-left:200.9pt;margin-top:782.9pt;mso-position-vertical-relative:page;mso-position-horizontal-relative:page;width:20.5pt;height:5pt;z-index:25166950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17" style="position:absolute;margin-left:304.5pt;margin-top:782.9pt;mso-position-vertical-relative:page;mso-position-horizontal-relative:page;width:10.3pt;height:5pt;z-index:251671552;"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18" style="position:absolute;margin-left:361.3pt;margin-top:782.9pt;mso-position-vertical-relative:page;mso-position-horizontal-relative:page;width:30.5pt;height:5pt;z-index:251668480;"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19" style="position:absolute;margin-left:460pt;margin-top:782.9pt;mso-position-vertical-relative:page;mso-position-horizontal-relative:page;width:11.9pt;height:5pt;z-index:251670528;"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Microsoft YaHei" w:hAnsi="Microsoft YaHei" w:eastAsia="Microsoft YaHei" w:cs="Microsoft YaHei"/>
          <w:sz w:val="20"/>
          <w:szCs w:val="20"/>
          <w:spacing w:val="20"/>
        </w:rPr>
        <w:t>经</w:t>
      </w:r>
      <w:r>
        <w:rPr>
          <w:rFonts w:ascii="Microsoft YaHei" w:hAnsi="Microsoft YaHei" w:eastAsia="Microsoft YaHei" w:cs="Microsoft YaHei"/>
          <w:sz w:val="20"/>
          <w:szCs w:val="20"/>
          <w:spacing w:val="16"/>
        </w:rPr>
        <w:t>济</w:t>
      </w:r>
      <w:r>
        <w:rPr>
          <w:rFonts w:ascii="Microsoft YaHei" w:hAnsi="Microsoft YaHei" w:eastAsia="Microsoft YaHei" w:cs="Microsoft YaHei"/>
          <w:sz w:val="20"/>
          <w:szCs w:val="20"/>
          <w:spacing w:val="10"/>
        </w:rPr>
        <w:t>学家兰格分别证明了列昂惕夫的投入产出表与马克思两部类再生产模型之间的理论对应关系</w:t>
      </w:r>
      <w:r>
        <w:rPr>
          <w:rFonts w:ascii="Microsoft YaHei" w:hAnsi="Microsoft YaHei" w:eastAsia="Microsoft YaHei" w:cs="Microsoft YaHei"/>
          <w:sz w:val="13"/>
          <w:szCs w:val="13"/>
          <w:spacing w:val="10"/>
          <w:position w:val="6"/>
        </w:rPr>
        <w:t>①</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这为我们的工作提</w:t>
      </w:r>
      <w:r>
        <w:rPr>
          <w:rFonts w:ascii="Microsoft YaHei" w:hAnsi="Microsoft YaHei" w:eastAsia="Microsoft YaHei" w:cs="Microsoft YaHei"/>
          <w:sz w:val="20"/>
          <w:szCs w:val="20"/>
          <w:spacing w:val="-4"/>
        </w:rPr>
        <w:t>供了直接的理论支撑</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同时</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新中国成立以来</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尤其是改革开放以来</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中国经济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学</w:t>
      </w:r>
      <w:r>
        <w:rPr>
          <w:rFonts w:ascii="Microsoft YaHei" w:hAnsi="Microsoft YaHei" w:eastAsia="Microsoft YaHei" w:cs="Microsoft YaHei"/>
          <w:sz w:val="20"/>
          <w:szCs w:val="20"/>
          <w:spacing w:val="14"/>
        </w:rPr>
        <w:t>家</w:t>
      </w:r>
      <w:r>
        <w:rPr>
          <w:rFonts w:ascii="Microsoft YaHei" w:hAnsi="Microsoft YaHei" w:eastAsia="Microsoft YaHei" w:cs="Microsoft YaHei"/>
          <w:sz w:val="20"/>
          <w:szCs w:val="20"/>
          <w:spacing w:val="10"/>
        </w:rPr>
        <w:t>自觉地将两部类再生产模型运用到分析和指导中国的社会主义经济建设中来</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董辅礽讨论了在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9"/>
        </w:rPr>
        <w:t>社</w:t>
      </w:r>
      <w:r>
        <w:rPr>
          <w:rFonts w:ascii="Microsoft YaHei" w:hAnsi="Microsoft YaHei" w:eastAsia="Microsoft YaHei" w:cs="Microsoft YaHei"/>
          <w:sz w:val="20"/>
          <w:szCs w:val="20"/>
          <w:spacing w:val="5"/>
        </w:rPr>
        <w:t>会主义条件下</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扩大再生产过程中资本构成</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、积累率</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、增长率和宏观经济结构的关系</w:t>
      </w:r>
      <w:r>
        <w:rPr>
          <w:rFonts w:ascii="Microsoft YaHei" w:hAnsi="Microsoft YaHei" w:eastAsia="Microsoft YaHei" w:cs="Microsoft YaHei"/>
          <w:sz w:val="13"/>
          <w:szCs w:val="13"/>
          <w:spacing w:val="5"/>
          <w:position w:val="6"/>
        </w:rPr>
        <w:t>②</w:t>
      </w:r>
      <w:r>
        <w:rPr>
          <w:rFonts w:ascii="Microsoft YaHei" w:hAnsi="Microsoft YaHei" w:eastAsia="Microsoft YaHei" w:cs="Microsoft YaHei"/>
          <w:sz w:val="13"/>
          <w:szCs w:val="13"/>
          <w:spacing w:val="5"/>
          <w:position w:val="6"/>
        </w:rPr>
        <w:t xml:space="preserve"> </w:t>
      </w:r>
      <w:r>
        <w:rPr>
          <w:rFonts w:ascii="Microsoft YaHei" w:hAnsi="Microsoft YaHei" w:eastAsia="Microsoft YaHei" w:cs="Microsoft YaHei"/>
          <w:sz w:val="20"/>
          <w:szCs w:val="20"/>
          <w:spacing w:val="5"/>
        </w:rPr>
        <w:t>。薛敬孝</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从产</w:t>
      </w:r>
      <w:r>
        <w:rPr>
          <w:rFonts w:ascii="Microsoft YaHei" w:hAnsi="Microsoft YaHei" w:eastAsia="Microsoft YaHei" w:cs="Microsoft YaHei"/>
          <w:sz w:val="20"/>
          <w:szCs w:val="20"/>
          <w:spacing w:val="3"/>
        </w:rPr>
        <w:t>业结构的角度讨论了扩大再生产过程中生产资料优先增长的条件及其局限</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以及生产资料生产</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24"/>
        </w:rPr>
        <w:t>消</w:t>
      </w:r>
      <w:r>
        <w:rPr>
          <w:rFonts w:ascii="Microsoft YaHei" w:hAnsi="Microsoft YaHei" w:eastAsia="Microsoft YaHei" w:cs="Microsoft YaHei"/>
          <w:sz w:val="20"/>
          <w:szCs w:val="20"/>
          <w:spacing w:val="15"/>
        </w:rPr>
        <w:t>费</w:t>
      </w:r>
      <w:r>
        <w:rPr>
          <w:rFonts w:ascii="Microsoft YaHei" w:hAnsi="Microsoft YaHei" w:eastAsia="Microsoft YaHei" w:cs="Microsoft YaHei"/>
          <w:sz w:val="20"/>
          <w:szCs w:val="20"/>
          <w:spacing w:val="12"/>
        </w:rPr>
        <w:t>资料生产和非物质部门生产之间的关系</w:t>
      </w:r>
      <w:r>
        <w:rPr>
          <w:rFonts w:ascii="Microsoft YaHei" w:hAnsi="Microsoft YaHei" w:eastAsia="Microsoft YaHei" w:cs="Microsoft YaHei"/>
          <w:sz w:val="13"/>
          <w:szCs w:val="13"/>
          <w:spacing w:val="12"/>
          <w:position w:val="6"/>
        </w:rPr>
        <w:t>③</w:t>
      </w:r>
      <w:r>
        <w:rPr>
          <w:rFonts w:ascii="Microsoft YaHei" w:hAnsi="Microsoft YaHei" w:eastAsia="Microsoft YaHei" w:cs="Microsoft YaHei"/>
          <w:sz w:val="13"/>
          <w:szCs w:val="13"/>
          <w:spacing w:val="12"/>
          <w:position w:val="6"/>
        </w:rPr>
        <w:t xml:space="preserve"> </w:t>
      </w:r>
      <w:r>
        <w:rPr>
          <w:rFonts w:ascii="Microsoft YaHei" w:hAnsi="Microsoft YaHei" w:eastAsia="Microsoft YaHei" w:cs="Microsoft YaHei"/>
          <w:sz w:val="20"/>
          <w:szCs w:val="20"/>
          <w:spacing w:val="12"/>
        </w:rPr>
        <w:t>。刘国光和王梦奎分别利用我国宏观总量核算数据对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当时</w:t>
      </w:r>
      <w:r>
        <w:rPr>
          <w:rFonts w:ascii="Microsoft YaHei" w:hAnsi="Microsoft YaHei" w:eastAsia="Microsoft YaHei" w:cs="Microsoft YaHei"/>
          <w:sz w:val="20"/>
          <w:szCs w:val="20"/>
          <w:spacing w:val="11"/>
        </w:rPr>
        <w:t>我</w:t>
      </w:r>
      <w:r>
        <w:rPr>
          <w:rFonts w:ascii="Microsoft YaHei" w:hAnsi="Microsoft YaHei" w:eastAsia="Microsoft YaHei" w:cs="Microsoft YaHei"/>
          <w:sz w:val="20"/>
          <w:szCs w:val="20"/>
          <w:spacing w:val="8"/>
        </w:rPr>
        <w:t>国的经济结构和重大比例关系进行了经验研究</w:t>
      </w:r>
      <w:r>
        <w:rPr>
          <w:rFonts w:ascii="Microsoft YaHei" w:hAnsi="Microsoft YaHei" w:eastAsia="Microsoft YaHei" w:cs="Microsoft YaHei"/>
          <w:sz w:val="13"/>
          <w:szCs w:val="13"/>
          <w:spacing w:val="8"/>
          <w:position w:val="6"/>
        </w:rPr>
        <w:t>④</w:t>
      </w:r>
      <w:r>
        <w:rPr>
          <w:rFonts w:ascii="Microsoft YaHei" w:hAnsi="Microsoft YaHei" w:eastAsia="Microsoft YaHei" w:cs="Microsoft YaHei"/>
          <w:sz w:val="20"/>
          <w:szCs w:val="20"/>
          <w:spacing w:val="8"/>
        </w:rPr>
        <w:t>。</w:t>
      </w:r>
    </w:p>
    <w:p>
      <w:pPr>
        <w:ind w:left="988" w:right="73" w:firstLine="420"/>
        <w:spacing w:before="1" w:line="23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这些有意义的研究工作直接地启发了我们</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是我们研究的重要理论和经验出发点</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既往的经</w:t>
      </w:r>
      <w:r>
        <w:rPr>
          <w:rFonts w:ascii="Microsoft YaHei" w:hAnsi="Microsoft YaHei" w:eastAsia="Microsoft YaHei" w:cs="Microsoft YaHei"/>
          <w:sz w:val="20"/>
          <w:szCs w:val="20"/>
          <w:spacing w:val="1"/>
        </w:rPr>
        <w:t>验</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研究主要存在两方面的不足:</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他们的数据均是按照产业来界定马克思的</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“部类”范畴</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但是马</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克思</w:t>
      </w:r>
      <w:r>
        <w:rPr>
          <w:rFonts w:ascii="Microsoft YaHei" w:hAnsi="Microsoft YaHei" w:eastAsia="Microsoft YaHei" w:cs="Microsoft YaHei"/>
          <w:sz w:val="20"/>
          <w:szCs w:val="20"/>
          <w:spacing w:val="7"/>
        </w:rPr>
        <w:t>是以商品的使用价值为基础进行产业分析的</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这导致经验数据并不能完全准确地反映出部类比</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例的信息</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在产业结构分析时</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这对更清晰地分析供给和需求结构是一个障碍</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没有考</w:t>
      </w:r>
      <w:r>
        <w:rPr>
          <w:rFonts w:ascii="Microsoft YaHei" w:hAnsi="Microsoft YaHei" w:eastAsia="Microsoft YaHei" w:cs="Microsoft YaHei"/>
          <w:sz w:val="20"/>
          <w:szCs w:val="20"/>
        </w:rPr>
        <w:t>虑固定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资本的问题</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而固定资本的使用和更新对宏观经济运行和产业结构均有重大影响</w:t>
      </w:r>
      <w:r>
        <w:rPr>
          <w:rFonts w:ascii="Microsoft YaHei" w:hAnsi="Microsoft YaHei" w:eastAsia="Microsoft YaHei" w:cs="Microsoft YaHei"/>
          <w:sz w:val="13"/>
          <w:szCs w:val="13"/>
          <w:spacing w:val="4"/>
          <w:position w:val="6"/>
        </w:rPr>
        <w:t>⑤</w:t>
      </w:r>
      <w:r>
        <w:rPr>
          <w:rFonts w:ascii="Microsoft YaHei" w:hAnsi="Microsoft YaHei" w:eastAsia="Microsoft YaHei" w:cs="Microsoft YaHei"/>
          <w:sz w:val="20"/>
          <w:szCs w:val="20"/>
          <w:spacing w:val="2"/>
        </w:rPr>
        <w:t>。</w:t>
      </w:r>
    </w:p>
    <w:p>
      <w:pPr>
        <w:ind w:left="980" w:right="73" w:firstLine="426"/>
        <w:spacing w:before="6" w:line="24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4"/>
        </w:rPr>
        <w:t>赵</w:t>
      </w:r>
      <w:r>
        <w:rPr>
          <w:rFonts w:ascii="Microsoft YaHei" w:hAnsi="Microsoft YaHei" w:eastAsia="Microsoft YaHei" w:cs="Microsoft YaHei"/>
          <w:sz w:val="20"/>
          <w:szCs w:val="20"/>
          <w:spacing w:val="10"/>
        </w:rPr>
        <w:t>峰</w:t>
      </w:r>
      <w:r>
        <w:rPr>
          <w:rFonts w:ascii="Microsoft YaHei" w:hAnsi="Microsoft YaHei" w:eastAsia="Microsoft YaHei" w:cs="Microsoft YaHei"/>
          <w:sz w:val="20"/>
          <w:szCs w:val="20"/>
          <w:spacing w:val="7"/>
        </w:rPr>
        <w:t>等以日本经济学家藤森赖明的方法为基础</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按照使用去向将投入产出表的每一个行业更准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确地分</w:t>
      </w:r>
      <w:r>
        <w:rPr>
          <w:rFonts w:ascii="Microsoft YaHei" w:hAnsi="Microsoft YaHei" w:eastAsia="Microsoft YaHei" w:cs="Microsoft YaHei"/>
          <w:sz w:val="20"/>
          <w:szCs w:val="20"/>
          <w:spacing w:val="8"/>
        </w:rPr>
        <w:t>解</w:t>
      </w:r>
      <w:r>
        <w:rPr>
          <w:rFonts w:ascii="Microsoft YaHei" w:hAnsi="Microsoft YaHei" w:eastAsia="Microsoft YaHei" w:cs="Microsoft YaHei"/>
          <w:sz w:val="20"/>
          <w:szCs w:val="20"/>
          <w:spacing w:val="7"/>
        </w:rPr>
        <w:t>为生产资料和消费资料两个子行业部分</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通过加总构建了一个严格以使用价值为前提的两</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部类再生产数据处理方法</w:t>
      </w:r>
      <w:r>
        <w:rPr>
          <w:rFonts w:ascii="Microsoft YaHei" w:hAnsi="Microsoft YaHei" w:eastAsia="Microsoft YaHei" w:cs="Microsoft YaHei"/>
          <w:sz w:val="13"/>
          <w:szCs w:val="13"/>
          <w:spacing w:val="4"/>
          <w:position w:val="6"/>
        </w:rPr>
        <w:t>⑥</w:t>
      </w:r>
      <w:r>
        <w:rPr>
          <w:rFonts w:ascii="Microsoft YaHei" w:hAnsi="Microsoft YaHei" w:eastAsia="Microsoft YaHei" w:cs="Microsoft YaHei"/>
          <w:sz w:val="13"/>
          <w:szCs w:val="13"/>
          <w:spacing w:val="4"/>
          <w:position w:val="6"/>
        </w:rPr>
        <w:t xml:space="preserve"> </w:t>
      </w:r>
      <w:r>
        <w:rPr>
          <w:rFonts w:ascii="Microsoft YaHei" w:hAnsi="Microsoft YaHei" w:eastAsia="Microsoft YaHei" w:cs="Microsoft YaHei"/>
          <w:sz w:val="20"/>
          <w:szCs w:val="20"/>
          <w:spacing w:val="4"/>
        </w:rPr>
        <w:t>。本文采用这种方法</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将开放经济</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固定资本和非单一使用价值的复</w:t>
      </w:r>
      <w:r>
        <w:rPr>
          <w:rFonts w:ascii="Microsoft YaHei" w:hAnsi="Microsoft YaHei" w:eastAsia="Microsoft YaHei" w:cs="Microsoft YaHei"/>
          <w:sz w:val="20"/>
          <w:szCs w:val="20"/>
          <w:spacing w:val="1"/>
        </w:rPr>
        <w:t>杂</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情形</w:t>
      </w:r>
      <w:r>
        <w:rPr>
          <w:rFonts w:ascii="Microsoft YaHei" w:hAnsi="Microsoft YaHei" w:eastAsia="Microsoft YaHei" w:cs="Microsoft YaHei"/>
          <w:sz w:val="20"/>
          <w:szCs w:val="20"/>
          <w:spacing w:val="15"/>
        </w:rPr>
        <w:t>考</w:t>
      </w:r>
      <w:r>
        <w:rPr>
          <w:rFonts w:ascii="Microsoft YaHei" w:hAnsi="Microsoft YaHei" w:eastAsia="Microsoft YaHei" w:cs="Microsoft YaHei"/>
          <w:sz w:val="20"/>
          <w:szCs w:val="20"/>
          <w:spacing w:val="10"/>
        </w:rPr>
        <w:t>虑在内</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position w:val="1"/>
        </w:rPr>
        <w:t xml:space="preserve">  </w:t>
      </w:r>
      <w:r>
        <w:rPr>
          <w:rFonts w:ascii="Microsoft YaHei" w:hAnsi="Microsoft YaHei" w:eastAsia="Microsoft YaHei" w:cs="Microsoft YaHei"/>
          <w:sz w:val="20"/>
          <w:szCs w:val="20"/>
          <w:spacing w:val="10"/>
        </w:rPr>
        <w:t>构建了一个从投入产出表到马克思两大部类再生产模型的映射模型</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将其应用于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2002</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年</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、2</w:t>
      </w:r>
      <w:r>
        <w:rPr>
          <w:rFonts w:ascii="Microsoft YaHei" w:hAnsi="Microsoft YaHei" w:eastAsia="Microsoft YaHei" w:cs="Microsoft YaHei"/>
          <w:sz w:val="20"/>
          <w:szCs w:val="20"/>
          <w:spacing w:val="-2"/>
        </w:rPr>
        <w:t>007</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、2012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年中国各省区的投入产出表</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研究了省域经济的部类比例关系</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及其在省</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级区域</w:t>
      </w:r>
      <w:r>
        <w:rPr>
          <w:rFonts w:ascii="Microsoft YaHei" w:hAnsi="Microsoft YaHei" w:eastAsia="Microsoft YaHei" w:cs="Microsoft YaHei"/>
          <w:sz w:val="20"/>
          <w:szCs w:val="20"/>
          <w:spacing w:val="8"/>
        </w:rPr>
        <w:t>间</w:t>
      </w:r>
      <w:r>
        <w:rPr>
          <w:rFonts w:ascii="Microsoft YaHei" w:hAnsi="Microsoft YaHei" w:eastAsia="Microsoft YaHei" w:cs="Microsoft YaHei"/>
          <w:sz w:val="20"/>
          <w:szCs w:val="20"/>
          <w:spacing w:val="7"/>
        </w:rPr>
        <w:t>的差异和这种差异及分布背后的逻辑</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并重点讨论了资本构成和利润－工资比等因素的影</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响</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在此</w:t>
      </w:r>
      <w:r>
        <w:rPr>
          <w:rFonts w:ascii="Microsoft YaHei" w:hAnsi="Microsoft YaHei" w:eastAsia="Microsoft YaHei" w:cs="Microsoft YaHei"/>
          <w:sz w:val="20"/>
          <w:szCs w:val="20"/>
          <w:spacing w:val="2"/>
        </w:rPr>
        <w:t>基础上</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本文就供给侧结构性改革和区域经济协调发展提出了一些可行的政策建议</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p>
    <w:p>
      <w:pPr>
        <w:ind w:left="2484"/>
        <w:spacing w:before="267" w:line="171"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4"/>
        </w:rPr>
        <w:t>二</w:t>
      </w:r>
      <w:r>
        <w:rPr>
          <w:rFonts w:ascii="Microsoft YaHei" w:hAnsi="Microsoft YaHei" w:eastAsia="Microsoft YaHei" w:cs="Microsoft YaHei"/>
          <w:sz w:val="27"/>
          <w:szCs w:val="27"/>
          <w:spacing w:val="4"/>
        </w:rPr>
        <w:t xml:space="preserve"> </w:t>
      </w:r>
      <w:r>
        <w:rPr>
          <w:rFonts w:ascii="Microsoft YaHei" w:hAnsi="Microsoft YaHei" w:eastAsia="Microsoft YaHei" w:cs="Microsoft YaHei"/>
          <w:sz w:val="27"/>
          <w:szCs w:val="27"/>
          <w:spacing w:val="4"/>
          <w:position w:val="1"/>
        </w:rPr>
        <w:t>、</w:t>
      </w:r>
      <w:r>
        <w:rPr>
          <w:rFonts w:ascii="Microsoft YaHei" w:hAnsi="Microsoft YaHei" w:eastAsia="Microsoft YaHei" w:cs="Microsoft YaHei"/>
          <w:sz w:val="27"/>
          <w:szCs w:val="27"/>
          <w:spacing w:val="4"/>
        </w:rPr>
        <w:t>从投入产出表</w:t>
      </w:r>
      <w:r>
        <w:rPr>
          <w:rFonts w:ascii="Microsoft YaHei" w:hAnsi="Microsoft YaHei" w:eastAsia="Microsoft YaHei" w:cs="Microsoft YaHei"/>
          <w:sz w:val="27"/>
          <w:szCs w:val="27"/>
          <w:spacing w:val="3"/>
        </w:rPr>
        <w:t>到</w:t>
      </w:r>
      <w:r>
        <w:rPr>
          <w:rFonts w:ascii="Microsoft YaHei" w:hAnsi="Microsoft YaHei" w:eastAsia="Microsoft YaHei" w:cs="Microsoft YaHei"/>
          <w:sz w:val="27"/>
          <w:szCs w:val="27"/>
          <w:spacing w:val="2"/>
        </w:rPr>
        <w:t>两大部类表</w:t>
      </w:r>
      <w:r>
        <w:rPr>
          <w:rFonts w:ascii="Microsoft YaHei" w:hAnsi="Microsoft YaHei" w:eastAsia="Microsoft YaHei" w:cs="Microsoft YaHei"/>
          <w:sz w:val="27"/>
          <w:szCs w:val="27"/>
          <w:spacing w:val="2"/>
        </w:rPr>
        <w:t xml:space="preserve"> </w:t>
      </w:r>
      <w:r>
        <w:rPr>
          <w:rFonts w:ascii="Arial" w:hAnsi="Arial" w:eastAsia="Arial" w:cs="Arial"/>
          <w:sz w:val="27"/>
          <w:szCs w:val="27"/>
          <w:spacing w:val="2"/>
          <w:position w:val="1"/>
        </w:rPr>
        <w:t>:</w:t>
      </w:r>
      <w:r>
        <w:rPr>
          <w:rFonts w:ascii="Arial" w:hAnsi="Arial" w:eastAsia="Arial" w:cs="Arial"/>
          <w:sz w:val="27"/>
          <w:szCs w:val="27"/>
          <w:spacing w:val="2"/>
          <w:position w:val="1"/>
        </w:rPr>
        <w:t xml:space="preserve">  </w:t>
      </w:r>
      <w:r>
        <w:rPr>
          <w:rFonts w:ascii="Microsoft YaHei" w:hAnsi="Microsoft YaHei" w:eastAsia="Microsoft YaHei" w:cs="Microsoft YaHei"/>
          <w:sz w:val="27"/>
          <w:szCs w:val="27"/>
          <w:spacing w:val="2"/>
        </w:rPr>
        <w:t>理论与数据说明</w:t>
      </w:r>
    </w:p>
    <w:p>
      <w:pPr>
        <w:spacing w:line="293" w:lineRule="auto"/>
        <w:rPr>
          <w:rFonts w:ascii="Arial"/>
          <w:sz w:val="21"/>
        </w:rPr>
      </w:pPr>
      <w:r/>
    </w:p>
    <w:p>
      <w:pPr>
        <w:ind w:left="1407"/>
        <w:spacing w:before="86" w:line="195" w:lineRule="auto"/>
        <w:rPr>
          <w:rFonts w:ascii="NSimSun" w:hAnsi="NSimSun" w:eastAsia="NSimSun" w:cs="NSimSun"/>
          <w:sz w:val="20"/>
          <w:szCs w:val="20"/>
        </w:rPr>
      </w:pPr>
      <w:r>
        <w:rPr>
          <w:rFonts w:ascii="Microsoft YaHei" w:hAnsi="Microsoft YaHei" w:eastAsia="Microsoft YaHei" w:cs="Microsoft YaHei"/>
          <w:sz w:val="20"/>
          <w:szCs w:val="20"/>
          <w:spacing w:val="-5"/>
        </w:rPr>
        <w:t>1</w:t>
      </w:r>
      <w:r>
        <w:rPr>
          <w:rFonts w:ascii="Microsoft YaHei" w:hAnsi="Microsoft YaHei" w:eastAsia="Microsoft YaHei" w:cs="Microsoft YaHei"/>
          <w:sz w:val="20"/>
          <w:szCs w:val="20"/>
          <w:spacing w:val="-3"/>
        </w:rPr>
        <w:t>．</w:t>
      </w:r>
      <w:r>
        <w:rPr>
          <w:rFonts w:ascii="NSimSun" w:hAnsi="NSimSun" w:eastAsia="NSimSun" w:cs="NSimSun"/>
          <w:sz w:val="20"/>
          <w:szCs w:val="20"/>
          <w:spacing w:val="-3"/>
        </w:rPr>
        <w:t>理论框架</w:t>
      </w:r>
    </w:p>
    <w:p>
      <w:pPr>
        <w:ind w:left="990" w:right="11" w:firstLine="423"/>
        <w:spacing w:before="62" w:line="23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7"/>
        </w:rPr>
        <w:t>马克思两大部类再生产模型的理论前提之一就是社会总产品只从使用价值的角度分为生产资料</w:t>
      </w:r>
      <w:r>
        <w:rPr>
          <w:rFonts w:ascii="Microsoft YaHei" w:hAnsi="Microsoft YaHei" w:eastAsia="Microsoft YaHei" w:cs="Microsoft YaHei"/>
          <w:sz w:val="20"/>
          <w:szCs w:val="20"/>
          <w:spacing w:val="5"/>
        </w:rPr>
        <w:t>和</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消费资料</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但现实中的产品</w:t>
      </w:r>
      <w:r>
        <w:rPr>
          <w:rFonts w:ascii="Microsoft YaHei" w:hAnsi="Microsoft YaHei" w:eastAsia="Microsoft YaHei" w:cs="Microsoft YaHei"/>
          <w:sz w:val="20"/>
          <w:szCs w:val="20"/>
          <w:spacing w:val="2"/>
        </w:rPr>
        <w:t>既可用于生产资料生产</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也可以用于消费资料的生产</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从投入产出表出发</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2"/>
        </w:rPr>
        <w:t>我们假设一个经济体共有</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n</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个产业，</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表示第</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1"/>
        </w:rPr>
        <w:t>个产业，</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按使用去向进一步分为生产资料子部门和消费</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9"/>
        </w:rPr>
        <w:t>资</w:t>
      </w:r>
      <w:r>
        <w:rPr>
          <w:rFonts w:ascii="Microsoft YaHei" w:hAnsi="Microsoft YaHei" w:eastAsia="Microsoft YaHei" w:cs="Microsoft YaHei"/>
          <w:sz w:val="20"/>
          <w:szCs w:val="20"/>
          <w:spacing w:val="-8"/>
        </w:rPr>
        <w:t>料子部门，从而由原来投入产出表的</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n</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个产业通过分解得到</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2n</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个产业，令</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A</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、I</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、C</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、P</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、D</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、W</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、T</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别表示直</w:t>
      </w:r>
      <w:r>
        <w:rPr>
          <w:rFonts w:ascii="Microsoft YaHei" w:hAnsi="Microsoft YaHei" w:eastAsia="Microsoft YaHei" w:cs="Microsoft YaHei"/>
          <w:sz w:val="20"/>
          <w:szCs w:val="20"/>
          <w:spacing w:val="4"/>
        </w:rPr>
        <w:t>接消耗系数矩阵</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最终产品投资向量</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消费向量</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营业盈余向量</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固定资本折旧向量</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劳动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者</w:t>
      </w:r>
      <w:r>
        <w:rPr>
          <w:rFonts w:ascii="Microsoft YaHei" w:hAnsi="Microsoft YaHei" w:eastAsia="Microsoft YaHei" w:cs="Microsoft YaHei"/>
          <w:sz w:val="20"/>
          <w:szCs w:val="20"/>
          <w:spacing w:val="4"/>
        </w:rPr>
        <w:t>报</w:t>
      </w:r>
      <w:r>
        <w:rPr>
          <w:rFonts w:ascii="Microsoft YaHei" w:hAnsi="Microsoft YaHei" w:eastAsia="Microsoft YaHei" w:cs="Microsoft YaHei"/>
          <w:sz w:val="20"/>
          <w:szCs w:val="20"/>
          <w:spacing w:val="3"/>
        </w:rPr>
        <w:t>酬向量、生产税净额向量</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X</w:t>
      </w:r>
      <w:r>
        <w:rPr>
          <w:rFonts w:ascii="Microsoft YaHei" w:hAnsi="Microsoft YaHei" w:eastAsia="Microsoft YaHei" w:cs="Microsoft YaHei"/>
          <w:sz w:val="11"/>
          <w:szCs w:val="11"/>
          <w:position w:val="10"/>
        </w:rPr>
        <w:t>K</w:t>
      </w:r>
      <w:r>
        <w:rPr>
          <w:rFonts w:ascii="Microsoft YaHei" w:hAnsi="Microsoft YaHei" w:eastAsia="Microsoft YaHei" w:cs="Microsoft YaHei"/>
          <w:sz w:val="11"/>
          <w:szCs w:val="11"/>
          <w:spacing w:val="3"/>
          <w:position w:val="10"/>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rPr>
        <w:t>X</w:t>
      </w:r>
      <w:r>
        <w:rPr>
          <w:rFonts w:ascii="Microsoft YaHei" w:hAnsi="Microsoft YaHei" w:eastAsia="Microsoft YaHei" w:cs="Microsoft YaHei"/>
          <w:sz w:val="11"/>
          <w:szCs w:val="11"/>
          <w:position w:val="10"/>
        </w:rPr>
        <w:t>C</w:t>
      </w:r>
      <w:r>
        <w:rPr>
          <w:rFonts w:ascii="Microsoft YaHei" w:hAnsi="Microsoft YaHei" w:eastAsia="Microsoft YaHei" w:cs="Microsoft YaHei"/>
          <w:sz w:val="11"/>
          <w:szCs w:val="11"/>
          <w:spacing w:val="3"/>
          <w:position w:val="10"/>
        </w:rPr>
        <w:t xml:space="preserve">  </w:t>
      </w:r>
      <w:r>
        <w:rPr>
          <w:rFonts w:ascii="Microsoft YaHei" w:hAnsi="Microsoft YaHei" w:eastAsia="Microsoft YaHei" w:cs="Microsoft YaHei"/>
          <w:sz w:val="20"/>
          <w:szCs w:val="20"/>
          <w:spacing w:val="3"/>
        </w:rPr>
        <w:t>分别表示生产资料和消费资料的总产出向量</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E</w:t>
      </w:r>
      <w:r>
        <w:rPr>
          <w:rFonts w:ascii="Microsoft YaHei" w:hAnsi="Microsoft YaHei" w:eastAsia="Microsoft YaHei" w:cs="Microsoft YaHei"/>
          <w:sz w:val="11"/>
          <w:szCs w:val="11"/>
          <w:position w:val="10"/>
        </w:rPr>
        <w:t>K</w:t>
      </w:r>
      <w:r>
        <w:rPr>
          <w:rFonts w:ascii="Microsoft YaHei" w:hAnsi="Microsoft YaHei" w:eastAsia="Microsoft YaHei" w:cs="Microsoft YaHei"/>
          <w:sz w:val="11"/>
          <w:szCs w:val="11"/>
          <w:spacing w:val="3"/>
          <w:position w:val="10"/>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rPr>
        <w:t>E</w:t>
      </w:r>
      <w:r>
        <w:rPr>
          <w:rFonts w:ascii="Microsoft YaHei" w:hAnsi="Microsoft YaHei" w:eastAsia="Microsoft YaHei" w:cs="Microsoft YaHei"/>
          <w:sz w:val="11"/>
          <w:szCs w:val="11"/>
          <w:position w:val="10"/>
        </w:rPr>
        <w:t>C</w:t>
      </w:r>
      <w:r>
        <w:rPr>
          <w:rFonts w:ascii="Microsoft YaHei" w:hAnsi="Microsoft YaHei" w:eastAsia="Microsoft YaHei" w:cs="Microsoft YaHei"/>
          <w:sz w:val="11"/>
          <w:szCs w:val="11"/>
          <w:spacing w:val="3"/>
          <w:position w:val="10"/>
        </w:rPr>
        <w:t xml:space="preserve">  </w:t>
      </w:r>
      <w:r>
        <w:rPr>
          <w:rFonts w:ascii="Microsoft YaHei" w:hAnsi="Microsoft YaHei" w:eastAsia="Microsoft YaHei" w:cs="Microsoft YaHei"/>
          <w:sz w:val="20"/>
          <w:szCs w:val="20"/>
          <w:spacing w:val="3"/>
        </w:rPr>
        <w:t>分别表示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生产</w:t>
      </w:r>
      <w:r>
        <w:rPr>
          <w:rFonts w:ascii="Microsoft YaHei" w:hAnsi="Microsoft YaHei" w:eastAsia="Microsoft YaHei" w:cs="Microsoft YaHei"/>
          <w:sz w:val="20"/>
          <w:szCs w:val="20"/>
        </w:rPr>
        <w:t>资料、消费资料的流出向量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M</w:t>
      </w:r>
      <w:r>
        <w:rPr>
          <w:rFonts w:ascii="Microsoft YaHei" w:hAnsi="Microsoft YaHei" w:eastAsia="Microsoft YaHei" w:cs="Microsoft YaHei"/>
          <w:sz w:val="11"/>
          <w:szCs w:val="11"/>
          <w:position w:val="10"/>
        </w:rPr>
        <w:t>K</w:t>
      </w:r>
      <w:r>
        <w:rPr>
          <w:rFonts w:ascii="Microsoft YaHei" w:hAnsi="Microsoft YaHei" w:eastAsia="Microsoft YaHei" w:cs="Microsoft YaHei"/>
          <w:sz w:val="11"/>
          <w:szCs w:val="11"/>
          <w:position w:val="10"/>
        </w:rPr>
        <w:t xml:space="preserve">  </w:t>
      </w:r>
      <w:r>
        <w:rPr>
          <w:rFonts w:ascii="Microsoft YaHei" w:hAnsi="Microsoft YaHei" w:eastAsia="Microsoft YaHei" w:cs="Microsoft YaHei"/>
          <w:sz w:val="20"/>
          <w:szCs w:val="20"/>
        </w:rPr>
        <w:t>、M</w:t>
      </w:r>
      <w:r>
        <w:rPr>
          <w:rFonts w:ascii="Microsoft YaHei" w:hAnsi="Microsoft YaHei" w:eastAsia="Microsoft YaHei" w:cs="Microsoft YaHei"/>
          <w:sz w:val="11"/>
          <w:szCs w:val="11"/>
          <w:position w:val="10"/>
        </w:rPr>
        <w:t>C</w:t>
      </w:r>
      <w:r>
        <w:rPr>
          <w:rFonts w:ascii="Microsoft YaHei" w:hAnsi="Microsoft YaHei" w:eastAsia="Microsoft YaHei" w:cs="Microsoft YaHei"/>
          <w:sz w:val="11"/>
          <w:szCs w:val="11"/>
          <w:position w:val="10"/>
        </w:rPr>
        <w:t xml:space="preserve">  </w:t>
      </w:r>
      <w:r>
        <w:rPr>
          <w:rFonts w:ascii="Microsoft YaHei" w:hAnsi="Microsoft YaHei" w:eastAsia="Microsoft YaHei" w:cs="Microsoft YaHei"/>
          <w:sz w:val="20"/>
          <w:szCs w:val="20"/>
        </w:rPr>
        <w:t>分别表示生产资料、消费资料的流入向量。</w:t>
      </w:r>
    </w:p>
    <w:p>
      <w:pPr>
        <w:ind w:left="1407"/>
        <w:spacing w:before="1" w:line="17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根据生产资料和消费资料在社会再生产中的作用不同</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投入产出表的平衡关系可以表示为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p>
    <w:p>
      <w:pPr>
        <w:ind w:left="978"/>
        <w:spacing w:before="30" w:line="241" w:lineRule="exact"/>
        <w:tabs>
          <w:tab w:val="left" w:leader="empty" w:pos="3257"/>
        </w:tabs>
        <w:rPr>
          <w:rFonts w:ascii="Arial"/>
          <w:sz w:val="21"/>
        </w:rPr>
      </w:pPr>
      <w:r>
        <w:rPr>
          <w:rFonts w:ascii="Arial" w:hAnsi="Arial" w:eastAsia="Arial" w:cs="Arial"/>
          <w:sz w:val="21"/>
          <w:szCs w:val="21"/>
          <w:u w:val="single" w:color="auto"/>
        </w:rPr>
        <w:tab/>
      </w:r>
    </w:p>
    <w:p>
      <w:pPr>
        <w:ind w:left="941" w:right="102" w:firstLine="358"/>
        <w:spacing w:before="195" w:line="223" w:lineRule="auto"/>
        <w:rPr>
          <w:rFonts w:ascii="Microsoft YaHei" w:hAnsi="Microsoft YaHei" w:eastAsia="Microsoft YaHei" w:cs="Microsoft YaHei"/>
          <w:sz w:val="15"/>
          <w:szCs w:val="15"/>
        </w:rPr>
      </w:pPr>
      <w:r>
        <w:rPr>
          <w:rFonts w:ascii="Microsoft YaHei" w:hAnsi="Microsoft YaHei" w:eastAsia="Microsoft YaHei" w:cs="Microsoft YaHei"/>
          <w:sz w:val="13"/>
          <w:szCs w:val="13"/>
          <w:spacing w:val="-12"/>
        </w:rPr>
        <w:t>①</w:t>
      </w:r>
      <w:r>
        <w:rPr>
          <w:rFonts w:ascii="Microsoft YaHei" w:hAnsi="Microsoft YaHei" w:eastAsia="Microsoft YaHei" w:cs="Microsoft YaHei"/>
          <w:sz w:val="13"/>
          <w:szCs w:val="13"/>
          <w:spacing w:val="-12"/>
        </w:rPr>
        <w:t xml:space="preserve">     </w:t>
      </w:r>
      <w:r>
        <w:rPr>
          <w:rFonts w:ascii="Microsoft YaHei" w:hAnsi="Microsoft YaHei" w:eastAsia="Microsoft YaHei" w:cs="Microsoft YaHei"/>
          <w:sz w:val="15"/>
          <w:szCs w:val="15"/>
          <w:spacing w:val="-12"/>
        </w:rPr>
        <w:t>〔苏联〕</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6"/>
        </w:rPr>
        <w:t>涅姆钦诺夫:</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《经济数学方法和模型》，</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乌家培等译</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北京</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商务印书馆</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1983</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年</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，第</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94－101</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页;</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〔波兰〕</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兰格</w:t>
      </w:r>
      <w:r>
        <w:rPr>
          <w:rFonts w:ascii="Microsoft YaHei" w:hAnsi="Microsoft YaHei" w:eastAsia="Microsoft YaHei" w:cs="Microsoft YaHei"/>
          <w:sz w:val="15"/>
          <w:szCs w:val="15"/>
          <w:spacing w:val="-6"/>
        </w:rPr>
        <w:t xml:space="preserve"> </w:t>
      </w:r>
      <w:r>
        <w:rPr>
          <w:rFonts w:ascii="Microsoft YaHei" w:hAnsi="Microsoft YaHei" w:eastAsia="Microsoft YaHei" w:cs="Microsoft YaHei"/>
          <w:sz w:val="15"/>
          <w:szCs w:val="15"/>
          <w:spacing w:val="-6"/>
        </w:rPr>
        <w:t>:</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8"/>
        </w:rPr>
        <w:t>《经济</w:t>
      </w:r>
      <w:r>
        <w:rPr>
          <w:rFonts w:ascii="Microsoft YaHei" w:hAnsi="Microsoft YaHei" w:eastAsia="Microsoft YaHei" w:cs="Microsoft YaHei"/>
          <w:sz w:val="15"/>
          <w:szCs w:val="15"/>
          <w:spacing w:val="-7"/>
        </w:rPr>
        <w:t>计</w:t>
      </w:r>
      <w:r>
        <w:rPr>
          <w:rFonts w:ascii="Microsoft YaHei" w:hAnsi="Microsoft YaHei" w:eastAsia="Microsoft YaHei" w:cs="Microsoft YaHei"/>
          <w:sz w:val="15"/>
          <w:szCs w:val="15"/>
          <w:spacing w:val="-4"/>
        </w:rPr>
        <w:t>量学导论》，袁镇岳等译</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，北京</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中国社会科学出版社</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1980</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年</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，第</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136－142</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页。</w:t>
      </w:r>
    </w:p>
    <w:p>
      <w:pPr>
        <w:ind w:left="1299"/>
        <w:spacing w:line="185" w:lineRule="auto"/>
        <w:rPr>
          <w:rFonts w:ascii="Microsoft YaHei" w:hAnsi="Microsoft YaHei" w:eastAsia="Microsoft YaHei" w:cs="Microsoft YaHei"/>
          <w:sz w:val="15"/>
          <w:szCs w:val="15"/>
        </w:rPr>
      </w:pPr>
      <w:r>
        <w:rPr>
          <w:rFonts w:ascii="Microsoft YaHei" w:hAnsi="Microsoft YaHei" w:eastAsia="Microsoft YaHei" w:cs="Microsoft YaHei"/>
          <w:sz w:val="13"/>
          <w:szCs w:val="13"/>
          <w:spacing w:val="-6"/>
        </w:rPr>
        <w:t>②</w:t>
      </w:r>
      <w:r>
        <w:rPr>
          <w:rFonts w:ascii="Microsoft YaHei" w:hAnsi="Microsoft YaHei" w:eastAsia="Microsoft YaHei" w:cs="Microsoft YaHei"/>
          <w:sz w:val="13"/>
          <w:szCs w:val="13"/>
          <w:spacing w:val="-3"/>
        </w:rPr>
        <w:t xml:space="preserve">    </w:t>
      </w:r>
      <w:r>
        <w:rPr>
          <w:rFonts w:ascii="Microsoft YaHei" w:hAnsi="Microsoft YaHei" w:eastAsia="Microsoft YaHei" w:cs="Microsoft YaHei"/>
          <w:sz w:val="15"/>
          <w:szCs w:val="15"/>
          <w:spacing w:val="-3"/>
        </w:rPr>
        <w:t>董辅礽:</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《社会再生产和国民收入问题》，北京</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三联书店</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1980</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年</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，第</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18</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页。</w:t>
      </w:r>
    </w:p>
    <w:p>
      <w:pPr>
        <w:ind w:left="1299"/>
        <w:spacing w:before="40" w:line="185" w:lineRule="auto"/>
        <w:rPr>
          <w:rFonts w:ascii="Microsoft YaHei" w:hAnsi="Microsoft YaHei" w:eastAsia="Microsoft YaHei" w:cs="Microsoft YaHei"/>
          <w:sz w:val="15"/>
          <w:szCs w:val="15"/>
        </w:rPr>
      </w:pPr>
      <w:r>
        <w:rPr>
          <w:rFonts w:ascii="Microsoft YaHei" w:hAnsi="Microsoft YaHei" w:eastAsia="Microsoft YaHei" w:cs="Microsoft YaHei"/>
          <w:sz w:val="13"/>
          <w:szCs w:val="13"/>
          <w:spacing w:val="-2"/>
        </w:rPr>
        <w:t>③</w:t>
      </w:r>
      <w:r>
        <w:rPr>
          <w:rFonts w:ascii="Microsoft YaHei" w:hAnsi="Microsoft YaHei" w:eastAsia="Microsoft YaHei" w:cs="Microsoft YaHei"/>
          <w:sz w:val="13"/>
          <w:szCs w:val="13"/>
          <w:spacing w:val="-2"/>
        </w:rPr>
        <w:t xml:space="preserve">    </w:t>
      </w:r>
      <w:r>
        <w:rPr>
          <w:rFonts w:ascii="Microsoft YaHei" w:hAnsi="Microsoft YaHei" w:eastAsia="Microsoft YaHei" w:cs="Microsoft YaHei"/>
          <w:sz w:val="15"/>
          <w:szCs w:val="15"/>
          <w:spacing w:val="-2"/>
        </w:rPr>
        <w:t>参见薛敬孝:</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《产业结构分析的理论基</w:t>
      </w:r>
      <w:r>
        <w:rPr>
          <w:rFonts w:ascii="Microsoft YaHei" w:hAnsi="Microsoft YaHei" w:eastAsia="Microsoft YaHei" w:cs="Microsoft YaHei"/>
          <w:sz w:val="15"/>
          <w:szCs w:val="15"/>
          <w:spacing w:val="-1"/>
        </w:rPr>
        <w:t>础》，石家庄</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河北人民出版社</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1988</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年。</w:t>
      </w:r>
    </w:p>
    <w:p>
      <w:pPr>
        <w:ind w:left="989" w:right="73" w:firstLine="310"/>
        <w:spacing w:before="40" w:line="228" w:lineRule="auto"/>
        <w:rPr>
          <w:rFonts w:ascii="Microsoft YaHei" w:hAnsi="Microsoft YaHei" w:eastAsia="Microsoft YaHei" w:cs="Microsoft YaHei"/>
          <w:sz w:val="15"/>
          <w:szCs w:val="15"/>
        </w:rPr>
      </w:pPr>
      <w:r>
        <w:rPr>
          <w:rFonts w:ascii="Microsoft YaHei" w:hAnsi="Microsoft YaHei" w:eastAsia="Microsoft YaHei" w:cs="Microsoft YaHei"/>
          <w:sz w:val="13"/>
          <w:szCs w:val="13"/>
          <w:spacing w:val="1"/>
        </w:rPr>
        <w:t>④</w:t>
      </w:r>
      <w:r>
        <w:rPr>
          <w:rFonts w:ascii="Microsoft YaHei" w:hAnsi="Microsoft YaHei" w:eastAsia="Microsoft YaHei" w:cs="Microsoft YaHei"/>
          <w:sz w:val="13"/>
          <w:szCs w:val="13"/>
          <w:spacing w:val="1"/>
        </w:rPr>
        <w:t xml:space="preserve">    </w:t>
      </w:r>
      <w:r>
        <w:rPr>
          <w:rFonts w:ascii="Microsoft YaHei" w:hAnsi="Microsoft YaHei" w:eastAsia="Microsoft YaHei" w:cs="Microsoft YaHei"/>
          <w:sz w:val="15"/>
          <w:szCs w:val="15"/>
          <w:spacing w:val="1"/>
        </w:rPr>
        <w:t>刘国光:</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《对我</w:t>
      </w:r>
      <w:r>
        <w:rPr>
          <w:rFonts w:ascii="Microsoft YaHei" w:hAnsi="Microsoft YaHei" w:eastAsia="Microsoft YaHei" w:cs="Microsoft YaHei"/>
          <w:sz w:val="15"/>
          <w:szCs w:val="15"/>
        </w:rPr>
        <w:t>国国民经济发展速度和比例关系问题的探讨》，</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《中国社会科学》</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1980</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年第</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4</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期</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王梦奎:</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《两大部类对比</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0"/>
        </w:rPr>
        <w:t>关系研究》，</w:t>
      </w:r>
      <w:r>
        <w:rPr>
          <w:rFonts w:ascii="Microsoft YaHei" w:hAnsi="Microsoft YaHei" w:eastAsia="Microsoft YaHei" w:cs="Microsoft YaHei"/>
          <w:sz w:val="15"/>
          <w:szCs w:val="15"/>
          <w:spacing w:val="-8"/>
        </w:rPr>
        <w:t>北</w:t>
      </w:r>
      <w:r>
        <w:rPr>
          <w:rFonts w:ascii="Microsoft YaHei" w:hAnsi="Microsoft YaHei" w:eastAsia="Microsoft YaHei" w:cs="Microsoft YaHei"/>
          <w:sz w:val="15"/>
          <w:szCs w:val="15"/>
          <w:spacing w:val="-5"/>
        </w:rPr>
        <w:t>京</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中国财政经济出版社</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1983</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年</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，第</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79－83</w:t>
      </w:r>
      <w:r>
        <w:rPr>
          <w:rFonts w:ascii="Microsoft YaHei" w:hAnsi="Microsoft YaHei" w:eastAsia="Microsoft YaHei" w:cs="Microsoft YaHei"/>
          <w:sz w:val="15"/>
          <w:szCs w:val="15"/>
          <w:spacing w:val="-5"/>
        </w:rPr>
        <w:t xml:space="preserve"> </w:t>
      </w:r>
      <w:r>
        <w:rPr>
          <w:rFonts w:ascii="Microsoft YaHei" w:hAnsi="Microsoft YaHei" w:eastAsia="Microsoft YaHei" w:cs="Microsoft YaHei"/>
          <w:sz w:val="15"/>
          <w:szCs w:val="15"/>
          <w:spacing w:val="-5"/>
        </w:rPr>
        <w:t>页。</w:t>
      </w:r>
    </w:p>
    <w:p>
      <w:pPr>
        <w:ind w:left="994" w:right="72" w:firstLine="305"/>
        <w:spacing w:line="197" w:lineRule="auto"/>
        <w:rPr>
          <w:rFonts w:ascii="Microsoft YaHei" w:hAnsi="Microsoft YaHei" w:eastAsia="Microsoft YaHei" w:cs="Microsoft YaHei"/>
          <w:sz w:val="15"/>
          <w:szCs w:val="15"/>
        </w:rPr>
      </w:pPr>
      <w:r>
        <w:rPr>
          <w:rFonts w:ascii="Microsoft YaHei" w:hAnsi="Microsoft YaHei" w:eastAsia="Microsoft YaHei" w:cs="Microsoft YaHei"/>
          <w:sz w:val="13"/>
          <w:szCs w:val="13"/>
          <w:spacing w:val="-9"/>
        </w:rPr>
        <w:t>⑤</w:t>
      </w:r>
      <w:r>
        <w:rPr>
          <w:rFonts w:ascii="Microsoft YaHei" w:hAnsi="Microsoft YaHei" w:eastAsia="Microsoft YaHei" w:cs="Microsoft YaHei"/>
          <w:sz w:val="13"/>
          <w:szCs w:val="13"/>
          <w:spacing w:val="-9"/>
        </w:rPr>
        <w:t xml:space="preserve">    </w:t>
      </w:r>
      <w:r>
        <w:rPr>
          <w:rFonts w:ascii="Microsoft YaHei" w:hAnsi="Microsoft YaHei" w:eastAsia="Microsoft YaHei" w:cs="Microsoft YaHei"/>
          <w:sz w:val="15"/>
          <w:szCs w:val="15"/>
          <w:spacing w:val="-9"/>
        </w:rPr>
        <w:t>Fujimori</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，Yoriaki</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，Building</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2－sector</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Schemes</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from</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the</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Input－output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Table</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Computation</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of</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Japan's</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Economy</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1960－1985</w:t>
      </w:r>
      <w:r>
        <w:rPr>
          <w:rFonts w:ascii="Microsoft YaHei" w:hAnsi="Microsoft YaHei" w:eastAsia="Microsoft YaHei" w:cs="Microsoft YaHei"/>
          <w:sz w:val="15"/>
          <w:szCs w:val="15"/>
          <w:spacing w:val="-9"/>
        </w:rPr>
        <w:t xml:space="preserve"> </w:t>
      </w:r>
      <w:r>
        <w:rPr>
          <w:rFonts w:ascii="Microsoft YaHei" w:hAnsi="Microsoft YaHei" w:eastAsia="Microsoft YaHei" w:cs="Microsoft YaHei"/>
          <w:sz w:val="15"/>
          <w:szCs w:val="15"/>
          <w:spacing w:val="-9"/>
        </w:rPr>
        <w:t>，Josa</w:t>
      </w:r>
      <w:r>
        <w:rPr>
          <w:rFonts w:ascii="Microsoft YaHei" w:hAnsi="Microsoft YaHei" w:eastAsia="Microsoft YaHei" w:cs="Microsoft YaHei"/>
          <w:sz w:val="15"/>
          <w:szCs w:val="15"/>
          <w:spacing w:val="-6"/>
        </w:rPr>
        <w:t>i</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11"/>
        </w:rPr>
        <w:t>University</w:t>
      </w:r>
      <w:r>
        <w:rPr>
          <w:rFonts w:ascii="Microsoft YaHei" w:hAnsi="Microsoft YaHei" w:eastAsia="Microsoft YaHei" w:cs="Microsoft YaHei"/>
          <w:sz w:val="15"/>
          <w:szCs w:val="15"/>
          <w:spacing w:val="-22"/>
        </w:rPr>
        <w:t xml:space="preserve"> </w:t>
      </w:r>
      <w:r>
        <w:rPr>
          <w:rFonts w:ascii="Microsoft YaHei" w:hAnsi="Microsoft YaHei" w:eastAsia="Microsoft YaHei" w:cs="Microsoft YaHei"/>
          <w:sz w:val="15"/>
          <w:szCs w:val="15"/>
          <w:spacing w:val="-11"/>
        </w:rPr>
        <w:t>Economic</w:t>
      </w:r>
      <w:r>
        <w:rPr>
          <w:rFonts w:ascii="Microsoft YaHei" w:hAnsi="Microsoft YaHei" w:eastAsia="Microsoft YaHei" w:cs="Microsoft YaHei"/>
          <w:sz w:val="15"/>
          <w:szCs w:val="15"/>
          <w:spacing w:val="-22"/>
        </w:rPr>
        <w:t xml:space="preserve"> </w:t>
      </w:r>
      <w:r>
        <w:rPr>
          <w:rFonts w:ascii="Microsoft YaHei" w:hAnsi="Microsoft YaHei" w:eastAsia="Microsoft YaHei" w:cs="Microsoft YaHei"/>
          <w:sz w:val="15"/>
          <w:szCs w:val="15"/>
          <w:spacing w:val="-11"/>
        </w:rPr>
        <w:t>Research</w:t>
      </w:r>
      <w:r>
        <w:rPr>
          <w:rFonts w:ascii="Microsoft YaHei" w:hAnsi="Microsoft YaHei" w:eastAsia="Microsoft YaHei" w:cs="Microsoft YaHei"/>
          <w:sz w:val="15"/>
          <w:szCs w:val="15"/>
          <w:spacing w:val="-13"/>
        </w:rPr>
        <w:t xml:space="preserve"> </w:t>
      </w:r>
      <w:r>
        <w:rPr>
          <w:rFonts w:ascii="Microsoft YaHei" w:hAnsi="Microsoft YaHei" w:eastAsia="Microsoft YaHei" w:cs="Microsoft YaHei"/>
          <w:sz w:val="15"/>
          <w:szCs w:val="15"/>
          <w:spacing w:val="-11"/>
        </w:rPr>
        <w:t>Bulletin</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，Vol．11</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，No．1</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w:t>
      </w:r>
      <w:r>
        <w:rPr>
          <w:rFonts w:ascii="Microsoft YaHei" w:hAnsi="Microsoft YaHei" w:eastAsia="Microsoft YaHei" w:cs="Microsoft YaHei"/>
          <w:sz w:val="15"/>
          <w:szCs w:val="15"/>
          <w:spacing w:val="-11"/>
        </w:rPr>
        <w:t xml:space="preserve">  </w:t>
      </w:r>
      <w:r>
        <w:rPr>
          <w:rFonts w:ascii="Microsoft YaHei" w:hAnsi="Microsoft YaHei" w:eastAsia="Microsoft YaHei" w:cs="Microsoft YaHei"/>
          <w:sz w:val="15"/>
          <w:szCs w:val="15"/>
          <w:spacing w:val="-11"/>
        </w:rPr>
        <w:t>1992．</w:t>
      </w:r>
    </w:p>
    <w:p>
      <w:pPr>
        <w:ind w:left="986" w:right="72" w:firstLine="313"/>
        <w:spacing w:before="43" w:line="244" w:lineRule="auto"/>
        <w:rPr>
          <w:rFonts w:ascii="Microsoft YaHei" w:hAnsi="Microsoft YaHei" w:eastAsia="Microsoft YaHei" w:cs="Microsoft YaHei"/>
          <w:sz w:val="15"/>
          <w:szCs w:val="15"/>
        </w:rPr>
      </w:pPr>
      <w:r>
        <w:rPr>
          <w:rFonts w:ascii="Microsoft YaHei" w:hAnsi="Microsoft YaHei" w:eastAsia="Microsoft YaHei" w:cs="Microsoft YaHei"/>
          <w:sz w:val="13"/>
          <w:szCs w:val="13"/>
          <w:spacing w:val="1"/>
        </w:rPr>
        <w:t>⑥</w:t>
      </w:r>
      <w:r>
        <w:rPr>
          <w:rFonts w:ascii="Microsoft YaHei" w:hAnsi="Microsoft YaHei" w:eastAsia="Microsoft YaHei" w:cs="Microsoft YaHei"/>
          <w:sz w:val="13"/>
          <w:szCs w:val="13"/>
          <w:spacing w:val="1"/>
        </w:rPr>
        <w:t xml:space="preserve">    </w:t>
      </w:r>
      <w:r>
        <w:rPr>
          <w:rFonts w:ascii="Microsoft YaHei" w:hAnsi="Microsoft YaHei" w:eastAsia="Microsoft YaHei" w:cs="Microsoft YaHei"/>
          <w:sz w:val="15"/>
          <w:szCs w:val="15"/>
          <w:spacing w:val="1"/>
        </w:rPr>
        <w:t>赵峰</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、赵翌辰</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、李帮喜:</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《马克思两大部类模型与中国经济的宏观与结构</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一个经验研究》，《中国人民大学学</w:t>
      </w:r>
      <w:r>
        <w:rPr>
          <w:rFonts w:ascii="Microsoft YaHei" w:hAnsi="Microsoft YaHei" w:eastAsia="Microsoft YaHei" w:cs="Microsoft YaHei"/>
          <w:sz w:val="15"/>
          <w:szCs w:val="15"/>
        </w:rPr>
        <w:t>报》</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2017</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年</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4"/>
        </w:rPr>
        <w:t>第</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2</w:t>
      </w:r>
      <w:r>
        <w:rPr>
          <w:rFonts w:ascii="Microsoft YaHei" w:hAnsi="Microsoft YaHei" w:eastAsia="Microsoft YaHei" w:cs="Microsoft YaHei"/>
          <w:sz w:val="15"/>
          <w:szCs w:val="15"/>
          <w:spacing w:val="-2"/>
        </w:rPr>
        <w:t xml:space="preserve"> </w:t>
      </w:r>
      <w:r>
        <w:rPr>
          <w:rFonts w:ascii="Microsoft YaHei" w:hAnsi="Microsoft YaHei" w:eastAsia="Microsoft YaHei" w:cs="Microsoft YaHei"/>
          <w:sz w:val="15"/>
          <w:szCs w:val="15"/>
          <w:spacing w:val="-2"/>
        </w:rPr>
        <w:t>期。</w:t>
      </w:r>
    </w:p>
    <w:p>
      <w:pPr>
        <w:ind w:left="1137"/>
        <w:spacing w:before="63" w:line="18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62</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line="194" w:lineRule="exact"/>
        <w:textAlignment w:val="center"/>
        <w:rPr/>
      </w:pPr>
      <w:r>
        <w:pict>
          <v:shape id="_x0000_s20" style="mso-position-vertical-relative:line;mso-position-horizontal-relative:char;width:475.5pt;height:9.7pt;" fillcolor="#999999" filled="true" stroked="false" coordsize="9510,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256,0l8204,150l8196,150l8247,0l8256,0x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
        </w:pict>
      </w:r>
    </w:p>
    <w:p>
      <w:pPr>
        <w:sectPr>
          <w:headerReference w:type="default" r:id="rId1"/>
          <w:pgSz w:w="11905" w:h="16156"/>
          <w:pgMar w:top="1153" w:right="1319" w:bottom="0" w:left="407" w:header="878" w:footer="0" w:gutter="0"/>
        </w:sectPr>
        <w:rPr/>
      </w:pPr>
    </w:p>
    <w:p>
      <w:pPr>
        <w:ind w:left="1443"/>
        <w:spacing w:before="125" w:line="779" w:lineRule="exact"/>
        <w:rPr>
          <w:rFonts w:ascii="Symbol" w:hAnsi="Symbol" w:eastAsia="Symbol" w:cs="Symbol"/>
          <w:sz w:val="58"/>
          <w:szCs w:val="58"/>
        </w:rPr>
      </w:pPr>
      <w:r>
        <w:pict>
          <v:rect id="_x0000_s22" style="position:absolute;margin-left:134.1pt;margin-top:782.9pt;mso-position-vertical-relative:page;mso-position-horizontal-relative:page;width:4.1pt;height:5pt;z-index:251684864;" o:allowincell="f" fillcolor="#999999" filled="true" stroked="false"/>
        </w:pict>
      </w:r>
      <w:r>
        <w:pict>
          <v:rect id="_x0000_s23" style="position:absolute;margin-left:398.1pt;margin-top:786.7pt;mso-position-vertical-relative:page;mso-position-horizontal-relative:page;width:1.2pt;height:1.25pt;z-index:251685888;" o:allowincell="f" fillcolor="#999999" filled="true" stroked="false"/>
        </w:pict>
      </w:r>
      <w:r>
        <w:pict>
          <v:shape id="_x0000_s24" style="position:absolute;margin-left:69.3pt;margin-top:706.736pt;mso-position-vertical-relative:page;mso-position-horizontal-relative:page;width:114pt;height:0.35pt;z-index:251683840;" o:allowincell="f" filled="false" strokecolor="#000000" strokeweight="0.33pt" coordsize="2280,6" coordorigin="0,0" path="m0,3l2280,3e">
            <v:stroke joinstyle="miter" miterlimit="10"/>
          </v:shape>
        </w:pict>
      </w:r>
      <w:r>
        <w:pict>
          <v:shape id="_x0000_s25" style="position:absolute;margin-left:119.3pt;margin-top:782.9pt;mso-position-vertical-relative:page;mso-position-horizontal-relative:page;width:9.2pt;height:5pt;z-index:25168281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26" style="position:absolute;margin-left:200.9pt;margin-top:782.9pt;mso-position-vertical-relative:page;mso-position-horizontal-relative:page;width:20.5pt;height:5pt;z-index:25167974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27" style="position:absolute;margin-left:304.5pt;margin-top:782.9pt;mso-position-vertical-relative:page;mso-position-horizontal-relative:page;width:10.3pt;height:5pt;z-index:251681792;"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28" style="position:absolute;margin-left:361.3pt;margin-top:782.9pt;mso-position-vertical-relative:page;mso-position-horizontal-relative:page;width:30.5pt;height:5pt;z-index:251678720;"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29" style="position:absolute;margin-left:460pt;margin-top:782.9pt;mso-position-vertical-relative:page;mso-position-horizontal-relative:page;width:11.9pt;height:5pt;z-index:251680768;"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Microsoft YaHei" w:hAnsi="Microsoft YaHei" w:eastAsia="Microsoft YaHei" w:cs="Microsoft YaHei"/>
          <w:sz w:val="20"/>
          <w:szCs w:val="20"/>
          <w:spacing w:val="-3"/>
          <w:w w:val="52"/>
          <w:position w:val="20"/>
        </w:rPr>
        <w:t>(</w:t>
      </w:r>
      <w:r>
        <w:rPr>
          <w:rFonts w:ascii="Microsoft YaHei" w:hAnsi="Microsoft YaHei" w:eastAsia="Microsoft YaHei" w:cs="Microsoft YaHei"/>
          <w:sz w:val="20"/>
          <w:szCs w:val="20"/>
          <w:spacing w:val="4"/>
          <w:w w:val="101"/>
          <w:position w:val="20"/>
        </w:rPr>
        <w:t xml:space="preserve"> </w:t>
      </w:r>
      <w:r>
        <w:rPr>
          <w:rFonts w:ascii="Microsoft YaHei" w:hAnsi="Microsoft YaHei" w:eastAsia="Microsoft YaHei" w:cs="Microsoft YaHei"/>
          <w:sz w:val="20"/>
          <w:szCs w:val="20"/>
          <w:spacing w:val="-3"/>
          <w:w w:val="52"/>
          <w:position w:val="20"/>
        </w:rPr>
        <w:t>1)</w:t>
      </w:r>
      <w:r>
        <w:rPr>
          <w:rFonts w:ascii="Microsoft YaHei" w:hAnsi="Microsoft YaHei" w:eastAsia="Microsoft YaHei" w:cs="Microsoft YaHei"/>
          <w:sz w:val="20"/>
          <w:szCs w:val="20"/>
          <w:spacing w:val="6"/>
          <w:w w:val="101"/>
          <w:position w:val="20"/>
        </w:rPr>
        <w:t xml:space="preserve">  </w:t>
      </w:r>
      <w:r>
        <w:rPr>
          <w:rFonts w:ascii="Symbol" w:hAnsi="Symbol" w:eastAsia="Symbol" w:cs="Symbol"/>
          <w:sz w:val="58"/>
          <w:szCs w:val="58"/>
          <w:spacing w:val="-3"/>
          <w:w w:val="52"/>
          <w:position w:val="9"/>
        </w:rPr>
        <w:t>(</w:t>
      </w:r>
      <w:r>
        <w:rPr>
          <w:rFonts w:ascii="Symbol" w:hAnsi="Symbol" w:eastAsia="Symbol" w:cs="Symbol"/>
          <w:sz w:val="58"/>
          <w:szCs w:val="58"/>
          <w:spacing w:val="-116"/>
          <w:position w:val="9"/>
        </w:rPr>
        <w:t xml:space="preserve"> </w:t>
      </w:r>
      <w:r>
        <w:ruby>
          <w:rubyPr>
            <w:rubyAlign w:val="left"/>
            <w:hpsRaise w:val="26"/>
            <w:hps w:val="20"/>
            <w:hpsBaseText w:val="20"/>
          </w:rubyPr>
          <w:rt>
            <w:r>
              <w:rPr>
                <w:rFonts w:ascii="Microsoft YaHei" w:hAnsi="Microsoft YaHei" w:eastAsia="Microsoft YaHei" w:cs="Microsoft YaHei"/>
                <w:sz w:val="20"/>
                <w:szCs w:val="20"/>
                <w:spacing w:val="7"/>
                <w:position w:val="10"/>
              </w:rPr>
              <w:t>X</w:t>
            </w:r>
          </w:rt>
          <w:rubyBase>
            <w:r>
              <w:rPr>
                <w:rFonts w:ascii="Microsoft YaHei" w:hAnsi="Microsoft YaHei" w:eastAsia="Microsoft YaHei" w:cs="Microsoft YaHei"/>
                <w:sz w:val="20"/>
                <w:szCs w:val="20"/>
                <w:spacing w:val="7"/>
                <w:position w:val="1"/>
              </w:rPr>
              <w:t>X</w:t>
            </w:r>
          </w:rubyBase>
        </w:ruby>
      </w:r>
      <w:r>
        <w:ruby>
          <w:rubyPr>
            <w:rubyAlign w:val="left"/>
            <w:hpsRaise w:val="36"/>
            <w:hps w:val="11"/>
            <w:hpsBaseText w:val="11"/>
          </w:rubyPr>
          <w:rt>
            <w:r>
              <w:rPr>
                <w:rFonts w:ascii="Microsoft YaHei" w:hAnsi="Microsoft YaHei" w:eastAsia="Microsoft YaHei" w:cs="Microsoft YaHei"/>
                <w:sz w:val="11"/>
                <w:szCs w:val="11"/>
                <w:spacing w:val="12"/>
                <w:position w:val="10"/>
              </w:rPr>
              <w:t>K</w:t>
            </w:r>
          </w:rt>
          <w:rubyBase>
            <w:r>
              <w:rPr>
                <w:rFonts w:ascii="Microsoft YaHei" w:hAnsi="Microsoft YaHei" w:eastAsia="Microsoft YaHei" w:cs="Microsoft YaHei"/>
                <w:sz w:val="11"/>
                <w:szCs w:val="11"/>
                <w:spacing w:val="3"/>
                <w:position w:val="10"/>
              </w:rPr>
              <w:t>C</w:t>
            </w:r>
          </w:rubyBase>
        </w:ruby>
      </w:r>
      <w:r>
        <w:rPr>
          <w:rFonts w:ascii="Symbol" w:hAnsi="Symbol" w:eastAsia="Symbol" w:cs="Symbol"/>
          <w:sz w:val="58"/>
          <w:szCs w:val="58"/>
          <w:spacing w:val="-3"/>
          <w:w w:val="52"/>
          <w:position w:val="9"/>
        </w:rPr>
        <w:t>)</w:t>
      </w:r>
      <w:r>
        <w:rPr>
          <w:rFonts w:ascii="Symbol" w:hAnsi="Symbol" w:eastAsia="Symbol" w:cs="Symbol"/>
          <w:sz w:val="58"/>
          <w:szCs w:val="58"/>
          <w:spacing w:val="-38"/>
          <w:position w:val="9"/>
        </w:rPr>
        <w:t xml:space="preserve"> </w:t>
      </w:r>
      <w:r>
        <w:rPr>
          <w:rFonts w:ascii="Microsoft YaHei" w:hAnsi="Microsoft YaHei" w:eastAsia="Microsoft YaHei" w:cs="Microsoft YaHei"/>
          <w:sz w:val="20"/>
          <w:szCs w:val="20"/>
          <w:spacing w:val="-3"/>
          <w:w w:val="52"/>
          <w:position w:val="21"/>
        </w:rPr>
        <w:t>=</w:t>
      </w:r>
      <w:r>
        <w:rPr>
          <w:rFonts w:ascii="Microsoft YaHei" w:hAnsi="Microsoft YaHei" w:eastAsia="Microsoft YaHei" w:cs="Microsoft YaHei"/>
          <w:sz w:val="20"/>
          <w:szCs w:val="20"/>
          <w:spacing w:val="15"/>
          <w:w w:val="101"/>
          <w:position w:val="21"/>
        </w:rPr>
        <w:t xml:space="preserve"> </w:t>
      </w:r>
      <w:r>
        <w:rPr>
          <w:rFonts w:ascii="Symbol" w:hAnsi="Symbol" w:eastAsia="Symbol" w:cs="Symbol"/>
          <w:sz w:val="55"/>
          <w:szCs w:val="55"/>
          <w:spacing w:val="-3"/>
          <w:w w:val="52"/>
          <w:position w:val="10"/>
        </w:rPr>
        <w:t>(</w:t>
      </w:r>
      <w:r>
        <w:rPr>
          <w:rFonts w:ascii="Symbol" w:hAnsi="Symbol" w:eastAsia="Symbol" w:cs="Symbol"/>
          <w:sz w:val="55"/>
          <w:szCs w:val="55"/>
          <w:spacing w:val="-113"/>
          <w:position w:val="10"/>
        </w:rPr>
        <w:t xml:space="preserve"> </w:t>
      </w:r>
      <w:r>
        <w:ruby>
          <w:rubyPr>
            <w:rubyAlign w:val="left"/>
            <w:hpsRaise w:val="26"/>
            <w:hps w:val="20"/>
            <w:hpsBaseText w:val="20"/>
          </w:rubyPr>
          <w:rt>
            <w:r>
              <w:rPr>
                <w:rFonts w:ascii="Microsoft YaHei" w:hAnsi="Microsoft YaHei" w:eastAsia="Microsoft YaHei" w:cs="Microsoft YaHei"/>
                <w:sz w:val="20"/>
                <w:szCs w:val="20"/>
                <w:spacing w:val="-17"/>
                <w:position w:val="10"/>
              </w:rPr>
              <w:t>A</w:t>
            </w:r>
          </w:rt>
          <w:rubyBase>
            <w:r>
              <w:rPr>
                <w:rFonts w:ascii="Microsoft YaHei" w:hAnsi="Microsoft YaHei" w:eastAsia="Microsoft YaHei" w:cs="Microsoft YaHei"/>
                <w:sz w:val="20"/>
                <w:szCs w:val="20"/>
                <w:spacing w:val="-3"/>
                <w:position w:val="3"/>
              </w:rPr>
              <w:t>0</w:t>
            </w:r>
          </w:rubyBase>
        </w:ruby>
      </w:r>
      <w:r>
        <w:rPr>
          <w:rFonts w:ascii="Microsoft YaHei" w:hAnsi="Microsoft YaHei" w:eastAsia="Microsoft YaHei" w:cs="Microsoft YaHei"/>
          <w:sz w:val="20"/>
          <w:szCs w:val="20"/>
          <w:spacing w:val="8"/>
          <w:w w:val="101"/>
          <w:position w:val="3"/>
        </w:rPr>
        <w:t xml:space="preserve">   </w:t>
      </w:r>
      <w:r>
        <w:ruby>
          <w:rubyPr>
            <w:rubyAlign w:val="left"/>
            <w:hpsRaise w:val="26"/>
            <w:hps w:val="20"/>
            <w:hpsBaseText w:val="20"/>
          </w:rubyPr>
          <w:rt>
            <w:r>
              <w:rPr>
                <w:rFonts w:ascii="Microsoft YaHei" w:hAnsi="Microsoft YaHei" w:eastAsia="Microsoft YaHei" w:cs="Microsoft YaHei"/>
                <w:sz w:val="20"/>
                <w:szCs w:val="20"/>
                <w:spacing w:val="-17"/>
                <w:position w:val="10"/>
              </w:rPr>
              <w:t>A</w:t>
            </w:r>
          </w:rt>
          <w:rubyBase>
            <w:r>
              <w:rPr>
                <w:rFonts w:ascii="Microsoft YaHei" w:hAnsi="Microsoft YaHei" w:eastAsia="Microsoft YaHei" w:cs="Microsoft YaHei"/>
                <w:sz w:val="20"/>
                <w:szCs w:val="20"/>
                <w:spacing w:val="-3"/>
                <w:position w:val="3"/>
              </w:rPr>
              <w:t>0</w:t>
            </w:r>
          </w:rubyBase>
        </w:ruby>
      </w:r>
      <w:r>
        <w:rPr>
          <w:rFonts w:ascii="Symbol" w:hAnsi="Symbol" w:eastAsia="Symbol" w:cs="Symbol"/>
          <w:sz w:val="55"/>
          <w:szCs w:val="55"/>
          <w:spacing w:val="-3"/>
          <w:w w:val="52"/>
          <w:position w:val="10"/>
        </w:rPr>
        <w:t>)</w:t>
      </w:r>
      <w:r>
        <w:rPr>
          <w:rFonts w:ascii="Symbol" w:hAnsi="Symbol" w:eastAsia="Symbol" w:cs="Symbol"/>
          <w:sz w:val="55"/>
          <w:szCs w:val="55"/>
          <w:spacing w:val="-43"/>
          <w:position w:val="10"/>
        </w:rPr>
        <w:t xml:space="preserve"> </w:t>
      </w:r>
      <w:r>
        <w:rPr>
          <w:rFonts w:ascii="Symbol" w:hAnsi="Symbol" w:eastAsia="Symbol" w:cs="Symbol"/>
          <w:sz w:val="58"/>
          <w:szCs w:val="58"/>
          <w:spacing w:val="-3"/>
          <w:w w:val="52"/>
          <w:position w:val="10"/>
        </w:rPr>
        <w:t>(</w:t>
      </w:r>
      <w:r>
        <w:ruby>
          <w:rubyPr>
            <w:rubyAlign w:val="left"/>
            <w:hpsRaise w:val="26"/>
            <w:hps w:val="20"/>
            <w:hpsBaseText w:val="20"/>
          </w:rubyPr>
          <w:rt>
            <w:r>
              <w:rPr>
                <w:rFonts w:ascii="Microsoft YaHei" w:hAnsi="Microsoft YaHei" w:eastAsia="Microsoft YaHei" w:cs="Microsoft YaHei"/>
                <w:sz w:val="20"/>
                <w:szCs w:val="20"/>
                <w:spacing w:val="36"/>
                <w:position w:val="10"/>
              </w:rPr>
              <w:t>X</w:t>
            </w:r>
          </w:rt>
          <w:rubyBase>
            <w:r>
              <w:rPr>
                <w:rFonts w:ascii="Microsoft YaHei" w:hAnsi="Microsoft YaHei" w:eastAsia="Microsoft YaHei" w:cs="Microsoft YaHei"/>
                <w:sz w:val="20"/>
                <w:szCs w:val="20"/>
                <w:spacing w:val="36"/>
                <w:position w:val="1"/>
              </w:rPr>
              <w:t>X</w:t>
            </w:r>
          </w:rubyBase>
        </w:ruby>
      </w:r>
      <w:r>
        <w:ruby>
          <w:rubyPr>
            <w:rubyAlign w:val="left"/>
            <w:hpsRaise w:val="36"/>
            <w:hps w:val="11"/>
            <w:hpsBaseText w:val="11"/>
          </w:rubyPr>
          <w:rt>
            <w:r>
              <w:rPr>
                <w:rFonts w:ascii="Microsoft YaHei" w:hAnsi="Microsoft YaHei" w:eastAsia="Microsoft YaHei" w:cs="Microsoft YaHei"/>
                <w:sz w:val="11"/>
                <w:szCs w:val="11"/>
                <w:spacing w:val="12"/>
                <w:position w:val="10"/>
              </w:rPr>
              <w:t>K</w:t>
            </w:r>
          </w:rt>
          <w:rubyBase>
            <w:r>
              <w:rPr>
                <w:rFonts w:ascii="Microsoft YaHei" w:hAnsi="Microsoft YaHei" w:eastAsia="Microsoft YaHei" w:cs="Microsoft YaHei"/>
                <w:sz w:val="11"/>
                <w:szCs w:val="11"/>
                <w:spacing w:val="3"/>
                <w:position w:val="10"/>
              </w:rPr>
              <w:t>C</w:t>
            </w:r>
          </w:rubyBase>
        </w:ruby>
      </w:r>
      <w:r>
        <w:rPr>
          <w:rFonts w:ascii="Symbol" w:hAnsi="Symbol" w:eastAsia="Symbol" w:cs="Symbol"/>
          <w:sz w:val="58"/>
          <w:szCs w:val="58"/>
          <w:spacing w:val="-3"/>
          <w:w w:val="52"/>
          <w:position w:val="9"/>
        </w:rPr>
        <w:t>)</w:t>
      </w:r>
      <w:r>
        <w:rPr>
          <w:rFonts w:ascii="Symbol" w:hAnsi="Symbol" w:eastAsia="Symbol" w:cs="Symbol"/>
          <w:sz w:val="58"/>
          <w:szCs w:val="58"/>
          <w:spacing w:val="-30"/>
          <w:position w:val="9"/>
        </w:rPr>
        <w:t xml:space="preserve"> </w:t>
      </w:r>
      <w:r>
        <w:rPr>
          <w:rFonts w:ascii="Microsoft YaHei" w:hAnsi="Microsoft YaHei" w:eastAsia="Microsoft YaHei" w:cs="Microsoft YaHei"/>
          <w:sz w:val="20"/>
          <w:szCs w:val="20"/>
          <w:spacing w:val="-3"/>
          <w:w w:val="52"/>
          <w:position w:val="21"/>
        </w:rPr>
        <w:t>+</w:t>
      </w:r>
      <w:r>
        <w:rPr>
          <w:rFonts w:ascii="Microsoft YaHei" w:hAnsi="Microsoft YaHei" w:eastAsia="Microsoft YaHei" w:cs="Microsoft YaHei"/>
          <w:sz w:val="20"/>
          <w:szCs w:val="20"/>
          <w:spacing w:val="25"/>
          <w:w w:val="101"/>
          <w:position w:val="21"/>
        </w:rPr>
        <w:t xml:space="preserve"> </w:t>
      </w:r>
      <w:r>
        <w:rPr>
          <w:rFonts w:ascii="Symbol" w:hAnsi="Symbol" w:eastAsia="Symbol" w:cs="Symbol"/>
          <w:sz w:val="55"/>
          <w:szCs w:val="55"/>
          <w:spacing w:val="-3"/>
          <w:w w:val="52"/>
          <w:position w:val="10"/>
        </w:rPr>
        <w:t>(</w:t>
      </w:r>
      <w:r>
        <w:rPr>
          <w:rFonts w:ascii="Symbol" w:hAnsi="Symbol" w:eastAsia="Symbol" w:cs="Symbol"/>
          <w:sz w:val="55"/>
          <w:szCs w:val="55"/>
          <w:spacing w:val="5"/>
          <w:position w:val="10"/>
        </w:rPr>
        <w:t xml:space="preserve"> </w:t>
      </w:r>
      <w:r>
        <w:rPr>
          <w:rFonts w:ascii="Symbol" w:hAnsi="Symbol" w:eastAsia="Symbol" w:cs="Symbol"/>
          <w:sz w:val="55"/>
          <w:szCs w:val="55"/>
          <w:spacing w:val="-3"/>
          <w:w w:val="52"/>
          <w:position w:val="10"/>
        </w:rPr>
        <w:t>)</w:t>
      </w:r>
      <w:r>
        <w:ruby>
          <w:rubyPr>
            <w:rubyAlign w:val="left"/>
            <w:hpsRaise w:val="26"/>
            <w:hps w:val="20"/>
            <w:hpsBaseText w:val="20"/>
          </w:rubyPr>
          <w:rt>
            <w:r>
              <w:rPr>
                <w:rFonts w:ascii="Microsoft YaHei" w:hAnsi="Microsoft YaHei" w:eastAsia="Microsoft YaHei" w:cs="Microsoft YaHei"/>
                <w:sz w:val="20"/>
                <w:szCs w:val="20"/>
                <w:spacing w:val="-59"/>
                <w:position w:val="10"/>
              </w:rPr>
              <w:t>I</w:t>
            </w:r>
          </w:rt>
          <w:rubyBase>
            <w:r>
              <w:rPr>
                <w:rFonts w:ascii="Microsoft YaHei" w:hAnsi="Microsoft YaHei" w:eastAsia="Microsoft YaHei" w:cs="Microsoft YaHei"/>
                <w:sz w:val="20"/>
                <w:szCs w:val="20"/>
                <w:spacing w:val="-118"/>
                <w:position w:val="3"/>
              </w:rPr>
              <w:t>0</w:t>
            </w:r>
          </w:rubyBase>
        </w:ruby>
      </w:r>
      <w:r>
        <w:rPr>
          <w:rFonts w:ascii="Microsoft YaHei" w:hAnsi="Microsoft YaHei" w:eastAsia="Microsoft YaHei" w:cs="Microsoft YaHei"/>
          <w:sz w:val="20"/>
          <w:szCs w:val="20"/>
          <w:spacing w:val="57"/>
          <w:position w:val="3"/>
        </w:rPr>
        <w:t xml:space="preserve"> </w:t>
      </w:r>
      <w:r>
        <w:rPr>
          <w:rFonts w:ascii="Microsoft YaHei" w:hAnsi="Microsoft YaHei" w:eastAsia="Microsoft YaHei" w:cs="Microsoft YaHei"/>
          <w:sz w:val="20"/>
          <w:szCs w:val="20"/>
          <w:spacing w:val="-3"/>
          <w:w w:val="52"/>
          <w:position w:val="21"/>
        </w:rPr>
        <w:t>+</w:t>
      </w:r>
      <w:r>
        <w:rPr>
          <w:rFonts w:ascii="Microsoft YaHei" w:hAnsi="Microsoft YaHei" w:eastAsia="Microsoft YaHei" w:cs="Microsoft YaHei"/>
          <w:sz w:val="20"/>
          <w:szCs w:val="20"/>
          <w:spacing w:val="25"/>
          <w:position w:val="21"/>
        </w:rPr>
        <w:t xml:space="preserve"> </w:t>
      </w:r>
      <w:r>
        <w:rPr>
          <w:rFonts w:ascii="Symbol" w:hAnsi="Symbol" w:eastAsia="Symbol" w:cs="Symbol"/>
          <w:sz w:val="55"/>
          <w:szCs w:val="55"/>
          <w:spacing w:val="-3"/>
          <w:w w:val="52"/>
          <w:position w:val="10"/>
        </w:rPr>
        <w:t>(</w:t>
      </w:r>
      <w:r>
        <w:rPr>
          <w:rFonts w:ascii="Symbol" w:hAnsi="Symbol" w:eastAsia="Symbol" w:cs="Symbol"/>
          <w:sz w:val="55"/>
          <w:szCs w:val="55"/>
          <w:spacing w:val="35"/>
          <w:position w:val="10"/>
        </w:rPr>
        <w:t xml:space="preserve"> </w:t>
      </w:r>
      <w:r>
        <w:rPr>
          <w:rFonts w:ascii="Symbol" w:hAnsi="Symbol" w:eastAsia="Symbol" w:cs="Symbol"/>
          <w:sz w:val="55"/>
          <w:szCs w:val="55"/>
          <w:spacing w:val="-3"/>
          <w:w w:val="52"/>
          <w:position w:val="10"/>
        </w:rPr>
        <w:t>)</w:t>
      </w:r>
      <w:r>
        <w:ruby>
          <w:rubyPr>
            <w:rubyAlign w:val="left"/>
            <w:hpsRaise w:val="26"/>
            <w:hps w:val="20"/>
            <w:hpsBaseText w:val="20"/>
          </w:rubyPr>
          <w:rt>
            <w:r>
              <w:rPr>
                <w:rFonts w:ascii="Microsoft YaHei" w:hAnsi="Microsoft YaHei" w:eastAsia="Microsoft YaHei" w:cs="Microsoft YaHei"/>
                <w:sz w:val="20"/>
                <w:szCs w:val="20"/>
                <w:spacing w:val="-118"/>
                <w:position w:val="10"/>
              </w:rPr>
              <w:t>0</w:t>
            </w:r>
          </w:rt>
          <w:rubyBase>
            <w:r>
              <w:rPr>
                <w:rFonts w:ascii="Microsoft YaHei" w:hAnsi="Microsoft YaHei" w:eastAsia="Microsoft YaHei" w:cs="Microsoft YaHei"/>
                <w:sz w:val="20"/>
                <w:szCs w:val="20"/>
                <w:spacing w:val="-134"/>
                <w:position w:val="3"/>
              </w:rPr>
              <w:t>C</w:t>
            </w:r>
          </w:rubyBase>
        </w:ruby>
      </w:r>
      <w:r>
        <w:rPr>
          <w:rFonts w:ascii="Microsoft YaHei" w:hAnsi="Microsoft YaHei" w:eastAsia="Microsoft YaHei" w:cs="Microsoft YaHei"/>
          <w:sz w:val="20"/>
          <w:szCs w:val="20"/>
          <w:spacing w:val="56"/>
          <w:position w:val="3"/>
        </w:rPr>
        <w:t xml:space="preserve"> </w:t>
      </w:r>
      <w:r>
        <w:rPr>
          <w:rFonts w:ascii="Microsoft YaHei" w:hAnsi="Microsoft YaHei" w:eastAsia="Microsoft YaHei" w:cs="Microsoft YaHei"/>
          <w:sz w:val="20"/>
          <w:szCs w:val="20"/>
          <w:spacing w:val="-3"/>
          <w:w w:val="52"/>
          <w:position w:val="21"/>
        </w:rPr>
        <w:t>+</w:t>
      </w:r>
      <w:r>
        <w:rPr>
          <w:rFonts w:ascii="Microsoft YaHei" w:hAnsi="Microsoft YaHei" w:eastAsia="Microsoft YaHei" w:cs="Microsoft YaHei"/>
          <w:sz w:val="20"/>
          <w:szCs w:val="20"/>
          <w:spacing w:val="25"/>
          <w:position w:val="21"/>
        </w:rPr>
        <w:t xml:space="preserve"> </w:t>
      </w:r>
      <w:r>
        <w:rPr>
          <w:rFonts w:ascii="Symbol" w:hAnsi="Symbol" w:eastAsia="Symbol" w:cs="Symbol"/>
          <w:sz w:val="58"/>
          <w:szCs w:val="58"/>
          <w:spacing w:val="-3"/>
          <w:w w:val="52"/>
          <w:position w:val="9"/>
        </w:rPr>
        <w:t>(</w:t>
      </w:r>
      <w:r>
        <w:rPr>
          <w:rFonts w:ascii="Symbol" w:hAnsi="Symbol" w:eastAsia="Symbol" w:cs="Symbol"/>
          <w:sz w:val="58"/>
          <w:szCs w:val="58"/>
          <w:spacing w:val="-111"/>
          <w:position w:val="9"/>
        </w:rPr>
        <w:t xml:space="preserve"> </w:t>
      </w:r>
      <w:r>
        <w:ruby>
          <w:rubyPr>
            <w:rubyAlign w:val="left"/>
            <w:hpsRaise w:val="26"/>
            <w:hps w:val="20"/>
            <w:hpsBaseText w:val="20"/>
          </w:rubyPr>
          <w:rt>
            <w:r>
              <w:rPr>
                <w:rFonts w:ascii="Microsoft YaHei" w:hAnsi="Microsoft YaHei" w:eastAsia="Microsoft YaHei" w:cs="Microsoft YaHei"/>
                <w:sz w:val="20"/>
                <w:szCs w:val="20"/>
                <w:spacing w:val="15"/>
                <w:position w:val="10"/>
              </w:rPr>
              <w:t>E</w:t>
            </w:r>
          </w:rt>
          <w:rubyBase>
            <w:r>
              <w:rPr>
                <w:rFonts w:ascii="Microsoft YaHei" w:hAnsi="Microsoft YaHei" w:eastAsia="Microsoft YaHei" w:cs="Microsoft YaHei"/>
                <w:sz w:val="20"/>
                <w:szCs w:val="20"/>
                <w:spacing w:val="15"/>
                <w:position w:val="1"/>
              </w:rPr>
              <w:t>E</w:t>
            </w:r>
          </w:rubyBase>
        </w:ruby>
      </w:r>
      <w:r>
        <w:ruby>
          <w:rubyPr>
            <w:rubyAlign w:val="left"/>
            <w:hpsRaise w:val="36"/>
            <w:hps w:val="11"/>
            <w:hpsBaseText w:val="11"/>
          </w:rubyPr>
          <w:rt>
            <w:r>
              <w:rPr>
                <w:rFonts w:ascii="Microsoft YaHei" w:hAnsi="Microsoft YaHei" w:eastAsia="Microsoft YaHei" w:cs="Microsoft YaHei"/>
                <w:sz w:val="11"/>
                <w:szCs w:val="11"/>
                <w:spacing w:val="18"/>
                <w:position w:val="10"/>
              </w:rPr>
              <w:t>K</w:t>
            </w:r>
          </w:rt>
          <w:rubyBase>
            <w:r>
              <w:rPr>
                <w:rFonts w:ascii="Microsoft YaHei" w:hAnsi="Microsoft YaHei" w:eastAsia="Microsoft YaHei" w:cs="Microsoft YaHei"/>
                <w:sz w:val="11"/>
                <w:szCs w:val="11"/>
                <w:spacing w:val="9"/>
                <w:position w:val="10"/>
              </w:rPr>
              <w:t>C</w:t>
            </w:r>
          </w:rubyBase>
        </w:ruby>
      </w:r>
      <w:r>
        <w:rPr>
          <w:rFonts w:ascii="Symbol" w:hAnsi="Symbol" w:eastAsia="Symbol" w:cs="Symbol"/>
          <w:sz w:val="58"/>
          <w:szCs w:val="58"/>
          <w:spacing w:val="-3"/>
          <w:w w:val="52"/>
          <w:position w:val="9"/>
        </w:rPr>
        <w:t>)</w:t>
      </w:r>
      <w:r>
        <w:rPr>
          <w:rFonts w:ascii="Symbol" w:hAnsi="Symbol" w:eastAsia="Symbol" w:cs="Symbol"/>
          <w:sz w:val="58"/>
          <w:szCs w:val="58"/>
          <w:spacing w:val="-64"/>
          <w:position w:val="9"/>
        </w:rPr>
        <w:t xml:space="preserve"> </w:t>
      </w:r>
      <w:r>
        <w:rPr>
          <w:rFonts w:ascii="Microsoft YaHei" w:hAnsi="Microsoft YaHei" w:eastAsia="Microsoft YaHei" w:cs="Microsoft YaHei"/>
          <w:sz w:val="20"/>
          <w:szCs w:val="20"/>
          <w:spacing w:val="-3"/>
          <w:w w:val="52"/>
          <w:position w:val="21"/>
        </w:rPr>
        <w:t>－</w:t>
      </w:r>
      <w:r>
        <w:rPr>
          <w:rFonts w:ascii="Symbol" w:hAnsi="Symbol" w:eastAsia="Symbol" w:cs="Symbol"/>
          <w:sz w:val="58"/>
          <w:szCs w:val="58"/>
          <w:spacing w:val="-3"/>
          <w:w w:val="52"/>
          <w:position w:val="9"/>
        </w:rPr>
        <w:t>(</w:t>
      </w:r>
      <w:r>
        <w:rPr>
          <w:rFonts w:ascii="Symbol" w:hAnsi="Symbol" w:eastAsia="Symbol" w:cs="Symbol"/>
          <w:sz w:val="58"/>
          <w:szCs w:val="58"/>
          <w:spacing w:val="-113"/>
          <w:position w:val="9"/>
        </w:rPr>
        <w:t xml:space="preserve"> </w:t>
      </w:r>
      <w:r>
        <w:ruby>
          <w:rubyPr>
            <w:rubyAlign w:val="left"/>
            <w:hpsRaise w:val="26"/>
            <w:hps w:val="20"/>
            <w:hpsBaseText w:val="20"/>
          </w:rubyPr>
          <w:rt>
            <w:r>
              <w:rPr>
                <w:rFonts w:ascii="Microsoft YaHei" w:hAnsi="Microsoft YaHei" w:eastAsia="Microsoft YaHei" w:cs="Microsoft YaHei"/>
                <w:sz w:val="20"/>
                <w:szCs w:val="20"/>
                <w:spacing w:val="-27"/>
                <w:position w:val="10"/>
              </w:rPr>
              <w:t>M</w:t>
            </w:r>
          </w:rt>
          <w:rubyBase>
            <w:r>
              <w:rPr>
                <w:rFonts w:ascii="Microsoft YaHei" w:hAnsi="Microsoft YaHei" w:eastAsia="Microsoft YaHei" w:cs="Microsoft YaHei"/>
                <w:sz w:val="20"/>
                <w:szCs w:val="20"/>
                <w:spacing w:val="-27"/>
                <w:position w:val="1"/>
              </w:rPr>
              <w:t>M</w:t>
            </w:r>
          </w:rubyBase>
        </w:ruby>
      </w:r>
      <w:r>
        <w:ruby>
          <w:rubyPr>
            <w:rubyAlign w:val="left"/>
            <w:hpsRaise w:val="36"/>
            <w:hps w:val="11"/>
            <w:hpsBaseText w:val="11"/>
          </w:rubyPr>
          <w:rt>
            <w:r>
              <w:rPr>
                <w:rFonts w:ascii="Microsoft YaHei" w:hAnsi="Microsoft YaHei" w:eastAsia="Microsoft YaHei" w:cs="Microsoft YaHei"/>
                <w:sz w:val="11"/>
                <w:szCs w:val="11"/>
                <w:spacing w:val="11"/>
                <w:position w:val="10"/>
              </w:rPr>
              <w:t>K</w:t>
            </w:r>
          </w:rt>
          <w:rubyBase>
            <w:r>
              <w:rPr>
                <w:rFonts w:ascii="Microsoft YaHei" w:hAnsi="Microsoft YaHei" w:eastAsia="Microsoft YaHei" w:cs="Microsoft YaHei"/>
                <w:sz w:val="11"/>
                <w:szCs w:val="11"/>
                <w:spacing w:val="1"/>
                <w:position w:val="10"/>
              </w:rPr>
              <w:t>C</w:t>
            </w:r>
          </w:rubyBase>
        </w:ruby>
      </w:r>
      <w:r>
        <w:rPr>
          <w:rFonts w:ascii="Symbol" w:hAnsi="Symbol" w:eastAsia="Symbol" w:cs="Symbol"/>
          <w:sz w:val="58"/>
          <w:szCs w:val="58"/>
          <w:spacing w:val="-3"/>
          <w:w w:val="52"/>
          <w:position w:val="9"/>
        </w:rPr>
        <w:t>)</w:t>
      </w:r>
    </w:p>
    <w:p>
      <w:pPr>
        <w:ind w:left="1443"/>
        <w:spacing w:before="1" w:line="231"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position w:val="-1"/>
        </w:rPr>
        <w:t>2)</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position w:val="-1"/>
        </w:rPr>
        <w:t>E</w:t>
      </w:r>
      <w:r>
        <w:rPr>
          <w:rFonts w:ascii="Microsoft YaHei" w:hAnsi="Microsoft YaHei" w:eastAsia="Microsoft YaHei" w:cs="Microsoft YaHei"/>
          <w:sz w:val="11"/>
          <w:szCs w:val="11"/>
          <w:spacing w:val="-3"/>
          <w:position w:val="8"/>
        </w:rPr>
        <w:t>K</w:t>
      </w:r>
      <w:r>
        <w:rPr>
          <w:rFonts w:ascii="Microsoft YaHei" w:hAnsi="Microsoft YaHei" w:eastAsia="Microsoft YaHei" w:cs="Microsoft YaHei"/>
          <w:sz w:val="11"/>
          <w:szCs w:val="11"/>
          <w:spacing w:val="-3"/>
          <w:position w:val="8"/>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X</w:t>
      </w:r>
      <w:r>
        <w:rPr>
          <w:rFonts w:ascii="Microsoft YaHei" w:hAnsi="Microsoft YaHei" w:eastAsia="Microsoft YaHei" w:cs="Microsoft YaHei"/>
          <w:sz w:val="11"/>
          <w:szCs w:val="11"/>
          <w:spacing w:val="-3"/>
          <w:position w:val="8"/>
        </w:rPr>
        <w:t>K</w:t>
      </w:r>
      <w:r>
        <w:rPr>
          <w:rFonts w:ascii="Microsoft YaHei" w:hAnsi="Microsoft YaHei" w:eastAsia="Microsoft YaHei" w:cs="Microsoft YaHei"/>
          <w:sz w:val="11"/>
          <w:szCs w:val="11"/>
          <w:spacing w:val="-3"/>
          <w:position w:val="8"/>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position w:val="-1"/>
        </w:rPr>
        <w:t>AX</w:t>
      </w:r>
      <w:r>
        <w:rPr>
          <w:rFonts w:ascii="Microsoft YaHei" w:hAnsi="Microsoft YaHei" w:eastAsia="Microsoft YaHei" w:cs="Microsoft YaHei"/>
          <w:sz w:val="11"/>
          <w:szCs w:val="11"/>
          <w:spacing w:val="-3"/>
          <w:position w:val="8"/>
        </w:rPr>
        <w:t>K</w:t>
      </w:r>
      <w:r>
        <w:rPr>
          <w:rFonts w:ascii="Microsoft YaHei" w:hAnsi="Microsoft YaHei" w:eastAsia="Microsoft YaHei" w:cs="Microsoft YaHei"/>
          <w:sz w:val="11"/>
          <w:szCs w:val="11"/>
          <w:spacing w:val="-3"/>
          <w:position w:val="8"/>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position w:val="-1"/>
        </w:rPr>
        <w:t>AX</w:t>
      </w:r>
      <w:r>
        <w:rPr>
          <w:rFonts w:ascii="Microsoft YaHei" w:hAnsi="Microsoft YaHei" w:eastAsia="Microsoft YaHei" w:cs="Microsoft YaHei"/>
          <w:sz w:val="11"/>
          <w:szCs w:val="11"/>
          <w:spacing w:val="-3"/>
          <w:position w:val="8"/>
        </w:rPr>
        <w:t>C</w:t>
      </w:r>
      <w:r>
        <w:rPr>
          <w:rFonts w:ascii="Microsoft YaHei" w:hAnsi="Microsoft YaHei" w:eastAsia="Microsoft YaHei" w:cs="Microsoft YaHei"/>
          <w:sz w:val="11"/>
          <w:szCs w:val="11"/>
          <w:spacing w:val="-3"/>
          <w:position w:val="8"/>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position w:val="-1"/>
        </w:rPr>
        <w:t>I</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M</w:t>
      </w:r>
      <w:r>
        <w:rPr>
          <w:rFonts w:ascii="Microsoft YaHei" w:hAnsi="Microsoft YaHei" w:eastAsia="Microsoft YaHei" w:cs="Microsoft YaHei"/>
          <w:sz w:val="11"/>
          <w:szCs w:val="11"/>
          <w:spacing w:val="-3"/>
          <w:position w:val="8"/>
        </w:rPr>
        <w:t>K</w:t>
      </w:r>
    </w:p>
    <w:p>
      <w:pPr>
        <w:ind w:left="1443"/>
        <w:spacing w:line="223" w:lineRule="auto"/>
        <w:rPr>
          <w:rFonts w:ascii="Microsoft YaHei" w:hAnsi="Microsoft YaHei" w:eastAsia="Microsoft YaHei" w:cs="Microsoft YaHei"/>
          <w:sz w:val="11"/>
          <w:szCs w:val="11"/>
        </w:rPr>
      </w:pP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position w:val="-1"/>
        </w:rPr>
        <w:t>3)</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position w:val="-1"/>
        </w:rPr>
        <w:t>E</w:t>
      </w:r>
      <w:r>
        <w:rPr>
          <w:rFonts w:ascii="Microsoft YaHei" w:hAnsi="Microsoft YaHei" w:eastAsia="Microsoft YaHei" w:cs="Microsoft YaHei"/>
          <w:sz w:val="11"/>
          <w:szCs w:val="11"/>
          <w:spacing w:val="-4"/>
          <w:position w:val="8"/>
        </w:rPr>
        <w:t>c</w:t>
      </w:r>
      <w:r>
        <w:rPr>
          <w:rFonts w:ascii="Microsoft YaHei" w:hAnsi="Microsoft YaHei" w:eastAsia="Microsoft YaHei" w:cs="Microsoft YaHei"/>
          <w:sz w:val="11"/>
          <w:szCs w:val="11"/>
          <w:spacing w:val="-4"/>
          <w:position w:val="8"/>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X</w:t>
      </w:r>
      <w:r>
        <w:rPr>
          <w:rFonts w:ascii="Microsoft YaHei" w:hAnsi="Microsoft YaHei" w:eastAsia="Microsoft YaHei" w:cs="Microsoft YaHei"/>
          <w:sz w:val="11"/>
          <w:szCs w:val="11"/>
          <w:spacing w:val="-4"/>
          <w:position w:val="8"/>
        </w:rPr>
        <w:t>C</w:t>
      </w:r>
      <w:r>
        <w:rPr>
          <w:rFonts w:ascii="Microsoft YaHei" w:hAnsi="Microsoft YaHei" w:eastAsia="Microsoft YaHei" w:cs="Microsoft YaHei"/>
          <w:sz w:val="11"/>
          <w:szCs w:val="11"/>
          <w:spacing w:val="-4"/>
          <w:position w:val="8"/>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position w:val="-1"/>
        </w:rPr>
        <w:t>C</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M</w:t>
      </w:r>
      <w:r>
        <w:rPr>
          <w:rFonts w:ascii="Microsoft YaHei" w:hAnsi="Microsoft YaHei" w:eastAsia="Microsoft YaHei" w:cs="Microsoft YaHei"/>
          <w:sz w:val="11"/>
          <w:szCs w:val="11"/>
          <w:spacing w:val="-4"/>
          <w:position w:val="8"/>
        </w:rPr>
        <w:t>C</w:t>
      </w:r>
    </w:p>
    <w:p>
      <w:pPr>
        <w:ind w:left="991" w:right="2" w:firstLine="417"/>
        <w:spacing w:before="68" w:line="24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令</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x</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x</w:t>
      </w:r>
      <w:r>
        <w:rPr>
          <w:rFonts w:ascii="Microsoft YaHei" w:hAnsi="Microsoft YaHei" w:eastAsia="Microsoft YaHei" w:cs="Microsoft YaHei"/>
          <w:sz w:val="20"/>
          <w:szCs w:val="20"/>
          <w:spacing w:val="1"/>
        </w:rPr>
        <w:t xml:space="preserve"> </w:t>
      </w:r>
      <w:r>
        <w:ruby>
          <w:rubyPr>
            <w:rubyAlign w:val="left"/>
            <w:hpsRaise w:val="10"/>
            <w:hps w:val="11"/>
            <w:hpsBaseText w:val="11"/>
          </w:rubyPr>
          <w:rt>
            <w:r>
              <w:rPr>
                <w:rFonts w:ascii="Microsoft YaHei" w:hAnsi="Microsoft YaHei" w:eastAsia="Microsoft YaHei" w:cs="Microsoft YaHei"/>
                <w:sz w:val="11"/>
                <w:szCs w:val="11"/>
                <w:spacing w:val="-9"/>
              </w:rPr>
              <w:t>k</w:t>
            </w:r>
          </w:rt>
          <w:rubyBase>
            <w:r>
              <w:rPr>
                <w:rFonts w:ascii="Microsoft YaHei" w:hAnsi="Microsoft YaHei" w:eastAsia="Microsoft YaHei" w:cs="Microsoft YaHei"/>
                <w:sz w:val="11"/>
                <w:szCs w:val="11"/>
                <w:spacing w:val="2"/>
                <w:position w:val="-3"/>
              </w:rPr>
              <w:t>i</w:t>
            </w:r>
          </w:rubyBase>
        </w:ruby>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x</w:t>
      </w:r>
      <w:r>
        <w:rPr>
          <w:rFonts w:ascii="Microsoft YaHei" w:hAnsi="Microsoft YaHei" w:eastAsia="Microsoft YaHei" w:cs="Microsoft YaHei"/>
          <w:sz w:val="20"/>
          <w:szCs w:val="20"/>
          <w:spacing w:val="1"/>
        </w:rPr>
        <w:t xml:space="preserve"> </w:t>
      </w:r>
      <w:r>
        <w:ruby>
          <w:rubyPr>
            <w:rubyAlign w:val="left"/>
            <w:hpsRaise w:val="10"/>
            <w:hps w:val="11"/>
            <w:hpsBaseText w:val="11"/>
          </w:rubyPr>
          <w:rt>
            <w:r>
              <w:rPr>
                <w:rFonts w:ascii="Microsoft YaHei" w:hAnsi="Microsoft YaHei" w:eastAsia="Microsoft YaHei" w:cs="Microsoft YaHei"/>
                <w:sz w:val="11"/>
                <w:szCs w:val="11"/>
                <w:spacing w:val="-5"/>
                <w:w w:val="90"/>
              </w:rPr>
              <w:t>c</w:t>
            </w:r>
          </w:rt>
          <w:rubyBase>
            <w:r>
              <w:rPr>
                <w:rFonts w:ascii="Microsoft YaHei" w:hAnsi="Microsoft YaHei" w:eastAsia="Microsoft YaHei" w:cs="Microsoft YaHei"/>
                <w:sz w:val="11"/>
                <w:szCs w:val="11"/>
                <w:spacing w:val="2"/>
                <w:position w:val="-3"/>
              </w:rPr>
              <w:t>i</w:t>
            </w:r>
          </w:rubyBase>
        </w:ruby>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x</w:t>
      </w:r>
      <w:r>
        <w:rPr>
          <w:rFonts w:ascii="Microsoft YaHei" w:hAnsi="Microsoft YaHei" w:eastAsia="Microsoft YaHei" w:cs="Microsoft YaHei"/>
          <w:sz w:val="11"/>
          <w:szCs w:val="11"/>
          <w:position w:val="-3"/>
        </w:rPr>
        <w:t>ij</w:t>
      </w:r>
      <w:r>
        <w:rPr>
          <w:rFonts w:ascii="Microsoft YaHei" w:hAnsi="Microsoft YaHei" w:eastAsia="Microsoft YaHei" w:cs="Microsoft YaHei"/>
          <w:sz w:val="11"/>
          <w:szCs w:val="11"/>
          <w:spacing w:val="1"/>
          <w:position w:val="-3"/>
        </w:rPr>
        <w:t xml:space="preserve">  </w:t>
      </w:r>
      <w:r>
        <w:rPr>
          <w:rFonts w:ascii="Microsoft YaHei" w:hAnsi="Microsoft YaHei" w:eastAsia="Microsoft YaHei" w:cs="Microsoft YaHei"/>
          <w:sz w:val="20"/>
          <w:szCs w:val="20"/>
          <w:spacing w:val="1"/>
        </w:rPr>
        <w:t>分别表示产业</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的总产出</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、产业</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分解后生产资料的总产出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、产业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分解后消</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费资</w:t>
      </w:r>
      <w:r>
        <w:rPr>
          <w:rFonts w:ascii="Microsoft YaHei" w:hAnsi="Microsoft YaHei" w:eastAsia="Microsoft YaHei" w:cs="Microsoft YaHei"/>
          <w:sz w:val="20"/>
          <w:szCs w:val="20"/>
          <w:spacing w:val="7"/>
        </w:rPr>
        <w:t>料</w:t>
      </w:r>
      <w:r>
        <w:rPr>
          <w:rFonts w:ascii="Microsoft YaHei" w:hAnsi="Microsoft YaHei" w:eastAsia="Microsoft YaHei" w:cs="Microsoft YaHei"/>
          <w:sz w:val="20"/>
          <w:szCs w:val="20"/>
          <w:spacing w:val="4"/>
        </w:rPr>
        <w:t>的总产出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、生产单位</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j</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产品需要消耗的</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产品，</w:t>
      </w:r>
      <w:r>
        <w:rPr>
          <w:rFonts w:ascii="Microsoft YaHei" w:hAnsi="Microsoft YaHei" w:eastAsia="Microsoft YaHei" w:cs="Microsoft YaHei"/>
          <w:sz w:val="20"/>
          <w:szCs w:val="20"/>
        </w:rPr>
        <w:t>c</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rPr>
        <w:t>s</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w:t>
      </w:r>
      <w:r>
        <w:rPr>
          <w:rFonts w:ascii="Arial" w:hAnsi="Arial" w:eastAsia="Arial" w:cs="Arial"/>
          <w:sz w:val="20"/>
          <w:szCs w:val="20"/>
          <w:spacing w:val="4"/>
        </w:rPr>
        <w:t>Δ</w:t>
      </w:r>
      <w:r>
        <w:rPr>
          <w:rFonts w:ascii="Microsoft YaHei" w:hAnsi="Microsoft YaHei" w:eastAsia="Microsoft YaHei" w:cs="Microsoft YaHei"/>
          <w:sz w:val="20"/>
          <w:szCs w:val="20"/>
        </w:rPr>
        <w:t>k</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分别表示产业</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最终产品的本地消</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费</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、产业</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单位产品的利润</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、产业</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的新增投资</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。那么</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产业</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中生产</w:t>
      </w:r>
      <w:r>
        <w:rPr>
          <w:rFonts w:ascii="Microsoft YaHei" w:hAnsi="Microsoft YaHei" w:eastAsia="Microsoft YaHei" w:cs="Microsoft YaHei"/>
          <w:sz w:val="20"/>
          <w:szCs w:val="20"/>
        </w:rPr>
        <w:t>资料部类的构成比例可以定义</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为</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spacing w:val="-8"/>
        </w:rPr>
        <w:t xml:space="preserve"> </w:t>
      </w:r>
      <w:r>
        <w:rPr>
          <w:rFonts w:ascii="Arial" w:hAnsi="Arial" w:eastAsia="Arial" w:cs="Arial"/>
          <w:sz w:val="20"/>
          <w:szCs w:val="20"/>
          <w:spacing w:val="-8"/>
        </w:rPr>
        <w:t>λ</w:t>
      </w:r>
      <w:r>
        <w:rPr>
          <w:rFonts w:ascii="Arial" w:hAnsi="Arial" w:eastAsia="Arial" w:cs="Arial"/>
          <w:sz w:val="20"/>
          <w:szCs w:val="20"/>
          <w:spacing w:val="-8"/>
        </w:rPr>
        <w:t xml:space="preserve"> </w:t>
      </w:r>
      <w:r>
        <w:rPr>
          <w:rFonts w:ascii="Microsoft YaHei" w:hAnsi="Microsoft YaHei" w:eastAsia="Microsoft YaHei" w:cs="Microsoft YaHei"/>
          <w:sz w:val="11"/>
          <w:szCs w:val="11"/>
          <w:spacing w:val="-4"/>
          <w:position w:val="-4"/>
        </w:rPr>
        <w:t>i</w:t>
      </w:r>
      <w:r>
        <w:rPr>
          <w:rFonts w:ascii="Microsoft YaHei" w:hAnsi="Microsoft YaHei" w:eastAsia="Microsoft YaHei" w:cs="Microsoft YaHei"/>
          <w:sz w:val="11"/>
          <w:szCs w:val="11"/>
          <w:spacing w:val="-8"/>
          <w:position w:val="-4"/>
        </w:rPr>
        <w:t xml:space="preserve">  </w:t>
      </w:r>
      <w:r>
        <w:rPr>
          <w:rFonts w:ascii="Microsoft YaHei" w:hAnsi="Microsoft YaHei" w:eastAsia="Microsoft YaHei" w:cs="Microsoft YaHei"/>
          <w:sz w:val="11"/>
          <w:szCs w:val="11"/>
          <w:spacing w:val="-5"/>
          <w:position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x</w:t>
      </w:r>
      <w:r>
        <w:rPr>
          <w:rFonts w:ascii="Microsoft YaHei" w:hAnsi="Microsoft YaHei" w:eastAsia="Microsoft YaHei" w:cs="Microsoft YaHei"/>
          <w:sz w:val="20"/>
          <w:szCs w:val="20"/>
          <w:spacing w:val="-4"/>
        </w:rPr>
        <w:t xml:space="preserve"> </w:t>
      </w:r>
      <w:r>
        <w:ruby>
          <w:rubyPr>
            <w:rubyAlign w:val="left"/>
            <w:hpsRaise w:val="8"/>
            <w:hps w:val="11"/>
            <w:hpsBaseText w:val="11"/>
          </w:rubyPr>
          <w:rt>
            <w:r>
              <w:rPr>
                <w:rFonts w:ascii="Microsoft YaHei" w:hAnsi="Microsoft YaHei" w:eastAsia="Microsoft YaHei" w:cs="Microsoft YaHei"/>
                <w:sz w:val="11"/>
                <w:szCs w:val="11"/>
                <w:spacing w:val="-5"/>
                <w:w w:val="90"/>
              </w:rPr>
              <w:t>c</w:t>
            </w:r>
          </w:rt>
          <w:rubyBase>
            <w:r>
              <w:rPr>
                <w:rFonts w:ascii="Microsoft YaHei" w:hAnsi="Microsoft YaHei" w:eastAsia="Microsoft YaHei" w:cs="Microsoft YaHei"/>
                <w:sz w:val="11"/>
                <w:szCs w:val="11"/>
                <w:spacing w:val="2"/>
                <w:position w:val="-4"/>
              </w:rPr>
              <w:t>i</w:t>
            </w:r>
          </w:rubyBase>
        </w:ruby>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x</w:t>
      </w:r>
      <w:r>
        <w:rPr>
          <w:rFonts w:ascii="Microsoft YaHei" w:hAnsi="Microsoft YaHei" w:eastAsia="Microsoft YaHei" w:cs="Microsoft YaHei"/>
          <w:sz w:val="20"/>
          <w:szCs w:val="20"/>
          <w:spacing w:val="-4"/>
        </w:rPr>
        <w:t xml:space="preserve"> </w:t>
      </w:r>
      <w:r>
        <w:ruby>
          <w:rubyPr>
            <w:rubyAlign w:val="left"/>
            <w:hpsRaise w:val="8"/>
            <w:hps w:val="11"/>
            <w:hpsBaseText w:val="11"/>
          </w:rubyPr>
          <w:rt>
            <w:r>
              <w:rPr>
                <w:rFonts w:ascii="Microsoft YaHei" w:hAnsi="Microsoft YaHei" w:eastAsia="Microsoft YaHei" w:cs="Microsoft YaHei"/>
                <w:sz w:val="11"/>
                <w:szCs w:val="11"/>
                <w:spacing w:val="-5"/>
                <w:w w:val="90"/>
              </w:rPr>
              <w:t>c</w:t>
            </w:r>
          </w:rt>
          <w:rubyBase>
            <w:r>
              <w:rPr>
                <w:rFonts w:ascii="Microsoft YaHei" w:hAnsi="Microsoft YaHei" w:eastAsia="Microsoft YaHei" w:cs="Microsoft YaHei"/>
                <w:sz w:val="11"/>
                <w:szCs w:val="11"/>
                <w:spacing w:val="2"/>
                <w:position w:val="-4"/>
              </w:rPr>
              <w:t>i</w:t>
            </w:r>
          </w:rubyBase>
        </w:ruby>
      </w:r>
      <w:r>
        <w:rPr>
          <w:rFonts w:ascii="Microsoft YaHei" w:hAnsi="Microsoft YaHei" w:eastAsia="Microsoft YaHei" w:cs="Microsoft YaHei"/>
          <w:sz w:val="11"/>
          <w:szCs w:val="11"/>
          <w:spacing w:val="-4"/>
          <w:position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x</w:t>
      </w:r>
      <w:r>
        <w:rPr>
          <w:rFonts w:ascii="Microsoft YaHei" w:hAnsi="Microsoft YaHei" w:eastAsia="Microsoft YaHei" w:cs="Microsoft YaHei"/>
          <w:sz w:val="20"/>
          <w:szCs w:val="20"/>
          <w:spacing w:val="-4"/>
        </w:rPr>
        <w:t xml:space="preserve"> </w:t>
      </w:r>
      <w:r>
        <w:ruby>
          <w:rubyPr>
            <w:rubyAlign w:val="left"/>
            <w:hpsRaise w:val="8"/>
            <w:hps w:val="11"/>
            <w:hpsBaseText w:val="11"/>
          </w:rubyPr>
          <w:rt>
            <w:r>
              <w:rPr>
                <w:rFonts w:ascii="Microsoft YaHei" w:hAnsi="Microsoft YaHei" w:eastAsia="Microsoft YaHei" w:cs="Microsoft YaHei"/>
                <w:sz w:val="11"/>
                <w:szCs w:val="11"/>
                <w:spacing w:val="-9"/>
              </w:rPr>
              <w:t>k</w:t>
            </w:r>
          </w:rt>
          <w:rubyBase>
            <w:r>
              <w:rPr>
                <w:rFonts w:ascii="Microsoft YaHei" w:hAnsi="Microsoft YaHei" w:eastAsia="Microsoft YaHei" w:cs="Microsoft YaHei"/>
                <w:sz w:val="11"/>
                <w:szCs w:val="11"/>
                <w:spacing w:val="2"/>
                <w:position w:val="-4"/>
              </w:rPr>
              <w:t>i</w:t>
            </w:r>
          </w:rubyBase>
        </w:ruby>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那么</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Arial" w:hAnsi="Arial" w:eastAsia="Arial" w:cs="Arial"/>
          <w:sz w:val="20"/>
          <w:szCs w:val="20"/>
          <w:spacing w:val="-4"/>
        </w:rPr>
        <w:t>λ</w:t>
      </w:r>
      <w:r>
        <w:rPr>
          <w:rFonts w:ascii="Arial" w:hAnsi="Arial" w:eastAsia="Arial" w:cs="Arial"/>
          <w:sz w:val="20"/>
          <w:szCs w:val="20"/>
          <w:spacing w:val="-4"/>
        </w:rPr>
        <w:t xml:space="preserve"> </w:t>
      </w:r>
      <w:r>
        <w:rPr>
          <w:rFonts w:ascii="Microsoft YaHei" w:hAnsi="Microsoft YaHei" w:eastAsia="Microsoft YaHei" w:cs="Microsoft YaHei"/>
          <w:sz w:val="11"/>
          <w:szCs w:val="11"/>
          <w:spacing w:val="-4"/>
          <w:position w:val="-4"/>
        </w:rPr>
        <w:t>i</w:t>
      </w:r>
      <w:r>
        <w:rPr>
          <w:rFonts w:ascii="Microsoft YaHei" w:hAnsi="Microsoft YaHei" w:eastAsia="Microsoft YaHei" w:cs="Microsoft YaHei"/>
          <w:sz w:val="11"/>
          <w:szCs w:val="11"/>
          <w:spacing w:val="-4"/>
          <w:position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表示流入消费资料部类的比例。</w:t>
      </w:r>
    </w:p>
    <w:p>
      <w:pPr>
        <w:ind w:left="1007" w:right="2" w:firstLine="399"/>
        <w:spacing w:before="1" w:line="22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在开放情形中</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position w:val="1"/>
        </w:rPr>
        <w:t xml:space="preserve">   </w:t>
      </w:r>
      <w:r>
        <w:rPr>
          <w:rFonts w:ascii="Microsoft YaHei" w:hAnsi="Microsoft YaHei" w:eastAsia="Microsoft YaHei" w:cs="Microsoft YaHei"/>
          <w:sz w:val="20"/>
          <w:szCs w:val="20"/>
          <w:spacing w:val="-8"/>
        </w:rPr>
        <w:t>由于存</w:t>
      </w:r>
      <w:r>
        <w:rPr>
          <w:rFonts w:ascii="Microsoft YaHei" w:hAnsi="Microsoft YaHei" w:eastAsia="Microsoft YaHei" w:cs="Microsoft YaHei"/>
          <w:sz w:val="20"/>
          <w:szCs w:val="20"/>
          <w:spacing w:val="-7"/>
        </w:rPr>
        <w:t>在</w:t>
      </w:r>
      <w:r>
        <w:rPr>
          <w:rFonts w:ascii="Microsoft YaHei" w:hAnsi="Microsoft YaHei" w:eastAsia="Microsoft YaHei" w:cs="Microsoft YaHei"/>
          <w:sz w:val="20"/>
          <w:szCs w:val="20"/>
          <w:spacing w:val="-4"/>
        </w:rPr>
        <w:t>产品的流入与流出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可以将</w:t>
      </w:r>
      <w:r>
        <w:rPr>
          <w:rFonts w:ascii="Microsoft YaHei" w:hAnsi="Microsoft YaHei" w:eastAsia="Microsoft YaHei" w:cs="Microsoft YaHei"/>
          <w:sz w:val="20"/>
          <w:szCs w:val="20"/>
          <w:spacing w:val="-4"/>
        </w:rPr>
        <w:t xml:space="preserve"> </w:t>
      </w:r>
      <w:r>
        <w:rPr>
          <w:rFonts w:ascii="Arial" w:hAnsi="Arial" w:eastAsia="Arial" w:cs="Arial"/>
          <w:sz w:val="20"/>
          <w:szCs w:val="20"/>
          <w:spacing w:val="-4"/>
        </w:rPr>
        <w:t>λ</w:t>
      </w:r>
      <w:r>
        <w:rPr>
          <w:rFonts w:ascii="Arial" w:hAnsi="Arial" w:eastAsia="Arial" w:cs="Arial"/>
          <w:sz w:val="20"/>
          <w:szCs w:val="20"/>
          <w:spacing w:val="-4"/>
        </w:rPr>
        <w:t xml:space="preserve"> </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的定义修正为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Arial" w:hAnsi="Arial" w:eastAsia="Arial" w:cs="Arial"/>
          <w:sz w:val="20"/>
          <w:szCs w:val="20"/>
          <w:spacing w:val="-4"/>
        </w:rPr>
        <w:t>λ</w:t>
      </w:r>
      <w:r>
        <w:rPr>
          <w:rFonts w:ascii="Arial" w:hAnsi="Arial" w:eastAsia="Arial" w:cs="Arial"/>
          <w:sz w:val="20"/>
          <w:szCs w:val="20"/>
          <w:spacing w:val="-4"/>
        </w:rPr>
        <w:t xml:space="preserve"> </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2"/>
        </w:rPr>
        <w:t xml:space="preserve"> </w:t>
      </w:r>
      <w:r>
        <w:rPr>
          <w:rFonts w:ascii="Microsoft YaHei" w:hAnsi="Microsoft YaHei" w:eastAsia="Microsoft YaHei" w:cs="Microsoft YaHei"/>
          <w:sz w:val="20"/>
          <w:szCs w:val="20"/>
          <w:spacing w:val="-4"/>
          <w:position w:val="1"/>
        </w:rPr>
        <w:t>1</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1"/>
        </w:rPr>
        <w:t>c</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1"/>
        </w:rPr>
        <w:t>/H</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其</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H</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rPr>
        <w:t>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中国国内总需求</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4"/>
          <w:position w:val="1"/>
        </w:rPr>
        <w:t>H</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8"/>
          <w:position w:val="-3"/>
        </w:rPr>
        <w:t xml:space="preserve"> </w:t>
      </w:r>
      <w:r>
        <w:rPr>
          <w:rFonts w:ascii="Microsoft YaHei" w:hAnsi="Microsoft YaHei" w:eastAsia="Microsoft YaHei" w:cs="Microsoft YaHei"/>
          <w:sz w:val="11"/>
          <w:szCs w:val="11"/>
          <w:spacing w:val="-6"/>
          <w:position w:val="-3"/>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2"/>
        </w:rPr>
        <w:t xml:space="preserve"> </w:t>
      </w:r>
      <w:r>
        <w:rPr>
          <w:rFonts w:ascii="Microsoft YaHei" w:hAnsi="Microsoft YaHei" w:eastAsia="Microsoft YaHei" w:cs="Microsoft YaHei"/>
          <w:sz w:val="29"/>
          <w:szCs w:val="29"/>
          <w:spacing w:val="-4"/>
          <w:position w:val="-3"/>
        </w:rPr>
        <w:t>∑</w:t>
      </w:r>
      <w:r>
        <w:rPr>
          <w:rFonts w:ascii="Microsoft YaHei" w:hAnsi="Microsoft YaHei" w:eastAsia="Microsoft YaHei" w:cs="Microsoft YaHei"/>
          <w:sz w:val="29"/>
          <w:szCs w:val="29"/>
          <w:spacing w:val="-4"/>
          <w:position w:val="-3"/>
        </w:rPr>
        <w:t xml:space="preserve"> </w:t>
      </w:r>
      <w:r>
        <w:ruby>
          <w:rubyPr>
            <w:rubyAlign w:val="left"/>
            <w:hpsRaise w:val="14"/>
            <w:hps w:val="11"/>
            <w:hpsBaseText w:val="11"/>
          </w:rubyPr>
          <w:rt>
            <w:r>
              <w:rPr>
                <w:rFonts w:ascii="Microsoft YaHei" w:hAnsi="Microsoft YaHei" w:eastAsia="Microsoft YaHei" w:cs="Microsoft YaHei"/>
                <w:sz w:val="11"/>
                <w:szCs w:val="11"/>
                <w:spacing w:val="-12"/>
              </w:rPr>
              <w:t>n</w:t>
            </w:r>
          </w:rt>
          <w:rubyBase>
            <w:r>
              <w:rPr>
                <w:rFonts w:ascii="Microsoft YaHei" w:hAnsi="Microsoft YaHei" w:eastAsia="Microsoft YaHei" w:cs="Microsoft YaHei"/>
                <w:sz w:val="11"/>
                <w:szCs w:val="11"/>
                <w:spacing w:val="1"/>
                <w:position w:val="-8"/>
              </w:rPr>
              <w:t>i</w:t>
            </w:r>
          </w:rubyBase>
        </w:ruby>
      </w:r>
      <w:r>
        <w:rPr>
          <w:rFonts w:ascii="Microsoft YaHei" w:hAnsi="Microsoft YaHei" w:eastAsia="Microsoft YaHei" w:cs="Microsoft YaHei"/>
          <w:sz w:val="11"/>
          <w:szCs w:val="11"/>
          <w:spacing w:val="-4"/>
          <w:position w:val="-8"/>
        </w:rPr>
        <w:t>=</w:t>
      </w:r>
      <w:r>
        <w:rPr>
          <w:rFonts w:ascii="Microsoft YaHei" w:hAnsi="Microsoft YaHei" w:eastAsia="Microsoft YaHei" w:cs="Microsoft YaHei"/>
          <w:sz w:val="11"/>
          <w:szCs w:val="11"/>
          <w:spacing w:val="-4"/>
          <w:position w:val="-8"/>
        </w:rPr>
        <w:t xml:space="preserve"> </w:t>
      </w:r>
      <w:r>
        <w:rPr>
          <w:rFonts w:ascii="Microsoft YaHei" w:hAnsi="Microsoft YaHei" w:eastAsia="Microsoft YaHei" w:cs="Microsoft YaHei"/>
          <w:sz w:val="11"/>
          <w:szCs w:val="11"/>
          <w:spacing w:val="-4"/>
          <w:position w:val="-8"/>
        </w:rPr>
        <w:t>1</w:t>
      </w:r>
      <w:r>
        <w:rPr>
          <w:rFonts w:ascii="Microsoft YaHei" w:hAnsi="Microsoft YaHei" w:eastAsia="Microsoft YaHei" w:cs="Microsoft YaHei"/>
          <w:sz w:val="11"/>
          <w:szCs w:val="11"/>
          <w:spacing w:val="-4"/>
          <w:position w:val="-8"/>
        </w:rPr>
        <w:t xml:space="preserve"> </w:t>
      </w:r>
      <w:r>
        <w:rPr>
          <w:rFonts w:ascii="Microsoft YaHei" w:hAnsi="Microsoft YaHei" w:eastAsia="Microsoft YaHei" w:cs="Microsoft YaHei"/>
          <w:sz w:val="20"/>
          <w:szCs w:val="20"/>
          <w:spacing w:val="-4"/>
          <w:position w:val="1"/>
        </w:rPr>
        <w:t>x</w:t>
      </w:r>
      <w:r>
        <w:rPr>
          <w:rFonts w:ascii="Microsoft YaHei" w:hAnsi="Microsoft YaHei" w:eastAsia="Microsoft YaHei" w:cs="Microsoft YaHei"/>
          <w:sz w:val="11"/>
          <w:szCs w:val="11"/>
          <w:spacing w:val="-4"/>
          <w:position w:val="-3"/>
        </w:rPr>
        <w:t>ij</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2"/>
        </w:rPr>
        <w:t xml:space="preserve"> </w:t>
      </w:r>
      <w:r>
        <w:rPr>
          <w:rFonts w:ascii="Arial" w:hAnsi="Arial" w:eastAsia="Arial" w:cs="Arial"/>
          <w:sz w:val="20"/>
          <w:szCs w:val="20"/>
          <w:spacing w:val="-4"/>
        </w:rPr>
        <w:t>Δ</w:t>
      </w:r>
      <w:r>
        <w:rPr>
          <w:rFonts w:ascii="Microsoft YaHei" w:hAnsi="Microsoft YaHei" w:eastAsia="Microsoft YaHei" w:cs="Microsoft YaHei"/>
          <w:sz w:val="20"/>
          <w:szCs w:val="20"/>
          <w:spacing w:val="-4"/>
        </w:rPr>
        <w:t>k</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2"/>
        </w:rPr>
        <w:t xml:space="preserve"> </w:t>
      </w:r>
      <w:r>
        <w:rPr>
          <w:rFonts w:ascii="Microsoft YaHei" w:hAnsi="Microsoft YaHei" w:eastAsia="Microsoft YaHei" w:cs="Microsoft YaHei"/>
          <w:sz w:val="20"/>
          <w:szCs w:val="20"/>
          <w:spacing w:val="-4"/>
          <w:position w:val="1"/>
        </w:rPr>
        <w:t>c</w:t>
      </w:r>
      <w:r>
        <w:rPr>
          <w:rFonts w:ascii="Microsoft YaHei" w:hAnsi="Microsoft YaHei" w:eastAsia="Microsoft YaHei" w:cs="Microsoft YaHei"/>
          <w:sz w:val="11"/>
          <w:szCs w:val="11"/>
          <w:spacing w:val="-4"/>
          <w:position w:val="-3"/>
        </w:rPr>
        <w:t>i</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同时在产品流入表中</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使用上述计算方法</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就可以得出流</w:t>
      </w:r>
    </w:p>
    <w:p>
      <w:pPr>
        <w:ind w:left="987"/>
        <w:spacing w:before="1" w:line="17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8"/>
        </w:rPr>
        <w:t>入</w:t>
      </w:r>
      <w:r>
        <w:rPr>
          <w:rFonts w:ascii="Microsoft YaHei" w:hAnsi="Microsoft YaHei" w:eastAsia="Microsoft YaHei" w:cs="Microsoft YaHei"/>
          <w:sz w:val="20"/>
          <w:szCs w:val="20"/>
          <w:spacing w:val="11"/>
        </w:rPr>
        <w:t>商</w:t>
      </w:r>
      <w:r>
        <w:rPr>
          <w:rFonts w:ascii="Microsoft YaHei" w:hAnsi="Microsoft YaHei" w:eastAsia="Microsoft YaHei" w:cs="Microsoft YaHei"/>
          <w:sz w:val="20"/>
          <w:szCs w:val="20"/>
          <w:spacing w:val="9"/>
        </w:rPr>
        <w:t>品在生产资料和消费资料之间的分配情况</w:t>
      </w:r>
      <w:r>
        <w:rPr>
          <w:rFonts w:ascii="Microsoft YaHei" w:hAnsi="Microsoft YaHei" w:eastAsia="Microsoft YaHei" w:cs="Microsoft YaHei"/>
          <w:sz w:val="20"/>
          <w:szCs w:val="20"/>
          <w:spacing w:val="9"/>
          <w:position w:val="1"/>
        </w:rPr>
        <w:t>。</w:t>
      </w:r>
    </w:p>
    <w:p>
      <w:pPr>
        <w:ind w:left="987" w:right="4" w:firstLine="432"/>
        <w:spacing w:before="85" w:line="23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当我们需要考虑</w:t>
      </w:r>
      <w:r>
        <w:rPr>
          <w:rFonts w:ascii="Microsoft YaHei" w:hAnsi="Microsoft YaHei" w:eastAsia="Microsoft YaHei" w:cs="Microsoft YaHei"/>
          <w:sz w:val="20"/>
          <w:szCs w:val="20"/>
          <w:spacing w:val="5"/>
        </w:rPr>
        <w:t>固</w:t>
      </w:r>
      <w:r>
        <w:rPr>
          <w:rFonts w:ascii="Microsoft YaHei" w:hAnsi="Microsoft YaHei" w:eastAsia="Microsoft YaHei" w:cs="Microsoft YaHei"/>
          <w:sz w:val="20"/>
          <w:szCs w:val="20"/>
          <w:spacing w:val="3"/>
        </w:rPr>
        <w:t>定资本的折旧和更新时</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我们可以令</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r</w:t>
      </w:r>
      <w:r>
        <w:rPr>
          <w:rFonts w:ascii="Microsoft YaHei" w:hAnsi="Microsoft YaHei" w:eastAsia="Microsoft YaHei" w:cs="Microsoft YaHei"/>
          <w:sz w:val="11"/>
          <w:szCs w:val="11"/>
          <w:position w:val="-3"/>
        </w:rPr>
        <w:t>ij</w:t>
      </w:r>
      <w:r>
        <w:rPr>
          <w:rFonts w:ascii="Microsoft YaHei" w:hAnsi="Microsoft YaHei" w:eastAsia="Microsoft YaHei" w:cs="Microsoft YaHei"/>
          <w:sz w:val="11"/>
          <w:szCs w:val="11"/>
          <w:spacing w:val="3"/>
          <w:position w:val="-3"/>
        </w:rPr>
        <w:t xml:space="preserve">  </w:t>
      </w:r>
      <w:r>
        <w:rPr>
          <w:rFonts w:ascii="Microsoft YaHei" w:hAnsi="Microsoft YaHei" w:eastAsia="Microsoft YaHei" w:cs="Microsoft YaHei"/>
          <w:sz w:val="20"/>
          <w:szCs w:val="20"/>
          <w:spacing w:val="3"/>
        </w:rPr>
        <w:t>表示产业</w:t>
      </w:r>
      <w:r>
        <w:rPr>
          <w:rFonts w:ascii="Microsoft YaHei" w:hAnsi="Microsoft YaHei" w:eastAsia="Microsoft YaHei" w:cs="Microsoft YaHei"/>
          <w:sz w:val="20"/>
          <w:szCs w:val="20"/>
        </w:rPr>
        <w:t>j</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中固定资本的更新投入</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position w:val="1"/>
        </w:rPr>
        <w:t>d</w:t>
      </w:r>
      <w:r>
        <w:rPr>
          <w:rFonts w:ascii="Microsoft YaHei" w:hAnsi="Microsoft YaHei" w:eastAsia="Microsoft YaHei" w:cs="Microsoft YaHei"/>
          <w:sz w:val="11"/>
          <w:szCs w:val="11"/>
          <w:position w:val="-3"/>
        </w:rPr>
        <w:t>ij</w:t>
      </w:r>
      <w:r>
        <w:rPr>
          <w:rFonts w:ascii="Microsoft YaHei" w:hAnsi="Microsoft YaHei" w:eastAsia="Microsoft YaHei" w:cs="Microsoft YaHei"/>
          <w:sz w:val="11"/>
          <w:szCs w:val="11"/>
          <w:position w:val="-3"/>
        </w:rPr>
        <w:t xml:space="preserve"> </w:t>
      </w:r>
      <w:r>
        <w:rPr>
          <w:rFonts w:ascii="Microsoft YaHei" w:hAnsi="Microsoft YaHei" w:eastAsia="Microsoft YaHei" w:cs="Microsoft YaHei"/>
          <w:sz w:val="20"/>
          <w:szCs w:val="20"/>
          <w:spacing w:val="3"/>
        </w:rPr>
        <w:t>表示产业</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j</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的固定资本</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的摊提折旧</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当经济平衡时</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固定资本的更新额等于固定资本折旧的摊提</w:t>
      </w:r>
    </w:p>
    <w:p>
      <w:pPr>
        <w:ind w:left="988" w:right="2"/>
        <w:spacing w:before="1" w:line="22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额</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position w:val="1"/>
        </w:rPr>
        <w:t xml:space="preserve">  </w:t>
      </w:r>
      <w:r>
        <w:rPr>
          <w:rFonts w:ascii="Microsoft YaHei" w:hAnsi="Microsoft YaHei" w:eastAsia="Microsoft YaHei" w:cs="Microsoft YaHei"/>
          <w:sz w:val="20"/>
          <w:szCs w:val="20"/>
          <w:spacing w:val="-8"/>
        </w:rPr>
        <w:t>即</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4"/>
          <w:position w:val="1"/>
        </w:rPr>
        <w:t>r</w:t>
      </w:r>
      <w:r>
        <w:rPr>
          <w:rFonts w:ascii="Microsoft YaHei" w:hAnsi="Microsoft YaHei" w:eastAsia="Microsoft YaHei" w:cs="Microsoft YaHei"/>
          <w:sz w:val="11"/>
          <w:szCs w:val="11"/>
          <w:spacing w:val="-4"/>
          <w:position w:val="-3"/>
        </w:rPr>
        <w:t>ij</w:t>
      </w:r>
      <w:r>
        <w:rPr>
          <w:rFonts w:ascii="Microsoft YaHei" w:hAnsi="Microsoft YaHei" w:eastAsia="Microsoft YaHei" w:cs="Microsoft YaHei"/>
          <w:sz w:val="11"/>
          <w:szCs w:val="11"/>
          <w:spacing w:val="-8"/>
          <w:position w:val="-3"/>
        </w:rPr>
        <w:t xml:space="preserve">   </w:t>
      </w:r>
      <w:r>
        <w:rPr>
          <w:rFonts w:ascii="Microsoft YaHei" w:hAnsi="Microsoft YaHei" w:eastAsia="Microsoft YaHei" w:cs="Microsoft YaHei"/>
          <w:sz w:val="20"/>
          <w:szCs w:val="20"/>
          <w:spacing w:val="-8"/>
          <w:position w:val="2"/>
        </w:rPr>
        <w:t>=</w:t>
      </w:r>
      <w:r>
        <w:rPr>
          <w:rFonts w:ascii="Microsoft YaHei" w:hAnsi="Microsoft YaHei" w:eastAsia="Microsoft YaHei" w:cs="Microsoft YaHei"/>
          <w:sz w:val="20"/>
          <w:szCs w:val="20"/>
          <w:spacing w:val="-8"/>
          <w:position w:val="2"/>
        </w:rPr>
        <w:t xml:space="preserve"> </w:t>
      </w:r>
      <w:r>
        <w:rPr>
          <w:rFonts w:ascii="Microsoft YaHei" w:hAnsi="Microsoft YaHei" w:eastAsia="Microsoft YaHei" w:cs="Microsoft YaHei"/>
          <w:sz w:val="20"/>
          <w:szCs w:val="20"/>
          <w:spacing w:val="-4"/>
          <w:position w:val="1"/>
        </w:rPr>
        <w:t>d</w:t>
      </w:r>
      <w:r>
        <w:rPr>
          <w:rFonts w:ascii="Microsoft YaHei" w:hAnsi="Microsoft YaHei" w:eastAsia="Microsoft YaHei" w:cs="Microsoft YaHei"/>
          <w:sz w:val="11"/>
          <w:szCs w:val="11"/>
          <w:spacing w:val="-4"/>
          <w:position w:val="-3"/>
        </w:rPr>
        <w:t>ij</w:t>
      </w:r>
      <w:r>
        <w:rPr>
          <w:rFonts w:ascii="Microsoft YaHei" w:hAnsi="Microsoft YaHei" w:eastAsia="Microsoft YaHei" w:cs="Microsoft YaHei"/>
          <w:sz w:val="11"/>
          <w:szCs w:val="11"/>
          <w:spacing w:val="-8"/>
          <w:position w:val="-3"/>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5"/>
          <w:position w:val="1"/>
        </w:rPr>
        <w:t xml:space="preserve"> </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因此</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单位产品</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i</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的生产中投入的不变资本总额是</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k</w:t>
      </w:r>
      <w:r>
        <w:rPr>
          <w:rFonts w:ascii="Microsoft YaHei" w:hAnsi="Microsoft YaHei" w:eastAsia="Microsoft YaHei" w:cs="Microsoft YaHei"/>
          <w:sz w:val="11"/>
          <w:szCs w:val="11"/>
          <w:spacing w:val="-4"/>
          <w:position w:val="-3"/>
        </w:rPr>
        <w:t>j</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2"/>
        </w:rPr>
        <w:t xml:space="preserve"> </w:t>
      </w:r>
      <w:r>
        <w:rPr>
          <w:rFonts w:ascii="Microsoft YaHei" w:hAnsi="Microsoft YaHei" w:eastAsia="Microsoft YaHei" w:cs="Microsoft YaHei"/>
          <w:sz w:val="20"/>
          <w:szCs w:val="20"/>
          <w:spacing w:val="-4"/>
          <w:position w:val="1"/>
        </w:rPr>
        <w:t>x</w:t>
      </w:r>
      <w:r>
        <w:rPr>
          <w:rFonts w:ascii="Microsoft YaHei" w:hAnsi="Microsoft YaHei" w:eastAsia="Microsoft YaHei" w:cs="Microsoft YaHei"/>
          <w:sz w:val="11"/>
          <w:szCs w:val="11"/>
          <w:spacing w:val="-4"/>
          <w:position w:val="-3"/>
        </w:rPr>
        <w:t>ij</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2"/>
        </w:rPr>
        <w:t>+</w:t>
      </w:r>
      <w:r>
        <w:rPr>
          <w:rFonts w:ascii="Microsoft YaHei" w:hAnsi="Microsoft YaHei" w:eastAsia="Microsoft YaHei" w:cs="Microsoft YaHei"/>
          <w:sz w:val="20"/>
          <w:szCs w:val="20"/>
          <w:spacing w:val="-4"/>
          <w:position w:val="2"/>
        </w:rPr>
        <w:t xml:space="preserve"> </w:t>
      </w:r>
      <w:r>
        <w:rPr>
          <w:rFonts w:ascii="Microsoft YaHei" w:hAnsi="Microsoft YaHei" w:eastAsia="Microsoft YaHei" w:cs="Microsoft YaHei"/>
          <w:sz w:val="20"/>
          <w:szCs w:val="20"/>
          <w:spacing w:val="-4"/>
          <w:position w:val="1"/>
        </w:rPr>
        <w:t>d</w:t>
      </w:r>
      <w:r>
        <w:rPr>
          <w:rFonts w:ascii="Microsoft YaHei" w:hAnsi="Microsoft YaHei" w:eastAsia="Microsoft YaHei" w:cs="Microsoft YaHei"/>
          <w:sz w:val="11"/>
          <w:szCs w:val="11"/>
          <w:spacing w:val="-4"/>
          <w:position w:val="-3"/>
        </w:rPr>
        <w:t>ij</w:t>
      </w:r>
      <w:r>
        <w:rPr>
          <w:rFonts w:ascii="Microsoft YaHei" w:hAnsi="Microsoft YaHei" w:eastAsia="Microsoft YaHei" w:cs="Microsoft YaHei"/>
          <w:sz w:val="11"/>
          <w:szCs w:val="11"/>
          <w:spacing w:val="-4"/>
          <w:position w:val="-3"/>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通过分类加总</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得</w:t>
      </w:r>
      <w:r>
        <w:rPr>
          <w:rFonts w:ascii="Microsoft YaHei" w:hAnsi="Microsoft YaHei" w:eastAsia="Microsoft YaHei" w:cs="Microsoft YaHei"/>
          <w:sz w:val="20"/>
          <w:szCs w:val="20"/>
          <w:spacing w:val="4"/>
        </w:rPr>
        <w:t>该</w:t>
      </w:r>
      <w:r>
        <w:rPr>
          <w:rFonts w:ascii="Microsoft YaHei" w:hAnsi="Microsoft YaHei" w:eastAsia="Microsoft YaHei" w:cs="Microsoft YaHei"/>
          <w:sz w:val="20"/>
          <w:szCs w:val="20"/>
          <w:spacing w:val="3"/>
        </w:rPr>
        <w:t>经济体总消费和总投资分别是</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position w:val="1"/>
        </w:rPr>
        <w:t>TC</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position w:val="2"/>
        </w:rPr>
        <w:t>=</w:t>
      </w:r>
      <w:r>
        <w:rPr>
          <w:rFonts w:ascii="Microsoft YaHei" w:hAnsi="Microsoft YaHei" w:eastAsia="Microsoft YaHei" w:cs="Microsoft YaHei"/>
          <w:sz w:val="20"/>
          <w:szCs w:val="20"/>
          <w:spacing w:val="3"/>
          <w:position w:val="2"/>
        </w:rPr>
        <w:t xml:space="preserve"> </w:t>
      </w:r>
      <w:r>
        <w:rPr>
          <w:rFonts w:ascii="Microsoft YaHei" w:hAnsi="Microsoft YaHei" w:eastAsia="Microsoft YaHei" w:cs="Microsoft YaHei"/>
          <w:sz w:val="29"/>
          <w:szCs w:val="29"/>
          <w:spacing w:val="3"/>
          <w:position w:val="-3"/>
        </w:rPr>
        <w:t>∑</w:t>
      </w:r>
      <w:r>
        <w:rPr>
          <w:rFonts w:ascii="Microsoft YaHei" w:hAnsi="Microsoft YaHei" w:eastAsia="Microsoft YaHei" w:cs="Microsoft YaHei"/>
          <w:sz w:val="29"/>
          <w:szCs w:val="29"/>
          <w:spacing w:val="3"/>
          <w:position w:val="-3"/>
        </w:rPr>
        <w:t xml:space="preserve"> </w:t>
      </w:r>
      <w:r>
        <w:ruby>
          <w:rubyPr>
            <w:rubyAlign w:val="left"/>
            <w:hpsRaise w:val="16"/>
            <w:hps w:val="11"/>
            <w:hpsBaseText w:val="11"/>
          </w:rubyPr>
          <w:rt>
            <w:r>
              <w:rPr>
                <w:rFonts w:ascii="Microsoft YaHei" w:hAnsi="Microsoft YaHei" w:eastAsia="Microsoft YaHei" w:cs="Microsoft YaHei"/>
                <w:sz w:val="11"/>
                <w:szCs w:val="11"/>
                <w:spacing w:val="-12"/>
              </w:rPr>
              <w:t>n</w:t>
            </w:r>
          </w:rt>
          <w:rubyBase>
            <w:r>
              <w:rPr>
                <w:rFonts w:ascii="Microsoft YaHei" w:hAnsi="Microsoft YaHei" w:eastAsia="Microsoft YaHei" w:cs="Microsoft YaHei"/>
                <w:sz w:val="11"/>
                <w:szCs w:val="11"/>
                <w:spacing w:val="1"/>
                <w:position w:val="-8"/>
              </w:rPr>
              <w:t>i</w:t>
            </w:r>
          </w:rubyBase>
        </w:ruby>
      </w:r>
      <w:r>
        <w:rPr>
          <w:rFonts w:ascii="Microsoft YaHei" w:hAnsi="Microsoft YaHei" w:eastAsia="Microsoft YaHei" w:cs="Microsoft YaHei"/>
          <w:sz w:val="11"/>
          <w:szCs w:val="11"/>
          <w:spacing w:val="3"/>
          <w:position w:val="-8"/>
        </w:rPr>
        <w:t>=</w:t>
      </w:r>
      <w:r>
        <w:rPr>
          <w:rFonts w:ascii="Microsoft YaHei" w:hAnsi="Microsoft YaHei" w:eastAsia="Microsoft YaHei" w:cs="Microsoft YaHei"/>
          <w:sz w:val="11"/>
          <w:szCs w:val="11"/>
          <w:spacing w:val="3"/>
          <w:position w:val="-8"/>
        </w:rPr>
        <w:t xml:space="preserve"> </w:t>
      </w:r>
      <w:r>
        <w:rPr>
          <w:rFonts w:ascii="Microsoft YaHei" w:hAnsi="Microsoft YaHei" w:eastAsia="Microsoft YaHei" w:cs="Microsoft YaHei"/>
          <w:sz w:val="11"/>
          <w:szCs w:val="11"/>
          <w:spacing w:val="3"/>
          <w:position w:val="-8"/>
        </w:rPr>
        <w:t>1</w:t>
      </w:r>
      <w:r>
        <w:rPr>
          <w:rFonts w:ascii="Arial" w:hAnsi="Arial" w:eastAsia="Arial" w:cs="Arial"/>
          <w:sz w:val="20"/>
          <w:szCs w:val="20"/>
          <w:spacing w:val="3"/>
        </w:rPr>
        <w:t>Δ</w:t>
      </w:r>
      <w:r>
        <w:rPr>
          <w:rFonts w:ascii="Microsoft YaHei" w:hAnsi="Microsoft YaHei" w:eastAsia="Microsoft YaHei" w:cs="Microsoft YaHei"/>
          <w:sz w:val="20"/>
          <w:szCs w:val="20"/>
        </w:rPr>
        <w:t>c</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3"/>
          <w:position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position w:val="1"/>
        </w:rPr>
        <w:t>TK</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position w:val="2"/>
        </w:rPr>
        <w:t>=</w:t>
      </w:r>
      <w:r>
        <w:rPr>
          <w:rFonts w:ascii="Microsoft YaHei" w:hAnsi="Microsoft YaHei" w:eastAsia="Microsoft YaHei" w:cs="Microsoft YaHei"/>
          <w:sz w:val="20"/>
          <w:szCs w:val="20"/>
          <w:spacing w:val="3"/>
          <w:position w:val="2"/>
        </w:rPr>
        <w:t xml:space="preserve"> </w:t>
      </w:r>
      <w:r>
        <w:rPr>
          <w:rFonts w:ascii="Microsoft YaHei" w:hAnsi="Microsoft YaHei" w:eastAsia="Microsoft YaHei" w:cs="Microsoft YaHei"/>
          <w:sz w:val="29"/>
          <w:szCs w:val="29"/>
          <w:spacing w:val="3"/>
          <w:position w:val="-3"/>
        </w:rPr>
        <w:t>∑</w:t>
      </w:r>
      <w:r>
        <w:rPr>
          <w:rFonts w:ascii="Microsoft YaHei" w:hAnsi="Microsoft YaHei" w:eastAsia="Microsoft YaHei" w:cs="Microsoft YaHei"/>
          <w:sz w:val="29"/>
          <w:szCs w:val="29"/>
          <w:spacing w:val="3"/>
          <w:position w:val="-3"/>
        </w:rPr>
        <w:t xml:space="preserve"> </w:t>
      </w:r>
      <w:r>
        <w:ruby>
          <w:rubyPr>
            <w:rubyAlign w:val="left"/>
            <w:hpsRaise w:val="16"/>
            <w:hps w:val="11"/>
            <w:hpsBaseText w:val="11"/>
          </w:rubyPr>
          <w:rt>
            <w:r>
              <w:rPr>
                <w:rFonts w:ascii="Microsoft YaHei" w:hAnsi="Microsoft YaHei" w:eastAsia="Microsoft YaHei" w:cs="Microsoft YaHei"/>
                <w:sz w:val="11"/>
                <w:szCs w:val="11"/>
                <w:spacing w:val="-12"/>
              </w:rPr>
              <w:t>n</w:t>
            </w:r>
          </w:rt>
          <w:rubyBase>
            <w:r>
              <w:rPr>
                <w:rFonts w:ascii="Microsoft YaHei" w:hAnsi="Microsoft YaHei" w:eastAsia="Microsoft YaHei" w:cs="Microsoft YaHei"/>
                <w:sz w:val="11"/>
                <w:szCs w:val="11"/>
                <w:spacing w:val="1"/>
                <w:position w:val="-8"/>
              </w:rPr>
              <w:t>i</w:t>
            </w:r>
          </w:rubyBase>
        </w:ruby>
      </w:r>
      <w:r>
        <w:rPr>
          <w:rFonts w:ascii="Microsoft YaHei" w:hAnsi="Microsoft YaHei" w:eastAsia="Microsoft YaHei" w:cs="Microsoft YaHei"/>
          <w:sz w:val="11"/>
          <w:szCs w:val="11"/>
          <w:spacing w:val="3"/>
          <w:position w:val="-8"/>
        </w:rPr>
        <w:t>=</w:t>
      </w:r>
      <w:r>
        <w:rPr>
          <w:rFonts w:ascii="Microsoft YaHei" w:hAnsi="Microsoft YaHei" w:eastAsia="Microsoft YaHei" w:cs="Microsoft YaHei"/>
          <w:sz w:val="11"/>
          <w:szCs w:val="11"/>
          <w:spacing w:val="3"/>
          <w:position w:val="-8"/>
        </w:rPr>
        <w:t xml:space="preserve"> </w:t>
      </w:r>
      <w:r>
        <w:rPr>
          <w:rFonts w:ascii="Microsoft YaHei" w:hAnsi="Microsoft YaHei" w:eastAsia="Microsoft YaHei" w:cs="Microsoft YaHei"/>
          <w:sz w:val="11"/>
          <w:szCs w:val="11"/>
          <w:spacing w:val="3"/>
          <w:position w:val="-8"/>
        </w:rPr>
        <w:t>1</w:t>
      </w:r>
      <w:r>
        <w:rPr>
          <w:rFonts w:ascii="Arial" w:hAnsi="Arial" w:eastAsia="Arial" w:cs="Arial"/>
          <w:sz w:val="20"/>
          <w:szCs w:val="20"/>
          <w:spacing w:val="3"/>
        </w:rPr>
        <w:t>Δ</w:t>
      </w:r>
      <w:r>
        <w:rPr>
          <w:rFonts w:ascii="Microsoft YaHei" w:hAnsi="Microsoft YaHei" w:eastAsia="Microsoft YaHei" w:cs="Microsoft YaHei"/>
          <w:sz w:val="20"/>
          <w:szCs w:val="20"/>
        </w:rPr>
        <w:t>k</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3"/>
          <w:position w:val="-3"/>
        </w:rPr>
        <w:t xml:space="preserve">  </w:t>
      </w:r>
      <w:r>
        <w:rPr>
          <w:rFonts w:ascii="Microsoft YaHei" w:hAnsi="Microsoft YaHei" w:eastAsia="Microsoft YaHei" w:cs="Microsoft YaHei"/>
          <w:sz w:val="13"/>
          <w:szCs w:val="13"/>
          <w:spacing w:val="3"/>
          <w:position w:val="6"/>
        </w:rPr>
        <w:t>①</w:t>
      </w:r>
      <w:r>
        <w:rPr>
          <w:rFonts w:ascii="Microsoft YaHei" w:hAnsi="Microsoft YaHei" w:eastAsia="Microsoft YaHei" w:cs="Microsoft YaHei"/>
          <w:sz w:val="20"/>
          <w:szCs w:val="20"/>
          <w:spacing w:val="3"/>
          <w:position w:val="1"/>
        </w:rPr>
        <w:t>。</w:t>
      </w:r>
    </w:p>
    <w:p>
      <w:pPr>
        <w:ind w:left="993" w:right="2" w:firstLine="416"/>
        <w:spacing w:before="48" w:line="25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最后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利用上述方法</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我们就可以利用投入产出表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分类加总获得两部</w:t>
      </w:r>
      <w:r>
        <w:rPr>
          <w:rFonts w:ascii="Microsoft YaHei" w:hAnsi="Microsoft YaHei" w:eastAsia="Microsoft YaHei" w:cs="Microsoft YaHei"/>
          <w:sz w:val="20"/>
          <w:szCs w:val="20"/>
        </w:rPr>
        <w:t>类再生产模型中的理论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9"/>
        </w:rPr>
        <w:t>范畴</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具体如表</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1</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所示</w:t>
      </w:r>
      <w:r>
        <w:rPr>
          <w:rFonts w:ascii="Microsoft YaHei" w:hAnsi="Microsoft YaHei" w:eastAsia="Microsoft YaHei" w:cs="Microsoft YaHei"/>
          <w:sz w:val="20"/>
          <w:szCs w:val="20"/>
          <w:spacing w:val="-9"/>
        </w:rPr>
        <w:t xml:space="preserve"> </w:t>
      </w:r>
      <w:r>
        <w:rPr>
          <w:rFonts w:ascii="Microsoft YaHei" w:hAnsi="Microsoft YaHei" w:eastAsia="Microsoft YaHei" w:cs="Microsoft YaHei"/>
          <w:sz w:val="20"/>
          <w:szCs w:val="20"/>
          <w:spacing w:val="-9"/>
        </w:rPr>
        <w:t>:</w:t>
      </w:r>
    </w:p>
    <w:p>
      <w:pPr>
        <w:ind w:left="4584"/>
        <w:spacing w:before="294" w:line="187" w:lineRule="auto"/>
        <w:rPr>
          <w:rFonts w:ascii="NSimSun" w:hAnsi="NSimSun" w:eastAsia="NSimSun" w:cs="NSimSun"/>
          <w:sz w:val="17"/>
          <w:szCs w:val="17"/>
        </w:rPr>
      </w:pPr>
      <w:r>
        <w:rPr>
          <w:rFonts w:ascii="NSimSun" w:hAnsi="NSimSun" w:eastAsia="NSimSun" w:cs="NSimSun"/>
          <w:sz w:val="17"/>
          <w:szCs w:val="17"/>
          <w:spacing w:val="4"/>
        </w:rPr>
        <w:t>表</w:t>
      </w:r>
      <w:r>
        <w:rPr>
          <w:rFonts w:ascii="NSimSun" w:hAnsi="NSimSun" w:eastAsia="NSimSun" w:cs="NSimSun"/>
          <w:sz w:val="17"/>
          <w:szCs w:val="17"/>
          <w:spacing w:val="4"/>
        </w:rPr>
        <w:t xml:space="preserve"> </w:t>
      </w:r>
      <w:r>
        <w:rPr>
          <w:rFonts w:ascii="Microsoft YaHei" w:hAnsi="Microsoft YaHei" w:eastAsia="Microsoft YaHei" w:cs="Microsoft YaHei"/>
          <w:sz w:val="17"/>
          <w:szCs w:val="17"/>
          <w:spacing w:val="4"/>
        </w:rPr>
        <w:t>1</w:t>
      </w:r>
      <w:r>
        <w:rPr>
          <w:rFonts w:ascii="Microsoft YaHei" w:hAnsi="Microsoft YaHei" w:eastAsia="Microsoft YaHei" w:cs="Microsoft YaHei"/>
          <w:sz w:val="17"/>
          <w:szCs w:val="17"/>
          <w:spacing w:val="4"/>
        </w:rPr>
        <w:t xml:space="preserve">   </w:t>
      </w:r>
      <w:r>
        <w:rPr>
          <w:rFonts w:ascii="NSimSun" w:hAnsi="NSimSun" w:eastAsia="NSimSun" w:cs="NSimSun"/>
          <w:sz w:val="17"/>
          <w:szCs w:val="17"/>
          <w:spacing w:val="4"/>
        </w:rPr>
        <w:t>两大部类的总量值</w:t>
      </w:r>
    </w:p>
    <w:p>
      <w:pPr>
        <w:spacing w:line="67" w:lineRule="exact"/>
        <w:rPr/>
      </w:pPr>
      <w:r/>
    </w:p>
    <w:tbl>
      <w:tblPr>
        <w:tblStyle w:val="2"/>
        <w:tblW w:w="9060" w:type="dxa"/>
        <w:tblInd w:w="101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60"/>
        <w:gridCol w:w="3798"/>
        <w:gridCol w:w="3802"/>
      </w:tblGrid>
      <w:tr>
        <w:trPr>
          <w:trHeight w:val="279" w:hRule="atLeast"/>
        </w:trPr>
        <w:tc>
          <w:tcPr>
            <w:tcW w:w="1460" w:type="dxa"/>
            <w:vAlign w:val="top"/>
            <w:tcBorders>
              <w:left w:val="none" w:color="000000" w:sz="2" w:space="0"/>
            </w:tcBorders>
          </w:tcPr>
          <w:p>
            <w:pPr>
              <w:ind w:left="562"/>
              <w:spacing w:before="62"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总</w:t>
            </w:r>
            <w:r>
              <w:rPr>
                <w:rFonts w:ascii="Microsoft YaHei" w:hAnsi="Microsoft YaHei" w:eastAsia="Microsoft YaHei" w:cs="Microsoft YaHei"/>
                <w:sz w:val="17"/>
                <w:szCs w:val="17"/>
                <w:spacing w:val="2"/>
              </w:rPr>
              <w:t>量</w:t>
            </w:r>
          </w:p>
        </w:tc>
        <w:tc>
          <w:tcPr>
            <w:tcW w:w="3798" w:type="dxa"/>
            <w:vAlign w:val="top"/>
          </w:tcPr>
          <w:p>
            <w:pPr>
              <w:ind w:left="1557"/>
              <w:spacing w:before="62"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第</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rPr>
              <w:t>I</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部类</w:t>
            </w:r>
          </w:p>
        </w:tc>
        <w:tc>
          <w:tcPr>
            <w:tcW w:w="3802" w:type="dxa"/>
            <w:vAlign w:val="top"/>
            <w:tcBorders>
              <w:right w:val="none" w:color="000000" w:sz="2" w:space="0"/>
            </w:tcBorders>
          </w:tcPr>
          <w:p>
            <w:pPr>
              <w:ind w:left="1532"/>
              <w:spacing w:before="62"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6"/>
              </w:rPr>
              <w:t>第</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rPr>
              <w:t>II</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部</w:t>
            </w:r>
            <w:r>
              <w:rPr>
                <w:rFonts w:ascii="Microsoft YaHei" w:hAnsi="Microsoft YaHei" w:eastAsia="Microsoft YaHei" w:cs="Microsoft YaHei"/>
                <w:sz w:val="17"/>
                <w:szCs w:val="17"/>
                <w:spacing w:val="5"/>
              </w:rPr>
              <w:t>类</w:t>
            </w:r>
          </w:p>
        </w:tc>
      </w:tr>
      <w:tr>
        <w:trPr>
          <w:trHeight w:val="504" w:hRule="atLeast"/>
        </w:trPr>
        <w:tc>
          <w:tcPr>
            <w:tcW w:w="1460" w:type="dxa"/>
            <w:vAlign w:val="top"/>
            <w:tcBorders>
              <w:left w:val="none" w:color="000000" w:sz="2" w:space="0"/>
            </w:tcBorders>
          </w:tcPr>
          <w:p>
            <w:pPr>
              <w:ind w:left="471"/>
              <w:spacing w:before="174"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总产品</w:t>
            </w:r>
          </w:p>
        </w:tc>
        <w:tc>
          <w:tcPr>
            <w:tcW w:w="3798" w:type="dxa"/>
            <w:vAlign w:val="top"/>
          </w:tcPr>
          <w:p>
            <w:pPr>
              <w:ind w:left="1367"/>
              <w:spacing w:before="32"/>
              <w:rPr>
                <w:rFonts w:ascii="Microsoft YaHei" w:hAnsi="Microsoft YaHei" w:eastAsia="Microsoft YaHei" w:cs="Microsoft YaHei"/>
                <w:sz w:val="10"/>
                <w:szCs w:val="10"/>
              </w:rPr>
            </w:pPr>
            <w:r>
              <w:rPr>
                <w:rFonts w:ascii="Microsoft YaHei" w:hAnsi="Microsoft YaHei" w:eastAsia="Microsoft YaHei" w:cs="Microsoft YaHei"/>
                <w:sz w:val="17"/>
                <w:szCs w:val="17"/>
                <w:position w:val="2"/>
              </w:rPr>
              <w:t>X</w:t>
            </w:r>
            <w:r>
              <w:rPr>
                <w:rFonts w:ascii="Microsoft YaHei" w:hAnsi="Microsoft YaHei" w:eastAsia="Microsoft YaHei" w:cs="Microsoft YaHei"/>
                <w:sz w:val="10"/>
                <w:szCs w:val="10"/>
                <w:position w:val="-1"/>
              </w:rPr>
              <w:t>I</w:t>
            </w:r>
            <w:r>
              <w:rPr>
                <w:rFonts w:ascii="Microsoft YaHei" w:hAnsi="Microsoft YaHei" w:eastAsia="Microsoft YaHei" w:cs="Microsoft YaHei"/>
                <w:sz w:val="10"/>
                <w:szCs w:val="10"/>
                <w:spacing w:val="7"/>
                <w:position w:val="-1"/>
              </w:rPr>
              <w:t xml:space="preserve">   </w:t>
            </w:r>
            <w:r>
              <w:rPr>
                <w:rFonts w:ascii="Microsoft YaHei" w:hAnsi="Microsoft YaHei" w:eastAsia="Microsoft YaHei" w:cs="Microsoft YaHei"/>
                <w:sz w:val="17"/>
                <w:szCs w:val="17"/>
                <w:spacing w:val="7"/>
                <w:position w:val="3"/>
              </w:rPr>
              <w:t>=</w:t>
            </w:r>
            <w:r>
              <w:rPr>
                <w:rFonts w:ascii="Microsoft YaHei" w:hAnsi="Microsoft YaHei" w:eastAsia="Microsoft YaHei" w:cs="Microsoft YaHei"/>
                <w:sz w:val="17"/>
                <w:szCs w:val="17"/>
                <w:spacing w:val="7"/>
                <w:position w:val="3"/>
              </w:rPr>
              <w:t xml:space="preserve">  </w:t>
            </w:r>
            <w:r>
              <w:rPr>
                <w:sz w:val="17"/>
                <w:szCs w:val="17"/>
                <w:position w:val="-15"/>
              </w:rPr>
              <w:drawing>
                <wp:inline distT="0" distB="0" distL="0" distR="0">
                  <wp:extent cx="146132" cy="291835"/>
                  <wp:effectExtent l="0" t="0" r="0" b="0"/>
                  <wp:docPr id="1" name="IM 1"/>
                  <wp:cNvGraphicFramePr/>
                  <a:graphic>
                    <a:graphicData uri="http://schemas.openxmlformats.org/drawingml/2006/picture">
                      <pic:pic>
                        <pic:nvPicPr>
                          <pic:cNvPr id="1" name="IM 1"/>
                          <pic:cNvPicPr/>
                        </pic:nvPicPr>
                        <pic:blipFill>
                          <a:blip r:embed="rId3"/>
                          <a:stretch>
                            <a:fillRect/>
                          </a:stretch>
                        </pic:blipFill>
                        <pic:spPr>
                          <a:xfrm rot="0">
                            <a:off x="0" y="0"/>
                            <a:ext cx="146132" cy="291835"/>
                          </a:xfrm>
                          <a:prstGeom prst="rect">
                            <a:avLst/>
                          </a:prstGeom>
                        </pic:spPr>
                      </pic:pic>
                    </a:graphicData>
                  </a:graphic>
                </wp:inline>
              </w:drawing>
            </w:r>
            <w:r>
              <w:rPr>
                <w:rFonts w:ascii="Arial" w:hAnsi="Arial" w:eastAsia="Arial" w:cs="Arial"/>
                <w:sz w:val="17"/>
                <w:szCs w:val="17"/>
                <w:spacing w:val="7"/>
                <w:position w:val="1"/>
              </w:rPr>
              <w:t>λ</w:t>
            </w:r>
            <w:r>
              <w:rPr>
                <w:rFonts w:ascii="Microsoft YaHei" w:hAnsi="Microsoft YaHei" w:eastAsia="Microsoft YaHei" w:cs="Microsoft YaHei"/>
                <w:sz w:val="10"/>
                <w:szCs w:val="10"/>
                <w:position w:val="-1"/>
              </w:rPr>
              <w:t>i</w:t>
            </w:r>
            <w:r>
              <w:rPr>
                <w:rFonts w:ascii="Microsoft YaHei" w:hAnsi="Microsoft YaHei" w:eastAsia="Microsoft YaHei" w:cs="Microsoft YaHei"/>
                <w:sz w:val="10"/>
                <w:szCs w:val="10"/>
                <w:spacing w:val="7"/>
                <w:position w:val="-1"/>
              </w:rPr>
              <w:t xml:space="preserve"> </w:t>
            </w:r>
            <w:r>
              <w:rPr>
                <w:rFonts w:ascii="Microsoft YaHei" w:hAnsi="Microsoft YaHei" w:eastAsia="Microsoft YaHei" w:cs="Microsoft YaHei"/>
                <w:sz w:val="17"/>
                <w:szCs w:val="17"/>
                <w:position w:val="2"/>
              </w:rPr>
              <w:t>x</w:t>
            </w:r>
            <w:r>
              <w:rPr>
                <w:rFonts w:ascii="Microsoft YaHei" w:hAnsi="Microsoft YaHei" w:eastAsia="Microsoft YaHei" w:cs="Microsoft YaHei"/>
                <w:sz w:val="10"/>
                <w:szCs w:val="10"/>
                <w:position w:val="-1"/>
              </w:rPr>
              <w:t>i</w:t>
            </w:r>
          </w:p>
        </w:tc>
        <w:tc>
          <w:tcPr>
            <w:tcW w:w="3802" w:type="dxa"/>
            <w:vAlign w:val="top"/>
            <w:tcBorders>
              <w:right w:val="none" w:color="000000" w:sz="2" w:space="0"/>
            </w:tcBorders>
          </w:tcPr>
          <w:p>
            <w:pPr>
              <w:ind w:left="1072"/>
              <w:spacing w:before="32"/>
              <w:rPr>
                <w:rFonts w:ascii="Microsoft YaHei" w:hAnsi="Microsoft YaHei" w:eastAsia="Microsoft YaHei" w:cs="Microsoft YaHei"/>
                <w:sz w:val="10"/>
                <w:szCs w:val="10"/>
              </w:rPr>
            </w:pPr>
            <w:r>
              <w:rPr>
                <w:rFonts w:ascii="Microsoft YaHei" w:hAnsi="Microsoft YaHei" w:eastAsia="Microsoft YaHei" w:cs="Microsoft YaHei"/>
                <w:sz w:val="17"/>
                <w:szCs w:val="17"/>
                <w:spacing w:val="-2"/>
                <w:position w:val="1"/>
              </w:rPr>
              <w:t>X</w:t>
            </w:r>
            <w:r>
              <w:rPr>
                <w:rFonts w:ascii="Microsoft YaHei" w:hAnsi="Microsoft YaHei" w:eastAsia="Microsoft YaHei" w:cs="Microsoft YaHei"/>
                <w:sz w:val="17"/>
                <w:szCs w:val="17"/>
                <w:spacing w:val="-4"/>
                <w:position w:val="1"/>
              </w:rPr>
              <w:t xml:space="preserve"> </w:t>
            </w:r>
            <w:r>
              <w:rPr>
                <w:rFonts w:ascii="Microsoft YaHei" w:hAnsi="Microsoft YaHei" w:eastAsia="Microsoft YaHei" w:cs="Microsoft YaHei"/>
                <w:sz w:val="10"/>
                <w:szCs w:val="10"/>
                <w:spacing w:val="-4"/>
                <w:position w:val="-3"/>
              </w:rPr>
              <w:t>Ⅱ</w:t>
            </w:r>
            <w:r>
              <w:rPr>
                <w:rFonts w:ascii="Microsoft YaHei" w:hAnsi="Microsoft YaHei" w:eastAsia="Microsoft YaHei" w:cs="Microsoft YaHei"/>
                <w:sz w:val="10"/>
                <w:szCs w:val="10"/>
                <w:spacing w:val="-4"/>
                <w:position w:val="-3"/>
              </w:rPr>
              <w:t xml:space="preserve">   </w:t>
            </w:r>
            <w:r>
              <w:rPr>
                <w:rFonts w:ascii="Microsoft YaHei" w:hAnsi="Microsoft YaHei" w:eastAsia="Microsoft YaHei" w:cs="Microsoft YaHei"/>
                <w:sz w:val="17"/>
                <w:szCs w:val="17"/>
                <w:spacing w:val="-3"/>
                <w:position w:val="2"/>
              </w:rPr>
              <w:t>=</w:t>
            </w:r>
            <w:r>
              <w:rPr>
                <w:rFonts w:ascii="Microsoft YaHei" w:hAnsi="Microsoft YaHei" w:eastAsia="Microsoft YaHei" w:cs="Microsoft YaHei"/>
                <w:sz w:val="17"/>
                <w:szCs w:val="17"/>
                <w:spacing w:val="-2"/>
                <w:position w:val="2"/>
              </w:rPr>
              <w:t xml:space="preserve">  </w:t>
            </w:r>
            <w:r>
              <w:rPr>
                <w:sz w:val="17"/>
                <w:szCs w:val="17"/>
                <w:position w:val="-16"/>
              </w:rPr>
              <w:drawing>
                <wp:inline distT="0" distB="0" distL="0" distR="0">
                  <wp:extent cx="146132" cy="291835"/>
                  <wp:effectExtent l="0" t="0" r="0" b="0"/>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146132" cy="291835"/>
                          </a:xfrm>
                          <a:prstGeom prst="rect">
                            <a:avLst/>
                          </a:prstGeom>
                        </pic:spPr>
                      </pic:pic>
                    </a:graphicData>
                  </a:graphic>
                </wp:inline>
              </w:drawing>
            </w:r>
            <w:r>
              <w:rPr>
                <w:rFonts w:ascii="Microsoft YaHei" w:hAnsi="Microsoft YaHei" w:eastAsia="Microsoft YaHei" w:cs="Microsoft YaHei"/>
                <w:sz w:val="17"/>
                <w:szCs w:val="17"/>
                <w:spacing w:val="-2"/>
                <w:position w:val="2"/>
              </w:rPr>
              <w:t xml:space="preserve"> </w:t>
            </w:r>
            <w:r>
              <w:rPr>
                <w:rFonts w:ascii="Microsoft YaHei" w:hAnsi="Microsoft YaHei" w:eastAsia="Microsoft YaHei" w:cs="Microsoft YaHei"/>
                <w:sz w:val="17"/>
                <w:szCs w:val="17"/>
                <w:spacing w:val="-2"/>
                <w:position w:val="1"/>
              </w:rPr>
              <w:t>(</w:t>
            </w:r>
            <w:r>
              <w:rPr>
                <w:rFonts w:ascii="Microsoft YaHei" w:hAnsi="Microsoft YaHei" w:eastAsia="Microsoft YaHei" w:cs="Microsoft YaHei"/>
                <w:sz w:val="17"/>
                <w:szCs w:val="17"/>
                <w:spacing w:val="-2"/>
                <w:position w:val="1"/>
              </w:rPr>
              <w:t xml:space="preserve"> </w:t>
            </w:r>
            <w:r>
              <w:rPr>
                <w:rFonts w:ascii="Microsoft YaHei" w:hAnsi="Microsoft YaHei" w:eastAsia="Microsoft YaHei" w:cs="Microsoft YaHei"/>
                <w:sz w:val="17"/>
                <w:szCs w:val="17"/>
                <w:spacing w:val="-2"/>
                <w:position w:val="1"/>
              </w:rPr>
              <w:t>1</w:t>
            </w:r>
            <w:r>
              <w:rPr>
                <w:rFonts w:ascii="Microsoft YaHei" w:hAnsi="Microsoft YaHei" w:eastAsia="Microsoft YaHei" w:cs="Microsoft YaHei"/>
                <w:sz w:val="17"/>
                <w:szCs w:val="17"/>
                <w:spacing w:val="-2"/>
                <w:position w:val="1"/>
              </w:rPr>
              <w:t xml:space="preserve"> </w:t>
            </w:r>
            <w:r>
              <w:rPr>
                <w:rFonts w:ascii="Microsoft YaHei" w:hAnsi="Microsoft YaHei" w:eastAsia="Microsoft YaHei" w:cs="Microsoft YaHei"/>
                <w:sz w:val="17"/>
                <w:szCs w:val="17"/>
                <w:spacing w:val="-2"/>
                <w:position w:val="2"/>
              </w:rPr>
              <w:t>－</w:t>
            </w:r>
            <w:r>
              <w:rPr>
                <w:rFonts w:ascii="Arial" w:hAnsi="Arial" w:eastAsia="Arial" w:cs="Arial"/>
                <w:sz w:val="17"/>
                <w:szCs w:val="17"/>
                <w:spacing w:val="-2"/>
              </w:rPr>
              <w:t>λ</w:t>
            </w:r>
            <w:r>
              <w:rPr>
                <w:rFonts w:ascii="Microsoft YaHei" w:hAnsi="Microsoft YaHei" w:eastAsia="Microsoft YaHei" w:cs="Microsoft YaHei"/>
                <w:sz w:val="10"/>
                <w:szCs w:val="10"/>
                <w:spacing w:val="-2"/>
                <w:position w:val="-2"/>
              </w:rPr>
              <w:t>i</w:t>
            </w:r>
            <w:r>
              <w:rPr>
                <w:rFonts w:ascii="Microsoft YaHei" w:hAnsi="Microsoft YaHei" w:eastAsia="Microsoft YaHei" w:cs="Microsoft YaHei"/>
                <w:sz w:val="10"/>
                <w:szCs w:val="10"/>
                <w:spacing w:val="-2"/>
                <w:position w:val="-2"/>
              </w:rPr>
              <w:t xml:space="preserve"> </w:t>
            </w:r>
            <w:r>
              <w:rPr>
                <w:rFonts w:ascii="Microsoft YaHei" w:hAnsi="Microsoft YaHei" w:eastAsia="Microsoft YaHei" w:cs="Microsoft YaHei"/>
                <w:sz w:val="17"/>
                <w:szCs w:val="17"/>
                <w:spacing w:val="-2"/>
                <w:position w:val="1"/>
              </w:rPr>
              <w:t>)</w:t>
            </w:r>
            <w:r>
              <w:rPr>
                <w:rFonts w:ascii="Microsoft YaHei" w:hAnsi="Microsoft YaHei" w:eastAsia="Microsoft YaHei" w:cs="Microsoft YaHei"/>
                <w:sz w:val="17"/>
                <w:szCs w:val="17"/>
                <w:spacing w:val="-2"/>
                <w:position w:val="1"/>
              </w:rPr>
              <w:t xml:space="preserve"> </w:t>
            </w:r>
            <w:r>
              <w:rPr>
                <w:rFonts w:ascii="Microsoft YaHei" w:hAnsi="Microsoft YaHei" w:eastAsia="Microsoft YaHei" w:cs="Microsoft YaHei"/>
                <w:sz w:val="17"/>
                <w:szCs w:val="17"/>
                <w:spacing w:val="-2"/>
                <w:position w:val="1"/>
              </w:rPr>
              <w:t>x</w:t>
            </w:r>
            <w:r>
              <w:rPr>
                <w:rFonts w:ascii="Microsoft YaHei" w:hAnsi="Microsoft YaHei" w:eastAsia="Microsoft YaHei" w:cs="Microsoft YaHei"/>
                <w:sz w:val="10"/>
                <w:szCs w:val="10"/>
                <w:spacing w:val="-2"/>
                <w:position w:val="-2"/>
              </w:rPr>
              <w:t>i</w:t>
            </w:r>
          </w:p>
        </w:tc>
      </w:tr>
      <w:tr>
        <w:trPr>
          <w:trHeight w:val="504" w:hRule="atLeast"/>
        </w:trPr>
        <w:tc>
          <w:tcPr>
            <w:tcW w:w="1460" w:type="dxa"/>
            <w:vAlign w:val="top"/>
            <w:tcBorders>
              <w:left w:val="none" w:color="000000" w:sz="2" w:space="0"/>
            </w:tcBorders>
          </w:tcPr>
          <w:p>
            <w:pPr>
              <w:ind w:left="379"/>
              <w:spacing w:before="175"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rPr>
              <w:t>工资总额</w:t>
            </w:r>
          </w:p>
        </w:tc>
        <w:tc>
          <w:tcPr>
            <w:tcW w:w="3798" w:type="dxa"/>
            <w:vAlign w:val="top"/>
          </w:tcPr>
          <w:p>
            <w:pPr>
              <w:ind w:left="1355"/>
              <w:spacing w:before="31"/>
              <w:rPr>
                <w:rFonts w:ascii="Microsoft YaHei" w:hAnsi="Microsoft YaHei" w:eastAsia="Microsoft YaHei" w:cs="Microsoft YaHei"/>
                <w:sz w:val="10"/>
                <w:szCs w:val="10"/>
              </w:rPr>
            </w:pPr>
            <w:r>
              <w:rPr>
                <w:rFonts w:ascii="Microsoft YaHei" w:hAnsi="Microsoft YaHei" w:eastAsia="Microsoft YaHei" w:cs="Microsoft YaHei"/>
                <w:sz w:val="17"/>
                <w:szCs w:val="17"/>
                <w:spacing w:val="-1"/>
                <w:position w:val="2"/>
              </w:rPr>
              <w:t>W</w:t>
            </w:r>
            <w:r>
              <w:rPr>
                <w:rFonts w:ascii="Microsoft YaHei" w:hAnsi="Microsoft YaHei" w:eastAsia="Microsoft YaHei" w:cs="Microsoft YaHei"/>
                <w:sz w:val="10"/>
                <w:szCs w:val="10"/>
                <w:spacing w:val="-1"/>
                <w:position w:val="-1"/>
              </w:rPr>
              <w:t>I</w:t>
            </w:r>
            <w:r>
              <w:rPr>
                <w:rFonts w:ascii="Microsoft YaHei" w:hAnsi="Microsoft YaHei" w:eastAsia="Microsoft YaHei" w:cs="Microsoft YaHei"/>
                <w:sz w:val="10"/>
                <w:szCs w:val="10"/>
                <w:spacing w:val="-2"/>
                <w:position w:val="-1"/>
              </w:rPr>
              <w:t xml:space="preserve"> </w:t>
            </w:r>
            <w:r>
              <w:rPr>
                <w:rFonts w:ascii="Microsoft YaHei" w:hAnsi="Microsoft YaHei" w:eastAsia="Microsoft YaHei" w:cs="Microsoft YaHei"/>
                <w:sz w:val="10"/>
                <w:szCs w:val="10"/>
                <w:spacing w:val="-1"/>
                <w:position w:val="-1"/>
              </w:rPr>
              <w:t xml:space="preserve">  </w:t>
            </w:r>
            <w:r>
              <w:rPr>
                <w:rFonts w:ascii="Microsoft YaHei" w:hAnsi="Microsoft YaHei" w:eastAsia="Microsoft YaHei" w:cs="Microsoft YaHei"/>
                <w:sz w:val="17"/>
                <w:szCs w:val="17"/>
                <w:spacing w:val="-1"/>
                <w:position w:val="3"/>
              </w:rPr>
              <w:t>=</w:t>
            </w:r>
            <w:r>
              <w:rPr>
                <w:rFonts w:ascii="Microsoft YaHei" w:hAnsi="Microsoft YaHei" w:eastAsia="Microsoft YaHei" w:cs="Microsoft YaHei"/>
                <w:sz w:val="17"/>
                <w:szCs w:val="17"/>
                <w:spacing w:val="-1"/>
                <w:position w:val="3"/>
              </w:rPr>
              <w:t xml:space="preserve">  </w:t>
            </w:r>
            <w:r>
              <w:rPr>
                <w:sz w:val="17"/>
                <w:szCs w:val="17"/>
                <w:position w:val="-15"/>
              </w:rPr>
              <w:drawing>
                <wp:inline distT="0" distB="0" distL="0" distR="0">
                  <wp:extent cx="146132" cy="291835"/>
                  <wp:effectExtent l="0" t="0" r="0" b="0"/>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146132" cy="291835"/>
                          </a:xfrm>
                          <a:prstGeom prst="rect">
                            <a:avLst/>
                          </a:prstGeom>
                        </pic:spPr>
                      </pic:pic>
                    </a:graphicData>
                  </a:graphic>
                </wp:inline>
              </w:drawing>
            </w:r>
            <w:r>
              <w:rPr>
                <w:rFonts w:ascii="Arial" w:hAnsi="Arial" w:eastAsia="Arial" w:cs="Arial"/>
                <w:sz w:val="17"/>
                <w:szCs w:val="17"/>
                <w:spacing w:val="-1"/>
                <w:position w:val="1"/>
              </w:rPr>
              <w:t>λ</w:t>
            </w:r>
            <w:r>
              <w:rPr>
                <w:rFonts w:ascii="Microsoft YaHei" w:hAnsi="Microsoft YaHei" w:eastAsia="Microsoft YaHei" w:cs="Microsoft YaHei"/>
                <w:sz w:val="10"/>
                <w:szCs w:val="10"/>
                <w:spacing w:val="-1"/>
                <w:position w:val="-1"/>
              </w:rPr>
              <w:t>i</w:t>
            </w:r>
            <w:r>
              <w:rPr>
                <w:rFonts w:ascii="Microsoft YaHei" w:hAnsi="Microsoft YaHei" w:eastAsia="Microsoft YaHei" w:cs="Microsoft YaHei"/>
                <w:sz w:val="10"/>
                <w:szCs w:val="10"/>
                <w:spacing w:val="-1"/>
                <w:position w:val="-1"/>
              </w:rPr>
              <w:t xml:space="preserve"> </w:t>
            </w:r>
            <w:r>
              <w:rPr>
                <w:rFonts w:ascii="Microsoft YaHei" w:hAnsi="Microsoft YaHei" w:eastAsia="Microsoft YaHei" w:cs="Microsoft YaHei"/>
                <w:sz w:val="17"/>
                <w:szCs w:val="17"/>
                <w:spacing w:val="-1"/>
                <w:position w:val="2"/>
              </w:rPr>
              <w:t>w</w:t>
            </w:r>
            <w:r>
              <w:rPr>
                <w:rFonts w:ascii="Microsoft YaHei" w:hAnsi="Microsoft YaHei" w:eastAsia="Microsoft YaHei" w:cs="Microsoft YaHei"/>
                <w:sz w:val="10"/>
                <w:szCs w:val="10"/>
                <w:spacing w:val="-1"/>
                <w:position w:val="-1"/>
              </w:rPr>
              <w:t>i</w:t>
            </w:r>
          </w:p>
        </w:tc>
        <w:tc>
          <w:tcPr>
            <w:tcW w:w="3802" w:type="dxa"/>
            <w:vAlign w:val="top"/>
            <w:tcBorders>
              <w:right w:val="none" w:color="000000" w:sz="2" w:space="0"/>
            </w:tcBorders>
          </w:tcPr>
          <w:p>
            <w:pPr>
              <w:ind w:left="1062"/>
              <w:spacing w:before="31"/>
              <w:rPr>
                <w:rFonts w:ascii="Microsoft YaHei" w:hAnsi="Microsoft YaHei" w:eastAsia="Microsoft YaHei" w:cs="Microsoft YaHei"/>
                <w:sz w:val="10"/>
                <w:szCs w:val="10"/>
              </w:rPr>
            </w:pPr>
            <w:r>
              <w:rPr>
                <w:rFonts w:ascii="Microsoft YaHei" w:hAnsi="Microsoft YaHei" w:eastAsia="Microsoft YaHei" w:cs="Microsoft YaHei"/>
                <w:sz w:val="17"/>
                <w:szCs w:val="17"/>
                <w:spacing w:val="-5"/>
                <w:position w:val="1"/>
              </w:rPr>
              <w:t>W</w:t>
            </w:r>
            <w:r>
              <w:rPr>
                <w:rFonts w:ascii="Microsoft YaHei" w:hAnsi="Microsoft YaHei" w:eastAsia="Microsoft YaHei" w:cs="Microsoft YaHei"/>
                <w:sz w:val="17"/>
                <w:szCs w:val="17"/>
                <w:spacing w:val="-10"/>
                <w:position w:val="1"/>
              </w:rPr>
              <w:t xml:space="preserve"> </w:t>
            </w:r>
            <w:r>
              <w:rPr>
                <w:rFonts w:ascii="Microsoft YaHei" w:hAnsi="Microsoft YaHei" w:eastAsia="Microsoft YaHei" w:cs="Microsoft YaHei"/>
                <w:sz w:val="10"/>
                <w:szCs w:val="10"/>
                <w:spacing w:val="-10"/>
                <w:position w:val="-3"/>
              </w:rPr>
              <w:t>Ⅱ</w:t>
            </w:r>
            <w:r>
              <w:rPr>
                <w:rFonts w:ascii="Microsoft YaHei" w:hAnsi="Microsoft YaHei" w:eastAsia="Microsoft YaHei" w:cs="Microsoft YaHei"/>
                <w:sz w:val="10"/>
                <w:szCs w:val="10"/>
                <w:spacing w:val="-10"/>
                <w:position w:val="-3"/>
              </w:rPr>
              <w:t xml:space="preserve"> </w:t>
            </w:r>
            <w:r>
              <w:rPr>
                <w:rFonts w:ascii="Microsoft YaHei" w:hAnsi="Microsoft YaHei" w:eastAsia="Microsoft YaHei" w:cs="Microsoft YaHei"/>
                <w:sz w:val="10"/>
                <w:szCs w:val="10"/>
                <w:spacing w:val="-5"/>
                <w:position w:val="-3"/>
              </w:rPr>
              <w:t xml:space="preserve">  </w:t>
            </w:r>
            <w:r>
              <w:rPr>
                <w:rFonts w:ascii="Microsoft YaHei" w:hAnsi="Microsoft YaHei" w:eastAsia="Microsoft YaHei" w:cs="Microsoft YaHei"/>
                <w:sz w:val="17"/>
                <w:szCs w:val="17"/>
                <w:spacing w:val="-5"/>
                <w:position w:val="2"/>
              </w:rPr>
              <w:t>=</w:t>
            </w:r>
            <w:r>
              <w:rPr>
                <w:rFonts w:ascii="Microsoft YaHei" w:hAnsi="Microsoft YaHei" w:eastAsia="Microsoft YaHei" w:cs="Microsoft YaHei"/>
                <w:sz w:val="17"/>
                <w:szCs w:val="17"/>
                <w:spacing w:val="-5"/>
                <w:position w:val="2"/>
              </w:rPr>
              <w:t xml:space="preserve">  </w:t>
            </w:r>
            <w:r>
              <w:rPr>
                <w:sz w:val="17"/>
                <w:szCs w:val="17"/>
                <w:position w:val="-16"/>
              </w:rPr>
              <w:drawing>
                <wp:inline distT="0" distB="0" distL="0" distR="0">
                  <wp:extent cx="146132" cy="291835"/>
                  <wp:effectExtent l="0" t="0" r="0" b="0"/>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146132" cy="291835"/>
                          </a:xfrm>
                          <a:prstGeom prst="rect">
                            <a:avLst/>
                          </a:prstGeom>
                        </pic:spPr>
                      </pic:pic>
                    </a:graphicData>
                  </a:graphic>
                </wp:inline>
              </w:drawing>
            </w:r>
            <w:r>
              <w:rPr>
                <w:rFonts w:ascii="Microsoft YaHei" w:hAnsi="Microsoft YaHei" w:eastAsia="Microsoft YaHei" w:cs="Microsoft YaHei"/>
                <w:sz w:val="17"/>
                <w:szCs w:val="17"/>
                <w:spacing w:val="-5"/>
                <w:position w:val="2"/>
              </w:rPr>
              <w:t xml:space="preserve"> </w:t>
            </w:r>
            <w:r>
              <w:rPr>
                <w:rFonts w:ascii="Microsoft YaHei" w:hAnsi="Microsoft YaHei" w:eastAsia="Microsoft YaHei" w:cs="Microsoft YaHei"/>
                <w:sz w:val="17"/>
                <w:szCs w:val="17"/>
                <w:spacing w:val="-5"/>
                <w:position w:val="1"/>
              </w:rPr>
              <w:t>(</w:t>
            </w:r>
            <w:r>
              <w:rPr>
                <w:rFonts w:ascii="Microsoft YaHei" w:hAnsi="Microsoft YaHei" w:eastAsia="Microsoft YaHei" w:cs="Microsoft YaHei"/>
                <w:sz w:val="17"/>
                <w:szCs w:val="17"/>
                <w:spacing w:val="-5"/>
                <w:position w:val="1"/>
              </w:rPr>
              <w:t xml:space="preserve"> </w:t>
            </w:r>
            <w:r>
              <w:rPr>
                <w:rFonts w:ascii="Microsoft YaHei" w:hAnsi="Microsoft YaHei" w:eastAsia="Microsoft YaHei" w:cs="Microsoft YaHei"/>
                <w:sz w:val="17"/>
                <w:szCs w:val="17"/>
                <w:spacing w:val="-5"/>
                <w:position w:val="1"/>
              </w:rPr>
              <w:t>1</w:t>
            </w:r>
            <w:r>
              <w:rPr>
                <w:rFonts w:ascii="Microsoft YaHei" w:hAnsi="Microsoft YaHei" w:eastAsia="Microsoft YaHei" w:cs="Microsoft YaHei"/>
                <w:sz w:val="17"/>
                <w:szCs w:val="17"/>
                <w:spacing w:val="-5"/>
                <w:position w:val="1"/>
              </w:rPr>
              <w:t xml:space="preserve"> </w:t>
            </w:r>
            <w:r>
              <w:rPr>
                <w:rFonts w:ascii="Microsoft YaHei" w:hAnsi="Microsoft YaHei" w:eastAsia="Microsoft YaHei" w:cs="Microsoft YaHei"/>
                <w:sz w:val="17"/>
                <w:szCs w:val="17"/>
                <w:spacing w:val="-5"/>
                <w:position w:val="2"/>
              </w:rPr>
              <w:t>－</w:t>
            </w:r>
            <w:r>
              <w:rPr>
                <w:rFonts w:ascii="Arial" w:hAnsi="Arial" w:eastAsia="Arial" w:cs="Arial"/>
                <w:sz w:val="17"/>
                <w:szCs w:val="17"/>
                <w:spacing w:val="-5"/>
              </w:rPr>
              <w:t>λ</w:t>
            </w:r>
            <w:r>
              <w:rPr>
                <w:rFonts w:ascii="Microsoft YaHei" w:hAnsi="Microsoft YaHei" w:eastAsia="Microsoft YaHei" w:cs="Microsoft YaHei"/>
                <w:sz w:val="10"/>
                <w:szCs w:val="10"/>
                <w:spacing w:val="-5"/>
                <w:position w:val="-2"/>
              </w:rPr>
              <w:t>i</w:t>
            </w:r>
            <w:r>
              <w:rPr>
                <w:rFonts w:ascii="Microsoft YaHei" w:hAnsi="Microsoft YaHei" w:eastAsia="Microsoft YaHei" w:cs="Microsoft YaHei"/>
                <w:sz w:val="10"/>
                <w:szCs w:val="10"/>
                <w:spacing w:val="-5"/>
                <w:position w:val="-2"/>
              </w:rPr>
              <w:t xml:space="preserve"> </w:t>
            </w:r>
            <w:r>
              <w:rPr>
                <w:rFonts w:ascii="Microsoft YaHei" w:hAnsi="Microsoft YaHei" w:eastAsia="Microsoft YaHei" w:cs="Microsoft YaHei"/>
                <w:sz w:val="17"/>
                <w:szCs w:val="17"/>
                <w:spacing w:val="-5"/>
                <w:position w:val="1"/>
              </w:rPr>
              <w:t>)</w:t>
            </w:r>
            <w:r>
              <w:rPr>
                <w:rFonts w:ascii="Microsoft YaHei" w:hAnsi="Microsoft YaHei" w:eastAsia="Microsoft YaHei" w:cs="Microsoft YaHei"/>
                <w:sz w:val="17"/>
                <w:szCs w:val="17"/>
                <w:spacing w:val="-5"/>
                <w:position w:val="1"/>
              </w:rPr>
              <w:t xml:space="preserve"> </w:t>
            </w:r>
            <w:r>
              <w:rPr>
                <w:rFonts w:ascii="Microsoft YaHei" w:hAnsi="Microsoft YaHei" w:eastAsia="Microsoft YaHei" w:cs="Microsoft YaHei"/>
                <w:sz w:val="17"/>
                <w:szCs w:val="17"/>
                <w:spacing w:val="-5"/>
                <w:position w:val="1"/>
              </w:rPr>
              <w:t>w</w:t>
            </w:r>
            <w:r>
              <w:rPr>
                <w:rFonts w:ascii="Microsoft YaHei" w:hAnsi="Microsoft YaHei" w:eastAsia="Microsoft YaHei" w:cs="Microsoft YaHei"/>
                <w:sz w:val="10"/>
                <w:szCs w:val="10"/>
                <w:spacing w:val="-5"/>
                <w:position w:val="-2"/>
              </w:rPr>
              <w:t>i</w:t>
            </w:r>
          </w:p>
        </w:tc>
      </w:tr>
      <w:tr>
        <w:trPr>
          <w:trHeight w:val="504" w:hRule="atLeast"/>
        </w:trPr>
        <w:tc>
          <w:tcPr>
            <w:tcW w:w="1460" w:type="dxa"/>
            <w:vAlign w:val="top"/>
            <w:tcBorders>
              <w:left w:val="none" w:color="000000" w:sz="2" w:space="0"/>
            </w:tcBorders>
          </w:tcPr>
          <w:p>
            <w:pPr>
              <w:ind w:left="377"/>
              <w:spacing w:before="176"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利</w:t>
            </w:r>
            <w:r>
              <w:rPr>
                <w:rFonts w:ascii="Microsoft YaHei" w:hAnsi="Microsoft YaHei" w:eastAsia="Microsoft YaHei" w:cs="Microsoft YaHei"/>
                <w:sz w:val="17"/>
                <w:szCs w:val="17"/>
                <w:spacing w:val="7"/>
              </w:rPr>
              <w:t>润总额</w:t>
            </w:r>
          </w:p>
        </w:tc>
        <w:tc>
          <w:tcPr>
            <w:tcW w:w="3798" w:type="dxa"/>
            <w:vAlign w:val="top"/>
          </w:tcPr>
          <w:p>
            <w:pPr>
              <w:ind w:left="1371"/>
              <w:spacing w:before="33"/>
              <w:rPr>
                <w:rFonts w:ascii="Microsoft YaHei" w:hAnsi="Microsoft YaHei" w:eastAsia="Microsoft YaHei" w:cs="Microsoft YaHei"/>
                <w:sz w:val="10"/>
                <w:szCs w:val="10"/>
              </w:rPr>
            </w:pPr>
            <w:r>
              <w:rPr>
                <w:rFonts w:ascii="Arial" w:hAnsi="Arial" w:eastAsia="Arial" w:cs="Arial"/>
                <w:sz w:val="17"/>
                <w:szCs w:val="17"/>
                <w:spacing w:val="10"/>
                <w:position w:val="1"/>
              </w:rPr>
              <w:t>П</w:t>
            </w:r>
            <w:r>
              <w:rPr>
                <w:rFonts w:ascii="Microsoft YaHei" w:hAnsi="Microsoft YaHei" w:eastAsia="Microsoft YaHei" w:cs="Microsoft YaHei"/>
                <w:sz w:val="10"/>
                <w:szCs w:val="10"/>
                <w:position w:val="-1"/>
              </w:rPr>
              <w:t>I</w:t>
            </w:r>
            <w:r>
              <w:rPr>
                <w:rFonts w:ascii="Microsoft YaHei" w:hAnsi="Microsoft YaHei" w:eastAsia="Microsoft YaHei" w:cs="Microsoft YaHei"/>
                <w:sz w:val="10"/>
                <w:szCs w:val="10"/>
                <w:spacing w:val="5"/>
                <w:position w:val="-1"/>
              </w:rPr>
              <w:t xml:space="preserve">   </w:t>
            </w:r>
            <w:r>
              <w:rPr>
                <w:rFonts w:ascii="Microsoft YaHei" w:hAnsi="Microsoft YaHei" w:eastAsia="Microsoft YaHei" w:cs="Microsoft YaHei"/>
                <w:sz w:val="17"/>
                <w:szCs w:val="17"/>
                <w:spacing w:val="5"/>
                <w:position w:val="3"/>
              </w:rPr>
              <w:t>=</w:t>
            </w:r>
            <w:r>
              <w:rPr>
                <w:rFonts w:ascii="Microsoft YaHei" w:hAnsi="Microsoft YaHei" w:eastAsia="Microsoft YaHei" w:cs="Microsoft YaHei"/>
                <w:sz w:val="17"/>
                <w:szCs w:val="17"/>
                <w:spacing w:val="5"/>
                <w:position w:val="3"/>
              </w:rPr>
              <w:t xml:space="preserve">  </w:t>
            </w:r>
            <w:r>
              <w:rPr>
                <w:sz w:val="17"/>
                <w:szCs w:val="17"/>
                <w:position w:val="-15"/>
              </w:rPr>
              <w:drawing>
                <wp:inline distT="0" distB="0" distL="0" distR="0">
                  <wp:extent cx="146132" cy="291834"/>
                  <wp:effectExtent l="0" t="0" r="0" b="0"/>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146132" cy="291834"/>
                          </a:xfrm>
                          <a:prstGeom prst="rect">
                            <a:avLst/>
                          </a:prstGeom>
                        </pic:spPr>
                      </pic:pic>
                    </a:graphicData>
                  </a:graphic>
                </wp:inline>
              </w:drawing>
            </w:r>
            <w:r>
              <w:rPr>
                <w:rFonts w:ascii="Arial" w:hAnsi="Arial" w:eastAsia="Arial" w:cs="Arial"/>
                <w:sz w:val="17"/>
                <w:szCs w:val="17"/>
                <w:spacing w:val="5"/>
                <w:position w:val="1"/>
              </w:rPr>
              <w:t>λ</w:t>
            </w:r>
            <w:r>
              <w:rPr>
                <w:rFonts w:ascii="Microsoft YaHei" w:hAnsi="Microsoft YaHei" w:eastAsia="Microsoft YaHei" w:cs="Microsoft YaHei"/>
                <w:sz w:val="10"/>
                <w:szCs w:val="10"/>
                <w:position w:val="-1"/>
              </w:rPr>
              <w:t>i</w:t>
            </w:r>
            <w:r>
              <w:rPr>
                <w:rFonts w:ascii="Microsoft YaHei" w:hAnsi="Microsoft YaHei" w:eastAsia="Microsoft YaHei" w:cs="Microsoft YaHei"/>
                <w:sz w:val="10"/>
                <w:szCs w:val="10"/>
                <w:spacing w:val="5"/>
                <w:position w:val="-1"/>
              </w:rPr>
              <w:t xml:space="preserve"> </w:t>
            </w:r>
            <w:r>
              <w:rPr>
                <w:rFonts w:ascii="Microsoft YaHei" w:hAnsi="Microsoft YaHei" w:eastAsia="Microsoft YaHei" w:cs="Microsoft YaHei"/>
                <w:sz w:val="17"/>
                <w:szCs w:val="17"/>
                <w:position w:val="2"/>
              </w:rPr>
              <w:t>s</w:t>
            </w:r>
            <w:r>
              <w:rPr>
                <w:rFonts w:ascii="Microsoft YaHei" w:hAnsi="Microsoft YaHei" w:eastAsia="Microsoft YaHei" w:cs="Microsoft YaHei"/>
                <w:sz w:val="10"/>
                <w:szCs w:val="10"/>
                <w:position w:val="-1"/>
              </w:rPr>
              <w:t>i</w:t>
            </w:r>
          </w:p>
        </w:tc>
        <w:tc>
          <w:tcPr>
            <w:tcW w:w="3802" w:type="dxa"/>
            <w:vAlign w:val="top"/>
            <w:tcBorders>
              <w:right w:val="none" w:color="000000" w:sz="2" w:space="0"/>
            </w:tcBorders>
          </w:tcPr>
          <w:p>
            <w:pPr>
              <w:ind w:left="1076"/>
              <w:spacing w:before="33"/>
              <w:rPr>
                <w:rFonts w:ascii="Microsoft YaHei" w:hAnsi="Microsoft YaHei" w:eastAsia="Microsoft YaHei" w:cs="Microsoft YaHei"/>
                <w:sz w:val="10"/>
                <w:szCs w:val="10"/>
              </w:rPr>
            </w:pPr>
            <w:r>
              <w:rPr>
                <w:rFonts w:ascii="Arial" w:hAnsi="Arial" w:eastAsia="Arial" w:cs="Arial"/>
                <w:sz w:val="17"/>
                <w:szCs w:val="17"/>
                <w:spacing w:val="-4"/>
              </w:rPr>
              <w:t>П</w:t>
            </w:r>
            <w:r>
              <w:rPr>
                <w:rFonts w:ascii="Arial" w:hAnsi="Arial" w:eastAsia="Arial" w:cs="Arial"/>
                <w:sz w:val="17"/>
                <w:szCs w:val="17"/>
                <w:spacing w:val="-4"/>
              </w:rPr>
              <w:t xml:space="preserve"> </w:t>
            </w:r>
            <w:r>
              <w:rPr>
                <w:rFonts w:ascii="Microsoft YaHei" w:hAnsi="Microsoft YaHei" w:eastAsia="Microsoft YaHei" w:cs="Microsoft YaHei"/>
                <w:sz w:val="10"/>
                <w:szCs w:val="10"/>
                <w:spacing w:val="-4"/>
                <w:position w:val="-3"/>
              </w:rPr>
              <w:t>Ⅱ</w:t>
            </w:r>
            <w:r>
              <w:rPr>
                <w:rFonts w:ascii="Microsoft YaHei" w:hAnsi="Microsoft YaHei" w:eastAsia="Microsoft YaHei" w:cs="Microsoft YaHei"/>
                <w:sz w:val="10"/>
                <w:szCs w:val="10"/>
                <w:spacing w:val="-4"/>
                <w:position w:val="-3"/>
              </w:rPr>
              <w:t xml:space="preserve">   </w:t>
            </w:r>
            <w:r>
              <w:rPr>
                <w:rFonts w:ascii="Microsoft YaHei" w:hAnsi="Microsoft YaHei" w:eastAsia="Microsoft YaHei" w:cs="Microsoft YaHei"/>
                <w:sz w:val="17"/>
                <w:szCs w:val="17"/>
                <w:spacing w:val="-4"/>
                <w:position w:val="2"/>
              </w:rPr>
              <w:t>=</w:t>
            </w:r>
            <w:r>
              <w:rPr>
                <w:rFonts w:ascii="Microsoft YaHei" w:hAnsi="Microsoft YaHei" w:eastAsia="Microsoft YaHei" w:cs="Microsoft YaHei"/>
                <w:sz w:val="17"/>
                <w:szCs w:val="17"/>
                <w:spacing w:val="-3"/>
                <w:position w:val="2"/>
              </w:rPr>
              <w:t xml:space="preserve"> </w:t>
            </w:r>
            <w:r>
              <w:rPr>
                <w:rFonts w:ascii="Microsoft YaHei" w:hAnsi="Microsoft YaHei" w:eastAsia="Microsoft YaHei" w:cs="Microsoft YaHei"/>
                <w:sz w:val="17"/>
                <w:szCs w:val="17"/>
                <w:spacing w:val="-2"/>
                <w:position w:val="2"/>
              </w:rPr>
              <w:t xml:space="preserve"> </w:t>
            </w:r>
            <w:r>
              <w:rPr>
                <w:sz w:val="17"/>
                <w:szCs w:val="17"/>
                <w:position w:val="-16"/>
              </w:rPr>
              <w:drawing>
                <wp:inline distT="0" distB="0" distL="0" distR="0">
                  <wp:extent cx="146132" cy="291834"/>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146132" cy="291834"/>
                          </a:xfrm>
                          <a:prstGeom prst="rect">
                            <a:avLst/>
                          </a:prstGeom>
                        </pic:spPr>
                      </pic:pic>
                    </a:graphicData>
                  </a:graphic>
                </wp:inline>
              </w:drawing>
            </w:r>
            <w:r>
              <w:rPr>
                <w:rFonts w:ascii="Microsoft YaHei" w:hAnsi="Microsoft YaHei" w:eastAsia="Microsoft YaHei" w:cs="Microsoft YaHei"/>
                <w:sz w:val="17"/>
                <w:szCs w:val="17"/>
                <w:spacing w:val="-2"/>
                <w:position w:val="2"/>
              </w:rPr>
              <w:t xml:space="preserve"> </w:t>
            </w:r>
            <w:r>
              <w:rPr>
                <w:rFonts w:ascii="Microsoft YaHei" w:hAnsi="Microsoft YaHei" w:eastAsia="Microsoft YaHei" w:cs="Microsoft YaHei"/>
                <w:sz w:val="17"/>
                <w:szCs w:val="17"/>
                <w:spacing w:val="-2"/>
                <w:position w:val="1"/>
              </w:rPr>
              <w:t>(</w:t>
            </w:r>
            <w:r>
              <w:rPr>
                <w:rFonts w:ascii="Microsoft YaHei" w:hAnsi="Microsoft YaHei" w:eastAsia="Microsoft YaHei" w:cs="Microsoft YaHei"/>
                <w:sz w:val="17"/>
                <w:szCs w:val="17"/>
                <w:spacing w:val="-2"/>
                <w:position w:val="1"/>
              </w:rPr>
              <w:t xml:space="preserve"> </w:t>
            </w:r>
            <w:r>
              <w:rPr>
                <w:rFonts w:ascii="Microsoft YaHei" w:hAnsi="Microsoft YaHei" w:eastAsia="Microsoft YaHei" w:cs="Microsoft YaHei"/>
                <w:sz w:val="17"/>
                <w:szCs w:val="17"/>
                <w:spacing w:val="-2"/>
                <w:position w:val="1"/>
              </w:rPr>
              <w:t>1</w:t>
            </w:r>
            <w:r>
              <w:rPr>
                <w:rFonts w:ascii="Microsoft YaHei" w:hAnsi="Microsoft YaHei" w:eastAsia="Microsoft YaHei" w:cs="Microsoft YaHei"/>
                <w:sz w:val="17"/>
                <w:szCs w:val="17"/>
                <w:spacing w:val="-2"/>
                <w:position w:val="1"/>
              </w:rPr>
              <w:t xml:space="preserve"> </w:t>
            </w:r>
            <w:r>
              <w:rPr>
                <w:rFonts w:ascii="Microsoft YaHei" w:hAnsi="Microsoft YaHei" w:eastAsia="Microsoft YaHei" w:cs="Microsoft YaHei"/>
                <w:sz w:val="17"/>
                <w:szCs w:val="17"/>
                <w:spacing w:val="-2"/>
                <w:position w:val="2"/>
              </w:rPr>
              <w:t>－</w:t>
            </w:r>
            <w:r>
              <w:rPr>
                <w:rFonts w:ascii="Arial" w:hAnsi="Arial" w:eastAsia="Arial" w:cs="Arial"/>
                <w:sz w:val="17"/>
                <w:szCs w:val="17"/>
                <w:spacing w:val="-2"/>
              </w:rPr>
              <w:t>λ</w:t>
            </w:r>
            <w:r>
              <w:rPr>
                <w:rFonts w:ascii="Microsoft YaHei" w:hAnsi="Microsoft YaHei" w:eastAsia="Microsoft YaHei" w:cs="Microsoft YaHei"/>
                <w:sz w:val="10"/>
                <w:szCs w:val="10"/>
                <w:spacing w:val="-2"/>
                <w:position w:val="-2"/>
              </w:rPr>
              <w:t>i</w:t>
            </w:r>
            <w:r>
              <w:rPr>
                <w:rFonts w:ascii="Microsoft YaHei" w:hAnsi="Microsoft YaHei" w:eastAsia="Microsoft YaHei" w:cs="Microsoft YaHei"/>
                <w:sz w:val="10"/>
                <w:szCs w:val="10"/>
                <w:spacing w:val="-2"/>
                <w:position w:val="-2"/>
              </w:rPr>
              <w:t xml:space="preserve"> </w:t>
            </w:r>
            <w:r>
              <w:rPr>
                <w:rFonts w:ascii="Microsoft YaHei" w:hAnsi="Microsoft YaHei" w:eastAsia="Microsoft YaHei" w:cs="Microsoft YaHei"/>
                <w:sz w:val="17"/>
                <w:szCs w:val="17"/>
                <w:spacing w:val="-2"/>
                <w:position w:val="1"/>
              </w:rPr>
              <w:t>)</w:t>
            </w:r>
            <w:r>
              <w:rPr>
                <w:rFonts w:ascii="Microsoft YaHei" w:hAnsi="Microsoft YaHei" w:eastAsia="Microsoft YaHei" w:cs="Microsoft YaHei"/>
                <w:sz w:val="17"/>
                <w:szCs w:val="17"/>
                <w:spacing w:val="-2"/>
                <w:position w:val="1"/>
              </w:rPr>
              <w:t xml:space="preserve"> </w:t>
            </w:r>
            <w:r>
              <w:rPr>
                <w:rFonts w:ascii="Microsoft YaHei" w:hAnsi="Microsoft YaHei" w:eastAsia="Microsoft YaHei" w:cs="Microsoft YaHei"/>
                <w:sz w:val="17"/>
                <w:szCs w:val="17"/>
                <w:spacing w:val="-2"/>
                <w:position w:val="1"/>
              </w:rPr>
              <w:t>s</w:t>
            </w:r>
            <w:r>
              <w:rPr>
                <w:rFonts w:ascii="Microsoft YaHei" w:hAnsi="Microsoft YaHei" w:eastAsia="Microsoft YaHei" w:cs="Microsoft YaHei"/>
                <w:sz w:val="10"/>
                <w:szCs w:val="10"/>
                <w:spacing w:val="-2"/>
                <w:position w:val="-2"/>
              </w:rPr>
              <w:t>i</w:t>
            </w:r>
          </w:p>
        </w:tc>
      </w:tr>
      <w:tr>
        <w:trPr>
          <w:trHeight w:val="451" w:hRule="atLeast"/>
        </w:trPr>
        <w:tc>
          <w:tcPr>
            <w:tcW w:w="1460" w:type="dxa"/>
            <w:vAlign w:val="top"/>
            <w:tcBorders>
              <w:left w:val="none" w:color="000000" w:sz="2" w:space="0"/>
            </w:tcBorders>
          </w:tcPr>
          <w:p>
            <w:pPr>
              <w:ind w:left="380"/>
              <w:spacing w:before="147" w:line="18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rPr>
              <w:t>不变资</w:t>
            </w:r>
            <w:r>
              <w:rPr>
                <w:rFonts w:ascii="Microsoft YaHei" w:hAnsi="Microsoft YaHei" w:eastAsia="Microsoft YaHei" w:cs="Microsoft YaHei"/>
                <w:sz w:val="17"/>
                <w:szCs w:val="17"/>
                <w:spacing w:val="6"/>
              </w:rPr>
              <w:t>本</w:t>
            </w:r>
          </w:p>
        </w:tc>
        <w:tc>
          <w:tcPr>
            <w:tcW w:w="3798" w:type="dxa"/>
            <w:vAlign w:val="top"/>
          </w:tcPr>
          <w:p>
            <w:pPr>
              <w:ind w:left="617"/>
              <w:spacing w:before="127" w:line="189" w:lineRule="auto"/>
              <w:rPr>
                <w:rFonts w:ascii="Microsoft YaHei" w:hAnsi="Microsoft YaHei" w:eastAsia="Microsoft YaHei" w:cs="Microsoft YaHei"/>
                <w:sz w:val="10"/>
                <w:szCs w:val="10"/>
              </w:rPr>
            </w:pPr>
            <w:r>
              <w:rPr>
                <w:rFonts w:ascii="Microsoft YaHei" w:hAnsi="Microsoft YaHei" w:eastAsia="Microsoft YaHei" w:cs="Microsoft YaHei"/>
                <w:sz w:val="17"/>
                <w:szCs w:val="17"/>
                <w:spacing w:val="-3"/>
              </w:rPr>
              <w:t>K</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0"/>
                <w:szCs w:val="10"/>
                <w:spacing w:val="-4"/>
                <w:position w:val="-3"/>
              </w:rPr>
              <w:t>Ⅰ</w:t>
            </w:r>
            <w:r>
              <w:rPr>
                <w:rFonts w:ascii="Microsoft YaHei" w:hAnsi="Microsoft YaHei" w:eastAsia="Microsoft YaHei" w:cs="Microsoft YaHei"/>
                <w:sz w:val="10"/>
                <w:szCs w:val="10"/>
                <w:spacing w:val="-3"/>
                <w:position w:val="-3"/>
              </w:rPr>
              <w:t xml:space="preserve"> </w:t>
            </w:r>
            <w:r>
              <w:rPr>
                <w:rFonts w:ascii="Microsoft YaHei" w:hAnsi="Microsoft YaHei" w:eastAsia="Microsoft YaHei" w:cs="Microsoft YaHei"/>
                <w:sz w:val="17"/>
                <w:szCs w:val="17"/>
                <w:spacing w:val="-3"/>
                <w:position w:val="1"/>
              </w:rPr>
              <w:t>=</w:t>
            </w:r>
            <w:r>
              <w:rPr>
                <w:rFonts w:ascii="Microsoft YaHei" w:hAnsi="Microsoft YaHei" w:eastAsia="Microsoft YaHei" w:cs="Microsoft YaHei"/>
                <w:sz w:val="17"/>
                <w:szCs w:val="17"/>
                <w:spacing w:val="-3"/>
                <w:position w:val="1"/>
              </w:rPr>
              <w:t xml:space="preserve"> </w:t>
            </w:r>
            <w:r>
              <w:rPr>
                <w:rFonts w:ascii="Microsoft YaHei" w:hAnsi="Microsoft YaHei" w:eastAsia="Microsoft YaHei" w:cs="Microsoft YaHei"/>
                <w:sz w:val="17"/>
                <w:szCs w:val="17"/>
                <w:spacing w:val="-3"/>
              </w:rPr>
              <w:t>∑</w:t>
            </w:r>
            <w:r>
              <w:ruby>
                <w:rubyPr>
                  <w:rubyAlign w:val="left"/>
                  <w:hpsRaise w:val="8"/>
                  <w:hps w:val="10"/>
                  <w:hpsBaseText w:val="10"/>
                </w:rubyPr>
                <w:rt>
                  <w:r>
                    <w:rPr>
                      <w:rFonts w:ascii="Microsoft YaHei" w:hAnsi="Microsoft YaHei" w:eastAsia="Microsoft YaHei" w:cs="Microsoft YaHei"/>
                      <w:sz w:val="10"/>
                      <w:szCs w:val="10"/>
                      <w:spacing w:val="-3"/>
                    </w:rPr>
                    <w:t>n</w:t>
                  </w:r>
                </w:rt>
                <w:rubyBase>
                  <w:r>
                    <w:rPr>
                      <w:rFonts w:ascii="Microsoft YaHei" w:hAnsi="Microsoft YaHei" w:eastAsia="Microsoft YaHei" w:cs="Microsoft YaHei"/>
                      <w:sz w:val="10"/>
                      <w:szCs w:val="10"/>
                      <w:spacing w:val="9"/>
                      <w:position w:val="-3"/>
                    </w:rPr>
                    <w:t>i</w:t>
                  </w:r>
                </w:rubyBase>
              </w:ruby>
            </w:r>
            <w:r>
              <w:rPr>
                <w:rFonts w:ascii="Microsoft YaHei" w:hAnsi="Microsoft YaHei" w:eastAsia="Microsoft YaHei" w:cs="Microsoft YaHei"/>
                <w:sz w:val="10"/>
                <w:szCs w:val="10"/>
                <w:spacing w:val="-3"/>
                <w:position w:val="-2"/>
              </w:rPr>
              <w:t>=</w:t>
            </w:r>
            <w:r>
              <w:rPr>
                <w:rFonts w:ascii="Microsoft YaHei" w:hAnsi="Microsoft YaHei" w:eastAsia="Microsoft YaHei" w:cs="Microsoft YaHei"/>
                <w:sz w:val="10"/>
                <w:szCs w:val="10"/>
                <w:spacing w:val="-3"/>
                <w:position w:val="-2"/>
              </w:rPr>
              <w:t xml:space="preserve"> </w:t>
            </w:r>
            <w:r>
              <w:rPr>
                <w:rFonts w:ascii="Microsoft YaHei" w:hAnsi="Microsoft YaHei" w:eastAsia="Microsoft YaHei" w:cs="Microsoft YaHei"/>
                <w:sz w:val="10"/>
                <w:szCs w:val="10"/>
                <w:spacing w:val="-3"/>
                <w:position w:val="-3"/>
              </w:rPr>
              <w:t>1</w:t>
            </w:r>
            <w:r>
              <w:rPr>
                <w:rFonts w:ascii="Microsoft YaHei" w:hAnsi="Microsoft YaHei" w:eastAsia="Microsoft YaHei" w:cs="Microsoft YaHei"/>
                <w:sz w:val="10"/>
                <w:szCs w:val="10"/>
                <w:spacing w:val="-3"/>
                <w:position w:val="-3"/>
              </w:rPr>
              <w:t xml:space="preserve"> </w:t>
            </w:r>
            <w:r>
              <w:rPr>
                <w:rFonts w:ascii="Microsoft YaHei" w:hAnsi="Microsoft YaHei" w:eastAsia="Microsoft YaHei" w:cs="Microsoft YaHei"/>
                <w:sz w:val="17"/>
                <w:szCs w:val="17"/>
                <w:spacing w:val="-3"/>
              </w:rPr>
              <w:t>∑</w:t>
            </w:r>
            <w:r>
              <w:ruby>
                <w:rubyPr>
                  <w:rubyAlign w:val="left"/>
                  <w:hpsRaise w:val="8"/>
                  <w:hps w:val="10"/>
                  <w:hpsBaseText w:val="10"/>
                </w:rubyPr>
                <w:rt>
                  <w:r>
                    <w:rPr>
                      <w:rFonts w:ascii="Microsoft YaHei" w:hAnsi="Microsoft YaHei" w:eastAsia="Microsoft YaHei" w:cs="Microsoft YaHei"/>
                      <w:sz w:val="10"/>
                      <w:szCs w:val="10"/>
                      <w:spacing w:val="-3"/>
                    </w:rPr>
                    <w:t>n</w:t>
                  </w:r>
                </w:rt>
                <w:rubyBase>
                  <w:r>
                    <w:rPr>
                      <w:rFonts w:ascii="Microsoft YaHei" w:hAnsi="Microsoft YaHei" w:eastAsia="Microsoft YaHei" w:cs="Microsoft YaHei"/>
                      <w:sz w:val="10"/>
                      <w:szCs w:val="10"/>
                      <w:spacing w:val="5"/>
                      <w:position w:val="-3"/>
                    </w:rPr>
                    <w:t>j</w:t>
                  </w:r>
                </w:rubyBase>
              </w:ruby>
            </w:r>
            <w:r>
              <w:rPr>
                <w:rFonts w:ascii="Microsoft YaHei" w:hAnsi="Microsoft YaHei" w:eastAsia="Microsoft YaHei" w:cs="Microsoft YaHei"/>
                <w:sz w:val="10"/>
                <w:szCs w:val="10"/>
                <w:spacing w:val="-3"/>
                <w:position w:val="-2"/>
              </w:rPr>
              <w:t>=</w:t>
            </w:r>
            <w:r>
              <w:rPr>
                <w:rFonts w:ascii="Microsoft YaHei" w:hAnsi="Microsoft YaHei" w:eastAsia="Microsoft YaHei" w:cs="Microsoft YaHei"/>
                <w:sz w:val="10"/>
                <w:szCs w:val="10"/>
                <w:spacing w:val="-3"/>
                <w:position w:val="-2"/>
              </w:rPr>
              <w:t xml:space="preserve"> </w:t>
            </w:r>
            <w:r>
              <w:rPr>
                <w:rFonts w:ascii="Microsoft YaHei" w:hAnsi="Microsoft YaHei" w:eastAsia="Microsoft YaHei" w:cs="Microsoft YaHei"/>
                <w:sz w:val="10"/>
                <w:szCs w:val="10"/>
                <w:spacing w:val="-3"/>
                <w:position w:val="-3"/>
              </w:rPr>
              <w:t>1</w:t>
            </w:r>
            <w:r>
              <w:rPr>
                <w:rFonts w:ascii="Microsoft YaHei" w:hAnsi="Microsoft YaHei" w:eastAsia="Microsoft YaHei" w:cs="Microsoft YaHei"/>
                <w:sz w:val="10"/>
                <w:szCs w:val="10"/>
                <w:spacing w:val="-3"/>
                <w:position w:val="-3"/>
              </w:rPr>
              <w:t xml:space="preserve"> </w:t>
            </w:r>
            <w:r>
              <w:rPr>
                <w:rFonts w:ascii="Arial" w:hAnsi="Arial" w:eastAsia="Arial" w:cs="Arial"/>
                <w:sz w:val="17"/>
                <w:szCs w:val="17"/>
                <w:spacing w:val="-3"/>
              </w:rPr>
              <w:t>λ</w:t>
            </w:r>
            <w:r>
              <w:rPr>
                <w:rFonts w:ascii="Microsoft YaHei" w:hAnsi="Microsoft YaHei" w:eastAsia="Microsoft YaHei" w:cs="Microsoft YaHei"/>
                <w:sz w:val="10"/>
                <w:szCs w:val="10"/>
                <w:spacing w:val="-3"/>
                <w:position w:val="-3"/>
              </w:rPr>
              <w:t>j</w:t>
            </w:r>
            <w:r>
              <w:rPr>
                <w:rFonts w:ascii="Microsoft YaHei" w:hAnsi="Microsoft YaHei" w:eastAsia="Microsoft YaHei" w:cs="Microsoft YaHei"/>
                <w:sz w:val="10"/>
                <w:szCs w:val="10"/>
                <w:spacing w:val="-3"/>
                <w:position w:val="-3"/>
              </w:rPr>
              <w:t xml:space="preserve"> </w:t>
            </w:r>
            <w:r>
              <w:rPr>
                <w:rFonts w:ascii="Microsoft YaHei" w:hAnsi="Microsoft YaHei" w:eastAsia="Microsoft YaHei" w:cs="Microsoft YaHei"/>
                <w:sz w:val="17"/>
                <w:szCs w:val="17"/>
                <w:spacing w:val="-3"/>
              </w:rPr>
              <w:t>r</w:t>
            </w:r>
            <w:r>
              <w:rPr>
                <w:rFonts w:ascii="Microsoft YaHei" w:hAnsi="Microsoft YaHei" w:eastAsia="Microsoft YaHei" w:cs="Microsoft YaHei"/>
                <w:sz w:val="10"/>
                <w:szCs w:val="10"/>
                <w:spacing w:val="-3"/>
                <w:position w:val="-3"/>
              </w:rPr>
              <w:t>ij</w:t>
            </w:r>
            <w:r>
              <w:rPr>
                <w:rFonts w:ascii="Microsoft YaHei" w:hAnsi="Microsoft YaHei" w:eastAsia="Microsoft YaHei" w:cs="Microsoft YaHei"/>
                <w:sz w:val="10"/>
                <w:szCs w:val="10"/>
                <w:spacing w:val="-3"/>
                <w:position w:val="-3"/>
              </w:rPr>
              <w:t xml:space="preserve"> </w:t>
            </w:r>
            <w:r>
              <w:rPr>
                <w:rFonts w:ascii="Microsoft YaHei" w:hAnsi="Microsoft YaHei" w:eastAsia="Microsoft YaHei" w:cs="Microsoft YaHei"/>
                <w:sz w:val="17"/>
                <w:szCs w:val="17"/>
                <w:spacing w:val="-3"/>
                <w:position w:val="1"/>
              </w:rPr>
              <w:t>+</w:t>
            </w:r>
            <w:r>
              <w:rPr>
                <w:rFonts w:ascii="Microsoft YaHei" w:hAnsi="Microsoft YaHei" w:eastAsia="Microsoft YaHei" w:cs="Microsoft YaHei"/>
                <w:sz w:val="17"/>
                <w:szCs w:val="17"/>
                <w:spacing w:val="-3"/>
                <w:position w:val="1"/>
              </w:rPr>
              <w:t xml:space="preserve"> </w:t>
            </w:r>
            <w:r>
              <w:rPr>
                <w:rFonts w:ascii="Microsoft YaHei" w:hAnsi="Microsoft YaHei" w:eastAsia="Microsoft YaHei" w:cs="Microsoft YaHei"/>
                <w:sz w:val="17"/>
                <w:szCs w:val="17"/>
                <w:spacing w:val="-3"/>
              </w:rPr>
              <w:t>∑</w:t>
            </w:r>
            <w:r>
              <w:ruby>
                <w:rubyPr>
                  <w:rubyAlign w:val="left"/>
                  <w:hpsRaise w:val="8"/>
                  <w:hps w:val="10"/>
                  <w:hpsBaseText w:val="10"/>
                </w:rubyPr>
                <w:rt>
                  <w:r>
                    <w:rPr>
                      <w:rFonts w:ascii="Microsoft YaHei" w:hAnsi="Microsoft YaHei" w:eastAsia="Microsoft YaHei" w:cs="Microsoft YaHei"/>
                      <w:sz w:val="10"/>
                      <w:szCs w:val="10"/>
                      <w:spacing w:val="-3"/>
                    </w:rPr>
                    <w:t>n</w:t>
                  </w:r>
                </w:rt>
                <w:rubyBase>
                  <w:r>
                    <w:rPr>
                      <w:rFonts w:ascii="Microsoft YaHei" w:hAnsi="Microsoft YaHei" w:eastAsia="Microsoft YaHei" w:cs="Microsoft YaHei"/>
                      <w:sz w:val="10"/>
                      <w:szCs w:val="10"/>
                      <w:spacing w:val="9"/>
                      <w:position w:val="-3"/>
                    </w:rPr>
                    <w:t>i</w:t>
                  </w:r>
                </w:rubyBase>
              </w:ruby>
            </w:r>
            <w:r>
              <w:rPr>
                <w:rFonts w:ascii="Microsoft YaHei" w:hAnsi="Microsoft YaHei" w:eastAsia="Microsoft YaHei" w:cs="Microsoft YaHei"/>
                <w:sz w:val="10"/>
                <w:szCs w:val="10"/>
                <w:spacing w:val="-3"/>
                <w:position w:val="-2"/>
              </w:rPr>
              <w:t>=</w:t>
            </w:r>
            <w:r>
              <w:rPr>
                <w:rFonts w:ascii="Microsoft YaHei" w:hAnsi="Microsoft YaHei" w:eastAsia="Microsoft YaHei" w:cs="Microsoft YaHei"/>
                <w:sz w:val="10"/>
                <w:szCs w:val="10"/>
                <w:spacing w:val="-3"/>
                <w:position w:val="-2"/>
              </w:rPr>
              <w:t xml:space="preserve"> </w:t>
            </w:r>
            <w:r>
              <w:rPr>
                <w:rFonts w:ascii="Microsoft YaHei" w:hAnsi="Microsoft YaHei" w:eastAsia="Microsoft YaHei" w:cs="Microsoft YaHei"/>
                <w:sz w:val="10"/>
                <w:szCs w:val="10"/>
                <w:spacing w:val="-3"/>
                <w:position w:val="-3"/>
              </w:rPr>
              <w:t>1</w:t>
            </w:r>
            <w:r>
              <w:rPr>
                <w:rFonts w:ascii="Microsoft YaHei" w:hAnsi="Microsoft YaHei" w:eastAsia="Microsoft YaHei" w:cs="Microsoft YaHei"/>
                <w:sz w:val="10"/>
                <w:szCs w:val="10"/>
                <w:spacing w:val="-3"/>
                <w:position w:val="-3"/>
              </w:rPr>
              <w:t xml:space="preserve"> </w:t>
            </w:r>
            <w:r>
              <w:rPr>
                <w:rFonts w:ascii="Microsoft YaHei" w:hAnsi="Microsoft YaHei" w:eastAsia="Microsoft YaHei" w:cs="Microsoft YaHei"/>
                <w:sz w:val="17"/>
                <w:szCs w:val="17"/>
                <w:spacing w:val="-3"/>
              </w:rPr>
              <w:t>∑</w:t>
            </w:r>
            <w:r>
              <w:ruby>
                <w:rubyPr>
                  <w:rubyAlign w:val="left"/>
                  <w:hpsRaise w:val="8"/>
                  <w:hps w:val="10"/>
                  <w:hpsBaseText w:val="10"/>
                </w:rubyPr>
                <w:rt>
                  <w:r>
                    <w:rPr>
                      <w:rFonts w:ascii="Microsoft YaHei" w:hAnsi="Microsoft YaHei" w:eastAsia="Microsoft YaHei" w:cs="Microsoft YaHei"/>
                      <w:sz w:val="10"/>
                      <w:szCs w:val="10"/>
                      <w:spacing w:val="-3"/>
                    </w:rPr>
                    <w:t>n</w:t>
                  </w:r>
                </w:rt>
                <w:rubyBase>
                  <w:r>
                    <w:rPr>
                      <w:rFonts w:ascii="Microsoft YaHei" w:hAnsi="Microsoft YaHei" w:eastAsia="Microsoft YaHei" w:cs="Microsoft YaHei"/>
                      <w:sz w:val="10"/>
                      <w:szCs w:val="10"/>
                      <w:spacing w:val="5"/>
                      <w:position w:val="-3"/>
                    </w:rPr>
                    <w:t>j</w:t>
                  </w:r>
                </w:rubyBase>
              </w:ruby>
            </w:r>
            <w:r>
              <w:rPr>
                <w:rFonts w:ascii="Microsoft YaHei" w:hAnsi="Microsoft YaHei" w:eastAsia="Microsoft YaHei" w:cs="Microsoft YaHei"/>
                <w:sz w:val="10"/>
                <w:szCs w:val="10"/>
                <w:spacing w:val="-3"/>
                <w:position w:val="-2"/>
              </w:rPr>
              <w:t>=</w:t>
            </w:r>
            <w:r>
              <w:rPr>
                <w:rFonts w:ascii="Microsoft YaHei" w:hAnsi="Microsoft YaHei" w:eastAsia="Microsoft YaHei" w:cs="Microsoft YaHei"/>
                <w:sz w:val="10"/>
                <w:szCs w:val="10"/>
                <w:spacing w:val="-3"/>
                <w:position w:val="-2"/>
              </w:rPr>
              <w:t xml:space="preserve"> </w:t>
            </w:r>
            <w:r>
              <w:rPr>
                <w:rFonts w:ascii="Microsoft YaHei" w:hAnsi="Microsoft YaHei" w:eastAsia="Microsoft YaHei" w:cs="Microsoft YaHei"/>
                <w:sz w:val="10"/>
                <w:szCs w:val="10"/>
                <w:spacing w:val="-3"/>
                <w:position w:val="-3"/>
              </w:rPr>
              <w:t>1</w:t>
            </w:r>
            <w:r>
              <w:rPr>
                <w:rFonts w:ascii="Microsoft YaHei" w:hAnsi="Microsoft YaHei" w:eastAsia="Microsoft YaHei" w:cs="Microsoft YaHei"/>
                <w:sz w:val="10"/>
                <w:szCs w:val="10"/>
                <w:spacing w:val="-3"/>
                <w:position w:val="-3"/>
              </w:rPr>
              <w:t xml:space="preserve"> </w:t>
            </w:r>
            <w:r>
              <w:rPr>
                <w:rFonts w:ascii="Arial" w:hAnsi="Arial" w:eastAsia="Arial" w:cs="Arial"/>
                <w:sz w:val="17"/>
                <w:szCs w:val="17"/>
                <w:spacing w:val="-3"/>
              </w:rPr>
              <w:t>λ</w:t>
            </w:r>
            <w:r>
              <w:rPr>
                <w:rFonts w:ascii="Microsoft YaHei" w:hAnsi="Microsoft YaHei" w:eastAsia="Microsoft YaHei" w:cs="Microsoft YaHei"/>
                <w:sz w:val="10"/>
                <w:szCs w:val="10"/>
                <w:spacing w:val="-3"/>
                <w:position w:val="-3"/>
              </w:rPr>
              <w:t>j</w:t>
            </w:r>
            <w:r>
              <w:rPr>
                <w:rFonts w:ascii="Microsoft YaHei" w:hAnsi="Microsoft YaHei" w:eastAsia="Microsoft YaHei" w:cs="Microsoft YaHei"/>
                <w:sz w:val="10"/>
                <w:szCs w:val="10"/>
                <w:spacing w:val="-3"/>
                <w:position w:val="-3"/>
              </w:rPr>
              <w:t xml:space="preserve"> </w:t>
            </w:r>
            <w:r>
              <w:rPr>
                <w:rFonts w:ascii="Microsoft YaHei" w:hAnsi="Microsoft YaHei" w:eastAsia="Microsoft YaHei" w:cs="Microsoft YaHei"/>
                <w:sz w:val="17"/>
                <w:szCs w:val="17"/>
                <w:spacing w:val="-3"/>
              </w:rPr>
              <w:t>x</w:t>
            </w:r>
            <w:r>
              <w:rPr>
                <w:rFonts w:ascii="Microsoft YaHei" w:hAnsi="Microsoft YaHei" w:eastAsia="Microsoft YaHei" w:cs="Microsoft YaHei"/>
                <w:sz w:val="10"/>
                <w:szCs w:val="10"/>
                <w:spacing w:val="-3"/>
                <w:position w:val="-3"/>
              </w:rPr>
              <w:t>ij</w:t>
            </w:r>
          </w:p>
        </w:tc>
        <w:tc>
          <w:tcPr>
            <w:tcW w:w="3802" w:type="dxa"/>
            <w:vAlign w:val="top"/>
            <w:tcBorders>
              <w:right w:val="none" w:color="000000" w:sz="2" w:space="0"/>
            </w:tcBorders>
          </w:tcPr>
          <w:p>
            <w:pPr>
              <w:ind w:left="409"/>
              <w:spacing w:before="56" w:line="238" w:lineRule="auto"/>
              <w:rPr>
                <w:rFonts w:ascii="Microsoft YaHei" w:hAnsi="Microsoft YaHei" w:eastAsia="Microsoft YaHei" w:cs="Microsoft YaHei"/>
                <w:sz w:val="10"/>
                <w:szCs w:val="10"/>
              </w:rPr>
            </w:pPr>
            <w:r>
              <w:rPr>
                <w:rFonts w:ascii="Microsoft YaHei" w:hAnsi="Microsoft YaHei" w:eastAsia="Microsoft YaHei" w:cs="Microsoft YaHei"/>
                <w:sz w:val="17"/>
                <w:szCs w:val="17"/>
                <w:spacing w:val="-4"/>
              </w:rPr>
              <w:t>K</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0"/>
                <w:szCs w:val="10"/>
                <w:spacing w:val="-4"/>
                <w:position w:val="-3"/>
              </w:rPr>
              <w:t>Ⅱ</w:t>
            </w:r>
            <w:r>
              <w:rPr>
                <w:rFonts w:ascii="Microsoft YaHei" w:hAnsi="Microsoft YaHei" w:eastAsia="Microsoft YaHei" w:cs="Microsoft YaHei"/>
                <w:sz w:val="10"/>
                <w:szCs w:val="10"/>
                <w:spacing w:val="-4"/>
                <w:position w:val="-3"/>
              </w:rPr>
              <w:t xml:space="preserve"> </w:t>
            </w:r>
            <w:r>
              <w:rPr>
                <w:rFonts w:ascii="Microsoft YaHei" w:hAnsi="Microsoft YaHei" w:eastAsia="Microsoft YaHei" w:cs="Microsoft YaHei"/>
                <w:sz w:val="17"/>
                <w:szCs w:val="17"/>
                <w:spacing w:val="-4"/>
                <w:position w:val="1"/>
              </w:rPr>
              <w:t>=</w:t>
            </w:r>
            <w:r>
              <w:rPr>
                <w:rFonts w:ascii="Microsoft YaHei" w:hAnsi="Microsoft YaHei" w:eastAsia="Microsoft YaHei" w:cs="Microsoft YaHei"/>
                <w:sz w:val="17"/>
                <w:szCs w:val="17"/>
                <w:spacing w:val="-4"/>
                <w:position w:val="1"/>
              </w:rPr>
              <w:t xml:space="preserve"> </w:t>
            </w:r>
            <w:r>
              <w:rPr>
                <w:rFonts w:ascii="Microsoft YaHei" w:hAnsi="Microsoft YaHei" w:eastAsia="Microsoft YaHei" w:cs="Microsoft YaHei"/>
                <w:sz w:val="10"/>
                <w:szCs w:val="10"/>
                <w:spacing w:val="-4"/>
                <w:position w:val="-10"/>
              </w:rPr>
              <w:t>i</w:t>
            </w:r>
            <w:r>
              <w:rPr>
                <w:sz w:val="10"/>
                <w:szCs w:val="10"/>
                <w:position w:val="-10"/>
              </w:rPr>
              <w:drawing>
                <wp:inline distT="0" distB="0" distL="0" distR="0">
                  <wp:extent cx="92244" cy="214029"/>
                  <wp:effectExtent l="0" t="0" r="0" b="0"/>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92244" cy="214029"/>
                          </a:xfrm>
                          <a:prstGeom prst="rect">
                            <a:avLst/>
                          </a:prstGeom>
                        </pic:spPr>
                      </pic:pic>
                    </a:graphicData>
                  </a:graphic>
                </wp:inline>
              </w:drawing>
            </w:r>
            <w:r>
              <w:rPr>
                <w:rFonts w:ascii="Microsoft YaHei" w:hAnsi="Microsoft YaHei" w:eastAsia="Microsoft YaHei" w:cs="Microsoft YaHei"/>
                <w:sz w:val="10"/>
                <w:szCs w:val="10"/>
                <w:spacing w:val="-4"/>
                <w:position w:val="-10"/>
              </w:rPr>
              <w:t>j</w:t>
            </w:r>
            <w:r>
              <w:rPr>
                <w:sz w:val="10"/>
                <w:szCs w:val="10"/>
                <w:position w:val="-10"/>
              </w:rPr>
              <w:drawing>
                <wp:inline distT="0" distB="0" distL="0" distR="0">
                  <wp:extent cx="92244" cy="214029"/>
                  <wp:effectExtent l="0" t="0" r="0" b="0"/>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92244" cy="214029"/>
                          </a:xfrm>
                          <a:prstGeom prst="rect">
                            <a:avLst/>
                          </a:prstGeom>
                        </pic:spPr>
                      </pic:pic>
                    </a:graphicData>
                  </a:graphic>
                </wp:inline>
              </w:drawing>
            </w:r>
            <w:r>
              <w:rPr>
                <w:rFonts w:ascii="Microsoft YaHei" w:hAnsi="Microsoft YaHei" w:eastAsia="Microsoft YaHei" w:cs="Microsoft YaHei"/>
                <w:sz w:val="10"/>
                <w:szCs w:val="10"/>
                <w:spacing w:val="-4"/>
                <w:position w:val="-10"/>
              </w:rPr>
              <w:t xml:space="preserve">    </w:t>
            </w:r>
            <w:r>
              <w:rPr>
                <w:rFonts w:ascii="Microsoft YaHei" w:hAnsi="Microsoft YaHei" w:eastAsia="Microsoft YaHei" w:cs="Microsoft YaHei"/>
                <w:sz w:val="17"/>
                <w:szCs w:val="17"/>
                <w:spacing w:val="-4"/>
              </w:rPr>
              <w:t>(</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1－</w:t>
            </w:r>
            <w:r>
              <w:rPr>
                <w:rFonts w:ascii="Arial" w:hAnsi="Arial" w:eastAsia="Arial" w:cs="Arial"/>
                <w:sz w:val="17"/>
                <w:szCs w:val="17"/>
                <w:spacing w:val="-4"/>
              </w:rPr>
              <w:t>λ</w:t>
            </w:r>
            <w:r>
              <w:rPr>
                <w:rFonts w:ascii="Microsoft YaHei" w:hAnsi="Microsoft YaHei" w:eastAsia="Microsoft YaHei" w:cs="Microsoft YaHei"/>
                <w:sz w:val="10"/>
                <w:szCs w:val="10"/>
                <w:spacing w:val="-4"/>
                <w:position w:val="-3"/>
              </w:rPr>
              <w:t>j</w:t>
            </w:r>
            <w:r>
              <w:rPr>
                <w:rFonts w:ascii="Microsoft YaHei" w:hAnsi="Microsoft YaHei" w:eastAsia="Microsoft YaHei" w:cs="Microsoft YaHei"/>
                <w:sz w:val="10"/>
                <w:szCs w:val="10"/>
                <w:spacing w:val="-4"/>
                <w:position w:val="-3"/>
              </w:rPr>
              <w:t xml:space="preserve"> </w:t>
            </w:r>
            <w:r>
              <w:rPr>
                <w:rFonts w:ascii="Microsoft YaHei" w:hAnsi="Microsoft YaHei" w:eastAsia="Microsoft YaHei" w:cs="Microsoft YaHei"/>
                <w:sz w:val="17"/>
                <w:szCs w:val="17"/>
                <w:spacing w:val="-4"/>
              </w:rPr>
              <w:t>)</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r</w:t>
            </w:r>
            <w:r>
              <w:rPr>
                <w:rFonts w:ascii="Microsoft YaHei" w:hAnsi="Microsoft YaHei" w:eastAsia="Microsoft YaHei" w:cs="Microsoft YaHei"/>
                <w:sz w:val="10"/>
                <w:szCs w:val="10"/>
                <w:spacing w:val="-4"/>
                <w:position w:val="-3"/>
              </w:rPr>
              <w:t>ij</w:t>
            </w:r>
            <w:r>
              <w:rPr>
                <w:rFonts w:ascii="Microsoft YaHei" w:hAnsi="Microsoft YaHei" w:eastAsia="Microsoft YaHei" w:cs="Microsoft YaHei"/>
                <w:sz w:val="10"/>
                <w:szCs w:val="10"/>
                <w:spacing w:val="-4"/>
                <w:position w:val="-3"/>
              </w:rPr>
              <w:t xml:space="preserve"> </w:t>
            </w:r>
            <w:r>
              <w:rPr>
                <w:rFonts w:ascii="Microsoft YaHei" w:hAnsi="Microsoft YaHei" w:eastAsia="Microsoft YaHei" w:cs="Microsoft YaHei"/>
                <w:sz w:val="17"/>
                <w:szCs w:val="17"/>
                <w:spacing w:val="-4"/>
                <w:position w:val="1"/>
              </w:rPr>
              <w:t>+</w:t>
            </w:r>
            <w:r>
              <w:rPr>
                <w:rFonts w:ascii="Microsoft YaHei" w:hAnsi="Microsoft YaHei" w:eastAsia="Microsoft YaHei" w:cs="Microsoft YaHei"/>
                <w:sz w:val="10"/>
                <w:szCs w:val="10"/>
                <w:spacing w:val="-4"/>
                <w:position w:val="-10"/>
              </w:rPr>
              <w:t>i</w:t>
            </w:r>
            <w:r>
              <w:rPr>
                <w:sz w:val="10"/>
                <w:szCs w:val="10"/>
                <w:position w:val="-10"/>
              </w:rPr>
              <w:drawing>
                <wp:inline distT="0" distB="0" distL="0" distR="0">
                  <wp:extent cx="92244" cy="214029"/>
                  <wp:effectExtent l="0" t="0" r="0" b="0"/>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92244" cy="214029"/>
                          </a:xfrm>
                          <a:prstGeom prst="rect">
                            <a:avLst/>
                          </a:prstGeom>
                        </pic:spPr>
                      </pic:pic>
                    </a:graphicData>
                  </a:graphic>
                </wp:inline>
              </w:drawing>
            </w:r>
            <w:r>
              <w:rPr>
                <w:rFonts w:ascii="Microsoft YaHei" w:hAnsi="Microsoft YaHei" w:eastAsia="Microsoft YaHei" w:cs="Microsoft YaHei"/>
                <w:sz w:val="10"/>
                <w:szCs w:val="10"/>
                <w:spacing w:val="-4"/>
                <w:position w:val="-10"/>
              </w:rPr>
              <w:t>j</w:t>
            </w:r>
            <w:r>
              <w:rPr>
                <w:sz w:val="10"/>
                <w:szCs w:val="10"/>
                <w:position w:val="-10"/>
              </w:rPr>
              <w:drawing>
                <wp:inline distT="0" distB="0" distL="0" distR="0">
                  <wp:extent cx="92244" cy="214029"/>
                  <wp:effectExtent l="0" t="0" r="0" b="0"/>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92244" cy="214029"/>
                          </a:xfrm>
                          <a:prstGeom prst="rect">
                            <a:avLst/>
                          </a:prstGeom>
                        </pic:spPr>
                      </pic:pic>
                    </a:graphicData>
                  </a:graphic>
                </wp:inline>
              </w:drawing>
            </w:r>
            <w:r>
              <w:rPr>
                <w:rFonts w:ascii="Microsoft YaHei" w:hAnsi="Microsoft YaHei" w:eastAsia="Microsoft YaHei" w:cs="Microsoft YaHei"/>
                <w:sz w:val="10"/>
                <w:szCs w:val="10"/>
                <w:spacing w:val="-4"/>
                <w:position w:val="-10"/>
              </w:rPr>
              <w:t xml:space="preserve">    </w:t>
            </w:r>
            <w:r>
              <w:rPr>
                <w:rFonts w:ascii="Microsoft YaHei" w:hAnsi="Microsoft YaHei" w:eastAsia="Microsoft YaHei" w:cs="Microsoft YaHei"/>
                <w:sz w:val="17"/>
                <w:szCs w:val="17"/>
                <w:spacing w:val="-4"/>
              </w:rPr>
              <w:t>(</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1－</w:t>
            </w:r>
            <w:r>
              <w:rPr>
                <w:rFonts w:ascii="Arial" w:hAnsi="Arial" w:eastAsia="Arial" w:cs="Arial"/>
                <w:sz w:val="17"/>
                <w:szCs w:val="17"/>
                <w:spacing w:val="-4"/>
              </w:rPr>
              <w:t>λ</w:t>
            </w:r>
            <w:r>
              <w:rPr>
                <w:rFonts w:ascii="Microsoft YaHei" w:hAnsi="Microsoft YaHei" w:eastAsia="Microsoft YaHei" w:cs="Microsoft YaHei"/>
                <w:sz w:val="10"/>
                <w:szCs w:val="10"/>
                <w:spacing w:val="-4"/>
                <w:position w:val="-3"/>
              </w:rPr>
              <w:t>j</w:t>
            </w:r>
            <w:r>
              <w:rPr>
                <w:rFonts w:ascii="Microsoft YaHei" w:hAnsi="Microsoft YaHei" w:eastAsia="Microsoft YaHei" w:cs="Microsoft YaHei"/>
                <w:sz w:val="10"/>
                <w:szCs w:val="10"/>
                <w:spacing w:val="-4"/>
                <w:position w:val="-3"/>
              </w:rPr>
              <w:t xml:space="preserve"> </w:t>
            </w:r>
            <w:r>
              <w:rPr>
                <w:rFonts w:ascii="Microsoft YaHei" w:hAnsi="Microsoft YaHei" w:eastAsia="Microsoft YaHei" w:cs="Microsoft YaHei"/>
                <w:sz w:val="17"/>
                <w:szCs w:val="17"/>
                <w:spacing w:val="-4"/>
              </w:rPr>
              <w:t>)</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x</w:t>
            </w:r>
            <w:r>
              <w:rPr>
                <w:rFonts w:ascii="Microsoft YaHei" w:hAnsi="Microsoft YaHei" w:eastAsia="Microsoft YaHei" w:cs="Microsoft YaHei"/>
                <w:sz w:val="10"/>
                <w:szCs w:val="10"/>
                <w:spacing w:val="-4"/>
                <w:position w:val="-3"/>
              </w:rPr>
              <w:t>ij</w:t>
            </w:r>
          </w:p>
        </w:tc>
      </w:tr>
    </w:tbl>
    <w:p>
      <w:pPr>
        <w:spacing w:line="400" w:lineRule="auto"/>
        <w:rPr>
          <w:rFonts w:ascii="Arial"/>
          <w:sz w:val="21"/>
        </w:rPr>
      </w:pPr>
      <w:r/>
    </w:p>
    <w:p>
      <w:pPr>
        <w:ind w:left="1397"/>
        <w:spacing w:before="86" w:line="190" w:lineRule="auto"/>
        <w:rPr>
          <w:rFonts w:ascii="NSimSun" w:hAnsi="NSimSun" w:eastAsia="NSimSun" w:cs="NSimSun"/>
          <w:sz w:val="20"/>
          <w:szCs w:val="20"/>
        </w:rPr>
      </w:pPr>
      <w:r>
        <w:rPr>
          <w:rFonts w:ascii="Microsoft YaHei" w:hAnsi="Microsoft YaHei" w:eastAsia="Microsoft YaHei" w:cs="Microsoft YaHei"/>
          <w:sz w:val="20"/>
          <w:szCs w:val="20"/>
          <w:spacing w:val="1"/>
        </w:rPr>
        <w:t>2．</w:t>
      </w:r>
      <w:r>
        <w:rPr>
          <w:rFonts w:ascii="NSimSun" w:hAnsi="NSimSun" w:eastAsia="NSimSun" w:cs="NSimSun"/>
          <w:sz w:val="20"/>
          <w:szCs w:val="20"/>
        </w:rPr>
        <w:t>数据说明和指标设定</w:t>
      </w:r>
    </w:p>
    <w:p>
      <w:pPr>
        <w:ind w:left="987" w:right="2" w:firstLine="456"/>
        <w:spacing w:before="1" w:line="25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2"/>
        </w:rPr>
        <w:t>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数据说明</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。在数据处理上</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还须就以下四个方面的问题进一步加以说明</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①本文的原始数</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据来源于国家统计局国民经济核算司于</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2008</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、2011</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1"/>
        </w:rPr>
        <w:t>016</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年公布的</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《2002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年全国各地区投入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产出表》</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3"/>
        </w:rPr>
        <w:t>2007</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年全国各地区投入产出表》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《2012</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年全国各地区投入产出表》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42</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部门投入产出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表)</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由于</w:t>
      </w:r>
      <w:r>
        <w:rPr>
          <w:rFonts w:ascii="Microsoft YaHei" w:hAnsi="Microsoft YaHei" w:eastAsia="Microsoft YaHei" w:cs="Microsoft YaHei"/>
          <w:sz w:val="20"/>
          <w:szCs w:val="20"/>
          <w:spacing w:val="6"/>
        </w:rPr>
        <w:t>数</w:t>
      </w:r>
      <w:r>
        <w:rPr>
          <w:rFonts w:ascii="Microsoft YaHei" w:hAnsi="Microsoft YaHei" w:eastAsia="Microsoft YaHei" w:cs="Microsoft YaHei"/>
          <w:sz w:val="20"/>
          <w:szCs w:val="20"/>
          <w:spacing w:val="4"/>
        </w:rPr>
        <w:t>据资料统计缺失等原因</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我们的分析没有包括港澳台地区及西藏自治区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。②受要素税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收收入额度巨大的影响</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2002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年广西和内蒙古的</w:t>
      </w:r>
      <w:r>
        <w:rPr>
          <w:rFonts w:ascii="Microsoft YaHei" w:hAnsi="Microsoft YaHei" w:eastAsia="Microsoft YaHei" w:cs="Microsoft YaHei"/>
          <w:sz w:val="20"/>
          <w:szCs w:val="20"/>
        </w:rPr>
        <w:t>投入产出表中</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生产税净额所占的比例远远高于</w:t>
      </w:r>
    </w:p>
    <w:p>
      <w:pPr>
        <w:ind w:left="987" w:right="2" w:firstLine="1"/>
        <w:spacing w:before="3" w:line="24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其他省</w:t>
      </w:r>
      <w:r>
        <w:rPr>
          <w:rFonts w:ascii="Microsoft YaHei" w:hAnsi="Microsoft YaHei" w:eastAsia="Microsoft YaHei" w:cs="Microsoft YaHei"/>
          <w:sz w:val="20"/>
          <w:szCs w:val="20"/>
          <w:spacing w:val="5"/>
        </w:rPr>
        <w:t>份</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这是由于矿产资源等税收收入对该指标的影响过大</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为了避免异常值对结论的普遍性产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生</w:t>
      </w:r>
      <w:r>
        <w:rPr>
          <w:rFonts w:ascii="Microsoft YaHei" w:hAnsi="Microsoft YaHei" w:eastAsia="Microsoft YaHei" w:cs="Microsoft YaHei"/>
          <w:sz w:val="20"/>
          <w:szCs w:val="20"/>
          <w:spacing w:val="2"/>
        </w:rPr>
        <w:t>影响</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在涉及利润等问题的有关的讨论中不包含上述两个省份</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③在计算过程中</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我们将地区投</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入产出表第二象限中的最终消费作为对消费资料的最终需求</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由居民消费和政府消费的矢量数据</w:t>
      </w:r>
      <w:r>
        <w:rPr>
          <w:rFonts w:ascii="Microsoft YaHei" w:hAnsi="Microsoft YaHei" w:eastAsia="Microsoft YaHei" w:cs="Microsoft YaHei"/>
          <w:sz w:val="20"/>
          <w:szCs w:val="20"/>
          <w:spacing w:val="2"/>
        </w:rPr>
        <w:t>构</w:t>
      </w:r>
    </w:p>
    <w:p>
      <w:pPr>
        <w:ind w:right="2"/>
        <w:spacing w:before="277" w:line="185" w:lineRule="auto"/>
        <w:jc w:val="right"/>
        <w:rPr>
          <w:rFonts w:ascii="Microsoft YaHei" w:hAnsi="Microsoft YaHei" w:eastAsia="Microsoft YaHei" w:cs="Microsoft YaHei"/>
          <w:sz w:val="15"/>
          <w:szCs w:val="15"/>
        </w:rPr>
      </w:pPr>
      <w:r>
        <w:rPr>
          <w:rFonts w:ascii="Microsoft YaHei" w:hAnsi="Microsoft YaHei" w:eastAsia="Microsoft YaHei" w:cs="Microsoft YaHei"/>
          <w:sz w:val="13"/>
          <w:szCs w:val="13"/>
          <w:spacing w:val="1"/>
        </w:rPr>
        <w:t>①</w:t>
      </w:r>
      <w:r>
        <w:rPr>
          <w:rFonts w:ascii="Microsoft YaHei" w:hAnsi="Microsoft YaHei" w:eastAsia="Microsoft YaHei" w:cs="Microsoft YaHei"/>
          <w:sz w:val="13"/>
          <w:szCs w:val="13"/>
          <w:spacing w:val="1"/>
        </w:rPr>
        <w:t xml:space="preserve">    </w:t>
      </w:r>
      <w:r>
        <w:rPr>
          <w:rFonts w:ascii="Microsoft YaHei" w:hAnsi="Microsoft YaHei" w:eastAsia="Microsoft YaHei" w:cs="Microsoft YaHei"/>
          <w:sz w:val="15"/>
          <w:szCs w:val="15"/>
          <w:spacing w:val="1"/>
        </w:rPr>
        <w:t>赵峰</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、赵翌辰</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、李帮喜:</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《马克思两大部类模型与中国经济的宏观结构</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w:t>
      </w:r>
      <w:r>
        <w:rPr>
          <w:rFonts w:ascii="Microsoft YaHei" w:hAnsi="Microsoft YaHei" w:eastAsia="Microsoft YaHei" w:cs="Microsoft YaHei"/>
          <w:sz w:val="15"/>
          <w:szCs w:val="15"/>
          <w:spacing w:val="1"/>
        </w:rPr>
        <w:t xml:space="preserve">  </w:t>
      </w:r>
      <w:r>
        <w:rPr>
          <w:rFonts w:ascii="Microsoft YaHei" w:hAnsi="Microsoft YaHei" w:eastAsia="Microsoft YaHei" w:cs="Microsoft YaHei"/>
          <w:sz w:val="15"/>
          <w:szCs w:val="15"/>
          <w:spacing w:val="1"/>
        </w:rPr>
        <w:t>一个经验研究》，《中国人民大学学报</w:t>
      </w:r>
      <w:r>
        <w:rPr>
          <w:rFonts w:ascii="Microsoft YaHei" w:hAnsi="Microsoft YaHei" w:eastAsia="Microsoft YaHei" w:cs="Microsoft YaHei"/>
          <w:sz w:val="15"/>
          <w:szCs w:val="15"/>
        </w:rPr>
        <w:t>》</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2017</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rPr>
        <w:t>年第</w:t>
      </w:r>
    </w:p>
    <w:p>
      <w:pPr>
        <w:ind w:left="981"/>
        <w:spacing w:before="50" w:line="17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spacing w:val="-3"/>
        </w:rPr>
        <w:t>2</w:t>
      </w:r>
      <w:r>
        <w:rPr>
          <w:rFonts w:ascii="Microsoft YaHei" w:hAnsi="Microsoft YaHei" w:eastAsia="Microsoft YaHei" w:cs="Microsoft YaHei"/>
          <w:sz w:val="15"/>
          <w:szCs w:val="15"/>
          <w:spacing w:val="-3"/>
        </w:rPr>
        <w:t xml:space="preserve"> </w:t>
      </w:r>
      <w:r>
        <w:rPr>
          <w:rFonts w:ascii="Microsoft YaHei" w:hAnsi="Microsoft YaHei" w:eastAsia="Microsoft YaHei" w:cs="Microsoft YaHei"/>
          <w:sz w:val="15"/>
          <w:szCs w:val="15"/>
          <w:spacing w:val="-3"/>
        </w:rPr>
        <w:t>期。</w:t>
      </w:r>
    </w:p>
    <w:p>
      <w:pPr>
        <w:ind w:right="95"/>
        <w:spacing w:before="147" w:line="186" w:lineRule="auto"/>
        <w:jc w:val="right"/>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63</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before="1" w:line="194" w:lineRule="exact"/>
        <w:textAlignment w:val="center"/>
        <w:rPr/>
      </w:pPr>
      <w:r>
        <w:pict>
          <v:shape id="_x0000_s30" style="mso-position-vertical-relative:line;mso-position-horizontal-relative:char;width:475.5pt;height:9.7pt;" fillcolor="#999999" filled="true" stroked="false" coordsize="9510,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256,0l8204,150l8196,150l8247,0l8256,0x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
        </w:pict>
      </w:r>
    </w:p>
    <w:p>
      <w:pPr>
        <w:sectPr>
          <w:headerReference w:type="default" r:id="rId2"/>
          <w:pgSz w:w="11905" w:h="16156"/>
          <w:pgMar w:top="1153" w:right="1390" w:bottom="0" w:left="407" w:header="878" w:footer="0" w:gutter="0"/>
        </w:sectPr>
        <w:rPr/>
      </w:pPr>
    </w:p>
    <w:p>
      <w:pPr>
        <w:ind w:left="988" w:right="73" w:firstLine="1"/>
        <w:spacing w:before="251" w:line="235" w:lineRule="auto"/>
        <w:rPr>
          <w:rFonts w:ascii="Microsoft YaHei" w:hAnsi="Microsoft YaHei" w:eastAsia="Microsoft YaHei" w:cs="Microsoft YaHei"/>
          <w:sz w:val="20"/>
          <w:szCs w:val="20"/>
        </w:rPr>
      </w:pPr>
      <w:r>
        <w:pict>
          <v:rect id="_x0000_s31" style="position:absolute;margin-left:134.1pt;margin-top:782.9pt;mso-position-vertical-relative:page;mso-position-horizontal-relative:page;width:4.1pt;height:5pt;z-index:251695104;" o:allowincell="f" fillcolor="#999999" filled="true" stroked="false"/>
        </w:pict>
      </w:r>
      <w:r>
        <w:pict>
          <v:rect id="_x0000_s32" style="position:absolute;margin-left:398.1pt;margin-top:786.7pt;mso-position-vertical-relative:page;mso-position-horizontal-relative:page;width:1.2pt;height:1.25pt;z-index:251696128;" o:allowincell="f" fillcolor="#999999" filled="true" stroked="false"/>
        </w:pict>
      </w:r>
      <w:r>
        <w:pict>
          <v:shape id="_x0000_s33" style="position:absolute;margin-left:69.3pt;margin-top:718.636pt;mso-position-vertical-relative:page;mso-position-horizontal-relative:page;width:114pt;height:0.35pt;z-index:251694080;" o:allowincell="f" filled="false" strokecolor="#000000" strokeweight="0.33pt" coordsize="2280,6" coordorigin="0,0" path="m0,3l2280,3e">
            <v:stroke joinstyle="miter" miterlimit="10"/>
          </v:shape>
        </w:pict>
      </w:r>
      <w:r>
        <w:pict>
          <v:shape id="_x0000_s34" style="position:absolute;margin-left:119.3pt;margin-top:782.9pt;mso-position-vertical-relative:page;mso-position-horizontal-relative:page;width:9.2pt;height:5pt;z-index:25169305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35" style="position:absolute;margin-left:200.9pt;margin-top:782.9pt;mso-position-vertical-relative:page;mso-position-horizontal-relative:page;width:20.5pt;height:5pt;z-index:25168998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36" style="position:absolute;margin-left:304.5pt;margin-top:782.9pt;mso-position-vertical-relative:page;mso-position-horizontal-relative:page;width:10.3pt;height:5pt;z-index:251692032;"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37" style="position:absolute;margin-left:361.3pt;margin-top:782.9pt;mso-position-vertical-relative:page;mso-position-horizontal-relative:page;width:30.5pt;height:5pt;z-index:251688960;"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38" style="position:absolute;margin-left:460pt;margin-top:782.9pt;mso-position-vertical-relative:page;mso-position-horizontal-relative:page;width:11.9pt;height:5pt;z-index:251691008;"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Microsoft YaHei" w:hAnsi="Microsoft YaHei" w:eastAsia="Microsoft YaHei" w:cs="Microsoft YaHei"/>
          <w:sz w:val="20"/>
          <w:szCs w:val="20"/>
          <w:spacing w:val="1"/>
        </w:rPr>
        <w:t>成</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将资本形成总额作为对生产资料的最终需求</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由固定资本形成总额</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rPr>
        <w:t>存货增</w:t>
      </w:r>
      <w:r>
        <w:rPr>
          <w:rFonts w:ascii="Microsoft YaHei" w:hAnsi="Microsoft YaHei" w:eastAsia="Microsoft YaHei" w:cs="Microsoft YaHei"/>
          <w:sz w:val="20"/>
          <w:szCs w:val="20"/>
        </w:rPr>
        <w:t>加的矢量数据构成</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20"/>
        </w:rPr>
        <w:t>利</w:t>
      </w:r>
      <w:r>
        <w:rPr>
          <w:rFonts w:ascii="Microsoft YaHei" w:hAnsi="Microsoft YaHei" w:eastAsia="Microsoft YaHei" w:cs="Microsoft YaHei"/>
          <w:sz w:val="20"/>
          <w:szCs w:val="20"/>
          <w:spacing w:val="15"/>
        </w:rPr>
        <w:t>润</w:t>
      </w:r>
      <w:r>
        <w:rPr>
          <w:rFonts w:ascii="Microsoft YaHei" w:hAnsi="Microsoft YaHei" w:eastAsia="Microsoft YaHei" w:cs="Microsoft YaHei"/>
          <w:sz w:val="20"/>
          <w:szCs w:val="20"/>
          <w:spacing w:val="10"/>
        </w:rPr>
        <w:t>支出由营业盈余和生产税净额之和构成</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④我们假设流入该省的产品在各个部门之间分配的比</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例由这个部门在总需求中所占比例决定</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这是一个很强的假设</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在未来的研究中</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可以探讨更为现</w:t>
      </w:r>
    </w:p>
    <w:p>
      <w:pPr>
        <w:ind w:left="993"/>
        <w:spacing w:before="1" w:line="171"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实的方式</w:t>
      </w:r>
      <w:r>
        <w:rPr>
          <w:rFonts w:ascii="Microsoft YaHei" w:hAnsi="Microsoft YaHei" w:eastAsia="Microsoft YaHei" w:cs="Microsoft YaHei"/>
          <w:sz w:val="20"/>
          <w:szCs w:val="20"/>
          <w:spacing w:val="5"/>
        </w:rPr>
        <w:t>来</w:t>
      </w:r>
      <w:r>
        <w:rPr>
          <w:rFonts w:ascii="Microsoft YaHei" w:hAnsi="Microsoft YaHei" w:eastAsia="Microsoft YaHei" w:cs="Microsoft YaHei"/>
          <w:sz w:val="20"/>
          <w:szCs w:val="20"/>
          <w:spacing w:val="3"/>
        </w:rPr>
        <w:t>决定这个比例</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由上述模型和设定可以得到对应于两部类再生产模型的经验数据</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p>
    <w:p>
      <w:pPr>
        <w:ind w:left="988" w:right="73" w:firstLine="455"/>
        <w:spacing w:before="15" w:line="24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重要指标的定义</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从马克思的两部类再生产理论的角度来看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国民经济有计划</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、按比例发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展的前提就是部类比例</w:t>
      </w:r>
      <w:r>
        <w:rPr>
          <w:rFonts w:ascii="Microsoft YaHei" w:hAnsi="Microsoft YaHei" w:eastAsia="Microsoft YaHei" w:cs="Microsoft YaHei"/>
          <w:sz w:val="20"/>
          <w:szCs w:val="20"/>
          <w:spacing w:val="4"/>
        </w:rPr>
        <w:t>关系的协调和平衡</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而这个平衡又受到一些重要的比例</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或者比率)</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的影响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和制约</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为此我们定义和计算了如下指标</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①部类比</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Arial" w:hAnsi="Arial" w:eastAsia="Arial" w:cs="Arial"/>
          <w:sz w:val="20"/>
          <w:szCs w:val="20"/>
          <w:spacing w:val="1"/>
        </w:rPr>
        <w:t>ζ</w:t>
      </w:r>
      <w:r>
        <w:rPr>
          <w:rFonts w:ascii="Arial" w:hAnsi="Arial" w:eastAsia="Arial" w:cs="Arial"/>
          <w:sz w:val="20"/>
          <w:szCs w:val="20"/>
          <w:spacing w:val="1"/>
        </w:rPr>
        <w:t xml:space="preserve"> </w:t>
      </w:r>
      <w:r>
        <w:rPr>
          <w:rFonts w:ascii="Microsoft YaHei" w:hAnsi="Microsoft YaHei" w:eastAsia="Microsoft YaHei" w:cs="Microsoft YaHei"/>
          <w:sz w:val="20"/>
          <w:szCs w:val="20"/>
          <w:spacing w:val="1"/>
          <w:position w:val="2"/>
        </w:rPr>
        <w:t>=</w:t>
      </w:r>
      <w:r>
        <w:rPr>
          <w:rFonts w:ascii="Microsoft YaHei" w:hAnsi="Microsoft YaHei" w:eastAsia="Microsoft YaHei" w:cs="Microsoft YaHei"/>
          <w:sz w:val="20"/>
          <w:szCs w:val="20"/>
        </w:rPr>
        <w:t>X</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11"/>
          <w:szCs w:val="11"/>
          <w:spacing w:val="1"/>
          <w:position w:val="-4"/>
        </w:rPr>
        <w:t>Ⅰ</w:t>
      </w:r>
      <w:r>
        <w:rPr>
          <w:rFonts w:ascii="Microsoft YaHei" w:hAnsi="Microsoft YaHei" w:eastAsia="Microsoft YaHei" w:cs="Microsoft YaHei"/>
          <w:sz w:val="11"/>
          <w:szCs w:val="11"/>
          <w:spacing w:val="1"/>
          <w:position w:val="-4"/>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rPr>
        <w:t>X</w:t>
      </w:r>
      <w:r>
        <w:rPr>
          <w:rFonts w:ascii="Microsoft YaHei" w:hAnsi="Microsoft YaHei" w:eastAsia="Microsoft YaHei" w:cs="Microsoft YaHei"/>
          <w:sz w:val="11"/>
          <w:szCs w:val="11"/>
          <w:spacing w:val="1"/>
          <w:position w:val="-4"/>
        </w:rPr>
        <w:t>Ⅱ</w:t>
      </w:r>
      <w:r>
        <w:rPr>
          <w:rFonts w:ascii="Microsoft YaHei" w:hAnsi="Microsoft YaHei" w:eastAsia="Microsoft YaHei" w:cs="Microsoft YaHei"/>
          <w:sz w:val="11"/>
          <w:szCs w:val="11"/>
          <w:position w:val="-4"/>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是生产资料部类与消费资料部类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的总产值之比</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反映了宏观产业结构</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②资本构成</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Arial" w:hAnsi="Arial" w:eastAsia="Arial" w:cs="Arial"/>
          <w:sz w:val="20"/>
          <w:szCs w:val="20"/>
          <w:spacing w:val="2"/>
        </w:rPr>
        <w:t>η</w:t>
      </w:r>
      <w:r>
        <w:rPr>
          <w:rFonts w:ascii="Arial" w:hAnsi="Arial" w:eastAsia="Arial" w:cs="Arial"/>
          <w:sz w:val="20"/>
          <w:szCs w:val="20"/>
          <w:spacing w:val="2"/>
        </w:rPr>
        <w:t xml:space="preserve"> </w:t>
      </w:r>
      <w:r>
        <w:rPr>
          <w:rFonts w:ascii="Microsoft YaHei" w:hAnsi="Microsoft YaHei" w:eastAsia="Microsoft YaHei" w:cs="Microsoft YaHei"/>
          <w:sz w:val="20"/>
          <w:szCs w:val="20"/>
          <w:spacing w:val="2"/>
          <w:position w:val="2"/>
        </w:rPr>
        <w:t>=</w:t>
      </w:r>
      <w:r>
        <w:rPr>
          <w:rFonts w:ascii="Microsoft YaHei" w:hAnsi="Microsoft YaHei" w:eastAsia="Microsoft YaHei" w:cs="Microsoft YaHei"/>
          <w:sz w:val="20"/>
          <w:szCs w:val="20"/>
          <w:spacing w:val="2"/>
          <w:position w:val="2"/>
        </w:rPr>
        <w:t xml:space="preserve"> </w:t>
      </w:r>
      <w:r>
        <w:rPr>
          <w:rFonts w:ascii="Microsoft YaHei" w:hAnsi="Microsoft YaHei" w:eastAsia="Microsoft YaHei" w:cs="Microsoft YaHei"/>
          <w:sz w:val="20"/>
          <w:szCs w:val="20"/>
        </w:rPr>
        <w:t>K</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rPr>
        <w:t>W</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是预付资本中不变资本投</w:t>
      </w:r>
      <w:r>
        <w:rPr>
          <w:rFonts w:ascii="Microsoft YaHei" w:hAnsi="Microsoft YaHei" w:eastAsia="Microsoft YaHei" w:cs="Microsoft YaHei"/>
          <w:sz w:val="20"/>
          <w:szCs w:val="20"/>
        </w:rPr>
        <w:t>入与劳动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者</w:t>
      </w:r>
      <w:r>
        <w:rPr>
          <w:rFonts w:ascii="Microsoft YaHei" w:hAnsi="Microsoft YaHei" w:eastAsia="Microsoft YaHei" w:cs="Microsoft YaHei"/>
          <w:sz w:val="20"/>
          <w:szCs w:val="20"/>
          <w:spacing w:val="2"/>
        </w:rPr>
        <w:t>报酬的比值</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近似于理论上的资本价值构成</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③利润－工资比</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sz w:val="20"/>
          <w:szCs w:val="20"/>
          <w:position w:val="-4"/>
        </w:rPr>
        <w:drawing>
          <wp:inline distT="0" distB="0" distL="0" distR="0">
            <wp:extent cx="50553" cy="122006"/>
            <wp:effectExtent l="0" t="0" r="0" b="0"/>
            <wp:docPr id="11" name="IM 11"/>
            <wp:cNvGraphicFramePr/>
            <a:graphic>
              <a:graphicData uri="http://schemas.openxmlformats.org/drawingml/2006/picture">
                <pic:pic>
                  <pic:nvPicPr>
                    <pic:cNvPr id="11" name="IM 11"/>
                    <pic:cNvPicPr/>
                  </pic:nvPicPr>
                  <pic:blipFill>
                    <a:blip r:embed="rId13"/>
                    <a:stretch>
                      <a:fillRect/>
                    </a:stretch>
                  </pic:blipFill>
                  <pic:spPr>
                    <a:xfrm rot="0">
                      <a:off x="0" y="0"/>
                      <a:ext cx="50553" cy="122006"/>
                    </a:xfrm>
                    <a:prstGeom prst="rect">
                      <a:avLst/>
                    </a:prstGeom>
                  </pic:spPr>
                </pic:pic>
              </a:graphicData>
            </a:graphic>
          </wp:inline>
        </w:drawing>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2"/>
        </w:rPr>
        <w:t>=</w:t>
      </w:r>
      <w:r>
        <w:rPr>
          <w:rFonts w:ascii="Microsoft YaHei" w:hAnsi="Microsoft YaHei" w:eastAsia="Microsoft YaHei" w:cs="Microsoft YaHei"/>
          <w:sz w:val="20"/>
          <w:szCs w:val="20"/>
          <w:spacing w:val="2"/>
          <w:position w:val="2"/>
        </w:rPr>
        <w:t xml:space="preserve"> </w:t>
      </w:r>
      <w:r>
        <w:rPr>
          <w:rFonts w:ascii="Arial" w:hAnsi="Arial" w:eastAsia="Arial" w:cs="Arial"/>
          <w:sz w:val="20"/>
          <w:szCs w:val="20"/>
          <w:spacing w:val="2"/>
        </w:rPr>
        <w:t>Π</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rPr>
        <w:t>W</w:t>
      </w:r>
      <w:r>
        <w:rPr>
          <w:rFonts w:ascii="Microsoft YaHei" w:hAnsi="Microsoft YaHei" w:eastAsia="Microsoft YaHei" w:cs="Microsoft YaHei"/>
          <w:sz w:val="11"/>
          <w:szCs w:val="11"/>
          <w:position w:val="-3"/>
        </w:rPr>
        <w:t>i</w:t>
      </w:r>
      <w:r>
        <w:rPr>
          <w:rFonts w:ascii="Microsoft YaHei" w:hAnsi="Microsoft YaHei" w:eastAsia="Microsoft YaHei" w:cs="Microsoft YaHei"/>
          <w:sz w:val="11"/>
          <w:szCs w:val="11"/>
          <w:spacing w:val="2"/>
          <w:position w:val="-3"/>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反映了宏观经济的分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配结构</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近似于马克思所说的剩余价值率的</w:t>
      </w:r>
      <w:r>
        <w:rPr>
          <w:rFonts w:ascii="Microsoft YaHei" w:hAnsi="Microsoft YaHei" w:eastAsia="Microsoft YaHei" w:cs="Microsoft YaHei"/>
          <w:sz w:val="20"/>
          <w:szCs w:val="20"/>
        </w:rPr>
        <w:t>情况</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。其中</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i</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表示第一部类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、第二部类。</w:t>
      </w:r>
    </w:p>
    <w:p>
      <w:pPr>
        <w:ind w:left="3178"/>
        <w:spacing w:before="326" w:line="172"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5"/>
        </w:rPr>
        <w:t>三</w:t>
      </w:r>
      <w:r>
        <w:rPr>
          <w:rFonts w:ascii="Microsoft YaHei" w:hAnsi="Microsoft YaHei" w:eastAsia="Microsoft YaHei" w:cs="Microsoft YaHei"/>
          <w:sz w:val="27"/>
          <w:szCs w:val="27"/>
          <w:spacing w:val="-5"/>
        </w:rPr>
        <w:t xml:space="preserve"> </w:t>
      </w:r>
      <w:r>
        <w:rPr>
          <w:rFonts w:ascii="Microsoft YaHei" w:hAnsi="Microsoft YaHei" w:eastAsia="Microsoft YaHei" w:cs="Microsoft YaHei"/>
          <w:sz w:val="27"/>
          <w:szCs w:val="27"/>
          <w:spacing w:val="-5"/>
          <w:position w:val="1"/>
        </w:rPr>
        <w:t>、</w:t>
      </w:r>
      <w:r>
        <w:rPr>
          <w:rFonts w:ascii="Microsoft YaHei" w:hAnsi="Microsoft YaHei" w:eastAsia="Microsoft YaHei" w:cs="Microsoft YaHei"/>
          <w:sz w:val="27"/>
          <w:szCs w:val="27"/>
          <w:spacing w:val="-5"/>
          <w:position w:val="1"/>
        </w:rPr>
        <w:t xml:space="preserve">  </w:t>
      </w:r>
      <w:r>
        <w:rPr>
          <w:rFonts w:ascii="Microsoft YaHei" w:hAnsi="Microsoft YaHei" w:eastAsia="Microsoft YaHei" w:cs="Microsoft YaHei"/>
          <w:sz w:val="27"/>
          <w:szCs w:val="27"/>
          <w:spacing w:val="-5"/>
        </w:rPr>
        <w:t>中国省域经济宏观结构的经验分</w:t>
      </w:r>
      <w:r>
        <w:rPr>
          <w:rFonts w:ascii="Microsoft YaHei" w:hAnsi="Microsoft YaHei" w:eastAsia="Microsoft YaHei" w:cs="Microsoft YaHei"/>
          <w:sz w:val="27"/>
          <w:szCs w:val="27"/>
          <w:spacing w:val="-2"/>
        </w:rPr>
        <w:t>析</w:t>
      </w:r>
    </w:p>
    <w:p>
      <w:pPr>
        <w:spacing w:line="292" w:lineRule="auto"/>
        <w:rPr>
          <w:rFonts w:ascii="Arial"/>
          <w:sz w:val="21"/>
        </w:rPr>
      </w:pPr>
      <w:r/>
    </w:p>
    <w:p>
      <w:pPr>
        <w:ind w:left="989" w:firstLine="420"/>
        <w:spacing w:before="86" w:line="23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部类</w:t>
      </w:r>
      <w:r>
        <w:rPr>
          <w:rFonts w:ascii="Microsoft YaHei" w:hAnsi="Microsoft YaHei" w:eastAsia="Microsoft YaHei" w:cs="Microsoft YaHei"/>
          <w:sz w:val="20"/>
          <w:szCs w:val="20"/>
          <w:spacing w:val="4"/>
        </w:rPr>
        <w:t>比是生产资料部类和消费资料部类的总产值之比</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是一个经济体宏观经济结构的重要指标</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6"/>
        </w:rPr>
        <w:t>这个比例</w:t>
      </w:r>
      <w:r>
        <w:rPr>
          <w:rFonts w:ascii="Microsoft YaHei" w:hAnsi="Microsoft YaHei" w:eastAsia="Microsoft YaHei" w:cs="Microsoft YaHei"/>
          <w:sz w:val="20"/>
          <w:szCs w:val="20"/>
          <w:spacing w:val="3"/>
        </w:rPr>
        <w:t>主要是由经济所处的工业化发展阶段决定的</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反映了经济体系的工业化水平和趋势</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是经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济体系中最基本的结构关系</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。本节将总结从</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2002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年到</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2012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年期间</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我国省域经济体之间经</w:t>
      </w:r>
      <w:r>
        <w:rPr>
          <w:rFonts w:ascii="Microsoft YaHei" w:hAnsi="Microsoft YaHei" w:eastAsia="Microsoft YaHei" w:cs="Microsoft YaHei"/>
          <w:sz w:val="20"/>
          <w:szCs w:val="20"/>
        </w:rPr>
        <w:t>济结构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分布的基本特征</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rPr>
        <w:t>并探讨其背后的内在逻辑</w:t>
      </w:r>
      <w:r>
        <w:rPr>
          <w:rFonts w:ascii="Microsoft YaHei" w:hAnsi="Microsoft YaHei" w:eastAsia="Microsoft YaHei" w:cs="Microsoft YaHei"/>
          <w:sz w:val="20"/>
          <w:szCs w:val="20"/>
          <w:position w:val="1"/>
        </w:rPr>
        <w:t>。</w:t>
      </w:r>
    </w:p>
    <w:p>
      <w:pPr>
        <w:ind w:left="1407"/>
        <w:spacing w:line="195" w:lineRule="auto"/>
        <w:rPr>
          <w:rFonts w:ascii="NSimSun" w:hAnsi="NSimSun" w:eastAsia="NSimSun" w:cs="NSimSun"/>
          <w:sz w:val="20"/>
          <w:szCs w:val="20"/>
        </w:rPr>
      </w:pPr>
      <w:r>
        <w:rPr>
          <w:rFonts w:ascii="Microsoft YaHei" w:hAnsi="Microsoft YaHei" w:eastAsia="Microsoft YaHei" w:cs="Microsoft YaHei"/>
          <w:sz w:val="20"/>
          <w:szCs w:val="20"/>
          <w:spacing w:val="6"/>
        </w:rPr>
        <w:t>1．</w:t>
      </w:r>
      <w:r>
        <w:rPr>
          <w:rFonts w:ascii="NSimSun" w:hAnsi="NSimSun" w:eastAsia="NSimSun" w:cs="NSimSun"/>
          <w:sz w:val="20"/>
          <w:szCs w:val="20"/>
          <w:spacing w:val="4"/>
        </w:rPr>
        <w:t>省</w:t>
      </w:r>
      <w:r>
        <w:rPr>
          <w:rFonts w:ascii="NSimSun" w:hAnsi="NSimSun" w:eastAsia="NSimSun" w:cs="NSimSun"/>
          <w:sz w:val="20"/>
          <w:szCs w:val="20"/>
          <w:spacing w:val="3"/>
        </w:rPr>
        <w:t>域经济结构的基本特征</w:t>
      </w:r>
    </w:p>
    <w:p>
      <w:pPr>
        <w:ind w:right="49"/>
        <w:spacing w:before="67" w:line="180"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如表</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所示，从</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2002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年到</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2012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年，我国省域经济体的宏观经济结构总体呈现出三个基</w:t>
      </w:r>
      <w:r>
        <w:rPr>
          <w:rFonts w:ascii="Microsoft YaHei" w:hAnsi="Microsoft YaHei" w:eastAsia="Microsoft YaHei" w:cs="Microsoft YaHei"/>
          <w:sz w:val="20"/>
          <w:szCs w:val="20"/>
          <w:spacing w:val="-1"/>
        </w:rPr>
        <w:t>本</w:t>
      </w:r>
      <w:r>
        <w:rPr>
          <w:rFonts w:ascii="Microsoft YaHei" w:hAnsi="Microsoft YaHei" w:eastAsia="Microsoft YaHei" w:cs="Microsoft YaHei"/>
          <w:sz w:val="20"/>
          <w:szCs w:val="20"/>
        </w:rPr>
        <w:t>的特点。</w:t>
      </w:r>
    </w:p>
    <w:p>
      <w:pPr>
        <w:spacing w:line="349" w:lineRule="auto"/>
        <w:rPr>
          <w:rFonts w:ascii="Arial"/>
          <w:sz w:val="21"/>
        </w:rPr>
      </w:pPr>
      <w:r/>
    </w:p>
    <w:p>
      <w:pPr>
        <w:ind w:left="3746"/>
        <w:spacing w:before="74" w:line="186" w:lineRule="auto"/>
        <w:rPr>
          <w:rFonts w:ascii="Microsoft YaHei" w:hAnsi="Microsoft YaHei" w:eastAsia="Microsoft YaHei" w:cs="Microsoft YaHei"/>
          <w:sz w:val="13"/>
          <w:szCs w:val="13"/>
        </w:rPr>
      </w:pPr>
      <w:r>
        <w:rPr>
          <w:rFonts w:ascii="NSimSun" w:hAnsi="NSimSun" w:eastAsia="NSimSun" w:cs="NSimSun"/>
          <w:sz w:val="17"/>
          <w:szCs w:val="17"/>
          <w:spacing w:val="-4"/>
        </w:rPr>
        <w:t>表</w:t>
      </w:r>
      <w:r>
        <w:rPr>
          <w:rFonts w:ascii="NSimSun" w:hAnsi="NSimSun" w:eastAsia="NSimSun" w:cs="NSimSun"/>
          <w:sz w:val="17"/>
          <w:szCs w:val="17"/>
          <w:spacing w:val="-4"/>
        </w:rPr>
        <w:t xml:space="preserve"> </w:t>
      </w:r>
      <w:r>
        <w:rPr>
          <w:rFonts w:ascii="Microsoft YaHei" w:hAnsi="Microsoft YaHei" w:eastAsia="Microsoft YaHei" w:cs="Microsoft YaHei"/>
          <w:sz w:val="17"/>
          <w:szCs w:val="17"/>
          <w:spacing w:val="-4"/>
        </w:rPr>
        <w:t>2</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2</w:t>
      </w:r>
      <w:r>
        <w:rPr>
          <w:rFonts w:ascii="Microsoft YaHei" w:hAnsi="Microsoft YaHei" w:eastAsia="Microsoft YaHei" w:cs="Microsoft YaHei"/>
          <w:sz w:val="17"/>
          <w:szCs w:val="17"/>
          <w:spacing w:val="-3"/>
        </w:rPr>
        <w:t>0</w:t>
      </w:r>
      <w:r>
        <w:rPr>
          <w:rFonts w:ascii="Microsoft YaHei" w:hAnsi="Microsoft YaHei" w:eastAsia="Microsoft YaHei" w:cs="Microsoft YaHei"/>
          <w:sz w:val="17"/>
          <w:szCs w:val="17"/>
          <w:spacing w:val="-2"/>
        </w:rPr>
        <w:t>02</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年</w:t>
      </w:r>
      <w:r>
        <w:rPr>
          <w:rFonts w:ascii="Microsoft YaHei" w:hAnsi="Microsoft YaHei" w:eastAsia="Microsoft YaHei" w:cs="Microsoft YaHei"/>
          <w:sz w:val="17"/>
          <w:szCs w:val="17"/>
          <w:spacing w:val="-2"/>
        </w:rPr>
        <w:t>、2007</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年</w:t>
      </w:r>
      <w:r>
        <w:rPr>
          <w:rFonts w:ascii="Microsoft YaHei" w:hAnsi="Microsoft YaHei" w:eastAsia="Microsoft YaHei" w:cs="Microsoft YaHei"/>
          <w:sz w:val="17"/>
          <w:szCs w:val="17"/>
          <w:spacing w:val="-2"/>
        </w:rPr>
        <w:t>、2012</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年部类比数据</w:t>
      </w:r>
      <w:r>
        <w:rPr>
          <w:rFonts w:ascii="Microsoft YaHei" w:hAnsi="Microsoft YaHei" w:eastAsia="Microsoft YaHei" w:cs="Microsoft YaHei"/>
          <w:sz w:val="13"/>
          <w:szCs w:val="13"/>
          <w:spacing w:val="-2"/>
        </w:rPr>
        <w:t>①</w:t>
      </w:r>
    </w:p>
    <w:p>
      <w:pPr>
        <w:spacing w:line="79" w:lineRule="exact"/>
        <w:rPr/>
      </w:pPr>
      <w:r/>
    </w:p>
    <w:tbl>
      <w:tblPr>
        <w:tblStyle w:val="2"/>
        <w:tblW w:w="9069" w:type="dxa"/>
        <w:tblInd w:w="100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34"/>
        <w:gridCol w:w="1132"/>
        <w:gridCol w:w="1134"/>
        <w:gridCol w:w="1136"/>
        <w:gridCol w:w="1132"/>
        <w:gridCol w:w="1134"/>
        <w:gridCol w:w="1133"/>
        <w:gridCol w:w="1134"/>
      </w:tblGrid>
      <w:tr>
        <w:trPr>
          <w:trHeight w:val="252" w:hRule="atLeast"/>
        </w:trPr>
        <w:tc>
          <w:tcPr>
            <w:tcW w:w="1134" w:type="dxa"/>
            <w:vAlign w:val="top"/>
            <w:tcBorders>
              <w:left w:val="none" w:color="000000" w:sz="2" w:space="0"/>
            </w:tcBorders>
          </w:tcPr>
          <w:p>
            <w:pPr>
              <w:ind w:left="397"/>
              <w:spacing w:before="5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省</w:t>
            </w:r>
            <w:r>
              <w:rPr>
                <w:rFonts w:ascii="Microsoft YaHei" w:hAnsi="Microsoft YaHei" w:eastAsia="Microsoft YaHei" w:cs="Microsoft YaHei"/>
                <w:sz w:val="17"/>
                <w:szCs w:val="17"/>
                <w:spacing w:val="3"/>
              </w:rPr>
              <w:t>份</w:t>
            </w:r>
          </w:p>
        </w:tc>
        <w:tc>
          <w:tcPr>
            <w:tcW w:w="1132" w:type="dxa"/>
            <w:vAlign w:val="top"/>
          </w:tcPr>
          <w:p>
            <w:pPr>
              <w:ind w:left="279"/>
              <w:spacing w:before="49"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4" w:type="dxa"/>
            <w:vAlign w:val="top"/>
          </w:tcPr>
          <w:p>
            <w:pPr>
              <w:ind w:left="280"/>
              <w:spacing w:before="49"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6" w:type="dxa"/>
            <w:vAlign w:val="top"/>
          </w:tcPr>
          <w:p>
            <w:pPr>
              <w:ind w:left="280"/>
              <w:spacing w:before="49"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012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2" w:type="dxa"/>
            <w:vAlign w:val="top"/>
          </w:tcPr>
          <w:p>
            <w:pPr>
              <w:ind w:left="394"/>
              <w:spacing w:before="5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省</w:t>
            </w:r>
            <w:r>
              <w:rPr>
                <w:rFonts w:ascii="Microsoft YaHei" w:hAnsi="Microsoft YaHei" w:eastAsia="Microsoft YaHei" w:cs="Microsoft YaHei"/>
                <w:sz w:val="17"/>
                <w:szCs w:val="17"/>
                <w:spacing w:val="3"/>
              </w:rPr>
              <w:t>份</w:t>
            </w:r>
          </w:p>
        </w:tc>
        <w:tc>
          <w:tcPr>
            <w:tcW w:w="1134" w:type="dxa"/>
            <w:vAlign w:val="top"/>
          </w:tcPr>
          <w:p>
            <w:pPr>
              <w:ind w:left="280"/>
              <w:spacing w:before="49"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3" w:type="dxa"/>
            <w:vAlign w:val="top"/>
          </w:tcPr>
          <w:p>
            <w:pPr>
              <w:ind w:left="280"/>
              <w:spacing w:before="49"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4" w:type="dxa"/>
            <w:vAlign w:val="top"/>
            <w:tcBorders>
              <w:right w:val="none" w:color="000000" w:sz="2" w:space="0"/>
            </w:tcBorders>
          </w:tcPr>
          <w:p>
            <w:pPr>
              <w:ind w:left="280"/>
              <w:spacing w:before="49"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012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r>
      <w:tr>
        <w:trPr>
          <w:trHeight w:val="248" w:hRule="atLeast"/>
        </w:trPr>
        <w:tc>
          <w:tcPr>
            <w:tcW w:w="1134" w:type="dxa"/>
            <w:vAlign w:val="top"/>
            <w:tcBorders>
              <w:left w:val="none" w:color="000000" w:sz="2" w:space="0"/>
            </w:tcBorders>
          </w:tcPr>
          <w:p>
            <w:pPr>
              <w:ind w:left="397"/>
              <w:spacing w:before="4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北</w:t>
            </w:r>
            <w:r>
              <w:rPr>
                <w:rFonts w:ascii="Microsoft YaHei" w:hAnsi="Microsoft YaHei" w:eastAsia="Microsoft YaHei" w:cs="Microsoft YaHei"/>
                <w:sz w:val="17"/>
                <w:szCs w:val="17"/>
                <w:spacing w:val="3"/>
              </w:rPr>
              <w:t>京</w:t>
            </w:r>
          </w:p>
        </w:tc>
        <w:tc>
          <w:tcPr>
            <w:tcW w:w="1132" w:type="dxa"/>
            <w:vAlign w:val="top"/>
          </w:tcPr>
          <w:p>
            <w:pPr>
              <w:ind w:left="409"/>
              <w:spacing w:before="61"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3．83</w:t>
            </w:r>
          </w:p>
        </w:tc>
        <w:tc>
          <w:tcPr>
            <w:tcW w:w="1134" w:type="dxa"/>
            <w:vAlign w:val="top"/>
          </w:tcPr>
          <w:p>
            <w:pPr>
              <w:ind w:left="411"/>
              <w:spacing w:before="61"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3．65</w:t>
            </w:r>
          </w:p>
        </w:tc>
        <w:tc>
          <w:tcPr>
            <w:tcW w:w="1136" w:type="dxa"/>
            <w:vAlign w:val="top"/>
          </w:tcPr>
          <w:p>
            <w:pPr>
              <w:ind w:left="412"/>
              <w:spacing w:before="61"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3．51</w:t>
            </w:r>
          </w:p>
        </w:tc>
        <w:tc>
          <w:tcPr>
            <w:tcW w:w="1132" w:type="dxa"/>
            <w:vAlign w:val="top"/>
          </w:tcPr>
          <w:p>
            <w:pPr>
              <w:ind w:left="391"/>
              <w:spacing w:before="4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广东</w:t>
            </w:r>
          </w:p>
        </w:tc>
        <w:tc>
          <w:tcPr>
            <w:tcW w:w="1134" w:type="dxa"/>
            <w:vAlign w:val="top"/>
          </w:tcPr>
          <w:p>
            <w:pPr>
              <w:ind w:left="405"/>
              <w:spacing w:before="61"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4．04</w:t>
            </w:r>
          </w:p>
        </w:tc>
        <w:tc>
          <w:tcPr>
            <w:tcW w:w="1133" w:type="dxa"/>
            <w:vAlign w:val="top"/>
          </w:tcPr>
          <w:p>
            <w:pPr>
              <w:ind w:left="405"/>
              <w:spacing w:before="61"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4．95</w:t>
            </w:r>
          </w:p>
        </w:tc>
        <w:tc>
          <w:tcPr>
            <w:tcW w:w="1134" w:type="dxa"/>
            <w:vAlign w:val="top"/>
            <w:tcBorders>
              <w:right w:val="none" w:color="000000" w:sz="2" w:space="0"/>
            </w:tcBorders>
          </w:tcPr>
          <w:p>
            <w:pPr>
              <w:ind w:left="407"/>
              <w:spacing w:before="61"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4．48</w:t>
            </w:r>
          </w:p>
        </w:tc>
      </w:tr>
      <w:tr>
        <w:trPr>
          <w:trHeight w:val="252" w:hRule="atLeast"/>
        </w:trPr>
        <w:tc>
          <w:tcPr>
            <w:tcW w:w="1134" w:type="dxa"/>
            <w:vAlign w:val="top"/>
            <w:tcBorders>
              <w:left w:val="none" w:color="000000" w:sz="2" w:space="0"/>
            </w:tcBorders>
          </w:tcPr>
          <w:p>
            <w:pPr>
              <w:ind w:left="398"/>
              <w:spacing w:before="49"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天津</w:t>
            </w:r>
          </w:p>
        </w:tc>
        <w:tc>
          <w:tcPr>
            <w:tcW w:w="1132" w:type="dxa"/>
            <w:vAlign w:val="top"/>
          </w:tcPr>
          <w:p>
            <w:pPr>
              <w:ind w:left="407"/>
              <w:spacing w:before="62" w:line="190"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5．69</w:t>
            </w:r>
          </w:p>
        </w:tc>
        <w:tc>
          <w:tcPr>
            <w:tcW w:w="1134" w:type="dxa"/>
            <w:vAlign w:val="top"/>
          </w:tcPr>
          <w:p>
            <w:pPr>
              <w:ind w:left="407"/>
              <w:spacing w:before="62" w:line="190"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7．76</w:t>
            </w:r>
          </w:p>
        </w:tc>
        <w:tc>
          <w:tcPr>
            <w:tcW w:w="1136" w:type="dxa"/>
            <w:vAlign w:val="top"/>
          </w:tcPr>
          <w:p>
            <w:pPr>
              <w:ind w:left="410"/>
              <w:spacing w:before="62" w:line="190"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6．99</w:t>
            </w:r>
          </w:p>
        </w:tc>
        <w:tc>
          <w:tcPr>
            <w:tcW w:w="1132" w:type="dxa"/>
            <w:vAlign w:val="top"/>
          </w:tcPr>
          <w:p>
            <w:pPr>
              <w:ind w:left="391"/>
              <w:spacing w:before="47" w:line="16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广西</w:t>
            </w:r>
          </w:p>
        </w:tc>
        <w:tc>
          <w:tcPr>
            <w:tcW w:w="1134" w:type="dxa"/>
            <w:vAlign w:val="top"/>
          </w:tcPr>
          <w:p>
            <w:pPr>
              <w:ind w:left="408"/>
              <w:spacing w:before="62" w:line="190"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2．50</w:t>
            </w:r>
          </w:p>
        </w:tc>
        <w:tc>
          <w:tcPr>
            <w:tcW w:w="1133" w:type="dxa"/>
            <w:vAlign w:val="top"/>
          </w:tcPr>
          <w:p>
            <w:pPr>
              <w:ind w:left="410"/>
              <w:spacing w:before="62" w:line="190"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3．08</w:t>
            </w:r>
          </w:p>
        </w:tc>
        <w:tc>
          <w:tcPr>
            <w:tcW w:w="1134" w:type="dxa"/>
            <w:vAlign w:val="top"/>
            <w:tcBorders>
              <w:right w:val="none" w:color="000000" w:sz="2" w:space="0"/>
            </w:tcBorders>
          </w:tcPr>
          <w:p>
            <w:pPr>
              <w:ind w:left="412"/>
              <w:spacing w:before="62" w:line="190"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3．83</w:t>
            </w:r>
          </w:p>
        </w:tc>
      </w:tr>
      <w:tr>
        <w:trPr>
          <w:trHeight w:val="249" w:hRule="atLeast"/>
        </w:trPr>
        <w:tc>
          <w:tcPr>
            <w:tcW w:w="1134" w:type="dxa"/>
            <w:vAlign w:val="top"/>
            <w:tcBorders>
              <w:left w:val="none" w:color="000000" w:sz="2" w:space="0"/>
            </w:tcBorders>
          </w:tcPr>
          <w:p>
            <w:pPr>
              <w:ind w:left="394"/>
              <w:spacing w:before="48"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河北</w:t>
            </w:r>
          </w:p>
        </w:tc>
        <w:tc>
          <w:tcPr>
            <w:tcW w:w="1132" w:type="dxa"/>
            <w:vAlign w:val="top"/>
          </w:tcPr>
          <w:p>
            <w:pPr>
              <w:ind w:left="404"/>
              <w:spacing w:before="61"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4．49</w:t>
            </w:r>
          </w:p>
        </w:tc>
        <w:tc>
          <w:tcPr>
            <w:tcW w:w="1134" w:type="dxa"/>
            <w:vAlign w:val="top"/>
          </w:tcPr>
          <w:p>
            <w:pPr>
              <w:ind w:left="409"/>
              <w:spacing w:before="61"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5．08</w:t>
            </w:r>
          </w:p>
        </w:tc>
        <w:tc>
          <w:tcPr>
            <w:tcW w:w="1136" w:type="dxa"/>
            <w:vAlign w:val="top"/>
          </w:tcPr>
          <w:p>
            <w:pPr>
              <w:ind w:left="410"/>
              <w:spacing w:before="61"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5．69</w:t>
            </w:r>
          </w:p>
        </w:tc>
        <w:tc>
          <w:tcPr>
            <w:tcW w:w="1132" w:type="dxa"/>
            <w:vAlign w:val="top"/>
          </w:tcPr>
          <w:p>
            <w:pPr>
              <w:ind w:left="390"/>
              <w:spacing w:before="47"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海南</w:t>
            </w:r>
          </w:p>
        </w:tc>
        <w:tc>
          <w:tcPr>
            <w:tcW w:w="1134" w:type="dxa"/>
            <w:vAlign w:val="top"/>
          </w:tcPr>
          <w:p>
            <w:pPr>
              <w:ind w:left="408"/>
              <w:spacing w:before="61"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2．29</w:t>
            </w:r>
          </w:p>
        </w:tc>
        <w:tc>
          <w:tcPr>
            <w:tcW w:w="1133" w:type="dxa"/>
            <w:vAlign w:val="top"/>
          </w:tcPr>
          <w:p>
            <w:pPr>
              <w:ind w:left="410"/>
              <w:spacing w:before="61"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3．57</w:t>
            </w:r>
          </w:p>
        </w:tc>
        <w:tc>
          <w:tcPr>
            <w:tcW w:w="1134" w:type="dxa"/>
            <w:vAlign w:val="top"/>
            <w:tcBorders>
              <w:right w:val="none" w:color="000000" w:sz="2" w:space="0"/>
            </w:tcBorders>
          </w:tcPr>
          <w:p>
            <w:pPr>
              <w:ind w:left="412"/>
              <w:spacing w:before="61"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3．83</w:t>
            </w:r>
          </w:p>
        </w:tc>
      </w:tr>
      <w:tr>
        <w:trPr>
          <w:trHeight w:val="250" w:hRule="atLeast"/>
        </w:trPr>
        <w:tc>
          <w:tcPr>
            <w:tcW w:w="1134" w:type="dxa"/>
            <w:vAlign w:val="top"/>
            <w:tcBorders>
              <w:left w:val="none" w:color="000000" w:sz="2" w:space="0"/>
            </w:tcBorders>
          </w:tcPr>
          <w:p>
            <w:pPr>
              <w:ind w:left="410"/>
              <w:spacing w:before="51"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山西</w:t>
            </w:r>
          </w:p>
        </w:tc>
        <w:tc>
          <w:tcPr>
            <w:tcW w:w="1132" w:type="dxa"/>
            <w:vAlign w:val="top"/>
          </w:tcPr>
          <w:p>
            <w:pPr>
              <w:ind w:left="409"/>
              <w:spacing w:before="62"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3．78</w:t>
            </w:r>
          </w:p>
        </w:tc>
        <w:tc>
          <w:tcPr>
            <w:tcW w:w="1134" w:type="dxa"/>
            <w:vAlign w:val="top"/>
          </w:tcPr>
          <w:p>
            <w:pPr>
              <w:ind w:left="409"/>
              <w:spacing w:before="62"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5．14</w:t>
            </w:r>
          </w:p>
        </w:tc>
        <w:tc>
          <w:tcPr>
            <w:tcW w:w="1136" w:type="dxa"/>
            <w:vAlign w:val="top"/>
          </w:tcPr>
          <w:p>
            <w:pPr>
              <w:ind w:left="410"/>
              <w:spacing w:before="62"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5．25</w:t>
            </w:r>
          </w:p>
        </w:tc>
        <w:tc>
          <w:tcPr>
            <w:tcW w:w="1132" w:type="dxa"/>
            <w:vAlign w:val="top"/>
          </w:tcPr>
          <w:p>
            <w:pPr>
              <w:ind w:left="392"/>
              <w:spacing w:before="47"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重</w:t>
            </w:r>
            <w:r>
              <w:rPr>
                <w:rFonts w:ascii="Microsoft YaHei" w:hAnsi="Microsoft YaHei" w:eastAsia="Microsoft YaHei" w:cs="Microsoft YaHei"/>
                <w:sz w:val="17"/>
                <w:szCs w:val="17"/>
                <w:spacing w:val="4"/>
              </w:rPr>
              <w:t>庆</w:t>
            </w:r>
          </w:p>
        </w:tc>
        <w:tc>
          <w:tcPr>
            <w:tcW w:w="1134" w:type="dxa"/>
            <w:vAlign w:val="top"/>
          </w:tcPr>
          <w:p>
            <w:pPr>
              <w:ind w:left="411"/>
              <w:spacing w:before="62"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3．83</w:t>
            </w:r>
          </w:p>
        </w:tc>
        <w:tc>
          <w:tcPr>
            <w:tcW w:w="1133" w:type="dxa"/>
            <w:vAlign w:val="top"/>
          </w:tcPr>
          <w:p>
            <w:pPr>
              <w:ind w:left="405"/>
              <w:spacing w:before="62"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4．06</w:t>
            </w:r>
          </w:p>
        </w:tc>
        <w:tc>
          <w:tcPr>
            <w:tcW w:w="1134" w:type="dxa"/>
            <w:vAlign w:val="top"/>
            <w:tcBorders>
              <w:right w:val="none" w:color="000000" w:sz="2" w:space="0"/>
            </w:tcBorders>
          </w:tcPr>
          <w:p>
            <w:pPr>
              <w:ind w:left="407"/>
              <w:spacing w:before="62"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4．66</w:t>
            </w:r>
          </w:p>
        </w:tc>
      </w:tr>
      <w:tr>
        <w:trPr>
          <w:trHeight w:val="249" w:hRule="atLeast"/>
        </w:trPr>
        <w:tc>
          <w:tcPr>
            <w:tcW w:w="1134" w:type="dxa"/>
            <w:vAlign w:val="top"/>
            <w:tcBorders>
              <w:left w:val="none" w:color="000000" w:sz="2" w:space="0"/>
            </w:tcBorders>
          </w:tcPr>
          <w:p>
            <w:pPr>
              <w:ind w:left="308"/>
              <w:spacing w:before="48"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黑龙江</w:t>
            </w:r>
          </w:p>
        </w:tc>
        <w:tc>
          <w:tcPr>
            <w:tcW w:w="1132" w:type="dxa"/>
            <w:vAlign w:val="top"/>
          </w:tcPr>
          <w:p>
            <w:pPr>
              <w:ind w:left="409"/>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3．07</w:t>
            </w:r>
          </w:p>
        </w:tc>
        <w:tc>
          <w:tcPr>
            <w:tcW w:w="1134" w:type="dxa"/>
            <w:vAlign w:val="top"/>
          </w:tcPr>
          <w:p>
            <w:pPr>
              <w:ind w:left="411"/>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3．67</w:t>
            </w:r>
          </w:p>
        </w:tc>
        <w:tc>
          <w:tcPr>
            <w:tcW w:w="1136" w:type="dxa"/>
            <w:vAlign w:val="top"/>
          </w:tcPr>
          <w:p>
            <w:pPr>
              <w:ind w:left="412"/>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3．54</w:t>
            </w:r>
          </w:p>
        </w:tc>
        <w:tc>
          <w:tcPr>
            <w:tcW w:w="1132" w:type="dxa"/>
            <w:vAlign w:val="top"/>
          </w:tcPr>
          <w:p>
            <w:pPr>
              <w:ind w:left="408"/>
              <w:spacing w:before="52" w:line="16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四</w:t>
            </w:r>
            <w:r>
              <w:rPr>
                <w:rFonts w:ascii="Microsoft YaHei" w:hAnsi="Microsoft YaHei" w:eastAsia="Microsoft YaHei" w:cs="Microsoft YaHei"/>
                <w:sz w:val="17"/>
                <w:szCs w:val="17"/>
                <w:spacing w:val="-3"/>
              </w:rPr>
              <w:t>川</w:t>
            </w:r>
          </w:p>
        </w:tc>
        <w:tc>
          <w:tcPr>
            <w:tcW w:w="1134" w:type="dxa"/>
            <w:vAlign w:val="top"/>
          </w:tcPr>
          <w:p>
            <w:pPr>
              <w:ind w:left="408"/>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2．73</w:t>
            </w:r>
          </w:p>
        </w:tc>
        <w:tc>
          <w:tcPr>
            <w:tcW w:w="1133" w:type="dxa"/>
            <w:vAlign w:val="top"/>
          </w:tcPr>
          <w:p>
            <w:pPr>
              <w:ind w:left="410"/>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3．13</w:t>
            </w:r>
          </w:p>
        </w:tc>
        <w:tc>
          <w:tcPr>
            <w:tcW w:w="1134" w:type="dxa"/>
            <w:vAlign w:val="top"/>
            <w:tcBorders>
              <w:right w:val="none" w:color="000000" w:sz="2" w:space="0"/>
            </w:tcBorders>
          </w:tcPr>
          <w:p>
            <w:pPr>
              <w:ind w:left="407"/>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4．09</w:t>
            </w:r>
          </w:p>
        </w:tc>
      </w:tr>
      <w:tr>
        <w:trPr>
          <w:trHeight w:val="251" w:hRule="atLeast"/>
        </w:trPr>
        <w:tc>
          <w:tcPr>
            <w:tcW w:w="1134" w:type="dxa"/>
            <w:vAlign w:val="top"/>
            <w:tcBorders>
              <w:left w:val="none" w:color="000000" w:sz="2" w:space="0"/>
            </w:tcBorders>
          </w:tcPr>
          <w:p>
            <w:pPr>
              <w:ind w:left="395"/>
              <w:spacing w:before="50"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江</w:t>
            </w:r>
            <w:r>
              <w:rPr>
                <w:rFonts w:ascii="Microsoft YaHei" w:hAnsi="Microsoft YaHei" w:eastAsia="Microsoft YaHei" w:cs="Microsoft YaHei"/>
                <w:sz w:val="17"/>
                <w:szCs w:val="17"/>
                <w:spacing w:val="4"/>
              </w:rPr>
              <w:t>苏</w:t>
            </w:r>
          </w:p>
        </w:tc>
        <w:tc>
          <w:tcPr>
            <w:tcW w:w="1132" w:type="dxa"/>
            <w:vAlign w:val="top"/>
          </w:tcPr>
          <w:p>
            <w:pPr>
              <w:ind w:left="407"/>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5．22</w:t>
            </w:r>
          </w:p>
        </w:tc>
        <w:tc>
          <w:tcPr>
            <w:tcW w:w="1134" w:type="dxa"/>
            <w:vAlign w:val="top"/>
          </w:tcPr>
          <w:p>
            <w:pPr>
              <w:ind w:left="409"/>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6．85</w:t>
            </w:r>
          </w:p>
        </w:tc>
        <w:tc>
          <w:tcPr>
            <w:tcW w:w="1136" w:type="dxa"/>
            <w:vAlign w:val="top"/>
          </w:tcPr>
          <w:p>
            <w:pPr>
              <w:ind w:left="410"/>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5．96</w:t>
            </w:r>
          </w:p>
        </w:tc>
        <w:tc>
          <w:tcPr>
            <w:tcW w:w="1132" w:type="dxa"/>
            <w:vAlign w:val="top"/>
          </w:tcPr>
          <w:p>
            <w:pPr>
              <w:ind w:left="393"/>
              <w:spacing w:before="4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贵</w:t>
            </w:r>
            <w:r>
              <w:rPr>
                <w:rFonts w:ascii="Microsoft YaHei" w:hAnsi="Microsoft YaHei" w:eastAsia="Microsoft YaHei" w:cs="Microsoft YaHei"/>
                <w:sz w:val="17"/>
                <w:szCs w:val="17"/>
                <w:spacing w:val="3"/>
              </w:rPr>
              <w:t>州</w:t>
            </w:r>
          </w:p>
        </w:tc>
        <w:tc>
          <w:tcPr>
            <w:tcW w:w="1134" w:type="dxa"/>
            <w:vAlign w:val="top"/>
          </w:tcPr>
          <w:p>
            <w:pPr>
              <w:ind w:left="408"/>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2．38</w:t>
            </w:r>
          </w:p>
        </w:tc>
        <w:tc>
          <w:tcPr>
            <w:tcW w:w="1133" w:type="dxa"/>
            <w:vAlign w:val="top"/>
          </w:tcPr>
          <w:p>
            <w:pPr>
              <w:ind w:left="408"/>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2．18</w:t>
            </w:r>
          </w:p>
        </w:tc>
        <w:tc>
          <w:tcPr>
            <w:tcW w:w="1134" w:type="dxa"/>
            <w:vAlign w:val="top"/>
            <w:tcBorders>
              <w:right w:val="none" w:color="000000" w:sz="2" w:space="0"/>
            </w:tcBorders>
          </w:tcPr>
          <w:p>
            <w:pPr>
              <w:ind w:left="410"/>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2．76</w:t>
            </w:r>
          </w:p>
        </w:tc>
      </w:tr>
      <w:tr>
        <w:trPr>
          <w:trHeight w:val="249" w:hRule="atLeast"/>
        </w:trPr>
        <w:tc>
          <w:tcPr>
            <w:tcW w:w="1134" w:type="dxa"/>
            <w:vAlign w:val="top"/>
            <w:tcBorders>
              <w:left w:val="none" w:color="000000" w:sz="2" w:space="0"/>
            </w:tcBorders>
          </w:tcPr>
          <w:p>
            <w:pPr>
              <w:ind w:left="400"/>
              <w:spacing w:before="48"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
              </w:rPr>
              <w:t>吉</w:t>
            </w:r>
            <w:r>
              <w:rPr>
                <w:rFonts w:ascii="Microsoft YaHei" w:hAnsi="Microsoft YaHei" w:eastAsia="Microsoft YaHei" w:cs="Microsoft YaHei"/>
                <w:sz w:val="17"/>
                <w:szCs w:val="17"/>
                <w:spacing w:val="1"/>
              </w:rPr>
              <w:t>林</w:t>
            </w:r>
          </w:p>
        </w:tc>
        <w:tc>
          <w:tcPr>
            <w:tcW w:w="1132" w:type="dxa"/>
            <w:vAlign w:val="top"/>
          </w:tcPr>
          <w:p>
            <w:pPr>
              <w:ind w:left="409"/>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3．30</w:t>
            </w:r>
          </w:p>
        </w:tc>
        <w:tc>
          <w:tcPr>
            <w:tcW w:w="1134" w:type="dxa"/>
            <w:vAlign w:val="top"/>
          </w:tcPr>
          <w:p>
            <w:pPr>
              <w:ind w:left="408"/>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2．90</w:t>
            </w:r>
          </w:p>
        </w:tc>
        <w:tc>
          <w:tcPr>
            <w:tcW w:w="1136" w:type="dxa"/>
            <w:vAlign w:val="top"/>
          </w:tcPr>
          <w:p>
            <w:pPr>
              <w:ind w:left="407"/>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4．95</w:t>
            </w:r>
          </w:p>
        </w:tc>
        <w:tc>
          <w:tcPr>
            <w:tcW w:w="1132" w:type="dxa"/>
            <w:vAlign w:val="top"/>
          </w:tcPr>
          <w:p>
            <w:pPr>
              <w:ind w:left="396"/>
              <w:spacing w:before="4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云</w:t>
            </w:r>
            <w:r>
              <w:rPr>
                <w:rFonts w:ascii="Microsoft YaHei" w:hAnsi="Microsoft YaHei" w:eastAsia="Microsoft YaHei" w:cs="Microsoft YaHei"/>
                <w:sz w:val="17"/>
                <w:szCs w:val="17"/>
                <w:spacing w:val="2"/>
              </w:rPr>
              <w:t>南</w:t>
            </w:r>
          </w:p>
        </w:tc>
        <w:tc>
          <w:tcPr>
            <w:tcW w:w="1134" w:type="dxa"/>
            <w:vAlign w:val="top"/>
          </w:tcPr>
          <w:p>
            <w:pPr>
              <w:ind w:left="408"/>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2．10</w:t>
            </w:r>
          </w:p>
        </w:tc>
        <w:tc>
          <w:tcPr>
            <w:tcW w:w="1133" w:type="dxa"/>
            <w:vAlign w:val="top"/>
          </w:tcPr>
          <w:p>
            <w:pPr>
              <w:ind w:left="408"/>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2．72</w:t>
            </w:r>
          </w:p>
        </w:tc>
        <w:tc>
          <w:tcPr>
            <w:tcW w:w="1134" w:type="dxa"/>
            <w:vAlign w:val="top"/>
            <w:tcBorders>
              <w:right w:val="none" w:color="000000" w:sz="2" w:space="0"/>
            </w:tcBorders>
          </w:tcPr>
          <w:p>
            <w:pPr>
              <w:ind w:left="412"/>
              <w:spacing w:before="63"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3．06</w:t>
            </w:r>
          </w:p>
        </w:tc>
      </w:tr>
      <w:tr>
        <w:trPr>
          <w:trHeight w:val="251" w:hRule="atLeast"/>
        </w:trPr>
        <w:tc>
          <w:tcPr>
            <w:tcW w:w="1134" w:type="dxa"/>
            <w:vAlign w:val="top"/>
            <w:tcBorders>
              <w:left w:val="none" w:color="000000" w:sz="2" w:space="0"/>
            </w:tcBorders>
          </w:tcPr>
          <w:p>
            <w:pPr>
              <w:ind w:left="324"/>
              <w:spacing w:before="48"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内蒙</w:t>
            </w:r>
            <w:r>
              <w:rPr>
                <w:rFonts w:ascii="Microsoft YaHei" w:hAnsi="Microsoft YaHei" w:eastAsia="Microsoft YaHei" w:cs="Microsoft YaHei"/>
                <w:sz w:val="17"/>
                <w:szCs w:val="17"/>
              </w:rPr>
              <w:t>古</w:t>
            </w:r>
          </w:p>
        </w:tc>
        <w:tc>
          <w:tcPr>
            <w:tcW w:w="1132" w:type="dxa"/>
            <w:vAlign w:val="top"/>
          </w:tcPr>
          <w:p>
            <w:pPr>
              <w:ind w:left="407"/>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2．63</w:t>
            </w:r>
          </w:p>
        </w:tc>
        <w:tc>
          <w:tcPr>
            <w:tcW w:w="1134" w:type="dxa"/>
            <w:vAlign w:val="top"/>
          </w:tcPr>
          <w:p>
            <w:pPr>
              <w:ind w:left="405"/>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4．24</w:t>
            </w:r>
          </w:p>
        </w:tc>
        <w:tc>
          <w:tcPr>
            <w:tcW w:w="1136" w:type="dxa"/>
            <w:vAlign w:val="top"/>
          </w:tcPr>
          <w:p>
            <w:pPr>
              <w:ind w:left="410"/>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6．57</w:t>
            </w:r>
          </w:p>
        </w:tc>
        <w:tc>
          <w:tcPr>
            <w:tcW w:w="1132" w:type="dxa"/>
            <w:vAlign w:val="top"/>
          </w:tcPr>
          <w:p>
            <w:pPr>
              <w:ind w:left="404"/>
              <w:spacing w:before="50"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
              </w:rPr>
              <w:t>陕西</w:t>
            </w:r>
          </w:p>
        </w:tc>
        <w:tc>
          <w:tcPr>
            <w:tcW w:w="1134" w:type="dxa"/>
            <w:vAlign w:val="top"/>
          </w:tcPr>
          <w:p>
            <w:pPr>
              <w:ind w:left="411"/>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3．48</w:t>
            </w:r>
          </w:p>
        </w:tc>
        <w:tc>
          <w:tcPr>
            <w:tcW w:w="1133" w:type="dxa"/>
            <w:vAlign w:val="top"/>
          </w:tcPr>
          <w:p>
            <w:pPr>
              <w:ind w:left="405"/>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4．13</w:t>
            </w:r>
          </w:p>
        </w:tc>
        <w:tc>
          <w:tcPr>
            <w:tcW w:w="1134" w:type="dxa"/>
            <w:vAlign w:val="top"/>
            <w:tcBorders>
              <w:right w:val="none" w:color="000000" w:sz="2" w:space="0"/>
            </w:tcBorders>
          </w:tcPr>
          <w:p>
            <w:pPr>
              <w:ind w:left="407"/>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4．50</w:t>
            </w:r>
          </w:p>
        </w:tc>
      </w:tr>
      <w:tr>
        <w:trPr>
          <w:trHeight w:val="249" w:hRule="atLeast"/>
        </w:trPr>
        <w:tc>
          <w:tcPr>
            <w:tcW w:w="1134" w:type="dxa"/>
            <w:vAlign w:val="top"/>
            <w:tcBorders>
              <w:left w:val="none" w:color="000000" w:sz="2" w:space="0"/>
            </w:tcBorders>
          </w:tcPr>
          <w:p>
            <w:pPr>
              <w:ind w:left="396"/>
              <w:spacing w:before="4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上海</w:t>
            </w:r>
          </w:p>
        </w:tc>
        <w:tc>
          <w:tcPr>
            <w:tcW w:w="1132" w:type="dxa"/>
            <w:vAlign w:val="top"/>
          </w:tcPr>
          <w:p>
            <w:pPr>
              <w:ind w:left="407"/>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5．13</w:t>
            </w:r>
          </w:p>
        </w:tc>
        <w:tc>
          <w:tcPr>
            <w:tcW w:w="1134" w:type="dxa"/>
            <w:vAlign w:val="top"/>
          </w:tcPr>
          <w:p>
            <w:pPr>
              <w:ind w:left="409"/>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6．42</w:t>
            </w:r>
          </w:p>
        </w:tc>
        <w:tc>
          <w:tcPr>
            <w:tcW w:w="1136" w:type="dxa"/>
            <w:vAlign w:val="top"/>
          </w:tcPr>
          <w:p>
            <w:pPr>
              <w:ind w:left="410"/>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5．28</w:t>
            </w:r>
          </w:p>
        </w:tc>
        <w:tc>
          <w:tcPr>
            <w:tcW w:w="1132" w:type="dxa"/>
            <w:vAlign w:val="top"/>
          </w:tcPr>
          <w:p>
            <w:pPr>
              <w:ind w:left="390"/>
              <w:spacing w:before="4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甘肃</w:t>
            </w:r>
          </w:p>
        </w:tc>
        <w:tc>
          <w:tcPr>
            <w:tcW w:w="1134" w:type="dxa"/>
            <w:vAlign w:val="top"/>
          </w:tcPr>
          <w:p>
            <w:pPr>
              <w:ind w:left="408"/>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2．85</w:t>
            </w:r>
          </w:p>
        </w:tc>
        <w:tc>
          <w:tcPr>
            <w:tcW w:w="1133" w:type="dxa"/>
            <w:vAlign w:val="top"/>
          </w:tcPr>
          <w:p>
            <w:pPr>
              <w:ind w:left="410"/>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3．28</w:t>
            </w:r>
          </w:p>
        </w:tc>
        <w:tc>
          <w:tcPr>
            <w:tcW w:w="1134" w:type="dxa"/>
            <w:vAlign w:val="top"/>
            <w:tcBorders>
              <w:right w:val="none" w:color="000000" w:sz="2" w:space="0"/>
            </w:tcBorders>
          </w:tcPr>
          <w:p>
            <w:pPr>
              <w:ind w:left="412"/>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3．54</w:t>
            </w:r>
          </w:p>
        </w:tc>
      </w:tr>
      <w:tr>
        <w:trPr>
          <w:trHeight w:val="251" w:hRule="atLeast"/>
        </w:trPr>
        <w:tc>
          <w:tcPr>
            <w:tcW w:w="1134" w:type="dxa"/>
            <w:vAlign w:val="top"/>
            <w:tcBorders>
              <w:left w:val="none" w:color="000000" w:sz="2" w:space="0"/>
            </w:tcBorders>
          </w:tcPr>
          <w:p>
            <w:pPr>
              <w:ind w:left="395"/>
              <w:spacing w:before="54" w:line="16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浙</w:t>
            </w:r>
            <w:r>
              <w:rPr>
                <w:rFonts w:ascii="Microsoft YaHei" w:hAnsi="Microsoft YaHei" w:eastAsia="Microsoft YaHei" w:cs="Microsoft YaHei"/>
                <w:sz w:val="17"/>
                <w:szCs w:val="17"/>
                <w:spacing w:val="4"/>
              </w:rPr>
              <w:t>江</w:t>
            </w:r>
          </w:p>
        </w:tc>
        <w:tc>
          <w:tcPr>
            <w:tcW w:w="1132" w:type="dxa"/>
            <w:vAlign w:val="top"/>
          </w:tcPr>
          <w:p>
            <w:pPr>
              <w:ind w:left="407"/>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5．56</w:t>
            </w:r>
          </w:p>
        </w:tc>
        <w:tc>
          <w:tcPr>
            <w:tcW w:w="1134" w:type="dxa"/>
            <w:vAlign w:val="top"/>
          </w:tcPr>
          <w:p>
            <w:pPr>
              <w:ind w:left="409"/>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5．70</w:t>
            </w:r>
          </w:p>
        </w:tc>
        <w:tc>
          <w:tcPr>
            <w:tcW w:w="1136" w:type="dxa"/>
            <w:vAlign w:val="top"/>
          </w:tcPr>
          <w:p>
            <w:pPr>
              <w:ind w:left="410"/>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5．54</w:t>
            </w:r>
          </w:p>
        </w:tc>
        <w:tc>
          <w:tcPr>
            <w:tcW w:w="1132" w:type="dxa"/>
            <w:vAlign w:val="top"/>
          </w:tcPr>
          <w:p>
            <w:pPr>
              <w:ind w:left="391"/>
              <w:spacing w:before="4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青海</w:t>
            </w:r>
          </w:p>
        </w:tc>
        <w:tc>
          <w:tcPr>
            <w:tcW w:w="1134" w:type="dxa"/>
            <w:vAlign w:val="top"/>
          </w:tcPr>
          <w:p>
            <w:pPr>
              <w:ind w:left="411"/>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3．03</w:t>
            </w:r>
          </w:p>
        </w:tc>
        <w:tc>
          <w:tcPr>
            <w:tcW w:w="1133" w:type="dxa"/>
            <w:vAlign w:val="top"/>
          </w:tcPr>
          <w:p>
            <w:pPr>
              <w:ind w:left="410"/>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3．14</w:t>
            </w:r>
          </w:p>
        </w:tc>
        <w:tc>
          <w:tcPr>
            <w:tcW w:w="1134" w:type="dxa"/>
            <w:vAlign w:val="top"/>
            <w:tcBorders>
              <w:right w:val="none" w:color="000000" w:sz="2" w:space="0"/>
            </w:tcBorders>
          </w:tcPr>
          <w:p>
            <w:pPr>
              <w:ind w:left="407"/>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4．10</w:t>
            </w:r>
          </w:p>
        </w:tc>
      </w:tr>
      <w:tr>
        <w:trPr>
          <w:trHeight w:val="249" w:hRule="atLeast"/>
        </w:trPr>
        <w:tc>
          <w:tcPr>
            <w:tcW w:w="1134" w:type="dxa"/>
            <w:vAlign w:val="top"/>
            <w:tcBorders>
              <w:left w:val="none" w:color="000000" w:sz="2" w:space="0"/>
            </w:tcBorders>
          </w:tcPr>
          <w:p>
            <w:pPr>
              <w:ind w:left="398"/>
              <w:spacing w:before="4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安徽</w:t>
            </w:r>
          </w:p>
        </w:tc>
        <w:tc>
          <w:tcPr>
            <w:tcW w:w="1132" w:type="dxa"/>
            <w:vAlign w:val="top"/>
          </w:tcPr>
          <w:p>
            <w:pPr>
              <w:ind w:left="409"/>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3．28</w:t>
            </w:r>
          </w:p>
        </w:tc>
        <w:tc>
          <w:tcPr>
            <w:tcW w:w="1134" w:type="dxa"/>
            <w:vAlign w:val="top"/>
          </w:tcPr>
          <w:p>
            <w:pPr>
              <w:ind w:left="411"/>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3．07</w:t>
            </w:r>
          </w:p>
        </w:tc>
        <w:tc>
          <w:tcPr>
            <w:tcW w:w="1136" w:type="dxa"/>
            <w:vAlign w:val="top"/>
          </w:tcPr>
          <w:p>
            <w:pPr>
              <w:ind w:left="407"/>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4．28</w:t>
            </w:r>
          </w:p>
        </w:tc>
        <w:tc>
          <w:tcPr>
            <w:tcW w:w="1132" w:type="dxa"/>
            <w:vAlign w:val="top"/>
          </w:tcPr>
          <w:p>
            <w:pPr>
              <w:ind w:left="400"/>
              <w:spacing w:before="50"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宁</w:t>
            </w:r>
            <w:r>
              <w:rPr>
                <w:rFonts w:ascii="Microsoft YaHei" w:hAnsi="Microsoft YaHei" w:eastAsia="Microsoft YaHei" w:cs="Microsoft YaHei"/>
                <w:sz w:val="17"/>
                <w:szCs w:val="17"/>
              </w:rPr>
              <w:t>夏</w:t>
            </w:r>
          </w:p>
        </w:tc>
        <w:tc>
          <w:tcPr>
            <w:tcW w:w="1134" w:type="dxa"/>
            <w:vAlign w:val="top"/>
          </w:tcPr>
          <w:p>
            <w:pPr>
              <w:ind w:left="411"/>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3．68</w:t>
            </w:r>
          </w:p>
        </w:tc>
        <w:tc>
          <w:tcPr>
            <w:tcW w:w="1133" w:type="dxa"/>
            <w:vAlign w:val="top"/>
          </w:tcPr>
          <w:p>
            <w:pPr>
              <w:ind w:left="410"/>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3．70</w:t>
            </w:r>
          </w:p>
        </w:tc>
        <w:tc>
          <w:tcPr>
            <w:tcW w:w="1134" w:type="dxa"/>
            <w:vAlign w:val="top"/>
            <w:tcBorders>
              <w:right w:val="none" w:color="000000" w:sz="2" w:space="0"/>
            </w:tcBorders>
          </w:tcPr>
          <w:p>
            <w:pPr>
              <w:ind w:left="407"/>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4．41</w:t>
            </w:r>
          </w:p>
        </w:tc>
      </w:tr>
      <w:tr>
        <w:trPr>
          <w:trHeight w:val="251" w:hRule="atLeast"/>
        </w:trPr>
        <w:tc>
          <w:tcPr>
            <w:tcW w:w="1134" w:type="dxa"/>
            <w:vAlign w:val="top"/>
            <w:tcBorders>
              <w:left w:val="none" w:color="000000" w:sz="2" w:space="0"/>
            </w:tcBorders>
          </w:tcPr>
          <w:p>
            <w:pPr>
              <w:ind w:left="394"/>
              <w:spacing w:before="50"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福建</w:t>
            </w:r>
          </w:p>
        </w:tc>
        <w:tc>
          <w:tcPr>
            <w:tcW w:w="1132" w:type="dxa"/>
            <w:vAlign w:val="top"/>
          </w:tcPr>
          <w:p>
            <w:pPr>
              <w:ind w:left="404"/>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4．92</w:t>
            </w:r>
          </w:p>
        </w:tc>
        <w:tc>
          <w:tcPr>
            <w:tcW w:w="1134" w:type="dxa"/>
            <w:vAlign w:val="top"/>
          </w:tcPr>
          <w:p>
            <w:pPr>
              <w:ind w:left="405"/>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4．67</w:t>
            </w:r>
          </w:p>
        </w:tc>
        <w:tc>
          <w:tcPr>
            <w:tcW w:w="1136" w:type="dxa"/>
            <w:vAlign w:val="top"/>
          </w:tcPr>
          <w:p>
            <w:pPr>
              <w:ind w:left="410"/>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5．87</w:t>
            </w:r>
          </w:p>
        </w:tc>
        <w:tc>
          <w:tcPr>
            <w:tcW w:w="1132" w:type="dxa"/>
            <w:vAlign w:val="top"/>
          </w:tcPr>
          <w:p>
            <w:pPr>
              <w:ind w:left="392"/>
              <w:spacing w:before="5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新</w:t>
            </w:r>
            <w:r>
              <w:rPr>
                <w:rFonts w:ascii="Microsoft YaHei" w:hAnsi="Microsoft YaHei" w:eastAsia="Microsoft YaHei" w:cs="Microsoft YaHei"/>
                <w:sz w:val="17"/>
                <w:szCs w:val="17"/>
                <w:spacing w:val="4"/>
              </w:rPr>
              <w:t>疆</w:t>
            </w:r>
          </w:p>
        </w:tc>
        <w:tc>
          <w:tcPr>
            <w:tcW w:w="1134" w:type="dxa"/>
            <w:vAlign w:val="top"/>
          </w:tcPr>
          <w:p>
            <w:pPr>
              <w:ind w:left="408"/>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2．81</w:t>
            </w:r>
          </w:p>
        </w:tc>
        <w:tc>
          <w:tcPr>
            <w:tcW w:w="1133" w:type="dxa"/>
            <w:vAlign w:val="top"/>
          </w:tcPr>
          <w:p>
            <w:pPr>
              <w:ind w:left="410"/>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3．46</w:t>
            </w:r>
          </w:p>
        </w:tc>
        <w:tc>
          <w:tcPr>
            <w:tcW w:w="1134" w:type="dxa"/>
            <w:vAlign w:val="top"/>
            <w:tcBorders>
              <w:right w:val="none" w:color="000000" w:sz="2" w:space="0"/>
            </w:tcBorders>
          </w:tcPr>
          <w:p>
            <w:pPr>
              <w:ind w:left="412"/>
              <w:spacing w:before="64"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3．99</w:t>
            </w:r>
          </w:p>
        </w:tc>
      </w:tr>
      <w:tr>
        <w:trPr>
          <w:trHeight w:val="250" w:hRule="atLeast"/>
        </w:trPr>
        <w:tc>
          <w:tcPr>
            <w:tcW w:w="1134" w:type="dxa"/>
            <w:vAlign w:val="top"/>
            <w:tcBorders>
              <w:left w:val="none" w:color="000000" w:sz="2" w:space="0"/>
            </w:tcBorders>
          </w:tcPr>
          <w:p>
            <w:pPr>
              <w:ind w:left="395"/>
              <w:spacing w:before="55" w:line="16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江</w:t>
            </w:r>
            <w:r>
              <w:rPr>
                <w:rFonts w:ascii="Microsoft YaHei" w:hAnsi="Microsoft YaHei" w:eastAsia="Microsoft YaHei" w:cs="Microsoft YaHei"/>
                <w:sz w:val="17"/>
                <w:szCs w:val="17"/>
                <w:spacing w:val="4"/>
              </w:rPr>
              <w:t>西</w:t>
            </w:r>
          </w:p>
        </w:tc>
        <w:tc>
          <w:tcPr>
            <w:tcW w:w="1132" w:type="dxa"/>
            <w:vAlign w:val="top"/>
          </w:tcPr>
          <w:p>
            <w:pPr>
              <w:ind w:left="407"/>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2．78</w:t>
            </w:r>
          </w:p>
        </w:tc>
        <w:tc>
          <w:tcPr>
            <w:tcW w:w="1134" w:type="dxa"/>
            <w:vAlign w:val="top"/>
          </w:tcPr>
          <w:p>
            <w:pPr>
              <w:ind w:left="411"/>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3．67</w:t>
            </w:r>
          </w:p>
        </w:tc>
        <w:tc>
          <w:tcPr>
            <w:tcW w:w="1136" w:type="dxa"/>
            <w:vAlign w:val="top"/>
          </w:tcPr>
          <w:p>
            <w:pPr>
              <w:ind w:left="410"/>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5．17</w:t>
            </w:r>
          </w:p>
        </w:tc>
        <w:tc>
          <w:tcPr>
            <w:tcW w:w="1132" w:type="dxa"/>
            <w:vAlign w:val="top"/>
          </w:tcPr>
          <w:p>
            <w:pPr>
              <w:ind w:left="395"/>
              <w:spacing w:before="4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辽</w:t>
            </w:r>
            <w:r>
              <w:rPr>
                <w:rFonts w:ascii="Microsoft YaHei" w:hAnsi="Microsoft YaHei" w:eastAsia="Microsoft YaHei" w:cs="Microsoft YaHei"/>
                <w:sz w:val="17"/>
                <w:szCs w:val="17"/>
                <w:spacing w:val="2"/>
              </w:rPr>
              <w:t>宁</w:t>
            </w:r>
          </w:p>
        </w:tc>
        <w:tc>
          <w:tcPr>
            <w:tcW w:w="1134" w:type="dxa"/>
            <w:vAlign w:val="top"/>
          </w:tcPr>
          <w:p>
            <w:pPr>
              <w:ind w:left="405"/>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4．07</w:t>
            </w:r>
          </w:p>
        </w:tc>
        <w:tc>
          <w:tcPr>
            <w:tcW w:w="1133" w:type="dxa"/>
            <w:vAlign w:val="top"/>
          </w:tcPr>
          <w:p>
            <w:pPr>
              <w:ind w:left="408"/>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5．40</w:t>
            </w:r>
          </w:p>
        </w:tc>
        <w:tc>
          <w:tcPr>
            <w:tcW w:w="1134" w:type="dxa"/>
            <w:vAlign w:val="top"/>
            <w:tcBorders>
              <w:right w:val="none" w:color="000000" w:sz="2" w:space="0"/>
            </w:tcBorders>
          </w:tcPr>
          <w:p>
            <w:pPr>
              <w:ind w:left="411"/>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6．34</w:t>
            </w:r>
          </w:p>
        </w:tc>
      </w:tr>
      <w:tr>
        <w:trPr>
          <w:trHeight w:val="249" w:hRule="atLeast"/>
        </w:trPr>
        <w:tc>
          <w:tcPr>
            <w:tcW w:w="1134" w:type="dxa"/>
            <w:vAlign w:val="top"/>
            <w:tcBorders>
              <w:left w:val="none" w:color="000000" w:sz="2" w:space="0"/>
            </w:tcBorders>
          </w:tcPr>
          <w:p>
            <w:pPr>
              <w:ind w:left="410"/>
              <w:spacing w:before="4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山东</w:t>
            </w:r>
          </w:p>
        </w:tc>
        <w:tc>
          <w:tcPr>
            <w:tcW w:w="1132" w:type="dxa"/>
            <w:vAlign w:val="top"/>
          </w:tcPr>
          <w:p>
            <w:pPr>
              <w:ind w:left="404"/>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4．73</w:t>
            </w:r>
          </w:p>
        </w:tc>
        <w:tc>
          <w:tcPr>
            <w:tcW w:w="1134" w:type="dxa"/>
            <w:vAlign w:val="top"/>
          </w:tcPr>
          <w:p>
            <w:pPr>
              <w:ind w:left="409"/>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5．51</w:t>
            </w:r>
          </w:p>
        </w:tc>
        <w:tc>
          <w:tcPr>
            <w:tcW w:w="1136" w:type="dxa"/>
            <w:vAlign w:val="top"/>
          </w:tcPr>
          <w:p>
            <w:pPr>
              <w:ind w:left="410"/>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6．98</w:t>
            </w:r>
          </w:p>
        </w:tc>
        <w:tc>
          <w:tcPr>
            <w:tcW w:w="1132" w:type="dxa"/>
            <w:vAlign w:val="top"/>
          </w:tcPr>
          <w:p>
            <w:pPr>
              <w:ind w:left="390"/>
              <w:spacing w:before="4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湖南</w:t>
            </w:r>
          </w:p>
        </w:tc>
        <w:tc>
          <w:tcPr>
            <w:tcW w:w="1134" w:type="dxa"/>
            <w:vAlign w:val="top"/>
          </w:tcPr>
          <w:p>
            <w:pPr>
              <w:ind w:left="408"/>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2．84</w:t>
            </w:r>
          </w:p>
        </w:tc>
        <w:tc>
          <w:tcPr>
            <w:tcW w:w="1133" w:type="dxa"/>
            <w:vAlign w:val="top"/>
          </w:tcPr>
          <w:p>
            <w:pPr>
              <w:ind w:left="408"/>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2．58</w:t>
            </w:r>
          </w:p>
        </w:tc>
        <w:tc>
          <w:tcPr>
            <w:tcW w:w="1134" w:type="dxa"/>
            <w:vAlign w:val="top"/>
            <w:tcBorders>
              <w:right w:val="none" w:color="000000" w:sz="2" w:space="0"/>
            </w:tcBorders>
          </w:tcPr>
          <w:p>
            <w:pPr>
              <w:ind w:left="412"/>
              <w:spacing w:before="64"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3．77</w:t>
            </w:r>
          </w:p>
        </w:tc>
      </w:tr>
      <w:tr>
        <w:trPr>
          <w:trHeight w:val="250" w:hRule="atLeast"/>
        </w:trPr>
        <w:tc>
          <w:tcPr>
            <w:tcW w:w="1134" w:type="dxa"/>
            <w:vAlign w:val="top"/>
            <w:tcBorders>
              <w:left w:val="none" w:color="000000" w:sz="2" w:space="0"/>
            </w:tcBorders>
          </w:tcPr>
          <w:p>
            <w:pPr>
              <w:ind w:left="394"/>
              <w:spacing w:before="5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河南</w:t>
            </w:r>
          </w:p>
        </w:tc>
        <w:tc>
          <w:tcPr>
            <w:tcW w:w="1132" w:type="dxa"/>
            <w:vAlign w:val="top"/>
          </w:tcPr>
          <w:p>
            <w:pPr>
              <w:ind w:left="409"/>
              <w:spacing w:before="64"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3．54</w:t>
            </w:r>
          </w:p>
        </w:tc>
        <w:tc>
          <w:tcPr>
            <w:tcW w:w="1134" w:type="dxa"/>
            <w:vAlign w:val="top"/>
          </w:tcPr>
          <w:p>
            <w:pPr>
              <w:ind w:left="409"/>
              <w:spacing w:before="64"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5．42</w:t>
            </w:r>
          </w:p>
        </w:tc>
        <w:tc>
          <w:tcPr>
            <w:tcW w:w="1136" w:type="dxa"/>
            <w:vAlign w:val="top"/>
          </w:tcPr>
          <w:p>
            <w:pPr>
              <w:ind w:left="410"/>
              <w:spacing w:before="64"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6．03</w:t>
            </w:r>
          </w:p>
        </w:tc>
        <w:tc>
          <w:tcPr>
            <w:tcW w:w="1132" w:type="dxa"/>
            <w:vAlign w:val="top"/>
          </w:tcPr>
          <w:p>
            <w:pPr>
              <w:ind w:left="392"/>
              <w:spacing w:before="5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均</w:t>
            </w:r>
            <w:r>
              <w:rPr>
                <w:rFonts w:ascii="Microsoft YaHei" w:hAnsi="Microsoft YaHei" w:eastAsia="Microsoft YaHei" w:cs="Microsoft YaHei"/>
                <w:sz w:val="17"/>
                <w:szCs w:val="17"/>
                <w:spacing w:val="4"/>
              </w:rPr>
              <w:t>值</w:t>
            </w:r>
          </w:p>
        </w:tc>
        <w:tc>
          <w:tcPr>
            <w:tcW w:w="1134" w:type="dxa"/>
            <w:vAlign w:val="top"/>
          </w:tcPr>
          <w:p>
            <w:pPr>
              <w:ind w:left="411"/>
              <w:spacing w:before="64"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3．61</w:t>
            </w:r>
          </w:p>
        </w:tc>
        <w:tc>
          <w:tcPr>
            <w:tcW w:w="1133" w:type="dxa"/>
            <w:vAlign w:val="top"/>
          </w:tcPr>
          <w:p>
            <w:pPr>
              <w:ind w:left="405"/>
              <w:spacing w:before="64"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4．21</w:t>
            </w:r>
          </w:p>
        </w:tc>
        <w:tc>
          <w:tcPr>
            <w:tcW w:w="1134" w:type="dxa"/>
            <w:vAlign w:val="top"/>
            <w:tcBorders>
              <w:right w:val="none" w:color="000000" w:sz="2" w:space="0"/>
            </w:tcBorders>
          </w:tcPr>
          <w:p>
            <w:pPr>
              <w:ind w:left="407"/>
              <w:spacing w:before="64" w:line="186"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4．78</w:t>
            </w:r>
          </w:p>
        </w:tc>
      </w:tr>
      <w:tr>
        <w:trPr>
          <w:trHeight w:val="252" w:hRule="atLeast"/>
        </w:trPr>
        <w:tc>
          <w:tcPr>
            <w:tcW w:w="1134" w:type="dxa"/>
            <w:vAlign w:val="top"/>
            <w:tcBorders>
              <w:left w:val="none" w:color="000000" w:sz="2" w:space="0"/>
            </w:tcBorders>
          </w:tcPr>
          <w:p>
            <w:pPr>
              <w:ind w:left="394"/>
              <w:spacing w:before="51"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湖北</w:t>
            </w:r>
          </w:p>
        </w:tc>
        <w:tc>
          <w:tcPr>
            <w:tcW w:w="1132" w:type="dxa"/>
            <w:vAlign w:val="top"/>
          </w:tcPr>
          <w:p>
            <w:pPr>
              <w:ind w:left="409"/>
              <w:spacing w:before="65"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3．55</w:t>
            </w:r>
          </w:p>
        </w:tc>
        <w:tc>
          <w:tcPr>
            <w:tcW w:w="1134" w:type="dxa"/>
            <w:vAlign w:val="top"/>
          </w:tcPr>
          <w:p>
            <w:pPr>
              <w:ind w:left="411"/>
              <w:spacing w:before="65"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3．20</w:t>
            </w:r>
          </w:p>
        </w:tc>
        <w:tc>
          <w:tcPr>
            <w:tcW w:w="1136" w:type="dxa"/>
            <w:vAlign w:val="top"/>
          </w:tcPr>
          <w:p>
            <w:pPr>
              <w:ind w:left="407"/>
              <w:spacing w:before="65"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4．48</w:t>
            </w:r>
          </w:p>
        </w:tc>
        <w:tc>
          <w:tcPr>
            <w:tcW w:w="1132" w:type="dxa"/>
            <w:vAlign w:val="top"/>
          </w:tcPr>
          <w:p>
            <w:pPr>
              <w:ind w:left="301"/>
              <w:spacing w:before="5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rPr>
              <w:t>标</w:t>
            </w:r>
            <w:r>
              <w:rPr>
                <w:rFonts w:ascii="Microsoft YaHei" w:hAnsi="Microsoft YaHei" w:eastAsia="Microsoft YaHei" w:cs="Microsoft YaHei"/>
                <w:sz w:val="17"/>
                <w:szCs w:val="17"/>
                <w:spacing w:val="6"/>
              </w:rPr>
              <w:t>准差</w:t>
            </w:r>
          </w:p>
        </w:tc>
        <w:tc>
          <w:tcPr>
            <w:tcW w:w="1134" w:type="dxa"/>
            <w:vAlign w:val="top"/>
          </w:tcPr>
          <w:p>
            <w:pPr>
              <w:ind w:left="423"/>
              <w:spacing w:before="65"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position w:val="-1"/>
              </w:rPr>
              <w:t>1．00</w:t>
            </w:r>
          </w:p>
        </w:tc>
        <w:tc>
          <w:tcPr>
            <w:tcW w:w="1133" w:type="dxa"/>
            <w:vAlign w:val="top"/>
          </w:tcPr>
          <w:p>
            <w:pPr>
              <w:ind w:left="422"/>
              <w:spacing w:before="65"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position w:val="-1"/>
              </w:rPr>
              <w:t>1．36</w:t>
            </w:r>
          </w:p>
        </w:tc>
        <w:tc>
          <w:tcPr>
            <w:tcW w:w="1134" w:type="dxa"/>
            <w:vAlign w:val="top"/>
            <w:tcBorders>
              <w:right w:val="none" w:color="000000" w:sz="2" w:space="0"/>
            </w:tcBorders>
          </w:tcPr>
          <w:p>
            <w:pPr>
              <w:ind w:left="424"/>
              <w:spacing w:before="65"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position w:val="-1"/>
              </w:rPr>
              <w:t>1．15</w:t>
            </w:r>
          </w:p>
        </w:tc>
      </w:tr>
    </w:tbl>
    <w:p>
      <w:pPr>
        <w:ind w:left="991" w:right="73" w:firstLine="358"/>
        <w:spacing w:before="138" w:line="2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rPr>
        <w:t>数据来源:</w:t>
      </w:r>
      <w:r>
        <w:rPr>
          <w:rFonts w:ascii="Microsoft YaHei" w:hAnsi="Microsoft YaHei" w:eastAsia="Microsoft YaHei" w:cs="Microsoft YaHei"/>
          <w:sz w:val="17"/>
          <w:szCs w:val="17"/>
          <w:spacing w:val="-12"/>
        </w:rPr>
        <w:t xml:space="preserve">  </w:t>
      </w:r>
      <w:r>
        <w:rPr>
          <w:rFonts w:ascii="Microsoft YaHei" w:hAnsi="Microsoft YaHei" w:eastAsia="Microsoft YaHei" w:cs="Microsoft YaHei"/>
          <w:sz w:val="17"/>
          <w:szCs w:val="17"/>
          <w:spacing w:val="-12"/>
        </w:rPr>
        <w:t>《</w:t>
      </w:r>
      <w:r>
        <w:rPr>
          <w:rFonts w:ascii="Microsoft YaHei" w:hAnsi="Microsoft YaHei" w:eastAsia="Microsoft YaHei" w:cs="Microsoft YaHei"/>
          <w:sz w:val="17"/>
          <w:szCs w:val="17"/>
          <w:spacing w:val="-8"/>
        </w:rPr>
        <w:t>2</w:t>
      </w:r>
      <w:r>
        <w:rPr>
          <w:rFonts w:ascii="Microsoft YaHei" w:hAnsi="Microsoft YaHei" w:eastAsia="Microsoft YaHei" w:cs="Microsoft YaHei"/>
          <w:sz w:val="17"/>
          <w:szCs w:val="17"/>
          <w:spacing w:val="-6"/>
        </w:rPr>
        <w:t>002</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中国地区投入产出表》，北京</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中国统计出版社，2008</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年;</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《2007</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中国地区投入产出表》，北京</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中国</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14"/>
        </w:rPr>
        <w:t>统计出版</w:t>
      </w:r>
      <w:r>
        <w:rPr>
          <w:rFonts w:ascii="Microsoft YaHei" w:hAnsi="Microsoft YaHei" w:eastAsia="Microsoft YaHei" w:cs="Microsoft YaHei"/>
          <w:sz w:val="17"/>
          <w:szCs w:val="17"/>
          <w:spacing w:val="-13"/>
        </w:rPr>
        <w:t>社</w:t>
      </w:r>
      <w:r>
        <w:rPr>
          <w:rFonts w:ascii="Microsoft YaHei" w:hAnsi="Microsoft YaHei" w:eastAsia="Microsoft YaHei" w:cs="Microsoft YaHei"/>
          <w:sz w:val="17"/>
          <w:szCs w:val="17"/>
          <w:spacing w:val="-7"/>
        </w:rPr>
        <w:t>，2011</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年;</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《2012</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中国地区投入产出表》，北京</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中国统计出版社，2016</w:t>
      </w:r>
      <w:r>
        <w:rPr>
          <w:rFonts w:ascii="Microsoft YaHei" w:hAnsi="Microsoft YaHei" w:eastAsia="Microsoft YaHei" w:cs="Microsoft YaHei"/>
          <w:sz w:val="17"/>
          <w:szCs w:val="17"/>
          <w:spacing w:val="-7"/>
        </w:rPr>
        <w:t xml:space="preserve"> </w:t>
      </w:r>
      <w:r>
        <w:rPr>
          <w:rFonts w:ascii="Microsoft YaHei" w:hAnsi="Microsoft YaHei" w:eastAsia="Microsoft YaHei" w:cs="Microsoft YaHei"/>
          <w:sz w:val="17"/>
          <w:szCs w:val="17"/>
          <w:spacing w:val="-7"/>
        </w:rPr>
        <w:t>年</w:t>
      </w:r>
    </w:p>
    <w:p>
      <w:pPr>
        <w:spacing w:line="262" w:lineRule="auto"/>
        <w:rPr>
          <w:rFonts w:ascii="Arial"/>
          <w:sz w:val="21"/>
        </w:rPr>
      </w:pPr>
      <w:r/>
    </w:p>
    <w:p>
      <w:pPr>
        <w:spacing w:line="263" w:lineRule="auto"/>
        <w:rPr>
          <w:rFonts w:ascii="Arial"/>
          <w:sz w:val="21"/>
        </w:rPr>
      </w:pPr>
      <w:r/>
    </w:p>
    <w:p>
      <w:pPr>
        <w:spacing w:line="263" w:lineRule="auto"/>
        <w:rPr>
          <w:rFonts w:ascii="Arial"/>
          <w:sz w:val="21"/>
        </w:rPr>
      </w:pPr>
      <w:r/>
    </w:p>
    <w:p>
      <w:pPr>
        <w:ind w:left="1299"/>
        <w:spacing w:before="64" w:line="340" w:lineRule="exact"/>
        <w:rPr>
          <w:rFonts w:ascii="Microsoft YaHei" w:hAnsi="Microsoft YaHei" w:eastAsia="Microsoft YaHei" w:cs="Microsoft YaHei"/>
          <w:sz w:val="15"/>
          <w:szCs w:val="15"/>
        </w:rPr>
      </w:pPr>
      <w:r>
        <w:rPr>
          <w:rFonts w:ascii="Microsoft YaHei" w:hAnsi="Microsoft YaHei" w:eastAsia="Microsoft YaHei" w:cs="Microsoft YaHei"/>
          <w:sz w:val="13"/>
          <w:szCs w:val="13"/>
          <w:spacing w:val="4"/>
          <w:position w:val="15"/>
        </w:rPr>
        <w:t>①</w:t>
      </w:r>
      <w:r>
        <w:rPr>
          <w:rFonts w:ascii="Microsoft YaHei" w:hAnsi="Microsoft YaHei" w:eastAsia="Microsoft YaHei" w:cs="Microsoft YaHei"/>
          <w:sz w:val="13"/>
          <w:szCs w:val="13"/>
          <w:spacing w:val="4"/>
          <w:position w:val="15"/>
        </w:rPr>
        <w:t xml:space="preserve">    </w:t>
      </w:r>
      <w:r>
        <w:rPr>
          <w:rFonts w:ascii="Microsoft YaHei" w:hAnsi="Microsoft YaHei" w:eastAsia="Microsoft YaHei" w:cs="Microsoft YaHei"/>
          <w:sz w:val="15"/>
          <w:szCs w:val="15"/>
          <w:spacing w:val="4"/>
          <w:position w:val="15"/>
        </w:rPr>
        <w:t>由于缺少香港</w:t>
      </w:r>
      <w:r>
        <w:rPr>
          <w:rFonts w:ascii="Microsoft YaHei" w:hAnsi="Microsoft YaHei" w:eastAsia="Microsoft YaHei" w:cs="Microsoft YaHei"/>
          <w:sz w:val="15"/>
          <w:szCs w:val="15"/>
          <w:spacing w:val="4"/>
          <w:position w:val="15"/>
        </w:rPr>
        <w:t xml:space="preserve"> </w:t>
      </w:r>
      <w:r>
        <w:rPr>
          <w:rFonts w:ascii="Microsoft YaHei" w:hAnsi="Microsoft YaHei" w:eastAsia="Microsoft YaHei" w:cs="Microsoft YaHei"/>
          <w:sz w:val="15"/>
          <w:szCs w:val="15"/>
          <w:spacing w:val="4"/>
          <w:position w:val="15"/>
        </w:rPr>
        <w:t>、澳门</w:t>
      </w:r>
      <w:r>
        <w:rPr>
          <w:rFonts w:ascii="Microsoft YaHei" w:hAnsi="Microsoft YaHei" w:eastAsia="Microsoft YaHei" w:cs="Microsoft YaHei"/>
          <w:sz w:val="15"/>
          <w:szCs w:val="15"/>
          <w:spacing w:val="4"/>
          <w:position w:val="15"/>
        </w:rPr>
        <w:t xml:space="preserve"> </w:t>
      </w:r>
      <w:r>
        <w:rPr>
          <w:rFonts w:ascii="Microsoft YaHei" w:hAnsi="Microsoft YaHei" w:eastAsia="Microsoft YaHei" w:cs="Microsoft YaHei"/>
          <w:sz w:val="15"/>
          <w:szCs w:val="15"/>
          <w:spacing w:val="4"/>
          <w:position w:val="15"/>
        </w:rPr>
        <w:t>、台湾地区</w:t>
      </w:r>
      <w:r>
        <w:rPr>
          <w:rFonts w:ascii="Microsoft YaHei" w:hAnsi="Microsoft YaHei" w:eastAsia="Microsoft YaHei" w:cs="Microsoft YaHei"/>
          <w:sz w:val="15"/>
          <w:szCs w:val="15"/>
          <w:spacing w:val="4"/>
          <w:position w:val="15"/>
        </w:rPr>
        <w:t xml:space="preserve"> </w:t>
      </w:r>
      <w:r>
        <w:rPr>
          <w:rFonts w:ascii="Microsoft YaHei" w:hAnsi="Microsoft YaHei" w:eastAsia="Microsoft YaHei" w:cs="Microsoft YaHei"/>
          <w:sz w:val="15"/>
          <w:szCs w:val="15"/>
          <w:spacing w:val="4"/>
          <w:position w:val="15"/>
        </w:rPr>
        <w:t>、西藏自治区的投入产出表</w:t>
      </w:r>
      <w:r>
        <w:rPr>
          <w:rFonts w:ascii="Microsoft YaHei" w:hAnsi="Microsoft YaHei" w:eastAsia="Microsoft YaHei" w:cs="Microsoft YaHei"/>
          <w:sz w:val="15"/>
          <w:szCs w:val="15"/>
          <w:spacing w:val="4"/>
          <w:position w:val="15"/>
        </w:rPr>
        <w:t xml:space="preserve"> </w:t>
      </w:r>
      <w:r>
        <w:rPr>
          <w:rFonts w:ascii="Microsoft YaHei" w:hAnsi="Microsoft YaHei" w:eastAsia="Microsoft YaHei" w:cs="Microsoft YaHei"/>
          <w:sz w:val="15"/>
          <w:szCs w:val="15"/>
          <w:spacing w:val="4"/>
          <w:position w:val="15"/>
        </w:rPr>
        <w:t>，所以本表不含上述地区的数据</w:t>
      </w:r>
      <w:r>
        <w:rPr>
          <w:rFonts w:ascii="Microsoft YaHei" w:hAnsi="Microsoft YaHei" w:eastAsia="Microsoft YaHei" w:cs="Microsoft YaHei"/>
          <w:sz w:val="15"/>
          <w:szCs w:val="15"/>
          <w:spacing w:val="2"/>
          <w:position w:val="15"/>
        </w:rPr>
        <w:t>。</w:t>
      </w:r>
    </w:p>
    <w:p>
      <w:pPr>
        <w:ind w:left="1137"/>
        <w:spacing w:before="1" w:line="18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64</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before="1" w:line="194" w:lineRule="exact"/>
        <w:textAlignment w:val="center"/>
        <w:rPr/>
      </w:pPr>
      <w:r>
        <w:pict>
          <v:shape id="_x0000_s39" style="mso-position-vertical-relative:line;mso-position-horizontal-relative:char;width:475.5pt;height:9.7pt;" fillcolor="#999999" filled="true" stroked="false" coordsize="9510,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256,0l8204,150l8196,150l8247,0l8256,0x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
        </w:pict>
      </w:r>
    </w:p>
    <w:p>
      <w:pPr>
        <w:sectPr>
          <w:headerReference w:type="default" r:id="rId1"/>
          <w:pgSz w:w="11905" w:h="16156"/>
          <w:pgMar w:top="1153" w:right="1319" w:bottom="0" w:left="407" w:header="878" w:footer="0" w:gutter="0"/>
        </w:sectPr>
        <w:rPr/>
      </w:pPr>
    </w:p>
    <w:p>
      <w:pPr>
        <w:ind w:left="986" w:right="72" w:firstLine="457"/>
        <w:spacing w:before="177" w:line="255" w:lineRule="auto"/>
        <w:rPr>
          <w:rFonts w:ascii="Microsoft YaHei" w:hAnsi="Microsoft YaHei" w:eastAsia="Microsoft YaHei" w:cs="Microsoft YaHei"/>
          <w:sz w:val="20"/>
          <w:szCs w:val="20"/>
        </w:rPr>
      </w:pPr>
      <w:r>
        <w:pict>
          <v:rect id="_x0000_s41" style="position:absolute;margin-left:134.1pt;margin-top:782.9pt;mso-position-vertical-relative:page;mso-position-horizontal-relative:page;width:4.1pt;height:5pt;z-index:251705344;" o:allowincell="f" fillcolor="#999999" filled="true" stroked="false"/>
        </w:pict>
      </w:r>
      <w:r>
        <w:pict>
          <v:rect id="_x0000_s42" style="position:absolute;margin-left:398.1pt;margin-top:786.7pt;mso-position-vertical-relative:page;mso-position-horizontal-relative:page;width:1.2pt;height:1.25pt;z-index:251706368;" o:allowincell="f" fillcolor="#999999" filled="true" stroked="false"/>
        </w:pict>
      </w:r>
      <w:r>
        <w:pict>
          <v:shape id="_x0000_s43" style="position:absolute;margin-left:69.3pt;margin-top:706.736pt;mso-position-vertical-relative:page;mso-position-horizontal-relative:page;width:114pt;height:0.35pt;z-index:251704320;" o:allowincell="f" filled="false" strokecolor="#000000" strokeweight="0.33pt" coordsize="2280,6" coordorigin="0,0" path="m0,3l2280,3e">
            <v:stroke joinstyle="miter" miterlimit="10"/>
          </v:shape>
        </w:pict>
      </w:r>
      <w:r>
        <w:pict>
          <v:shape id="_x0000_s44" style="position:absolute;margin-left:119.3pt;margin-top:782.9pt;mso-position-vertical-relative:page;mso-position-horizontal-relative:page;width:9.2pt;height:5pt;z-index:25170329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45" style="position:absolute;margin-left:200.9pt;margin-top:782.9pt;mso-position-vertical-relative:page;mso-position-horizontal-relative:page;width:20.5pt;height:5pt;z-index:25170022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46" style="position:absolute;margin-left:304.5pt;margin-top:782.9pt;mso-position-vertical-relative:page;mso-position-horizontal-relative:page;width:10.3pt;height:5pt;z-index:251702272;"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47" style="position:absolute;margin-left:361.3pt;margin-top:782.9pt;mso-position-vertical-relative:page;mso-position-horizontal-relative:page;width:30.5pt;height:5pt;z-index:251699200;"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48" style="position:absolute;margin-left:460pt;margin-top:782.9pt;mso-position-vertical-relative:page;mso-position-horizontal-relative:page;width:11.9pt;height:5pt;z-index:251701248;"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各省级经济体的部类比值总体较高，并在此期间有较大提升</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。从经验数据来看，2002</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年</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2012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年，我国已经</w:t>
      </w:r>
      <w:r>
        <w:rPr>
          <w:rFonts w:ascii="Microsoft YaHei" w:hAnsi="Microsoft YaHei" w:eastAsia="Microsoft YaHei" w:cs="Microsoft YaHei"/>
          <w:sz w:val="20"/>
          <w:szCs w:val="20"/>
        </w:rPr>
        <w:t>完成了工业化的基本任务，并进入工业深化的阶段</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随着工业化进程的推进，资本</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积累过程由于资本集中和集聚</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资本有机构成会持续地提升</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带来劳动生产力的持续提高</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这引起了经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济</w:t>
      </w:r>
      <w:r>
        <w:rPr>
          <w:rFonts w:ascii="Microsoft YaHei" w:hAnsi="Microsoft YaHei" w:eastAsia="Microsoft YaHei" w:cs="Microsoft YaHei"/>
          <w:sz w:val="20"/>
          <w:szCs w:val="20"/>
          <w:spacing w:val="9"/>
        </w:rPr>
        <w:t>体</w:t>
      </w:r>
      <w:r>
        <w:rPr>
          <w:rFonts w:ascii="Microsoft YaHei" w:hAnsi="Microsoft YaHei" w:eastAsia="Microsoft YaHei" w:cs="Microsoft YaHei"/>
          <w:sz w:val="20"/>
          <w:szCs w:val="20"/>
          <w:spacing w:val="6"/>
        </w:rPr>
        <w:t>系对生产资料的需求持续地增长</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最终表现为部类比例提高的特征</w:t>
      </w:r>
      <w:r>
        <w:rPr>
          <w:rFonts w:ascii="Microsoft YaHei" w:hAnsi="Microsoft YaHei" w:eastAsia="Microsoft YaHei" w:cs="Microsoft YaHei"/>
          <w:sz w:val="20"/>
          <w:szCs w:val="20"/>
          <w:spacing w:val="6"/>
          <w:position w:val="1"/>
        </w:rPr>
        <w:t>。</w:t>
      </w:r>
    </w:p>
    <w:p>
      <w:pPr>
        <w:ind w:left="987" w:right="72" w:firstLine="412"/>
        <w:spacing w:line="24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6"/>
        </w:rPr>
        <w:t>200</w:t>
      </w:r>
      <w:r>
        <w:rPr>
          <w:rFonts w:ascii="Microsoft YaHei" w:hAnsi="Microsoft YaHei" w:eastAsia="Microsoft YaHei" w:cs="Microsoft YaHei"/>
          <w:sz w:val="20"/>
          <w:szCs w:val="20"/>
          <w:spacing w:val="-8"/>
        </w:rPr>
        <w:t>2</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年、2007</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年、2012</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年各省份部类比的均值分别为</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3.</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61、4.</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21、4.</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78，生产资料部类的生产和需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求在整个国民经济中占据了非常重要的地位</w:t>
      </w:r>
      <w:r>
        <w:rPr>
          <w:rFonts w:ascii="Microsoft YaHei" w:hAnsi="Microsoft YaHei" w:eastAsia="Microsoft YaHei" w:cs="Microsoft YaHei"/>
          <w:sz w:val="20"/>
          <w:szCs w:val="20"/>
          <w:spacing w:val="12"/>
          <w:position w:val="1"/>
        </w:rPr>
        <w:t>，</w:t>
      </w:r>
      <w:r>
        <w:rPr>
          <w:rFonts w:ascii="Microsoft YaHei" w:hAnsi="Microsoft YaHei" w:eastAsia="Microsoft YaHei" w:cs="Microsoft YaHei"/>
          <w:sz w:val="20"/>
          <w:szCs w:val="20"/>
          <w:spacing w:val="12"/>
        </w:rPr>
        <w:t>反映了我国的工业化程度已经达到一个较高水平的</w:t>
      </w:r>
      <w:r>
        <w:rPr>
          <w:rFonts w:ascii="Microsoft YaHei" w:hAnsi="Microsoft YaHei" w:eastAsia="Microsoft YaHei" w:cs="Microsoft YaHei"/>
          <w:sz w:val="20"/>
          <w:szCs w:val="20"/>
          <w:spacing w:val="9"/>
        </w:rPr>
        <w:t>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段</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其背后反映的是资本有</w:t>
      </w:r>
      <w:r>
        <w:rPr>
          <w:rFonts w:ascii="Microsoft YaHei" w:hAnsi="Microsoft YaHei" w:eastAsia="Microsoft YaHei" w:cs="Microsoft YaHei"/>
          <w:sz w:val="20"/>
          <w:szCs w:val="20"/>
          <w:spacing w:val="2"/>
        </w:rPr>
        <w:t>机构成不断提高的趋势</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以及我国工业化水平提高</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劳动生产率显著提升这</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一变动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。在此期间，部类比值的提高幅度最</w:t>
      </w:r>
      <w:r>
        <w:rPr>
          <w:rFonts w:ascii="Microsoft YaHei" w:hAnsi="Microsoft YaHei" w:eastAsia="Microsoft YaHei" w:cs="Microsoft YaHei"/>
          <w:sz w:val="20"/>
          <w:szCs w:val="20"/>
        </w:rPr>
        <w:t>大的省份是内蒙古和江西，其部类比分别由</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63、2.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78</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提</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高到</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6.</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57、5.</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17，其第一部类以采掘业、交通运输业、建筑业等为代表，近年来依靠重工业，尤其是原</w:t>
      </w:r>
      <w:r>
        <w:rPr>
          <w:rFonts w:ascii="Microsoft YaHei" w:hAnsi="Microsoft YaHei" w:eastAsia="Microsoft YaHei" w:cs="Microsoft YaHei"/>
          <w:sz w:val="20"/>
          <w:szCs w:val="20"/>
          <w:spacing w:val="-2"/>
        </w:rPr>
        <w:t>料</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工业和基础</w:t>
      </w:r>
      <w:r>
        <w:rPr>
          <w:rFonts w:ascii="Microsoft YaHei" w:hAnsi="Microsoft YaHei" w:eastAsia="Microsoft YaHei" w:cs="Microsoft YaHei"/>
          <w:sz w:val="20"/>
          <w:szCs w:val="20"/>
          <w:spacing w:val="9"/>
        </w:rPr>
        <w:t>设</w:t>
      </w:r>
      <w:r>
        <w:rPr>
          <w:rFonts w:ascii="Microsoft YaHei" w:hAnsi="Microsoft YaHei" w:eastAsia="Microsoft YaHei" w:cs="Microsoft YaHei"/>
          <w:sz w:val="20"/>
          <w:szCs w:val="20"/>
          <w:spacing w:val="5"/>
        </w:rPr>
        <w:t>施行业的迅速发展推动了部类结构的快速转变</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总体来看</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中西部地区的部类比增长幅</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度较大，十年间其两部类比值的平均数从</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3.</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05</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上升至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4.</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38，这些省市原本工业基础薄弱，但在中央西</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部大开发</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中部崛起等区域协</w:t>
      </w:r>
      <w:r>
        <w:rPr>
          <w:rFonts w:ascii="Microsoft YaHei" w:hAnsi="Microsoft YaHei" w:eastAsia="Microsoft YaHei" w:cs="Microsoft YaHei"/>
          <w:sz w:val="20"/>
          <w:szCs w:val="20"/>
          <w:spacing w:val="2"/>
        </w:rPr>
        <w:t>调发展政策的支持下</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经济发展水平和工业化水平得到了显著的提高</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而</w:t>
      </w:r>
    </w:p>
    <w:p>
      <w:pPr>
        <w:ind w:left="991"/>
        <w:spacing w:line="172"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7"/>
        </w:rPr>
        <w:t>部</w:t>
      </w:r>
      <w:r>
        <w:rPr>
          <w:rFonts w:ascii="Microsoft YaHei" w:hAnsi="Microsoft YaHei" w:eastAsia="Microsoft YaHei" w:cs="Microsoft YaHei"/>
          <w:sz w:val="20"/>
          <w:szCs w:val="20"/>
          <w:spacing w:val="9"/>
        </w:rPr>
        <w:t>类比例在这十年表现出高水平和高增长的特点</w:t>
      </w:r>
      <w:r>
        <w:rPr>
          <w:rFonts w:ascii="Microsoft YaHei" w:hAnsi="Microsoft YaHei" w:eastAsia="Microsoft YaHei" w:cs="Microsoft YaHei"/>
          <w:sz w:val="20"/>
          <w:szCs w:val="20"/>
          <w:spacing w:val="9"/>
          <w:position w:val="1"/>
        </w:rPr>
        <w:t>。</w:t>
      </w:r>
    </w:p>
    <w:p>
      <w:pPr>
        <w:ind w:left="980" w:firstLine="463"/>
        <w:spacing w:before="27" w:line="24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2)</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部类</w:t>
      </w:r>
      <w:r>
        <w:rPr>
          <w:rFonts w:ascii="Microsoft YaHei" w:hAnsi="Microsoft YaHei" w:eastAsia="Microsoft YaHei" w:cs="Microsoft YaHei"/>
          <w:sz w:val="20"/>
          <w:szCs w:val="20"/>
          <w:spacing w:val="3"/>
        </w:rPr>
        <w:t>比</w:t>
      </w:r>
      <w:r>
        <w:rPr>
          <w:rFonts w:ascii="Microsoft YaHei" w:hAnsi="Microsoft YaHei" w:eastAsia="Microsoft YaHei" w:cs="Microsoft YaHei"/>
          <w:sz w:val="20"/>
          <w:szCs w:val="20"/>
          <w:spacing w:val="2"/>
        </w:rPr>
        <w:t>例在省域之间差异大，并呈现较强的区域聚集的趋势</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由于历史和现实经济发展的影</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响</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中国省域经济的经济结构和工业化结构一直存在较大差别</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通过构造和考察省域经济部类比</w:t>
      </w:r>
      <w:r>
        <w:rPr>
          <w:rFonts w:ascii="Microsoft YaHei" w:hAnsi="Microsoft YaHei" w:eastAsia="Microsoft YaHei" w:cs="Microsoft YaHei"/>
          <w:sz w:val="20"/>
          <w:szCs w:val="20"/>
          <w:spacing w:val="3"/>
        </w:rPr>
        <w:t>例</w:t>
      </w:r>
      <w:r>
        <w:rPr>
          <w:rFonts w:ascii="Microsoft YaHei" w:hAnsi="Microsoft YaHei" w:eastAsia="Microsoft YaHei" w:cs="Microsoft YaHei"/>
          <w:sz w:val="20"/>
          <w:szCs w:val="20"/>
        </w:rPr>
        <w:t>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标准差，我们发现</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①从全国范围来看，省域经济体之间部类比例差异一直处于较大的</w:t>
      </w:r>
      <w:r>
        <w:rPr>
          <w:rFonts w:ascii="Microsoft YaHei" w:hAnsi="Microsoft YaHei" w:eastAsia="Microsoft YaHei" w:cs="Microsoft YaHei"/>
          <w:sz w:val="20"/>
          <w:szCs w:val="20"/>
        </w:rPr>
        <w:t>水平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。2002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2007</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年、2012</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年各省市</w:t>
      </w:r>
      <w:r>
        <w:rPr>
          <w:rFonts w:ascii="Microsoft YaHei" w:hAnsi="Microsoft YaHei" w:eastAsia="Microsoft YaHei" w:cs="Microsoft YaHei"/>
          <w:sz w:val="20"/>
          <w:szCs w:val="20"/>
          <w:spacing w:val="-3"/>
        </w:rPr>
        <w:t>部类比的标准差分别是</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00，1.</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36，1.</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15</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。②虽然省域经济体之间的宏观经济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结构水平存在较大差</w:t>
      </w:r>
      <w:r>
        <w:rPr>
          <w:rFonts w:ascii="Microsoft YaHei" w:hAnsi="Microsoft YaHei" w:eastAsia="Microsoft YaHei" w:cs="Microsoft YaHei"/>
          <w:sz w:val="20"/>
          <w:szCs w:val="20"/>
        </w:rPr>
        <w:t>异，从全国范围来看，这种差异并没有持续扩大的趋势，从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2002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年—2007</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省份的经济结构差异随着区</w:t>
      </w:r>
      <w:r>
        <w:rPr>
          <w:rFonts w:ascii="Microsoft YaHei" w:hAnsi="Microsoft YaHei" w:eastAsia="Microsoft YaHei" w:cs="Microsoft YaHei"/>
          <w:sz w:val="20"/>
          <w:szCs w:val="20"/>
        </w:rPr>
        <w:t>域经济发展的标准差从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1.</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0</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上升到</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1.</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36，但是从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2007</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年—2012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年，伴随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2"/>
        </w:rPr>
        <w:t>着有</w:t>
      </w:r>
      <w:r>
        <w:rPr>
          <w:rFonts w:ascii="Microsoft YaHei" w:hAnsi="Microsoft YaHei" w:eastAsia="Microsoft YaHei" w:cs="Microsoft YaHei"/>
          <w:sz w:val="20"/>
          <w:szCs w:val="20"/>
          <w:spacing w:val="17"/>
        </w:rPr>
        <w:t>针</w:t>
      </w:r>
      <w:r>
        <w:rPr>
          <w:rFonts w:ascii="Microsoft YaHei" w:hAnsi="Microsoft YaHei" w:eastAsia="Microsoft YaHei" w:cs="Microsoft YaHei"/>
          <w:sz w:val="20"/>
          <w:szCs w:val="20"/>
          <w:spacing w:val="11"/>
        </w:rPr>
        <w:t>对性的区域协调发展政策的实施，反映省域之间经济结构的差异的标准差从</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1.</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36</w:t>
      </w:r>
      <w:r>
        <w:rPr>
          <w:rFonts w:ascii="Microsoft YaHei" w:hAnsi="Microsoft YaHei" w:eastAsia="Microsoft YaHei" w:cs="Microsoft YaHei"/>
          <w:sz w:val="20"/>
          <w:szCs w:val="20"/>
          <w:spacing w:val="11"/>
        </w:rPr>
        <w:t xml:space="preserve"> </w:t>
      </w:r>
      <w:r>
        <w:rPr>
          <w:rFonts w:ascii="Microsoft YaHei" w:hAnsi="Microsoft YaHei" w:eastAsia="Microsoft YaHei" w:cs="Microsoft YaHei"/>
          <w:sz w:val="20"/>
          <w:szCs w:val="20"/>
          <w:spacing w:val="11"/>
        </w:rPr>
        <w:t>下降到了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6"/>
        </w:rPr>
        <w:t>1.</w:t>
      </w:r>
      <w:r>
        <w:rPr>
          <w:rFonts w:ascii="Microsoft YaHei" w:hAnsi="Microsoft YaHei" w:eastAsia="Microsoft YaHei" w:cs="Microsoft YaHei"/>
          <w:sz w:val="20"/>
          <w:szCs w:val="20"/>
          <w:spacing w:val="16"/>
        </w:rPr>
        <w:t xml:space="preserve"> </w:t>
      </w:r>
      <w:r>
        <w:rPr>
          <w:rFonts w:ascii="Microsoft YaHei" w:hAnsi="Microsoft YaHei" w:eastAsia="Microsoft YaHei" w:cs="Microsoft YaHei"/>
          <w:sz w:val="20"/>
          <w:szCs w:val="20"/>
          <w:spacing w:val="11"/>
        </w:rPr>
        <w:t>1</w:t>
      </w:r>
      <w:r>
        <w:rPr>
          <w:rFonts w:ascii="Microsoft YaHei" w:hAnsi="Microsoft YaHei" w:eastAsia="Microsoft YaHei" w:cs="Microsoft YaHei"/>
          <w:sz w:val="20"/>
          <w:szCs w:val="20"/>
          <w:spacing w:val="8"/>
        </w:rPr>
        <w:t>5，从一定程度上扭转了地区差异扩大的趋势</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rPr>
        <w:t>。③虽然省域经济体的部类比例之间存在较大的差</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异，但是在区域层级范围内形成了一定程度趋同的趋势</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。如表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3</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所示，2002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年—2012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年间，东部地区</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部类比</w:t>
      </w:r>
      <w:r>
        <w:rPr>
          <w:rFonts w:ascii="Microsoft YaHei" w:hAnsi="Microsoft YaHei" w:eastAsia="Microsoft YaHei" w:cs="Microsoft YaHei"/>
          <w:sz w:val="20"/>
          <w:szCs w:val="20"/>
          <w:spacing w:val="6"/>
        </w:rPr>
        <w:t>值</w:t>
      </w:r>
      <w:r>
        <w:rPr>
          <w:rFonts w:ascii="Microsoft YaHei" w:hAnsi="Microsoft YaHei" w:eastAsia="Microsoft YaHei" w:cs="Microsoft YaHei"/>
          <w:sz w:val="20"/>
          <w:szCs w:val="20"/>
          <w:spacing w:val="4"/>
        </w:rPr>
        <w:t>依次高于东北地区</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中部地区</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西部地区</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其中东部和东北地区部类比值高于全国平均水平</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6"/>
        </w:rPr>
        <w:t>而西部地</w:t>
      </w:r>
      <w:r>
        <w:rPr>
          <w:rFonts w:ascii="Microsoft YaHei" w:hAnsi="Microsoft YaHei" w:eastAsia="Microsoft YaHei" w:cs="Microsoft YaHei"/>
          <w:sz w:val="20"/>
          <w:szCs w:val="20"/>
          <w:spacing w:val="4"/>
        </w:rPr>
        <w:t>区</w:t>
      </w:r>
      <w:r>
        <w:rPr>
          <w:rFonts w:ascii="Microsoft YaHei" w:hAnsi="Microsoft YaHei" w:eastAsia="Microsoft YaHei" w:cs="Microsoft YaHei"/>
          <w:sz w:val="20"/>
          <w:szCs w:val="20"/>
          <w:spacing w:val="3"/>
        </w:rPr>
        <w:t>的部类比值在全国水平之下</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表现出东高西低的不均衡状况</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同时</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这些省份的部类比值的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地区</w:t>
      </w:r>
      <w:r>
        <w:rPr>
          <w:rFonts w:ascii="Microsoft YaHei" w:hAnsi="Microsoft YaHei" w:eastAsia="Microsoft YaHei" w:cs="Microsoft YaHei"/>
          <w:sz w:val="20"/>
          <w:szCs w:val="20"/>
          <w:spacing w:val="7"/>
        </w:rPr>
        <w:t>部类比的标准差明显小于对应的全国的平均差异</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说明部类比在组内的差异程度小于整体</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表明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部类比一直存在区域集聚的现象</w:t>
      </w:r>
      <w:r>
        <w:rPr>
          <w:rFonts w:ascii="Microsoft YaHei" w:hAnsi="Microsoft YaHei" w:eastAsia="Microsoft YaHei" w:cs="Microsoft YaHei"/>
          <w:sz w:val="20"/>
          <w:szCs w:val="20"/>
          <w:spacing w:val="9"/>
          <w:position w:val="1"/>
        </w:rPr>
        <w:t>。</w:t>
      </w:r>
    </w:p>
    <w:p>
      <w:pPr>
        <w:ind w:left="3973"/>
        <w:spacing w:before="302" w:line="186" w:lineRule="auto"/>
        <w:rPr>
          <w:rFonts w:ascii="Microsoft YaHei" w:hAnsi="Microsoft YaHei" w:eastAsia="Microsoft YaHei" w:cs="Microsoft YaHei"/>
          <w:sz w:val="13"/>
          <w:szCs w:val="13"/>
        </w:rPr>
      </w:pPr>
      <w:r>
        <w:rPr>
          <w:rFonts w:ascii="NSimSun" w:hAnsi="NSimSun" w:eastAsia="NSimSun" w:cs="NSimSun"/>
          <w:sz w:val="17"/>
          <w:szCs w:val="17"/>
          <w:spacing w:val="12"/>
        </w:rPr>
        <w:t>表</w:t>
      </w:r>
      <w:r>
        <w:rPr>
          <w:rFonts w:ascii="NSimSun" w:hAnsi="NSimSun" w:eastAsia="NSimSun" w:cs="NSimSun"/>
          <w:sz w:val="17"/>
          <w:szCs w:val="17"/>
          <w:spacing w:val="6"/>
        </w:rPr>
        <w:t xml:space="preserve"> </w:t>
      </w:r>
      <w:r>
        <w:rPr>
          <w:rFonts w:ascii="Microsoft YaHei" w:hAnsi="Microsoft YaHei" w:eastAsia="Microsoft YaHei" w:cs="Microsoft YaHei"/>
          <w:sz w:val="17"/>
          <w:szCs w:val="17"/>
          <w:spacing w:val="6"/>
        </w:rPr>
        <w:t>3</w:t>
      </w:r>
      <w:r>
        <w:rPr>
          <w:rFonts w:ascii="Microsoft YaHei" w:hAnsi="Microsoft YaHei" w:eastAsia="Microsoft YaHei" w:cs="Microsoft YaHei"/>
          <w:sz w:val="17"/>
          <w:szCs w:val="17"/>
          <w:spacing w:val="6"/>
        </w:rPr>
        <w:t xml:space="preserve">   </w:t>
      </w:r>
      <w:r>
        <w:rPr>
          <w:rFonts w:ascii="NSimSun" w:hAnsi="NSimSun" w:eastAsia="NSimSun" w:cs="NSimSun"/>
          <w:sz w:val="17"/>
          <w:szCs w:val="17"/>
          <w:spacing w:val="6"/>
        </w:rPr>
        <w:t>各地区部类比的平均值和标准差</w:t>
      </w:r>
      <w:r>
        <w:rPr>
          <w:rFonts w:ascii="Microsoft YaHei" w:hAnsi="Microsoft YaHei" w:eastAsia="Microsoft YaHei" w:cs="Microsoft YaHei"/>
          <w:sz w:val="13"/>
          <w:szCs w:val="13"/>
          <w:spacing w:val="6"/>
        </w:rPr>
        <w:t>①</w:t>
      </w:r>
    </w:p>
    <w:p>
      <w:pPr>
        <w:spacing w:line="104" w:lineRule="exact"/>
        <w:rPr/>
      </w:pPr>
      <w:r/>
    </w:p>
    <w:tbl>
      <w:tblPr>
        <w:tblStyle w:val="2"/>
        <w:tblW w:w="9069" w:type="dxa"/>
        <w:tblInd w:w="100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66"/>
        <w:gridCol w:w="1418"/>
        <w:gridCol w:w="1415"/>
        <w:gridCol w:w="1418"/>
        <w:gridCol w:w="1418"/>
        <w:gridCol w:w="1416"/>
        <w:gridCol w:w="1418"/>
      </w:tblGrid>
      <w:tr>
        <w:trPr>
          <w:trHeight w:val="282" w:hRule="atLeast"/>
        </w:trPr>
        <w:tc>
          <w:tcPr>
            <w:tcW w:w="566" w:type="dxa"/>
            <w:vAlign w:val="top"/>
            <w:vMerge w:val="restart"/>
            <w:tcBorders>
              <w:left w:val="none" w:color="000000" w:sz="2" w:space="0"/>
              <w:bottom w:val="none" w:color="000000" w:sz="2" w:space="0"/>
            </w:tcBorders>
          </w:tcPr>
          <w:p>
            <w:pPr>
              <w:ind w:left="111"/>
              <w:spacing w:before="207"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地区</w:t>
            </w:r>
          </w:p>
        </w:tc>
        <w:tc>
          <w:tcPr>
            <w:tcW w:w="4251" w:type="dxa"/>
            <w:vAlign w:val="top"/>
            <w:gridSpan w:val="3"/>
          </w:tcPr>
          <w:p>
            <w:pPr>
              <w:ind w:left="1592"/>
              <w:spacing w:before="63"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部</w:t>
            </w:r>
            <w:r>
              <w:rPr>
                <w:rFonts w:ascii="Microsoft YaHei" w:hAnsi="Microsoft YaHei" w:eastAsia="Microsoft YaHei" w:cs="Microsoft YaHei"/>
                <w:sz w:val="17"/>
                <w:szCs w:val="17"/>
                <w:spacing w:val="8"/>
              </w:rPr>
              <w:t>类比平均数</w:t>
            </w:r>
          </w:p>
        </w:tc>
        <w:tc>
          <w:tcPr>
            <w:tcW w:w="4252" w:type="dxa"/>
            <w:vAlign w:val="top"/>
            <w:gridSpan w:val="3"/>
            <w:tcBorders>
              <w:right w:val="none" w:color="000000" w:sz="2" w:space="0"/>
            </w:tcBorders>
          </w:tcPr>
          <w:p>
            <w:pPr>
              <w:ind w:left="1592"/>
              <w:spacing w:before="63"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部</w:t>
            </w:r>
            <w:r>
              <w:rPr>
                <w:rFonts w:ascii="Microsoft YaHei" w:hAnsi="Microsoft YaHei" w:eastAsia="Microsoft YaHei" w:cs="Microsoft YaHei"/>
                <w:sz w:val="17"/>
                <w:szCs w:val="17"/>
                <w:spacing w:val="8"/>
              </w:rPr>
              <w:t>类比标准差</w:t>
            </w:r>
          </w:p>
        </w:tc>
      </w:tr>
      <w:tr>
        <w:trPr>
          <w:trHeight w:val="278" w:hRule="atLeast"/>
        </w:trPr>
        <w:tc>
          <w:tcPr>
            <w:tcW w:w="566" w:type="dxa"/>
            <w:vAlign w:val="top"/>
            <w:vMerge w:val="continue"/>
            <w:tcBorders>
              <w:left w:val="none" w:color="000000" w:sz="2" w:space="0"/>
              <w:top w:val="none" w:color="000000" w:sz="2" w:space="0"/>
            </w:tcBorders>
          </w:tcPr>
          <w:p>
            <w:pPr>
              <w:rPr>
                <w:rFonts w:ascii="Arial"/>
                <w:sz w:val="21"/>
              </w:rPr>
            </w:pPr>
            <w:r/>
          </w:p>
        </w:tc>
        <w:tc>
          <w:tcPr>
            <w:tcW w:w="1418" w:type="dxa"/>
            <w:vAlign w:val="top"/>
          </w:tcPr>
          <w:p>
            <w:pPr>
              <w:ind w:left="422"/>
              <w:spacing w:before="59"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415" w:type="dxa"/>
            <w:vAlign w:val="top"/>
          </w:tcPr>
          <w:p>
            <w:pPr>
              <w:ind w:left="421"/>
              <w:spacing w:before="59"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418" w:type="dxa"/>
            <w:vAlign w:val="top"/>
          </w:tcPr>
          <w:p>
            <w:pPr>
              <w:ind w:left="422"/>
              <w:spacing w:before="59"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012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418" w:type="dxa"/>
            <w:vAlign w:val="top"/>
          </w:tcPr>
          <w:p>
            <w:pPr>
              <w:ind w:left="423"/>
              <w:spacing w:before="59"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416" w:type="dxa"/>
            <w:vAlign w:val="top"/>
          </w:tcPr>
          <w:p>
            <w:pPr>
              <w:ind w:left="422"/>
              <w:spacing w:before="59"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418" w:type="dxa"/>
            <w:vAlign w:val="top"/>
            <w:tcBorders>
              <w:right w:val="none" w:color="000000" w:sz="2" w:space="0"/>
            </w:tcBorders>
          </w:tcPr>
          <w:p>
            <w:pPr>
              <w:ind w:left="422"/>
              <w:spacing w:before="59"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012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r>
      <w:tr>
        <w:trPr>
          <w:trHeight w:val="276" w:hRule="atLeast"/>
        </w:trPr>
        <w:tc>
          <w:tcPr>
            <w:tcW w:w="566" w:type="dxa"/>
            <w:vAlign w:val="top"/>
            <w:tcBorders>
              <w:left w:val="none" w:color="000000" w:sz="2" w:space="0"/>
            </w:tcBorders>
          </w:tcPr>
          <w:p>
            <w:pPr>
              <w:ind w:left="117"/>
              <w:spacing w:before="60"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
              </w:rPr>
              <w:t>东</w:t>
            </w:r>
            <w:r>
              <w:rPr>
                <w:rFonts w:ascii="Microsoft YaHei" w:hAnsi="Microsoft YaHei" w:eastAsia="Microsoft YaHei" w:cs="Microsoft YaHei"/>
                <w:sz w:val="17"/>
                <w:szCs w:val="17"/>
                <w:spacing w:val="1"/>
              </w:rPr>
              <w:t>部</w:t>
            </w:r>
          </w:p>
        </w:tc>
        <w:tc>
          <w:tcPr>
            <w:tcW w:w="1418" w:type="dxa"/>
            <w:vAlign w:val="top"/>
          </w:tcPr>
          <w:p>
            <w:pPr>
              <w:ind w:left="547"/>
              <w:spacing w:before="75"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4．59</w:t>
            </w:r>
          </w:p>
        </w:tc>
        <w:tc>
          <w:tcPr>
            <w:tcW w:w="1415" w:type="dxa"/>
            <w:vAlign w:val="top"/>
          </w:tcPr>
          <w:p>
            <w:pPr>
              <w:ind w:left="549"/>
              <w:spacing w:before="75"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5．42</w:t>
            </w:r>
          </w:p>
        </w:tc>
        <w:tc>
          <w:tcPr>
            <w:tcW w:w="1418" w:type="dxa"/>
            <w:vAlign w:val="top"/>
          </w:tcPr>
          <w:p>
            <w:pPr>
              <w:ind w:left="553"/>
              <w:spacing w:before="75"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5．41</w:t>
            </w:r>
          </w:p>
        </w:tc>
        <w:tc>
          <w:tcPr>
            <w:tcW w:w="1418" w:type="dxa"/>
            <w:vAlign w:val="top"/>
          </w:tcPr>
          <w:p>
            <w:pPr>
              <w:ind w:left="565"/>
              <w:spacing w:before="75"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1．01</w:t>
            </w:r>
          </w:p>
        </w:tc>
        <w:tc>
          <w:tcPr>
            <w:tcW w:w="1416" w:type="dxa"/>
            <w:vAlign w:val="top"/>
          </w:tcPr>
          <w:p>
            <w:pPr>
              <w:ind w:left="564"/>
              <w:spacing w:before="75"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1．34</w:t>
            </w:r>
          </w:p>
        </w:tc>
        <w:tc>
          <w:tcPr>
            <w:tcW w:w="1418" w:type="dxa"/>
            <w:vAlign w:val="top"/>
            <w:tcBorders>
              <w:right w:val="none" w:color="000000" w:sz="2" w:space="0"/>
            </w:tcBorders>
          </w:tcPr>
          <w:p>
            <w:pPr>
              <w:ind w:left="567"/>
              <w:spacing w:before="75"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1．18</w:t>
            </w:r>
          </w:p>
        </w:tc>
      </w:tr>
      <w:tr>
        <w:trPr>
          <w:trHeight w:val="278" w:hRule="atLeast"/>
        </w:trPr>
        <w:tc>
          <w:tcPr>
            <w:tcW w:w="566" w:type="dxa"/>
            <w:vAlign w:val="top"/>
            <w:tcBorders>
              <w:left w:val="none" w:color="000000" w:sz="2" w:space="0"/>
            </w:tcBorders>
          </w:tcPr>
          <w:p>
            <w:pPr>
              <w:ind w:left="117"/>
              <w:spacing w:before="62"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
              </w:rPr>
              <w:t>东</w:t>
            </w:r>
            <w:r>
              <w:rPr>
                <w:rFonts w:ascii="Microsoft YaHei" w:hAnsi="Microsoft YaHei" w:eastAsia="Microsoft YaHei" w:cs="Microsoft YaHei"/>
                <w:sz w:val="17"/>
                <w:szCs w:val="17"/>
                <w:spacing w:val="1"/>
              </w:rPr>
              <w:t>北</w:t>
            </w:r>
          </w:p>
        </w:tc>
        <w:tc>
          <w:tcPr>
            <w:tcW w:w="1418" w:type="dxa"/>
            <w:vAlign w:val="top"/>
          </w:tcPr>
          <w:p>
            <w:pPr>
              <w:ind w:left="552"/>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3．48</w:t>
            </w:r>
          </w:p>
        </w:tc>
        <w:tc>
          <w:tcPr>
            <w:tcW w:w="1415" w:type="dxa"/>
            <w:vAlign w:val="top"/>
          </w:tcPr>
          <w:p>
            <w:pPr>
              <w:ind w:left="551"/>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3．99</w:t>
            </w:r>
          </w:p>
        </w:tc>
        <w:tc>
          <w:tcPr>
            <w:tcW w:w="1418" w:type="dxa"/>
            <w:vAlign w:val="top"/>
          </w:tcPr>
          <w:p>
            <w:pPr>
              <w:ind w:left="549"/>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4．94</w:t>
            </w:r>
          </w:p>
        </w:tc>
        <w:tc>
          <w:tcPr>
            <w:tcW w:w="1418" w:type="dxa"/>
            <w:vAlign w:val="top"/>
          </w:tcPr>
          <w:p>
            <w:pPr>
              <w:ind w:left="550"/>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0．53</w:t>
            </w:r>
          </w:p>
        </w:tc>
        <w:tc>
          <w:tcPr>
            <w:tcW w:w="1416" w:type="dxa"/>
            <w:vAlign w:val="top"/>
          </w:tcPr>
          <w:p>
            <w:pPr>
              <w:ind w:left="564"/>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1．28</w:t>
            </w:r>
          </w:p>
        </w:tc>
        <w:tc>
          <w:tcPr>
            <w:tcW w:w="1418" w:type="dxa"/>
            <w:vAlign w:val="top"/>
            <w:tcBorders>
              <w:right w:val="none" w:color="000000" w:sz="2" w:space="0"/>
            </w:tcBorders>
          </w:tcPr>
          <w:p>
            <w:pPr>
              <w:ind w:left="567"/>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6"/>
                <w:w w:val="61"/>
              </w:rPr>
              <w:t>1．4</w:t>
            </w:r>
          </w:p>
        </w:tc>
      </w:tr>
      <w:tr>
        <w:trPr>
          <w:trHeight w:val="278" w:hRule="atLeast"/>
        </w:trPr>
        <w:tc>
          <w:tcPr>
            <w:tcW w:w="566" w:type="dxa"/>
            <w:vAlign w:val="top"/>
            <w:tcBorders>
              <w:left w:val="none" w:color="000000" w:sz="2" w:space="0"/>
            </w:tcBorders>
          </w:tcPr>
          <w:p>
            <w:pPr>
              <w:ind w:left="128"/>
              <w:spacing w:before="62"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中</w:t>
            </w:r>
            <w:r>
              <w:rPr>
                <w:rFonts w:ascii="Microsoft YaHei" w:hAnsi="Microsoft YaHei" w:eastAsia="Microsoft YaHei" w:cs="Microsoft YaHei"/>
                <w:sz w:val="17"/>
                <w:szCs w:val="17"/>
                <w:spacing w:val="-3"/>
              </w:rPr>
              <w:t>部</w:t>
            </w:r>
          </w:p>
        </w:tc>
        <w:tc>
          <w:tcPr>
            <w:tcW w:w="1418" w:type="dxa"/>
            <w:vAlign w:val="top"/>
          </w:tcPr>
          <w:p>
            <w:pPr>
              <w:ind w:left="552"/>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3．30</w:t>
            </w:r>
          </w:p>
        </w:tc>
        <w:tc>
          <w:tcPr>
            <w:tcW w:w="1415" w:type="dxa"/>
            <w:vAlign w:val="top"/>
          </w:tcPr>
          <w:p>
            <w:pPr>
              <w:ind w:left="551"/>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3．85</w:t>
            </w:r>
          </w:p>
        </w:tc>
        <w:tc>
          <w:tcPr>
            <w:tcW w:w="1418" w:type="dxa"/>
            <w:vAlign w:val="top"/>
          </w:tcPr>
          <w:p>
            <w:pPr>
              <w:ind w:left="549"/>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4．83</w:t>
            </w:r>
          </w:p>
        </w:tc>
        <w:tc>
          <w:tcPr>
            <w:tcW w:w="1418" w:type="dxa"/>
            <w:vAlign w:val="top"/>
          </w:tcPr>
          <w:p>
            <w:pPr>
              <w:ind w:left="550"/>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0．41</w:t>
            </w:r>
          </w:p>
        </w:tc>
        <w:tc>
          <w:tcPr>
            <w:tcW w:w="1416" w:type="dxa"/>
            <w:vAlign w:val="top"/>
          </w:tcPr>
          <w:p>
            <w:pPr>
              <w:ind w:left="564"/>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1．17</w:t>
            </w:r>
          </w:p>
        </w:tc>
        <w:tc>
          <w:tcPr>
            <w:tcW w:w="1418" w:type="dxa"/>
            <w:vAlign w:val="top"/>
            <w:tcBorders>
              <w:right w:val="none" w:color="000000" w:sz="2" w:space="0"/>
            </w:tcBorders>
          </w:tcPr>
          <w:p>
            <w:pPr>
              <w:ind w:left="551"/>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0．81</w:t>
            </w:r>
          </w:p>
        </w:tc>
      </w:tr>
      <w:tr>
        <w:trPr>
          <w:trHeight w:val="276" w:hRule="atLeast"/>
        </w:trPr>
        <w:tc>
          <w:tcPr>
            <w:tcW w:w="566" w:type="dxa"/>
            <w:vAlign w:val="top"/>
            <w:tcBorders>
              <w:left w:val="none" w:color="000000" w:sz="2" w:space="0"/>
            </w:tcBorders>
          </w:tcPr>
          <w:p>
            <w:pPr>
              <w:ind w:left="115"/>
              <w:spacing w:before="65" w:line="17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西</w:t>
            </w:r>
            <w:r>
              <w:rPr>
                <w:rFonts w:ascii="Microsoft YaHei" w:hAnsi="Microsoft YaHei" w:eastAsia="Microsoft YaHei" w:cs="Microsoft YaHei"/>
                <w:sz w:val="17"/>
                <w:szCs w:val="17"/>
                <w:spacing w:val="2"/>
              </w:rPr>
              <w:t>部</w:t>
            </w:r>
          </w:p>
        </w:tc>
        <w:tc>
          <w:tcPr>
            <w:tcW w:w="1418" w:type="dxa"/>
            <w:vAlign w:val="top"/>
          </w:tcPr>
          <w:p>
            <w:pPr>
              <w:ind w:left="550"/>
              <w:spacing w:before="7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2．91</w:t>
            </w:r>
          </w:p>
        </w:tc>
        <w:tc>
          <w:tcPr>
            <w:tcW w:w="1415" w:type="dxa"/>
            <w:vAlign w:val="top"/>
          </w:tcPr>
          <w:p>
            <w:pPr>
              <w:ind w:left="551"/>
              <w:spacing w:before="7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3．37</w:t>
            </w:r>
          </w:p>
        </w:tc>
        <w:tc>
          <w:tcPr>
            <w:tcW w:w="1418" w:type="dxa"/>
            <w:vAlign w:val="top"/>
          </w:tcPr>
          <w:p>
            <w:pPr>
              <w:ind w:left="549"/>
              <w:spacing w:before="7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4．14</w:t>
            </w:r>
          </w:p>
        </w:tc>
        <w:tc>
          <w:tcPr>
            <w:tcW w:w="1418" w:type="dxa"/>
            <w:vAlign w:val="top"/>
          </w:tcPr>
          <w:p>
            <w:pPr>
              <w:ind w:left="550"/>
              <w:spacing w:before="7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0．55</w:t>
            </w:r>
          </w:p>
        </w:tc>
        <w:tc>
          <w:tcPr>
            <w:tcW w:w="1416" w:type="dxa"/>
            <w:vAlign w:val="top"/>
          </w:tcPr>
          <w:p>
            <w:pPr>
              <w:ind w:left="549"/>
              <w:spacing w:before="7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0．63</w:t>
            </w:r>
          </w:p>
        </w:tc>
        <w:tc>
          <w:tcPr>
            <w:tcW w:w="1418" w:type="dxa"/>
            <w:vAlign w:val="top"/>
            <w:tcBorders>
              <w:right w:val="none" w:color="000000" w:sz="2" w:space="0"/>
            </w:tcBorders>
          </w:tcPr>
          <w:p>
            <w:pPr>
              <w:ind w:left="567"/>
              <w:spacing w:before="77" w:line="16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1．00</w:t>
            </w:r>
          </w:p>
        </w:tc>
      </w:tr>
      <w:tr>
        <w:trPr>
          <w:trHeight w:val="282" w:hRule="atLeast"/>
        </w:trPr>
        <w:tc>
          <w:tcPr>
            <w:tcW w:w="566" w:type="dxa"/>
            <w:vAlign w:val="top"/>
            <w:tcBorders>
              <w:left w:val="none" w:color="000000" w:sz="2" w:space="0"/>
            </w:tcBorders>
          </w:tcPr>
          <w:p>
            <w:pPr>
              <w:ind w:left="111"/>
              <w:spacing w:before="65"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全国</w:t>
            </w:r>
          </w:p>
        </w:tc>
        <w:tc>
          <w:tcPr>
            <w:tcW w:w="1418" w:type="dxa"/>
            <w:vAlign w:val="top"/>
          </w:tcPr>
          <w:p>
            <w:pPr>
              <w:ind w:left="552"/>
              <w:spacing w:before="8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3．61</w:t>
            </w:r>
          </w:p>
        </w:tc>
        <w:tc>
          <w:tcPr>
            <w:tcW w:w="1415" w:type="dxa"/>
            <w:vAlign w:val="top"/>
          </w:tcPr>
          <w:p>
            <w:pPr>
              <w:ind w:left="546"/>
              <w:spacing w:before="8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4．21</w:t>
            </w:r>
          </w:p>
        </w:tc>
        <w:tc>
          <w:tcPr>
            <w:tcW w:w="1418" w:type="dxa"/>
            <w:vAlign w:val="top"/>
          </w:tcPr>
          <w:p>
            <w:pPr>
              <w:ind w:left="549"/>
              <w:spacing w:before="8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4．78</w:t>
            </w:r>
          </w:p>
        </w:tc>
        <w:tc>
          <w:tcPr>
            <w:tcW w:w="1418" w:type="dxa"/>
            <w:vAlign w:val="top"/>
          </w:tcPr>
          <w:p>
            <w:pPr>
              <w:ind w:left="565"/>
              <w:spacing w:before="8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1．00</w:t>
            </w:r>
          </w:p>
        </w:tc>
        <w:tc>
          <w:tcPr>
            <w:tcW w:w="1416" w:type="dxa"/>
            <w:vAlign w:val="top"/>
          </w:tcPr>
          <w:p>
            <w:pPr>
              <w:ind w:left="564"/>
              <w:spacing w:before="8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1．36</w:t>
            </w:r>
          </w:p>
        </w:tc>
        <w:tc>
          <w:tcPr>
            <w:tcW w:w="1418" w:type="dxa"/>
            <w:vAlign w:val="top"/>
            <w:tcBorders>
              <w:right w:val="none" w:color="000000" w:sz="2" w:space="0"/>
            </w:tcBorders>
          </w:tcPr>
          <w:p>
            <w:pPr>
              <w:ind w:left="567"/>
              <w:spacing w:before="80"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2"/>
              </w:rPr>
              <w:t>1．15</w:t>
            </w:r>
          </w:p>
        </w:tc>
      </w:tr>
    </w:tbl>
    <w:p>
      <w:pPr>
        <w:ind w:left="1349"/>
        <w:spacing w:before="174"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rPr>
        <w:t>数</w:t>
      </w:r>
      <w:r>
        <w:rPr>
          <w:rFonts w:ascii="Microsoft YaHei" w:hAnsi="Microsoft YaHei" w:eastAsia="Microsoft YaHei" w:cs="Microsoft YaHei"/>
          <w:sz w:val="17"/>
          <w:szCs w:val="17"/>
          <w:spacing w:val="6"/>
        </w:rPr>
        <w:t>据</w:t>
      </w:r>
      <w:r>
        <w:rPr>
          <w:rFonts w:ascii="Microsoft YaHei" w:hAnsi="Microsoft YaHei" w:eastAsia="Microsoft YaHei" w:cs="Microsoft YaHei"/>
          <w:sz w:val="17"/>
          <w:szCs w:val="17"/>
          <w:spacing w:val="4"/>
        </w:rPr>
        <w:t>来源</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根据表</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2</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数据计算得到</w:t>
      </w:r>
    </w:p>
    <w:p>
      <w:pPr>
        <w:rPr>
          <w:rFonts w:ascii="Arial"/>
          <w:sz w:val="21"/>
        </w:rPr>
      </w:pPr>
      <w:r/>
    </w:p>
    <w:p>
      <w:pPr>
        <w:rPr>
          <w:rFonts w:ascii="Arial"/>
          <w:sz w:val="21"/>
        </w:rPr>
      </w:pPr>
      <w:r/>
    </w:p>
    <w:p>
      <w:pPr>
        <w:rPr>
          <w:rFonts w:ascii="Arial"/>
          <w:sz w:val="21"/>
        </w:rPr>
      </w:pPr>
      <w:r/>
    </w:p>
    <w:p>
      <w:pPr>
        <w:ind w:left="990" w:right="72" w:firstLine="309"/>
        <w:spacing w:before="64"/>
        <w:rPr>
          <w:rFonts w:ascii="Microsoft YaHei" w:hAnsi="Microsoft YaHei" w:eastAsia="Microsoft YaHei" w:cs="Microsoft YaHei"/>
          <w:sz w:val="15"/>
          <w:szCs w:val="15"/>
        </w:rPr>
      </w:pPr>
      <w:r>
        <w:rPr>
          <w:rFonts w:ascii="Microsoft YaHei" w:hAnsi="Microsoft YaHei" w:eastAsia="Microsoft YaHei" w:cs="Microsoft YaHei"/>
          <w:sz w:val="13"/>
          <w:szCs w:val="13"/>
          <w:spacing w:val="-8"/>
        </w:rPr>
        <w:t>①</w:t>
      </w:r>
      <w:r>
        <w:rPr>
          <w:rFonts w:ascii="Microsoft YaHei" w:hAnsi="Microsoft YaHei" w:eastAsia="Microsoft YaHei" w:cs="Microsoft YaHei"/>
          <w:sz w:val="13"/>
          <w:szCs w:val="13"/>
          <w:spacing w:val="-8"/>
        </w:rPr>
        <w:t xml:space="preserve"> </w:t>
      </w:r>
      <w:r>
        <w:rPr>
          <w:rFonts w:ascii="Microsoft YaHei" w:hAnsi="Microsoft YaHei" w:eastAsia="Microsoft YaHei" w:cs="Microsoft YaHei"/>
          <w:sz w:val="13"/>
          <w:szCs w:val="13"/>
          <w:spacing w:val="-4"/>
        </w:rPr>
        <w:t xml:space="preserve">   </w:t>
      </w:r>
      <w:r>
        <w:rPr>
          <w:rFonts w:ascii="Microsoft YaHei" w:hAnsi="Microsoft YaHei" w:eastAsia="Microsoft YaHei" w:cs="Microsoft YaHei"/>
          <w:sz w:val="15"/>
          <w:szCs w:val="15"/>
          <w:spacing w:val="-4"/>
        </w:rPr>
        <w:t>东部地区包括北京、天津、河北、上海、江苏、浙江、福建、山东、广东、海南</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东北地区包括吉林、黑龙江、辽宁</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w:t>
      </w:r>
      <w:r>
        <w:rPr>
          <w:rFonts w:ascii="Microsoft YaHei" w:hAnsi="Microsoft YaHei" w:eastAsia="Microsoft YaHei" w:cs="Microsoft YaHei"/>
          <w:sz w:val="15"/>
          <w:szCs w:val="15"/>
          <w:spacing w:val="-4"/>
        </w:rPr>
        <w:t xml:space="preserve"> </w:t>
      </w:r>
      <w:r>
        <w:rPr>
          <w:rFonts w:ascii="Microsoft YaHei" w:hAnsi="Microsoft YaHei" w:eastAsia="Microsoft YaHei" w:cs="Microsoft YaHei"/>
          <w:sz w:val="15"/>
          <w:szCs w:val="15"/>
          <w:spacing w:val="-4"/>
        </w:rPr>
        <w:t>中部地区包括山</w:t>
      </w:r>
      <w:r>
        <w:rPr>
          <w:rFonts w:ascii="Microsoft YaHei" w:hAnsi="Microsoft YaHei" w:eastAsia="Microsoft YaHei" w:cs="Microsoft YaHei"/>
          <w:sz w:val="15"/>
          <w:szCs w:val="15"/>
        </w:rPr>
        <w:t xml:space="preserve"> </w:t>
      </w:r>
      <w:r>
        <w:rPr>
          <w:rFonts w:ascii="Microsoft YaHei" w:hAnsi="Microsoft YaHei" w:eastAsia="Microsoft YaHei" w:cs="Microsoft YaHei"/>
          <w:sz w:val="15"/>
          <w:szCs w:val="15"/>
          <w:spacing w:val="-24"/>
        </w:rPr>
        <w:t>西、安</w:t>
      </w:r>
      <w:r>
        <w:rPr>
          <w:rFonts w:ascii="Microsoft YaHei" w:hAnsi="Microsoft YaHei" w:eastAsia="Microsoft YaHei" w:cs="Microsoft YaHei"/>
          <w:sz w:val="15"/>
          <w:szCs w:val="15"/>
          <w:spacing w:val="-18"/>
        </w:rPr>
        <w:t>徽</w:t>
      </w:r>
      <w:r>
        <w:rPr>
          <w:rFonts w:ascii="Microsoft YaHei" w:hAnsi="Microsoft YaHei" w:eastAsia="Microsoft YaHei" w:cs="Microsoft YaHei"/>
          <w:sz w:val="15"/>
          <w:szCs w:val="15"/>
          <w:spacing w:val="-12"/>
        </w:rPr>
        <w:t>、江西、河南、湖北、湖南</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w:t>
      </w:r>
      <w:r>
        <w:rPr>
          <w:rFonts w:ascii="Microsoft YaHei" w:hAnsi="Microsoft YaHei" w:eastAsia="Microsoft YaHei" w:cs="Microsoft YaHei"/>
          <w:sz w:val="15"/>
          <w:szCs w:val="15"/>
          <w:spacing w:val="-12"/>
        </w:rPr>
        <w:t xml:space="preserve"> </w:t>
      </w:r>
      <w:r>
        <w:rPr>
          <w:rFonts w:ascii="Microsoft YaHei" w:hAnsi="Microsoft YaHei" w:eastAsia="Microsoft YaHei" w:cs="Microsoft YaHei"/>
          <w:sz w:val="15"/>
          <w:szCs w:val="15"/>
          <w:spacing w:val="-12"/>
        </w:rPr>
        <w:t>西部地区包括内蒙古、广西、重庆、四川、贵州、云南、陕西、甘肃、青海、宁夏、新疆。</w:t>
      </w:r>
    </w:p>
    <w:p>
      <w:pPr>
        <w:ind w:right="165"/>
        <w:spacing w:before="63" w:line="186" w:lineRule="auto"/>
        <w:jc w:val="right"/>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65</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before="1" w:line="194" w:lineRule="exact"/>
        <w:textAlignment w:val="center"/>
        <w:rPr/>
      </w:pPr>
      <w:r>
        <w:pict>
          <v:shape id="_x0000_s49" style="mso-position-vertical-relative:line;mso-position-horizontal-relative:char;width:475.5pt;height:9.7pt;" fillcolor="#999999" filled="true" stroked="false" coordsize="9510,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256,0l8204,150l8196,150l8247,0l8256,0x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
        </w:pict>
      </w:r>
    </w:p>
    <w:p>
      <w:pPr>
        <w:sectPr>
          <w:headerReference w:type="default" r:id="rId14"/>
          <w:pgSz w:w="11905" w:h="16156"/>
          <w:pgMar w:top="1153" w:right="1320" w:bottom="0" w:left="407" w:header="878" w:footer="0" w:gutter="0"/>
        </w:sectPr>
        <w:rPr/>
      </w:pPr>
    </w:p>
    <w:p>
      <w:pPr>
        <w:ind w:left="987" w:firstLine="456"/>
        <w:spacing w:before="177" w:line="244" w:lineRule="auto"/>
        <w:rPr>
          <w:rFonts w:ascii="Microsoft YaHei" w:hAnsi="Microsoft YaHei" w:eastAsia="Microsoft YaHei" w:cs="Microsoft YaHei"/>
          <w:sz w:val="20"/>
          <w:szCs w:val="20"/>
        </w:rPr>
      </w:pPr>
      <w:r>
        <w:pict>
          <v:rect id="_x0000_s51" style="position:absolute;margin-left:134.1pt;margin-top:782.9pt;mso-position-vertical-relative:page;mso-position-horizontal-relative:page;width:4.1pt;height:5pt;z-index:251714560;" o:allowincell="f" fillcolor="#999999" filled="true" stroked="false"/>
        </w:pict>
      </w:r>
      <w:r>
        <w:pict>
          <v:rect id="_x0000_s52" style="position:absolute;margin-left:398.1pt;margin-top:786.7pt;mso-position-vertical-relative:page;mso-position-horizontal-relative:page;width:1.2pt;height:1.25pt;z-index:251715584;" o:allowincell="f" fillcolor="#999999" filled="true" stroked="false"/>
        </w:pict>
      </w:r>
      <w:r>
        <w:pict>
          <v:shape id="_x0000_s53" style="position:absolute;margin-left:119.3pt;margin-top:782.9pt;mso-position-vertical-relative:page;mso-position-horizontal-relative:page;width:9.2pt;height:5pt;z-index:25171353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54" style="position:absolute;margin-left:200.9pt;margin-top:782.9pt;mso-position-vertical-relative:page;mso-position-horizontal-relative:page;width:20.5pt;height:5pt;z-index:25171046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55" style="position:absolute;margin-left:304.5pt;margin-top:782.9pt;mso-position-vertical-relative:page;mso-position-horizontal-relative:page;width:10.3pt;height:5pt;z-index:251712512;"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56" style="position:absolute;margin-left:361.3pt;margin-top:782.9pt;mso-position-vertical-relative:page;mso-position-horizontal-relative:page;width:30.5pt;height:5pt;z-index:251709440;"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57" style="position:absolute;margin-left:460pt;margin-top:782.9pt;mso-position-vertical-relative:page;mso-position-horizontal-relative:page;width:11.9pt;height:5pt;z-index:251711488;"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3)</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部分省份的部类比达到高位后出现了下降的现象</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。值得注意的是，2002</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年</w:t>
      </w:r>
      <w:r>
        <w:rPr>
          <w:rFonts w:ascii="Microsoft YaHei" w:hAnsi="Microsoft YaHei" w:eastAsia="Microsoft YaHei" w:cs="Microsoft YaHei"/>
          <w:sz w:val="20"/>
          <w:szCs w:val="20"/>
          <w:spacing w:val="-1"/>
        </w:rPr>
        <w:t>—2012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年期间，在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部类比值整体提高的背景下</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少数省市出现了部类比值下降的现象</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其中包括北京</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上海</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广东</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rPr>
        <w:t>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苏、浙江、天津等地，这些省市是我国工业化起步较早、</w:t>
      </w:r>
      <w:r>
        <w:rPr>
          <w:rFonts w:ascii="Microsoft YaHei" w:hAnsi="Microsoft YaHei" w:eastAsia="Microsoft YaHei" w:cs="Microsoft YaHei"/>
          <w:sz w:val="20"/>
          <w:szCs w:val="20"/>
          <w:spacing w:val="1"/>
        </w:rPr>
        <w:t>工业化程度最高的地区</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。早在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2002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年，这些</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地区平均的部类比就达到</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4.</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91</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，远远高</w:t>
      </w:r>
      <w:r>
        <w:rPr>
          <w:rFonts w:ascii="Microsoft YaHei" w:hAnsi="Microsoft YaHei" w:eastAsia="Microsoft YaHei" w:cs="Microsoft YaHei"/>
          <w:sz w:val="20"/>
          <w:szCs w:val="20"/>
        </w:rPr>
        <w:t>于当年全国</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3.</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61</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的平均水平，甚至高于</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2012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年的全国平均水</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平</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分析这些地区部类比的变化规律有助于认清后工业化阶段的宏观经济结构</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表</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4</w:t>
      </w:r>
      <w:r>
        <w:rPr>
          <w:rFonts w:ascii="Microsoft YaHei" w:hAnsi="Microsoft YaHei" w:eastAsia="Microsoft YaHei" w:cs="Microsoft YaHei"/>
          <w:sz w:val="20"/>
          <w:szCs w:val="20"/>
          <w:spacing w:val="5"/>
          <w:position w:val="1"/>
        </w:rPr>
        <w:t xml:space="preserve"> </w:t>
      </w:r>
      <w:r>
        <w:rPr>
          <w:rFonts w:ascii="Microsoft YaHei" w:hAnsi="Microsoft YaHei" w:eastAsia="Microsoft YaHei" w:cs="Microsoft YaHei"/>
          <w:sz w:val="20"/>
          <w:szCs w:val="20"/>
          <w:spacing w:val="5"/>
        </w:rPr>
        <w:t>数据显示了</w:t>
      </w:r>
      <w:r>
        <w:rPr>
          <w:rFonts w:ascii="Microsoft YaHei" w:hAnsi="Microsoft YaHei" w:eastAsia="Microsoft YaHei" w:cs="Microsoft YaHei"/>
          <w:sz w:val="20"/>
          <w:szCs w:val="20"/>
          <w:spacing w:val="1"/>
        </w:rPr>
        <w:t>这</w:t>
      </w:r>
      <w:r>
        <w:rPr>
          <w:rFonts w:ascii="Microsoft YaHei" w:hAnsi="Microsoft YaHei" w:eastAsia="Microsoft YaHei" w:cs="Microsoft YaHei"/>
          <w:sz w:val="20"/>
          <w:szCs w:val="20"/>
        </w:rPr>
        <w:t>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时</w:t>
      </w:r>
      <w:r>
        <w:rPr>
          <w:rFonts w:ascii="Microsoft YaHei" w:hAnsi="Microsoft YaHei" w:eastAsia="Microsoft YaHei" w:cs="Microsoft YaHei"/>
          <w:sz w:val="20"/>
          <w:szCs w:val="20"/>
          <w:spacing w:val="3"/>
        </w:rPr>
        <w:t>期两大部类各自的增长速度</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除去金融危机对各部类增长速度产生的负面影响</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rPr>
        <w:t>更加值得注意的是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两大部类比值的变化特征</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2007</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年部类比达到高位后，之后第二部类的增长速度反超第一部类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，成</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为经济体系中增长较快的部类</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这些现象都说明上述地区在工业化达到很高程度以后</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进入了新</w:t>
      </w:r>
      <w:r>
        <w:rPr>
          <w:rFonts w:ascii="Microsoft YaHei" w:hAnsi="Microsoft YaHei" w:eastAsia="Microsoft YaHei" w:cs="Microsoft YaHei"/>
          <w:sz w:val="20"/>
          <w:szCs w:val="20"/>
          <w:spacing w:val="3"/>
        </w:rPr>
        <w:t>的</w:t>
      </w:r>
      <w:r>
        <w:rPr>
          <w:rFonts w:ascii="Microsoft YaHei" w:hAnsi="Microsoft YaHei" w:eastAsia="Microsoft YaHei" w:cs="Microsoft YaHei"/>
          <w:sz w:val="20"/>
          <w:szCs w:val="20"/>
        </w:rPr>
        <w:t>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济发展阶段</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这一</w:t>
      </w:r>
      <w:r>
        <w:rPr>
          <w:rFonts w:ascii="Microsoft YaHei" w:hAnsi="Microsoft YaHei" w:eastAsia="Microsoft YaHei" w:cs="Microsoft YaHei"/>
          <w:sz w:val="20"/>
          <w:szCs w:val="20"/>
          <w:spacing w:val="2"/>
        </w:rPr>
        <w:t>转变主要源自经济结构变化的客观规律和该地区产业政策的主动引导</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一方面</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当</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工业化达</w:t>
      </w:r>
      <w:r>
        <w:rPr>
          <w:rFonts w:ascii="Microsoft YaHei" w:hAnsi="Microsoft YaHei" w:eastAsia="Microsoft YaHei" w:cs="Microsoft YaHei"/>
          <w:sz w:val="20"/>
          <w:szCs w:val="20"/>
          <w:spacing w:val="7"/>
        </w:rPr>
        <w:t>到</w:t>
      </w:r>
      <w:r>
        <w:rPr>
          <w:rFonts w:ascii="Microsoft YaHei" w:hAnsi="Microsoft YaHei" w:eastAsia="Microsoft YaHei" w:cs="Microsoft YaHei"/>
          <w:sz w:val="20"/>
          <w:szCs w:val="20"/>
          <w:spacing w:val="4"/>
        </w:rPr>
        <w:t>较高程度后</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经济体系开始逐步转变发展方式</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产业结构不再以制造业为主</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而是逐渐转</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向信息</w:t>
      </w:r>
      <w:r>
        <w:rPr>
          <w:rFonts w:ascii="Microsoft YaHei" w:hAnsi="Microsoft YaHei" w:eastAsia="Microsoft YaHei" w:cs="Microsoft YaHei"/>
          <w:sz w:val="20"/>
          <w:szCs w:val="20"/>
        </w:rPr>
        <w:t>、服务等行业</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另一方面，</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从这些地区的产业政策来看，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无论是</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“十二五”期间历年的规划，</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或是地区产业结</w:t>
      </w:r>
      <w:r>
        <w:rPr>
          <w:rFonts w:ascii="Microsoft YaHei" w:hAnsi="Microsoft YaHei" w:eastAsia="Microsoft YaHei" w:cs="Microsoft YaHei"/>
          <w:sz w:val="20"/>
          <w:szCs w:val="20"/>
          <w:spacing w:val="5"/>
        </w:rPr>
        <w:t>构调整安排</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抑或是地方工业产业结构调整实施方案</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position w:val="1"/>
        </w:rPr>
        <w:t>，</w:t>
      </w:r>
      <w:r>
        <w:rPr>
          <w:rFonts w:ascii="Microsoft YaHei" w:hAnsi="Microsoft YaHei" w:eastAsia="Microsoft YaHei" w:cs="Microsoft YaHei"/>
          <w:sz w:val="20"/>
          <w:szCs w:val="20"/>
          <w:spacing w:val="5"/>
        </w:rPr>
        <w:t>无不强调加快发展生产性服务</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4"/>
        </w:rPr>
        <w:t>业</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rPr>
        <w:t>战略性新</w:t>
      </w:r>
      <w:r>
        <w:rPr>
          <w:rFonts w:ascii="Microsoft YaHei" w:hAnsi="Microsoft YaHei" w:eastAsia="Microsoft YaHei" w:cs="Microsoft YaHei"/>
          <w:sz w:val="20"/>
          <w:szCs w:val="20"/>
          <w:spacing w:val="-3"/>
        </w:rPr>
        <w:t>兴</w:t>
      </w:r>
      <w:r>
        <w:rPr>
          <w:rFonts w:ascii="Microsoft YaHei" w:hAnsi="Microsoft YaHei" w:eastAsia="Microsoft YaHei" w:cs="Microsoft YaHei"/>
          <w:sz w:val="20"/>
          <w:szCs w:val="20"/>
          <w:spacing w:val="-2"/>
        </w:rPr>
        <w:t>产业</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高附加值产业</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旨在实现产业结构的升级</w:t>
      </w:r>
      <w:r>
        <w:rPr>
          <w:rFonts w:ascii="Microsoft YaHei" w:hAnsi="Microsoft YaHei" w:eastAsia="Microsoft YaHei" w:cs="Microsoft YaHei"/>
          <w:sz w:val="20"/>
          <w:szCs w:val="20"/>
          <w:spacing w:val="-2"/>
          <w:position w:val="1"/>
        </w:rPr>
        <w:t>。</w:t>
      </w:r>
    </w:p>
    <w:p>
      <w:pPr>
        <w:ind w:left="3862"/>
        <w:spacing w:before="293" w:line="188" w:lineRule="auto"/>
        <w:rPr>
          <w:rFonts w:ascii="NSimSun" w:hAnsi="NSimSun" w:eastAsia="NSimSun" w:cs="NSimSun"/>
          <w:sz w:val="17"/>
          <w:szCs w:val="17"/>
        </w:rPr>
      </w:pPr>
      <w:r>
        <w:rPr>
          <w:rFonts w:ascii="NSimSun" w:hAnsi="NSimSun" w:eastAsia="NSimSun" w:cs="NSimSun"/>
          <w:sz w:val="17"/>
          <w:szCs w:val="17"/>
          <w:spacing w:val="12"/>
        </w:rPr>
        <w:t>表</w:t>
      </w:r>
      <w:r>
        <w:rPr>
          <w:rFonts w:ascii="NSimSun" w:hAnsi="NSimSun" w:eastAsia="NSimSun" w:cs="NSimSun"/>
          <w:sz w:val="17"/>
          <w:szCs w:val="17"/>
          <w:spacing w:val="6"/>
        </w:rPr>
        <w:t xml:space="preserve"> </w:t>
      </w:r>
      <w:r>
        <w:rPr>
          <w:rFonts w:ascii="Microsoft YaHei" w:hAnsi="Microsoft YaHei" w:eastAsia="Microsoft YaHei" w:cs="Microsoft YaHei"/>
          <w:sz w:val="17"/>
          <w:szCs w:val="17"/>
          <w:spacing w:val="6"/>
        </w:rPr>
        <w:t>4</w:t>
      </w:r>
      <w:r>
        <w:rPr>
          <w:rFonts w:ascii="Microsoft YaHei" w:hAnsi="Microsoft YaHei" w:eastAsia="Microsoft YaHei" w:cs="Microsoft YaHei"/>
          <w:sz w:val="17"/>
          <w:szCs w:val="17"/>
          <w:spacing w:val="6"/>
        </w:rPr>
        <w:t xml:space="preserve">   </w:t>
      </w:r>
      <w:r>
        <w:rPr>
          <w:rFonts w:ascii="NSimSun" w:hAnsi="NSimSun" w:eastAsia="NSimSun" w:cs="NSimSun"/>
          <w:sz w:val="17"/>
          <w:szCs w:val="17"/>
          <w:spacing w:val="6"/>
        </w:rPr>
        <w:t>部类比值下降的省级区域的数据分析</w:t>
      </w:r>
    </w:p>
    <w:p>
      <w:pPr>
        <w:spacing w:line="72" w:lineRule="exact"/>
        <w:rPr/>
      </w:pPr>
      <w:r/>
    </w:p>
    <w:tbl>
      <w:tblPr>
        <w:tblStyle w:val="2"/>
        <w:tblW w:w="9069" w:type="dxa"/>
        <w:tblInd w:w="100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34"/>
        <w:gridCol w:w="1132"/>
        <w:gridCol w:w="1134"/>
        <w:gridCol w:w="1136"/>
        <w:gridCol w:w="1132"/>
        <w:gridCol w:w="1133"/>
        <w:gridCol w:w="1134"/>
        <w:gridCol w:w="1134"/>
      </w:tblGrid>
      <w:tr>
        <w:trPr>
          <w:trHeight w:val="563" w:hRule="atLeast"/>
        </w:trPr>
        <w:tc>
          <w:tcPr>
            <w:tcW w:w="1134" w:type="dxa"/>
            <w:vAlign w:val="top"/>
            <w:vMerge w:val="restart"/>
            <w:tcBorders>
              <w:left w:val="none" w:color="000000" w:sz="2" w:space="0"/>
              <w:bottom w:val="none" w:color="000000" w:sz="2" w:space="0"/>
            </w:tcBorders>
          </w:tcPr>
          <w:p>
            <w:pPr>
              <w:spacing w:line="272" w:lineRule="auto"/>
              <w:rPr>
                <w:rFonts w:ascii="Arial"/>
                <w:sz w:val="21"/>
              </w:rPr>
            </w:pPr>
            <w:r/>
          </w:p>
          <w:p>
            <w:pPr>
              <w:ind w:left="397"/>
              <w:spacing w:before="73"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省</w:t>
            </w:r>
            <w:r>
              <w:rPr>
                <w:rFonts w:ascii="Microsoft YaHei" w:hAnsi="Microsoft YaHei" w:eastAsia="Microsoft YaHei" w:cs="Microsoft YaHei"/>
                <w:sz w:val="17"/>
                <w:szCs w:val="17"/>
                <w:spacing w:val="3"/>
              </w:rPr>
              <w:t>份</w:t>
            </w:r>
          </w:p>
        </w:tc>
        <w:tc>
          <w:tcPr>
            <w:tcW w:w="3402" w:type="dxa"/>
            <w:vAlign w:val="top"/>
            <w:gridSpan w:val="3"/>
          </w:tcPr>
          <w:p>
            <w:pPr>
              <w:ind w:left="1346"/>
              <w:spacing w:before="204"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rPr>
              <w:t>部类比值</w:t>
            </w:r>
          </w:p>
        </w:tc>
        <w:tc>
          <w:tcPr>
            <w:tcW w:w="2265" w:type="dxa"/>
            <w:vAlign w:val="top"/>
            <w:gridSpan w:val="2"/>
          </w:tcPr>
          <w:p>
            <w:pPr>
              <w:ind w:left="394"/>
              <w:spacing w:before="45" w:line="18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2</w:t>
            </w:r>
            <w:r>
              <w:rPr>
                <w:rFonts w:ascii="Microsoft YaHei" w:hAnsi="Microsoft YaHei" w:eastAsia="Microsoft YaHei" w:cs="Microsoft YaHei"/>
                <w:sz w:val="17"/>
                <w:szCs w:val="17"/>
              </w:rPr>
              <w:t>007</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年总产值增长</w:t>
            </w:r>
          </w:p>
          <w:p>
            <w:pPr>
              <w:ind w:left="572"/>
              <w:spacing w:before="31" w:line="21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6"/>
              </w:rPr>
              <w:t>(</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相比</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2002</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年)</w:t>
            </w:r>
          </w:p>
        </w:tc>
        <w:tc>
          <w:tcPr>
            <w:tcW w:w="2268" w:type="dxa"/>
            <w:vAlign w:val="top"/>
            <w:gridSpan w:val="2"/>
            <w:tcBorders>
              <w:right w:val="none" w:color="000000" w:sz="2" w:space="0"/>
            </w:tcBorders>
          </w:tcPr>
          <w:p>
            <w:pPr>
              <w:ind w:left="484" w:right="397" w:hanging="87"/>
              <w:spacing w:before="45" w:line="21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2</w:t>
            </w:r>
            <w:r>
              <w:rPr>
                <w:rFonts w:ascii="Microsoft YaHei" w:hAnsi="Microsoft YaHei" w:eastAsia="Microsoft YaHei" w:cs="Microsoft YaHei"/>
                <w:sz w:val="17"/>
                <w:szCs w:val="17"/>
              </w:rPr>
              <w:t>012</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年总产值增长</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6"/>
              </w:rPr>
              <w:t>相</w:t>
            </w:r>
            <w:r>
              <w:rPr>
                <w:rFonts w:ascii="Microsoft YaHei" w:hAnsi="Microsoft YaHei" w:eastAsia="Microsoft YaHei" w:cs="Microsoft YaHei"/>
                <w:sz w:val="17"/>
                <w:szCs w:val="17"/>
                <w:spacing w:val="-4"/>
              </w:rPr>
              <w:t>对于</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2007</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年)</w:t>
            </w:r>
          </w:p>
        </w:tc>
      </w:tr>
      <w:tr>
        <w:trPr>
          <w:trHeight w:val="278" w:hRule="atLeast"/>
        </w:trPr>
        <w:tc>
          <w:tcPr>
            <w:tcW w:w="1134" w:type="dxa"/>
            <w:vAlign w:val="top"/>
            <w:vMerge w:val="continue"/>
            <w:tcBorders>
              <w:left w:val="none" w:color="000000" w:sz="2" w:space="0"/>
              <w:top w:val="none" w:color="000000" w:sz="2" w:space="0"/>
            </w:tcBorders>
          </w:tcPr>
          <w:p>
            <w:pPr>
              <w:rPr>
                <w:rFonts w:ascii="Arial"/>
                <w:sz w:val="21"/>
              </w:rPr>
            </w:pPr>
            <w:r/>
          </w:p>
        </w:tc>
        <w:tc>
          <w:tcPr>
            <w:tcW w:w="1132" w:type="dxa"/>
            <w:vAlign w:val="top"/>
          </w:tcPr>
          <w:p>
            <w:pPr>
              <w:ind w:left="279"/>
              <w:spacing w:before="60"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4" w:type="dxa"/>
            <w:vAlign w:val="top"/>
          </w:tcPr>
          <w:p>
            <w:pPr>
              <w:ind w:left="280"/>
              <w:spacing w:before="60"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6" w:type="dxa"/>
            <w:vAlign w:val="top"/>
          </w:tcPr>
          <w:p>
            <w:pPr>
              <w:ind w:left="280"/>
              <w:spacing w:before="60"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012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2" w:type="dxa"/>
            <w:vAlign w:val="top"/>
          </w:tcPr>
          <w:p>
            <w:pPr>
              <w:ind w:left="211"/>
              <w:spacing w:before="61"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第</w:t>
            </w:r>
            <w:r>
              <w:rPr>
                <w:rFonts w:ascii="Microsoft YaHei" w:hAnsi="Microsoft YaHei" w:eastAsia="Microsoft YaHei" w:cs="Microsoft YaHei"/>
                <w:sz w:val="17"/>
                <w:szCs w:val="17"/>
                <w:spacing w:val="7"/>
              </w:rPr>
              <w:t>一部类</w:t>
            </w:r>
          </w:p>
        </w:tc>
        <w:tc>
          <w:tcPr>
            <w:tcW w:w="1133" w:type="dxa"/>
            <w:vAlign w:val="top"/>
          </w:tcPr>
          <w:p>
            <w:pPr>
              <w:ind w:left="211"/>
              <w:spacing w:before="61"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第</w:t>
            </w:r>
            <w:r>
              <w:rPr>
                <w:rFonts w:ascii="Microsoft YaHei" w:hAnsi="Microsoft YaHei" w:eastAsia="Microsoft YaHei" w:cs="Microsoft YaHei"/>
                <w:sz w:val="17"/>
                <w:szCs w:val="17"/>
                <w:spacing w:val="7"/>
              </w:rPr>
              <w:t>二部类</w:t>
            </w:r>
          </w:p>
        </w:tc>
        <w:tc>
          <w:tcPr>
            <w:tcW w:w="1134" w:type="dxa"/>
            <w:vAlign w:val="top"/>
          </w:tcPr>
          <w:p>
            <w:pPr>
              <w:ind w:left="211"/>
              <w:spacing w:before="61"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第</w:t>
            </w:r>
            <w:r>
              <w:rPr>
                <w:rFonts w:ascii="Microsoft YaHei" w:hAnsi="Microsoft YaHei" w:eastAsia="Microsoft YaHei" w:cs="Microsoft YaHei"/>
                <w:sz w:val="17"/>
                <w:szCs w:val="17"/>
                <w:spacing w:val="7"/>
              </w:rPr>
              <w:t>一部类</w:t>
            </w:r>
          </w:p>
        </w:tc>
        <w:tc>
          <w:tcPr>
            <w:tcW w:w="1134" w:type="dxa"/>
            <w:vAlign w:val="top"/>
            <w:tcBorders>
              <w:right w:val="none" w:color="000000" w:sz="2" w:space="0"/>
            </w:tcBorders>
          </w:tcPr>
          <w:p>
            <w:pPr>
              <w:ind w:left="210"/>
              <w:spacing w:before="61"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第</w:t>
            </w:r>
            <w:r>
              <w:rPr>
                <w:rFonts w:ascii="Microsoft YaHei" w:hAnsi="Microsoft YaHei" w:eastAsia="Microsoft YaHei" w:cs="Microsoft YaHei"/>
                <w:sz w:val="17"/>
                <w:szCs w:val="17"/>
                <w:spacing w:val="7"/>
              </w:rPr>
              <w:t>二部类</w:t>
            </w:r>
          </w:p>
        </w:tc>
      </w:tr>
      <w:tr>
        <w:trPr>
          <w:trHeight w:val="248" w:hRule="atLeast"/>
        </w:trPr>
        <w:tc>
          <w:tcPr>
            <w:tcW w:w="1134" w:type="dxa"/>
            <w:vAlign w:val="top"/>
            <w:tcBorders>
              <w:left w:val="none" w:color="000000" w:sz="2" w:space="0"/>
            </w:tcBorders>
          </w:tcPr>
          <w:p>
            <w:pPr>
              <w:ind w:left="397"/>
              <w:spacing w:before="4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北</w:t>
            </w:r>
            <w:r>
              <w:rPr>
                <w:rFonts w:ascii="Microsoft YaHei" w:hAnsi="Microsoft YaHei" w:eastAsia="Microsoft YaHei" w:cs="Microsoft YaHei"/>
                <w:sz w:val="17"/>
                <w:szCs w:val="17"/>
                <w:spacing w:val="3"/>
              </w:rPr>
              <w:t>京</w:t>
            </w:r>
          </w:p>
        </w:tc>
        <w:tc>
          <w:tcPr>
            <w:tcW w:w="1132" w:type="dxa"/>
            <w:vAlign w:val="top"/>
          </w:tcPr>
          <w:p>
            <w:pPr>
              <w:ind w:left="409"/>
              <w:spacing w:before="62"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3．83</w:t>
            </w:r>
          </w:p>
        </w:tc>
        <w:tc>
          <w:tcPr>
            <w:tcW w:w="1134" w:type="dxa"/>
            <w:vAlign w:val="top"/>
          </w:tcPr>
          <w:p>
            <w:pPr>
              <w:ind w:left="411"/>
              <w:spacing w:before="62"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3．65</w:t>
            </w:r>
          </w:p>
        </w:tc>
        <w:tc>
          <w:tcPr>
            <w:tcW w:w="1136" w:type="dxa"/>
            <w:vAlign w:val="top"/>
          </w:tcPr>
          <w:p>
            <w:pPr>
              <w:ind w:left="412"/>
              <w:spacing w:before="62"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3．51</w:t>
            </w:r>
          </w:p>
        </w:tc>
        <w:tc>
          <w:tcPr>
            <w:tcW w:w="1132" w:type="dxa"/>
            <w:vAlign w:val="top"/>
          </w:tcPr>
          <w:p>
            <w:pPr>
              <w:ind w:left="369"/>
              <w:spacing w:before="62"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144%</w:t>
            </w:r>
          </w:p>
        </w:tc>
        <w:tc>
          <w:tcPr>
            <w:tcW w:w="1133" w:type="dxa"/>
            <w:vAlign w:val="top"/>
          </w:tcPr>
          <w:p>
            <w:pPr>
              <w:ind w:left="370"/>
              <w:spacing w:before="62"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156%</w:t>
            </w:r>
          </w:p>
        </w:tc>
        <w:tc>
          <w:tcPr>
            <w:tcW w:w="1134" w:type="dxa"/>
            <w:vAlign w:val="top"/>
          </w:tcPr>
          <w:p>
            <w:pPr>
              <w:ind w:left="440"/>
              <w:spacing w:before="62"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position w:val="-1"/>
              </w:rPr>
              <w:t>9</w:t>
            </w:r>
            <w:r>
              <w:rPr>
                <w:rFonts w:ascii="Microsoft YaHei" w:hAnsi="Microsoft YaHei" w:eastAsia="Microsoft YaHei" w:cs="Microsoft YaHei"/>
                <w:sz w:val="17"/>
                <w:szCs w:val="17"/>
                <w:spacing w:val="-9"/>
                <w:position w:val="-1"/>
              </w:rPr>
              <w:t>5%</w:t>
            </w:r>
          </w:p>
        </w:tc>
        <w:tc>
          <w:tcPr>
            <w:tcW w:w="1134" w:type="dxa"/>
            <w:vAlign w:val="top"/>
            <w:tcBorders>
              <w:right w:val="none" w:color="000000" w:sz="2" w:space="0"/>
            </w:tcBorders>
          </w:tcPr>
          <w:p>
            <w:pPr>
              <w:ind w:left="368"/>
              <w:spacing w:before="62"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102%</w:t>
            </w:r>
          </w:p>
        </w:tc>
      </w:tr>
      <w:tr>
        <w:trPr>
          <w:trHeight w:val="250" w:hRule="atLeast"/>
        </w:trPr>
        <w:tc>
          <w:tcPr>
            <w:tcW w:w="1134" w:type="dxa"/>
            <w:vAlign w:val="top"/>
            <w:tcBorders>
              <w:left w:val="none" w:color="000000" w:sz="2" w:space="0"/>
            </w:tcBorders>
          </w:tcPr>
          <w:p>
            <w:pPr>
              <w:ind w:left="396"/>
              <w:spacing w:before="4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上海</w:t>
            </w:r>
          </w:p>
        </w:tc>
        <w:tc>
          <w:tcPr>
            <w:tcW w:w="1132" w:type="dxa"/>
            <w:vAlign w:val="top"/>
          </w:tcPr>
          <w:p>
            <w:pPr>
              <w:ind w:left="407"/>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5．13</w:t>
            </w:r>
          </w:p>
        </w:tc>
        <w:tc>
          <w:tcPr>
            <w:tcW w:w="1134" w:type="dxa"/>
            <w:vAlign w:val="top"/>
          </w:tcPr>
          <w:p>
            <w:pPr>
              <w:ind w:left="409"/>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6．42</w:t>
            </w:r>
          </w:p>
        </w:tc>
        <w:tc>
          <w:tcPr>
            <w:tcW w:w="1136" w:type="dxa"/>
            <w:vAlign w:val="top"/>
          </w:tcPr>
          <w:p>
            <w:pPr>
              <w:ind w:left="410"/>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5．28</w:t>
            </w:r>
          </w:p>
        </w:tc>
        <w:tc>
          <w:tcPr>
            <w:tcW w:w="1132" w:type="dxa"/>
            <w:vAlign w:val="top"/>
          </w:tcPr>
          <w:p>
            <w:pPr>
              <w:ind w:left="369"/>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167%</w:t>
            </w:r>
          </w:p>
        </w:tc>
        <w:tc>
          <w:tcPr>
            <w:tcW w:w="1133" w:type="dxa"/>
            <w:vAlign w:val="top"/>
          </w:tcPr>
          <w:p>
            <w:pPr>
              <w:ind w:left="370"/>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113%</w:t>
            </w:r>
          </w:p>
        </w:tc>
        <w:tc>
          <w:tcPr>
            <w:tcW w:w="1134" w:type="dxa"/>
            <w:vAlign w:val="top"/>
          </w:tcPr>
          <w:p>
            <w:pPr>
              <w:ind w:left="441"/>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position w:val="-1"/>
              </w:rPr>
              <w:t>60%</w:t>
            </w:r>
          </w:p>
        </w:tc>
        <w:tc>
          <w:tcPr>
            <w:tcW w:w="1134" w:type="dxa"/>
            <w:vAlign w:val="top"/>
            <w:tcBorders>
              <w:right w:val="none" w:color="000000" w:sz="2" w:space="0"/>
            </w:tcBorders>
          </w:tcPr>
          <w:p>
            <w:pPr>
              <w:ind w:left="441"/>
              <w:spacing w:before="63" w:line="187"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position w:val="-1"/>
              </w:rPr>
              <w:t>9</w:t>
            </w:r>
            <w:r>
              <w:rPr>
                <w:rFonts w:ascii="Microsoft YaHei" w:hAnsi="Microsoft YaHei" w:eastAsia="Microsoft YaHei" w:cs="Microsoft YaHei"/>
                <w:sz w:val="17"/>
                <w:szCs w:val="17"/>
                <w:spacing w:val="-9"/>
                <w:position w:val="-1"/>
              </w:rPr>
              <w:t>4%</w:t>
            </w:r>
          </w:p>
        </w:tc>
      </w:tr>
      <w:tr>
        <w:trPr>
          <w:trHeight w:val="249" w:hRule="atLeast"/>
        </w:trPr>
        <w:tc>
          <w:tcPr>
            <w:tcW w:w="1134" w:type="dxa"/>
            <w:vAlign w:val="top"/>
            <w:tcBorders>
              <w:left w:val="none" w:color="000000" w:sz="2" w:space="0"/>
            </w:tcBorders>
          </w:tcPr>
          <w:p>
            <w:pPr>
              <w:ind w:left="395"/>
              <w:spacing w:before="54" w:line="16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浙</w:t>
            </w:r>
            <w:r>
              <w:rPr>
                <w:rFonts w:ascii="Microsoft YaHei" w:hAnsi="Microsoft YaHei" w:eastAsia="Microsoft YaHei" w:cs="Microsoft YaHei"/>
                <w:sz w:val="17"/>
                <w:szCs w:val="17"/>
                <w:spacing w:val="4"/>
              </w:rPr>
              <w:t>江</w:t>
            </w:r>
          </w:p>
        </w:tc>
        <w:tc>
          <w:tcPr>
            <w:tcW w:w="1132" w:type="dxa"/>
            <w:vAlign w:val="top"/>
          </w:tcPr>
          <w:p>
            <w:pPr>
              <w:ind w:left="407"/>
              <w:spacing w:before="65"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5．56</w:t>
            </w:r>
          </w:p>
        </w:tc>
        <w:tc>
          <w:tcPr>
            <w:tcW w:w="1134" w:type="dxa"/>
            <w:vAlign w:val="top"/>
          </w:tcPr>
          <w:p>
            <w:pPr>
              <w:ind w:left="409"/>
              <w:spacing w:before="65"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5．70</w:t>
            </w:r>
          </w:p>
        </w:tc>
        <w:tc>
          <w:tcPr>
            <w:tcW w:w="1136" w:type="dxa"/>
            <w:vAlign w:val="top"/>
          </w:tcPr>
          <w:p>
            <w:pPr>
              <w:ind w:left="410"/>
              <w:spacing w:before="65"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5．54</w:t>
            </w:r>
          </w:p>
        </w:tc>
        <w:tc>
          <w:tcPr>
            <w:tcW w:w="1132" w:type="dxa"/>
            <w:vAlign w:val="top"/>
          </w:tcPr>
          <w:p>
            <w:pPr>
              <w:ind w:left="369"/>
              <w:spacing w:before="65"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144%</w:t>
            </w:r>
          </w:p>
        </w:tc>
        <w:tc>
          <w:tcPr>
            <w:tcW w:w="1133" w:type="dxa"/>
            <w:vAlign w:val="top"/>
          </w:tcPr>
          <w:p>
            <w:pPr>
              <w:ind w:left="370"/>
              <w:spacing w:before="65"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138%</w:t>
            </w:r>
          </w:p>
        </w:tc>
        <w:tc>
          <w:tcPr>
            <w:tcW w:w="1134" w:type="dxa"/>
            <w:vAlign w:val="top"/>
          </w:tcPr>
          <w:p>
            <w:pPr>
              <w:ind w:left="445"/>
              <w:spacing w:before="65"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2"/>
                <w:position w:val="-1"/>
              </w:rPr>
              <w:t>8</w:t>
            </w:r>
            <w:r>
              <w:rPr>
                <w:rFonts w:ascii="Microsoft YaHei" w:hAnsi="Microsoft YaHei" w:eastAsia="Microsoft YaHei" w:cs="Microsoft YaHei"/>
                <w:sz w:val="17"/>
                <w:szCs w:val="17"/>
                <w:spacing w:val="-11"/>
                <w:position w:val="-1"/>
              </w:rPr>
              <w:t>6%</w:t>
            </w:r>
          </w:p>
        </w:tc>
        <w:tc>
          <w:tcPr>
            <w:tcW w:w="1134" w:type="dxa"/>
            <w:vAlign w:val="top"/>
            <w:tcBorders>
              <w:right w:val="none" w:color="000000" w:sz="2" w:space="0"/>
            </w:tcBorders>
          </w:tcPr>
          <w:p>
            <w:pPr>
              <w:ind w:left="441"/>
              <w:spacing w:before="65" w:line="184"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position w:val="-1"/>
              </w:rPr>
              <w:t>9</w:t>
            </w:r>
            <w:r>
              <w:rPr>
                <w:rFonts w:ascii="Microsoft YaHei" w:hAnsi="Microsoft YaHei" w:eastAsia="Microsoft YaHei" w:cs="Microsoft YaHei"/>
                <w:sz w:val="17"/>
                <w:szCs w:val="17"/>
                <w:spacing w:val="-9"/>
                <w:position w:val="-1"/>
              </w:rPr>
              <w:t>1%</w:t>
            </w:r>
          </w:p>
        </w:tc>
      </w:tr>
      <w:tr>
        <w:trPr>
          <w:trHeight w:val="250" w:hRule="atLeast"/>
        </w:trPr>
        <w:tc>
          <w:tcPr>
            <w:tcW w:w="1134" w:type="dxa"/>
            <w:vAlign w:val="top"/>
            <w:tcBorders>
              <w:left w:val="none" w:color="000000" w:sz="2" w:space="0"/>
            </w:tcBorders>
          </w:tcPr>
          <w:p>
            <w:pPr>
              <w:ind w:left="394"/>
              <w:spacing w:before="50"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广东</w:t>
            </w:r>
          </w:p>
        </w:tc>
        <w:tc>
          <w:tcPr>
            <w:tcW w:w="1132" w:type="dxa"/>
            <w:vAlign w:val="top"/>
          </w:tcPr>
          <w:p>
            <w:pPr>
              <w:ind w:left="404"/>
              <w:spacing w:before="65"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4．04</w:t>
            </w:r>
          </w:p>
        </w:tc>
        <w:tc>
          <w:tcPr>
            <w:tcW w:w="1134" w:type="dxa"/>
            <w:vAlign w:val="top"/>
          </w:tcPr>
          <w:p>
            <w:pPr>
              <w:ind w:left="405"/>
              <w:spacing w:before="65"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4．95</w:t>
            </w:r>
          </w:p>
        </w:tc>
        <w:tc>
          <w:tcPr>
            <w:tcW w:w="1136" w:type="dxa"/>
            <w:vAlign w:val="top"/>
          </w:tcPr>
          <w:p>
            <w:pPr>
              <w:ind w:left="407"/>
              <w:spacing w:before="65"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4．48</w:t>
            </w:r>
          </w:p>
        </w:tc>
        <w:tc>
          <w:tcPr>
            <w:tcW w:w="1132" w:type="dxa"/>
            <w:vAlign w:val="top"/>
          </w:tcPr>
          <w:p>
            <w:pPr>
              <w:ind w:left="369"/>
              <w:spacing w:before="65"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165%</w:t>
            </w:r>
          </w:p>
        </w:tc>
        <w:tc>
          <w:tcPr>
            <w:tcW w:w="1133" w:type="dxa"/>
            <w:vAlign w:val="top"/>
          </w:tcPr>
          <w:p>
            <w:pPr>
              <w:ind w:left="370"/>
              <w:spacing w:before="65"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116%</w:t>
            </w:r>
          </w:p>
        </w:tc>
        <w:tc>
          <w:tcPr>
            <w:tcW w:w="1134" w:type="dxa"/>
            <w:vAlign w:val="top"/>
          </w:tcPr>
          <w:p>
            <w:pPr>
              <w:ind w:left="438"/>
              <w:spacing w:before="65"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0"/>
                <w:position w:val="-1"/>
              </w:rPr>
              <w:t>7</w:t>
            </w:r>
            <w:r>
              <w:rPr>
                <w:rFonts w:ascii="Microsoft YaHei" w:hAnsi="Microsoft YaHei" w:eastAsia="Microsoft YaHei" w:cs="Microsoft YaHei"/>
                <w:sz w:val="17"/>
                <w:szCs w:val="17"/>
                <w:spacing w:val="-9"/>
                <w:position w:val="-1"/>
              </w:rPr>
              <w:t>4%</w:t>
            </w:r>
          </w:p>
        </w:tc>
        <w:tc>
          <w:tcPr>
            <w:tcW w:w="1134" w:type="dxa"/>
            <w:vAlign w:val="top"/>
            <w:tcBorders>
              <w:right w:val="none" w:color="000000" w:sz="2" w:space="0"/>
            </w:tcBorders>
          </w:tcPr>
          <w:p>
            <w:pPr>
              <w:ind w:left="441"/>
              <w:spacing w:before="65" w:line="185"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position w:val="-1"/>
              </w:rPr>
              <w:t>9</w:t>
            </w:r>
            <w:r>
              <w:rPr>
                <w:rFonts w:ascii="Microsoft YaHei" w:hAnsi="Microsoft YaHei" w:eastAsia="Microsoft YaHei" w:cs="Microsoft YaHei"/>
                <w:sz w:val="17"/>
                <w:szCs w:val="17"/>
                <w:spacing w:val="-9"/>
                <w:position w:val="-1"/>
              </w:rPr>
              <w:t>2%</w:t>
            </w:r>
          </w:p>
        </w:tc>
      </w:tr>
      <w:tr>
        <w:trPr>
          <w:trHeight w:val="249" w:hRule="atLeast"/>
        </w:trPr>
        <w:tc>
          <w:tcPr>
            <w:tcW w:w="1134" w:type="dxa"/>
            <w:vAlign w:val="top"/>
            <w:tcBorders>
              <w:left w:val="none" w:color="000000" w:sz="2" w:space="0"/>
            </w:tcBorders>
          </w:tcPr>
          <w:p>
            <w:pPr>
              <w:ind w:left="398"/>
              <w:spacing w:before="52" w:line="16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天津</w:t>
            </w:r>
          </w:p>
        </w:tc>
        <w:tc>
          <w:tcPr>
            <w:tcW w:w="1132" w:type="dxa"/>
            <w:vAlign w:val="top"/>
          </w:tcPr>
          <w:p>
            <w:pPr>
              <w:ind w:left="407"/>
              <w:spacing w:before="66" w:line="183"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5．69</w:t>
            </w:r>
          </w:p>
        </w:tc>
        <w:tc>
          <w:tcPr>
            <w:tcW w:w="1134" w:type="dxa"/>
            <w:vAlign w:val="top"/>
          </w:tcPr>
          <w:p>
            <w:pPr>
              <w:ind w:left="407"/>
              <w:spacing w:before="66" w:line="183"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7．76</w:t>
            </w:r>
          </w:p>
        </w:tc>
        <w:tc>
          <w:tcPr>
            <w:tcW w:w="1136" w:type="dxa"/>
            <w:vAlign w:val="top"/>
          </w:tcPr>
          <w:p>
            <w:pPr>
              <w:ind w:left="410"/>
              <w:spacing w:before="66" w:line="183"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6．99</w:t>
            </w:r>
          </w:p>
        </w:tc>
        <w:tc>
          <w:tcPr>
            <w:tcW w:w="1132" w:type="dxa"/>
            <w:vAlign w:val="top"/>
          </w:tcPr>
          <w:p>
            <w:pPr>
              <w:ind w:left="369"/>
              <w:spacing w:before="66" w:line="183"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158%</w:t>
            </w:r>
          </w:p>
        </w:tc>
        <w:tc>
          <w:tcPr>
            <w:tcW w:w="1133" w:type="dxa"/>
            <w:vAlign w:val="top"/>
          </w:tcPr>
          <w:p>
            <w:pPr>
              <w:ind w:left="400"/>
              <w:spacing w:before="66" w:line="183"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1"/>
                <w:position w:val="-1"/>
              </w:rPr>
              <w:t>9</w:t>
            </w:r>
            <w:r>
              <w:rPr>
                <w:rFonts w:ascii="Microsoft YaHei" w:hAnsi="Microsoft YaHei" w:eastAsia="Microsoft YaHei" w:cs="Microsoft YaHei"/>
                <w:sz w:val="17"/>
                <w:szCs w:val="17"/>
                <w:spacing w:val="-9"/>
                <w:position w:val="-1"/>
              </w:rPr>
              <w:t>0%</w:t>
            </w:r>
          </w:p>
        </w:tc>
        <w:tc>
          <w:tcPr>
            <w:tcW w:w="1134" w:type="dxa"/>
            <w:vAlign w:val="top"/>
          </w:tcPr>
          <w:p>
            <w:pPr>
              <w:ind w:left="367"/>
              <w:spacing w:before="66" w:line="183"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152%</w:t>
            </w:r>
          </w:p>
        </w:tc>
        <w:tc>
          <w:tcPr>
            <w:tcW w:w="1134" w:type="dxa"/>
            <w:vAlign w:val="top"/>
            <w:tcBorders>
              <w:right w:val="none" w:color="000000" w:sz="2" w:space="0"/>
            </w:tcBorders>
          </w:tcPr>
          <w:p>
            <w:pPr>
              <w:ind w:left="368"/>
              <w:spacing w:before="66" w:line="183"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180%</w:t>
            </w:r>
          </w:p>
        </w:tc>
      </w:tr>
      <w:tr>
        <w:trPr>
          <w:trHeight w:val="254" w:hRule="atLeast"/>
        </w:trPr>
        <w:tc>
          <w:tcPr>
            <w:tcW w:w="1134" w:type="dxa"/>
            <w:vAlign w:val="top"/>
            <w:tcBorders>
              <w:left w:val="none" w:color="000000" w:sz="2" w:space="0"/>
            </w:tcBorders>
          </w:tcPr>
          <w:p>
            <w:pPr>
              <w:ind w:left="395"/>
              <w:spacing w:before="53"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江</w:t>
            </w:r>
            <w:r>
              <w:rPr>
                <w:rFonts w:ascii="Microsoft YaHei" w:hAnsi="Microsoft YaHei" w:eastAsia="Microsoft YaHei" w:cs="Microsoft YaHei"/>
                <w:sz w:val="17"/>
                <w:szCs w:val="17"/>
                <w:spacing w:val="4"/>
              </w:rPr>
              <w:t>苏</w:t>
            </w:r>
          </w:p>
        </w:tc>
        <w:tc>
          <w:tcPr>
            <w:tcW w:w="1132" w:type="dxa"/>
            <w:vAlign w:val="top"/>
          </w:tcPr>
          <w:p>
            <w:pPr>
              <w:ind w:left="407"/>
              <w:spacing w:before="66"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5．22</w:t>
            </w:r>
          </w:p>
        </w:tc>
        <w:tc>
          <w:tcPr>
            <w:tcW w:w="1134" w:type="dxa"/>
            <w:vAlign w:val="top"/>
          </w:tcPr>
          <w:p>
            <w:pPr>
              <w:ind w:left="409"/>
              <w:spacing w:before="66"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position w:val="-1"/>
              </w:rPr>
              <w:t>6．85</w:t>
            </w:r>
          </w:p>
        </w:tc>
        <w:tc>
          <w:tcPr>
            <w:tcW w:w="1136" w:type="dxa"/>
            <w:vAlign w:val="top"/>
          </w:tcPr>
          <w:p>
            <w:pPr>
              <w:ind w:left="410"/>
              <w:spacing w:before="66"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position w:val="-1"/>
              </w:rPr>
              <w:t>5．96</w:t>
            </w:r>
          </w:p>
        </w:tc>
        <w:tc>
          <w:tcPr>
            <w:tcW w:w="1132" w:type="dxa"/>
            <w:vAlign w:val="top"/>
          </w:tcPr>
          <w:p>
            <w:pPr>
              <w:ind w:left="369"/>
              <w:spacing w:before="66"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167%</w:t>
            </w:r>
          </w:p>
        </w:tc>
        <w:tc>
          <w:tcPr>
            <w:tcW w:w="1133" w:type="dxa"/>
            <w:vAlign w:val="top"/>
          </w:tcPr>
          <w:p>
            <w:pPr>
              <w:ind w:left="370"/>
              <w:spacing w:before="66"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104%</w:t>
            </w:r>
          </w:p>
        </w:tc>
        <w:tc>
          <w:tcPr>
            <w:tcW w:w="1134" w:type="dxa"/>
            <w:vAlign w:val="top"/>
          </w:tcPr>
          <w:p>
            <w:pPr>
              <w:ind w:left="367"/>
              <w:spacing w:before="66"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122%</w:t>
            </w:r>
          </w:p>
        </w:tc>
        <w:tc>
          <w:tcPr>
            <w:tcW w:w="1134" w:type="dxa"/>
            <w:vAlign w:val="top"/>
            <w:tcBorders>
              <w:right w:val="none" w:color="000000" w:sz="2" w:space="0"/>
            </w:tcBorders>
          </w:tcPr>
          <w:p>
            <w:pPr>
              <w:ind w:left="368"/>
              <w:spacing w:before="66" w:line="188"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14"/>
                <w:position w:val="-1"/>
              </w:rPr>
              <w:t>155%</w:t>
            </w:r>
          </w:p>
        </w:tc>
      </w:tr>
    </w:tbl>
    <w:p>
      <w:pPr>
        <w:ind w:left="1349"/>
        <w:spacing w:before="145"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数据来源</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作者根据</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2002</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年</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w:t>
      </w:r>
      <w:r>
        <w:rPr>
          <w:rFonts w:ascii="Microsoft YaHei" w:hAnsi="Microsoft YaHei" w:eastAsia="Microsoft YaHei" w:cs="Microsoft YaHei"/>
          <w:sz w:val="17"/>
          <w:szCs w:val="17"/>
        </w:rPr>
        <w:t>2007</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年</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、2012</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年全国各地区投入产出表计算得到</w:t>
      </w:r>
    </w:p>
    <w:p>
      <w:pPr>
        <w:spacing w:line="356" w:lineRule="auto"/>
        <w:rPr>
          <w:rFonts w:ascii="Arial"/>
          <w:sz w:val="21"/>
        </w:rPr>
      </w:pPr>
      <w:r/>
    </w:p>
    <w:p>
      <w:pPr>
        <w:ind w:left="1397"/>
        <w:spacing w:before="86" w:line="196" w:lineRule="auto"/>
        <w:rPr>
          <w:rFonts w:ascii="NSimSun" w:hAnsi="NSimSun" w:eastAsia="NSimSun" w:cs="NSimSun"/>
          <w:sz w:val="20"/>
          <w:szCs w:val="20"/>
        </w:rPr>
      </w:pPr>
      <w:r>
        <w:rPr>
          <w:rFonts w:ascii="Microsoft YaHei" w:hAnsi="Microsoft YaHei" w:eastAsia="Microsoft YaHei" w:cs="Microsoft YaHei"/>
          <w:sz w:val="20"/>
          <w:szCs w:val="20"/>
          <w:spacing w:val="5"/>
        </w:rPr>
        <w:t>2．</w:t>
      </w:r>
      <w:r>
        <w:rPr>
          <w:rFonts w:ascii="NSimSun" w:hAnsi="NSimSun" w:eastAsia="NSimSun" w:cs="NSimSun"/>
          <w:sz w:val="20"/>
          <w:szCs w:val="20"/>
          <w:spacing w:val="5"/>
        </w:rPr>
        <w:t>省域经济结构变化的内在逻辑</w:t>
      </w:r>
    </w:p>
    <w:p>
      <w:pPr>
        <w:ind w:right="62"/>
        <w:spacing w:before="65" w:line="173"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3"/>
        </w:rPr>
        <w:t>一般而言</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一个经济体经济结构受到其生产力发展水平以及分配关系的影响</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其中前者的</w:t>
      </w:r>
      <w:r>
        <w:rPr>
          <w:rFonts w:ascii="Microsoft YaHei" w:hAnsi="Microsoft YaHei" w:eastAsia="Microsoft YaHei" w:cs="Microsoft YaHei"/>
          <w:sz w:val="20"/>
          <w:szCs w:val="20"/>
          <w:spacing w:val="2"/>
        </w:rPr>
        <w:t>影</w:t>
      </w:r>
      <w:r>
        <w:rPr>
          <w:rFonts w:ascii="Microsoft YaHei" w:hAnsi="Microsoft YaHei" w:eastAsia="Microsoft YaHei" w:cs="Microsoft YaHei"/>
          <w:sz w:val="20"/>
          <w:szCs w:val="20"/>
        </w:rPr>
        <w:t>响</w:t>
      </w:r>
    </w:p>
    <w:p>
      <w:pPr>
        <w:ind w:left="988" w:right="5" w:firstLine="3"/>
        <w:spacing w:before="95" w:line="238"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是决定性</w:t>
      </w:r>
      <w:r>
        <w:rPr>
          <w:rFonts w:ascii="Microsoft YaHei" w:hAnsi="Microsoft YaHei" w:eastAsia="Microsoft YaHei" w:cs="Microsoft YaHei"/>
          <w:sz w:val="20"/>
          <w:szCs w:val="20"/>
          <w:spacing w:val="5"/>
        </w:rPr>
        <w:t>的</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集中体现在资本有机构成及其影响上</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后者对经济结构的水平和变化具有重要的影响</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6"/>
        </w:rPr>
        <w:t>由利润－工资比来反映</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3"/>
        </w:rPr>
        <w:t>。具体来说，</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1)</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两部类的比例关系及其变化集中地反映了经济发展不同阶</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段生产力发展的水平及其方向</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资本有机构成是生产力发展水平的集中表现</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当经济体系处于快</w:t>
      </w:r>
      <w:r>
        <w:rPr>
          <w:rFonts w:ascii="Microsoft YaHei" w:hAnsi="Microsoft YaHei" w:eastAsia="Microsoft YaHei" w:cs="Microsoft YaHei"/>
          <w:sz w:val="20"/>
          <w:szCs w:val="20"/>
          <w:spacing w:val="2"/>
        </w:rPr>
        <w:t>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工业化阶段时</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由于劳动生产力的提高依赖于更高的机械化程度</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从而要求资本有</w:t>
      </w:r>
      <w:r>
        <w:rPr>
          <w:rFonts w:ascii="Microsoft YaHei" w:hAnsi="Microsoft YaHei" w:eastAsia="Microsoft YaHei" w:cs="Microsoft YaHei"/>
          <w:sz w:val="20"/>
          <w:szCs w:val="20"/>
        </w:rPr>
        <w:t>机构成随之提高</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4"/>
        </w:rPr>
        <w:t>这将导致部类比例呈现出提高的趋</w:t>
      </w:r>
      <w:r>
        <w:rPr>
          <w:rFonts w:ascii="Microsoft YaHei" w:hAnsi="Microsoft YaHei" w:eastAsia="Microsoft YaHei" w:cs="Microsoft YaHei"/>
          <w:sz w:val="20"/>
          <w:szCs w:val="20"/>
          <w:spacing w:val="2"/>
        </w:rPr>
        <w:t>势</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当经济体基本完成工业化</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开始转向信息化阶段</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劳动生产</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力的提高</w:t>
      </w:r>
      <w:r>
        <w:rPr>
          <w:rFonts w:ascii="Microsoft YaHei" w:hAnsi="Microsoft YaHei" w:eastAsia="Microsoft YaHei" w:cs="Microsoft YaHei"/>
          <w:sz w:val="20"/>
          <w:szCs w:val="20"/>
          <w:spacing w:val="3"/>
        </w:rPr>
        <w:t>更多地转变为劳动者素质的提高</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简单劳动逐渐被复杂劳动所代替</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产业构成从资本密集</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型部</w:t>
      </w:r>
      <w:r>
        <w:rPr>
          <w:rFonts w:ascii="Microsoft YaHei" w:hAnsi="Microsoft YaHei" w:eastAsia="Microsoft YaHei" w:cs="Microsoft YaHei"/>
          <w:sz w:val="20"/>
          <w:szCs w:val="20"/>
          <w:spacing w:val="8"/>
        </w:rPr>
        <w:t>类</w:t>
      </w:r>
      <w:r>
        <w:rPr>
          <w:rFonts w:ascii="Microsoft YaHei" w:hAnsi="Microsoft YaHei" w:eastAsia="Microsoft YaHei" w:cs="Microsoft YaHei"/>
          <w:sz w:val="20"/>
          <w:szCs w:val="20"/>
          <w:spacing w:val="7"/>
        </w:rPr>
        <w:t>占主导转向技术和知识密集型的部类占主导时</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经济体的资本有机构成的提高趋势将有可能</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0"/>
        </w:rPr>
        <w:t>放缓</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rPr>
        <w:t>甚</w:t>
      </w:r>
      <w:r>
        <w:rPr>
          <w:rFonts w:ascii="Microsoft YaHei" w:hAnsi="Microsoft YaHei" w:eastAsia="Microsoft YaHei" w:cs="Microsoft YaHei"/>
          <w:sz w:val="20"/>
          <w:szCs w:val="20"/>
          <w:spacing w:val="-7"/>
        </w:rPr>
        <w:t>至</w:t>
      </w:r>
      <w:r>
        <w:rPr>
          <w:rFonts w:ascii="Microsoft YaHei" w:hAnsi="Microsoft YaHei" w:eastAsia="Microsoft YaHei" w:cs="Microsoft YaHei"/>
          <w:sz w:val="20"/>
          <w:szCs w:val="20"/>
          <w:spacing w:val="-5"/>
        </w:rPr>
        <w:t>下降</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而部类比例关系有可能表现出下降的趋势</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2)</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在两部类再生产模型中</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可变资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本</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消费资料的需求主要来源)</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和剩余价值</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追加生产资料的唯一来源)</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的比例关系反映了一个经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济体中国民收入分配的基本格局</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从再生产的角度来看</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这个比例关系既是由往期再生产的结构</w:t>
      </w:r>
      <w:r>
        <w:rPr>
          <w:rFonts w:ascii="Microsoft YaHei" w:hAnsi="Microsoft YaHei" w:eastAsia="Microsoft YaHei" w:cs="Microsoft YaHei"/>
          <w:sz w:val="20"/>
          <w:szCs w:val="20"/>
          <w:spacing w:val="1"/>
        </w:rPr>
        <w:t>决</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定</w:t>
      </w:r>
      <w:r>
        <w:rPr>
          <w:rFonts w:ascii="Microsoft YaHei" w:hAnsi="Microsoft YaHei" w:eastAsia="Microsoft YaHei" w:cs="Microsoft YaHei"/>
          <w:sz w:val="20"/>
          <w:szCs w:val="20"/>
          <w:spacing w:val="7"/>
        </w:rPr>
        <w:t>的</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反过来又通过本期对消费资料和生产资料需求的规模和结构</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其中在积累率给定的情况下，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资本有机构成就成</w:t>
      </w:r>
      <w:r>
        <w:rPr>
          <w:rFonts w:ascii="Microsoft YaHei" w:hAnsi="Microsoft YaHei" w:eastAsia="Microsoft YaHei" w:cs="Microsoft YaHei"/>
          <w:sz w:val="20"/>
          <w:szCs w:val="20"/>
          <w:spacing w:val="6"/>
        </w:rPr>
        <w:t>为</w:t>
      </w:r>
      <w:r>
        <w:rPr>
          <w:rFonts w:ascii="Microsoft YaHei" w:hAnsi="Microsoft YaHei" w:eastAsia="Microsoft YaHei" w:cs="Microsoft YaHei"/>
          <w:sz w:val="20"/>
          <w:szCs w:val="20"/>
          <w:spacing w:val="4"/>
        </w:rPr>
        <w:t>决定追加消费资料和生产资料的规模和比例的最重要因素)</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的影响</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引起未来</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3"/>
        </w:rPr>
        <w:t>两部类相对增长速度的变化</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从而引起两部类比例结构的变</w:t>
      </w:r>
      <w:r>
        <w:rPr>
          <w:rFonts w:ascii="Microsoft YaHei" w:hAnsi="Microsoft YaHei" w:eastAsia="Microsoft YaHei" w:cs="Microsoft YaHei"/>
          <w:sz w:val="20"/>
          <w:szCs w:val="20"/>
          <w:spacing w:val="1"/>
        </w:rPr>
        <w:t>化</w:t>
      </w:r>
      <w:r>
        <w:rPr>
          <w:rFonts w:ascii="Microsoft YaHei" w:hAnsi="Microsoft YaHei" w:eastAsia="Microsoft YaHei" w:cs="Microsoft YaHei"/>
          <w:sz w:val="20"/>
          <w:szCs w:val="20"/>
          <w:position w:val="1"/>
        </w:rPr>
        <w:t>。</w:t>
      </w:r>
    </w:p>
    <w:p>
      <w:pPr>
        <w:ind w:left="1137"/>
        <w:spacing w:before="25" w:line="18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66</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before="1" w:line="194" w:lineRule="exact"/>
        <w:textAlignment w:val="center"/>
        <w:rPr/>
      </w:pPr>
      <w:r>
        <w:pict>
          <v:shape id="_x0000_s58" style="mso-position-vertical-relative:line;mso-position-horizontal-relative:char;width:475.5pt;height:9.7pt;" fillcolor="#999999" filled="true" stroked="false" coordsize="9510,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256,0l8204,150l8196,150l8247,0l8256,0x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
        </w:pict>
      </w:r>
    </w:p>
    <w:p>
      <w:pPr>
        <w:sectPr>
          <w:headerReference w:type="default" r:id="rId15"/>
          <w:pgSz w:w="11905" w:h="16156"/>
          <w:pgMar w:top="1153" w:right="1330" w:bottom="0" w:left="407" w:header="878" w:footer="0" w:gutter="0"/>
        </w:sectPr>
        <w:rPr/>
      </w:pPr>
    </w:p>
    <w:p>
      <w:pPr>
        <w:ind w:firstLine="1714"/>
        <w:spacing w:before="238" w:line="5556" w:lineRule="exact"/>
        <w:textAlignment w:val="center"/>
        <w:rPr/>
      </w:pPr>
      <w:r>
        <w:pict>
          <v:rect id="_x0000_s60" style="position:absolute;margin-left:134.1pt;margin-top:782.9pt;mso-position-vertical-relative:page;mso-position-horizontal-relative:page;width:4.1pt;height:5pt;z-index:251725824;" o:allowincell="f" fillcolor="#999999" filled="true" stroked="false"/>
        </w:pict>
      </w:r>
      <w:r>
        <w:pict>
          <v:shape id="_x0000_s61" style="position:absolute;margin-left:119.3pt;margin-top:782.9pt;mso-position-vertical-relative:page;mso-position-horizontal-relative:page;width:9.2pt;height:5pt;z-index:251724800;"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62" style="position:absolute;margin-left:200.9pt;margin-top:782.9pt;mso-position-vertical-relative:page;mso-position-horizontal-relative:page;width:20.5pt;height:5pt;z-index:251721728;"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63" style="position:absolute;margin-left:304.5pt;margin-top:782.9pt;mso-position-vertical-relative:page;mso-position-horizontal-relative:page;width:10.3pt;height:5pt;z-index:251723776;"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64" style="position:absolute;margin-left:361.3pt;margin-top:782.9pt;mso-position-vertical-relative:page;mso-position-horizontal-relative:page;width:30.5pt;height:5pt;z-index:251720704;"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65" style="position:absolute;margin-left:410.7pt;margin-top:780.4pt;mso-position-vertical-relative:page;mso-position-horizontal-relative:page;width:85.2pt;height:9.7pt;z-index:251719680;" o:allowincell="f" fillcolor="#999999" filled="true" stroked="false" coordsize="1703,193" coordorigin="0,0" path="m33,0l33,67c41,60,47,55,51,52c57,50,61,50,65,50c71,50,75,50,80,53c83,57,87,62,90,67c90,72,91,80,91,92l91,125c91,133,91,137,91,140c93,142,93,142,95,143c97,143,101,145,105,145l105,147l60,147l60,145l61,145c65,145,67,143,70,143c71,142,71,140,73,135c73,135,73,132,73,125l73,92c73,82,73,73,71,72c71,67,70,65,65,63c63,62,61,62,57,62c53,62,51,62,47,63c43,65,40,70,33,75l33,125c33,133,33,137,33,140c35,142,35,142,37,143c40,143,43,145,47,145l47,147l1,147l1,145c5,145,10,143,11,143c13,142,13,142,15,140c15,137,15,132,15,125l15,40c15,30,15,22,15,20c15,17,13,15,13,13c11,13,10,13,10,13c7,13,5,13,1,13l0,12l30,0l33,0xem140,20l140,52l161,52l161,57l140,57l140,122c140,127,141,133,143,135c143,137,145,137,150,137c151,137,153,137,155,135c157,135,160,133,160,132l165,132c163,137,160,142,155,145c151,150,145,150,141,150c137,150,135,150,131,147c130,145,125,143,125,140c123,135,123,132,123,123l123,57l107,57l107,55c111,53,115,52,120,47c123,43,127,40,130,33c131,32,133,27,137,20l140,20xem200,20l200,52l221,52l221,57l200,57l200,122c200,127,200,133,201,135c203,137,205,137,207,137c210,137,211,137,213,135c215,135,217,133,220,132l223,132c221,137,217,142,213,145c210,150,205,150,200,150c197,150,193,150,190,147c187,145,185,143,183,140c181,135,181,132,181,123l181,57l165,57l165,55c170,53,173,52,177,47c181,43,185,40,190,33c191,32,193,27,195,20l200,20xem223,62l253,50l257,50l257,72c261,63,267,57,271,53c277,52,283,50,287,50c297,50,305,53,311,60c320,70,323,82,323,95c323,113,320,125,310,137c301,145,291,150,280,150c275,150,271,150,267,147c263,147,261,145,257,142l257,172c257,177,257,182,260,183c260,185,261,187,263,187c265,190,267,190,273,190l273,193l223,193l223,190l225,190c230,190,233,190,235,187c237,187,237,185,240,183c240,183,240,177,240,172l240,80c240,73,240,70,240,67c240,65,237,63,237,63c235,63,233,62,231,62c230,62,227,63,225,63l223,62xm257,77l257,113c257,122,257,125,257,127c260,132,261,135,265,140c270,142,275,143,281,143c287,143,293,142,297,135c303,127,307,117,307,105c307,92,303,80,297,72c291,65,287,63,280,63c277,63,273,63,270,65c267,67,263,72,257,77em361,50c365,50,367,50,370,52c371,55,373,57,373,62c373,63,371,67,370,70c367,72,365,73,361,73c357,73,355,72,353,70c351,67,350,63,350,62c350,57,351,55,353,52c355,50,357,50,361,50m361,125c365,125,367,127,370,130c371,132,373,135,373,137c373,142,371,143,370,147c367,150,365,150,361,150c357,150,355,150,353,147c351,143,350,142,350,137c350,135,351,132,353,130c355,127,357,125,361,125em450,0l397,150l390,150l441,0l450,0xem507,0l457,150l447,150l500,0l507,0xem507,52l547,52l547,53c545,55,541,55,541,55c540,57,540,60,540,62c540,63,540,65,541,70l563,123l585,77l580,65c577,62,575,57,573,55c571,55,570,55,565,53l565,52l607,52l607,53c603,55,601,55,600,57c597,60,597,62,597,63c597,65,597,65,600,67l621,122l640,70c641,65,643,62,643,60c643,60,641,57,640,55c640,55,635,53,631,53l631,52l660,52l660,53c653,55,650,60,645,67l617,150l613,150l587,85l557,150l555,150l523,70c521,63,520,62,517,60c515,57,511,55,507,53l507,52xem661,52l703,52l703,53c700,55,697,55,695,55c695,57,693,60,693,62c693,63,695,65,695,70l717,123l740,77l735,65c733,62,731,57,727,55c727,55,723,55,720,53l720,52l761,52l761,53c757,55,755,55,753,57c753,60,751,62,751,63c751,65,753,65,753,67l775,122l793,70c795,65,797,62,797,60c797,60,795,57,795,55c793,55,790,53,785,53l785,52l813,52l813,53c807,55,803,60,801,67l773,150l767,150l743,85l711,150l710,150l677,70c675,63,673,62,671,60c670,57,667,55,661,53l661,52xem817,52l857,52l857,53c853,55,851,55,850,55c850,57,850,60,850,62c850,63,850,65,850,70l871,123l893,77l890,65c887,62,885,57,883,55c881,55,877,55,873,53l873,52l915,52l915,53c913,55,910,55,910,57c907,60,907,62,907,63c907,65,907,65,907,67l930,122l947,70c951,65,951,62,951,60c951,60,951,57,950,55c947,55,945,53,940,53l940,52l970,52l970,53c963,55,960,60,955,67l927,150l923,150l897,85l865,150l863,150l831,70c830,63,827,62,825,60c823,57,821,55,817,53l817,52xem1260,0l1260,93l1283,72c1290,67,1293,63,1293,62c1293,62,1293,62,1293,60c1293,57,1293,57,1293,55c1291,55,1290,53,1287,53l1287,52l1327,52l1327,53c1321,53,1317,55,1313,57c1310,60,1305,62,1301,65l1275,87l1301,120c1310,127,1313,133,1315,135c1317,140,1321,142,1323,142c1325,142,1327,142,1331,142l1331,147l1287,147l1287,145c1290,145,1291,143,1291,143c1293,143,1293,142,1293,140c1293,137,1291,135,1290,132l1260,93l1260,125c1260,133,1260,137,1260,140c1261,142,1261,143,1263,143c1265,143,1267,145,1273,145l1273,147l1227,147l1227,145c1231,145,1235,143,1237,143c1237,142,1240,142,1240,140c1241,137,1241,132,1241,125l1241,40c1241,27,1241,22,1241,20c1240,17,1240,15,1240,13c1237,13,1235,13,1235,13c1233,13,1231,13,1227,13l1227,12l1253,0l1260,0xem1363,0c1365,0,1367,2,1370,3c1371,5,1373,7,1373,10c1373,13,1371,15,1370,17c1367,20,1365,22,1363,22c1360,22,1357,20,1355,17c1353,15,1351,13,1351,10c1351,7,1353,5,1355,3c1357,2,1360,0,1363,0m1371,50l1371,125c1371,132,1373,137,1373,140c1373,142,1375,142,1377,143c1380,143,1381,145,1387,145l1387,147l1340,147l1340,145c1345,145,1347,143,1350,143c1351,142,1351,142,1353,140c1353,137,1355,132,1355,125l1355,90c1355,77,1353,72,1353,67c1353,65,1353,63,1351,63c1351,63,1350,62,1347,62c1345,62,1343,63,1340,63l1340,62l1367,50l1371,50xem1417,125c1421,125,1423,127,1425,130c1427,132,1430,135,1430,137c1430,142,1427,143,1425,147c1423,150,1421,150,1417,150c1413,150,1411,150,1410,147c1407,143,1405,142,1405,137c1405,135,1407,132,1410,130c1411,127,1413,125,1417,125em1477,67c1490,55,1500,50,1510,50c1515,50,1520,50,1523,53c1527,55,1530,60,1531,65c1533,70,1535,77,1535,85l1535,125c1535,133,1535,137,1535,140c1537,142,1537,142,1540,143c1541,143,1545,145,1550,145l1550,147l1503,147l1503,145l1505,145c1510,145,1511,143,1513,143c1515,142,1515,140,1517,135c1517,135,1517,132,1517,125l1517,85c1517,77,1515,72,1513,67c1511,63,1507,62,1501,62c1493,62,1485,65,1477,75l1477,125c1477,133,1477,137,1480,140c1480,142,1481,142,1481,143c1483,143,1487,145,1491,145l1491,147l1445,147l1445,145l1447,145c1453,145,1455,143,1457,142c1460,137,1460,133,1460,125l1460,90c1460,77,1460,72,1460,67c1460,65,1457,63,1457,63c1455,63,1453,62,1453,62c1451,62,1447,63,1445,63l1443,62l1473,50l1477,50l1477,67xem1573,87c1573,102,1577,113,1583,122c1591,130,1600,133,1610,133c1615,133,1621,132,1625,127c1630,125,1633,120,1637,110l1640,112c1640,122,1633,132,1627,140c1620,145,1611,150,1601,150c1590,150,1580,145,1571,137c1563,127,1560,115,1560,102c1560,85,1563,72,1571,63c1580,53,1590,50,1603,50c1613,50,1623,52,1630,60c1637,65,1640,75,1640,87l1573,87xm1573,82l1620,82c1617,75,1617,72,1615,67c1615,63,1611,62,1610,60c1605,57,1601,55,1597,55c1591,55,1585,57,1581,62c1577,67,1573,73,1573,82em1680,20l1680,52l1701,52l1701,57l1680,57l1680,122c1680,127,1680,133,1681,135c1683,137,1685,137,1687,137c1690,137,1691,137,1693,135c1695,135,1697,133,1700,132l1703,132c1701,137,1697,142,1693,145c1690,150,1685,150,1680,150c1677,150,1673,150,1670,147c1667,145,1665,143,1663,140c1661,135,1661,132,1661,123l1661,57l1645,57l1645,55c1650,53,1653,52,1657,47c1661,43,1665,40,1670,33c1671,32,1673,27,1675,20l1680,20xe"/>
        </w:pict>
      </w:r>
      <w:r>
        <w:pict>
          <v:shape id="_x0000_s66" style="position:absolute;margin-left:460pt;margin-top:782.9pt;mso-position-vertical-relative:page;mso-position-horizontal-relative:page;width:11.9pt;height:5pt;z-index:251722752;"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drawing>
          <wp:inline distT="0" distB="0" distL="0" distR="0">
            <wp:extent cx="4860190" cy="3527661"/>
            <wp:effectExtent l="0" t="0" r="0" b="0"/>
            <wp:docPr id="12" name="IM 12"/>
            <wp:cNvGraphicFramePr/>
            <a:graphic>
              <a:graphicData uri="http://schemas.openxmlformats.org/drawingml/2006/picture">
                <pic:pic>
                  <pic:nvPicPr>
                    <pic:cNvPr id="12" name="IM 12"/>
                    <pic:cNvPicPr/>
                  </pic:nvPicPr>
                  <pic:blipFill>
                    <a:blip r:embed="rId17"/>
                    <a:stretch>
                      <a:fillRect/>
                    </a:stretch>
                  </pic:blipFill>
                  <pic:spPr>
                    <a:xfrm rot="0">
                      <a:off x="0" y="0"/>
                      <a:ext cx="4860190" cy="3527661"/>
                    </a:xfrm>
                    <a:prstGeom prst="rect">
                      <a:avLst/>
                    </a:prstGeom>
                  </pic:spPr>
                </pic:pic>
              </a:graphicData>
            </a:graphic>
          </wp:inline>
        </w:drawing>
      </w:r>
    </w:p>
    <w:p>
      <w:pPr>
        <w:spacing w:line="284" w:lineRule="auto"/>
        <w:rPr>
          <w:rFonts w:ascii="Arial"/>
          <w:sz w:val="21"/>
        </w:rPr>
      </w:pPr>
      <w:r/>
    </w:p>
    <w:p>
      <w:pPr>
        <w:ind w:left="2866"/>
        <w:spacing w:before="73" w:line="184" w:lineRule="auto"/>
        <w:rPr>
          <w:rFonts w:ascii="NSimSun" w:hAnsi="NSimSun" w:eastAsia="NSimSun" w:cs="NSimSun"/>
          <w:sz w:val="17"/>
          <w:szCs w:val="17"/>
        </w:rPr>
      </w:pPr>
      <w:r>
        <w:rPr>
          <w:rFonts w:ascii="NSimSun" w:hAnsi="NSimSun" w:eastAsia="NSimSun" w:cs="NSimSun"/>
          <w:sz w:val="17"/>
          <w:szCs w:val="17"/>
          <w:spacing w:val="-2"/>
        </w:rPr>
        <w:t>图</w:t>
      </w:r>
      <w:r>
        <w:rPr>
          <w:rFonts w:ascii="NSimSun" w:hAnsi="NSimSun" w:eastAsia="NSimSun" w:cs="NSimSun"/>
          <w:sz w:val="17"/>
          <w:szCs w:val="17"/>
          <w:spacing w:val="-2"/>
        </w:rPr>
        <w:t xml:space="preserve"> </w:t>
      </w:r>
      <w:r>
        <w:rPr>
          <w:rFonts w:ascii="Microsoft YaHei" w:hAnsi="Microsoft YaHei" w:eastAsia="Microsoft YaHei" w:cs="Microsoft YaHei"/>
          <w:sz w:val="17"/>
          <w:szCs w:val="17"/>
          <w:spacing w:val="-2"/>
        </w:rPr>
        <w:t>1</w:t>
      </w:r>
      <w:r>
        <w:rPr>
          <w:rFonts w:ascii="Microsoft YaHei" w:hAnsi="Microsoft YaHei" w:eastAsia="Microsoft YaHei" w:cs="Microsoft YaHei"/>
          <w:sz w:val="17"/>
          <w:szCs w:val="17"/>
          <w:spacing w:val="-2"/>
        </w:rPr>
        <w:t xml:space="preserve">   </w:t>
      </w:r>
      <w:r>
        <w:rPr>
          <w:rFonts w:ascii="Microsoft YaHei" w:hAnsi="Microsoft YaHei" w:eastAsia="Microsoft YaHei" w:cs="Microsoft YaHei"/>
          <w:sz w:val="17"/>
          <w:szCs w:val="17"/>
          <w:spacing w:val="-2"/>
        </w:rPr>
        <w:t>2002</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年</w:t>
      </w:r>
      <w:r>
        <w:rPr>
          <w:rFonts w:ascii="Microsoft YaHei" w:hAnsi="Microsoft YaHei" w:eastAsia="Microsoft YaHei" w:cs="Microsoft YaHei"/>
          <w:sz w:val="17"/>
          <w:szCs w:val="17"/>
          <w:spacing w:val="-2"/>
        </w:rPr>
        <w:t>、20</w:t>
      </w:r>
      <w:r>
        <w:rPr>
          <w:rFonts w:ascii="Microsoft YaHei" w:hAnsi="Microsoft YaHei" w:eastAsia="Microsoft YaHei" w:cs="Microsoft YaHei"/>
          <w:sz w:val="17"/>
          <w:szCs w:val="17"/>
          <w:spacing w:val="-1"/>
        </w:rPr>
        <w:t>07</w:t>
      </w:r>
      <w:r>
        <w:rPr>
          <w:rFonts w:ascii="Microsoft YaHei" w:hAnsi="Microsoft YaHei" w:eastAsia="Microsoft YaHei" w:cs="Microsoft YaHei"/>
          <w:sz w:val="17"/>
          <w:szCs w:val="17"/>
          <w:spacing w:val="-1"/>
        </w:rPr>
        <w:t xml:space="preserve"> </w:t>
      </w:r>
      <w:r>
        <w:rPr>
          <w:rFonts w:ascii="NSimSun" w:hAnsi="NSimSun" w:eastAsia="NSimSun" w:cs="NSimSun"/>
          <w:sz w:val="17"/>
          <w:szCs w:val="17"/>
          <w:spacing w:val="-1"/>
        </w:rPr>
        <w:t>年</w:t>
      </w:r>
      <w:r>
        <w:rPr>
          <w:rFonts w:ascii="Microsoft YaHei" w:hAnsi="Microsoft YaHei" w:eastAsia="Microsoft YaHei" w:cs="Microsoft YaHei"/>
          <w:sz w:val="17"/>
          <w:szCs w:val="17"/>
          <w:spacing w:val="-1"/>
        </w:rPr>
        <w:t>、2012</w:t>
      </w:r>
      <w:r>
        <w:rPr>
          <w:rFonts w:ascii="Microsoft YaHei" w:hAnsi="Microsoft YaHei" w:eastAsia="Microsoft YaHei" w:cs="Microsoft YaHei"/>
          <w:sz w:val="17"/>
          <w:szCs w:val="17"/>
          <w:spacing w:val="-1"/>
        </w:rPr>
        <w:t xml:space="preserve"> </w:t>
      </w:r>
      <w:r>
        <w:rPr>
          <w:rFonts w:ascii="NSimSun" w:hAnsi="NSimSun" w:eastAsia="NSimSun" w:cs="NSimSun"/>
          <w:sz w:val="17"/>
          <w:szCs w:val="17"/>
          <w:spacing w:val="-1"/>
        </w:rPr>
        <w:t>年两大部类的资本构成和利润</w:t>
      </w:r>
      <w:r>
        <w:rPr>
          <w:rFonts w:ascii="Microsoft YaHei" w:hAnsi="Microsoft YaHei" w:eastAsia="Microsoft YaHei" w:cs="Microsoft YaHei"/>
          <w:sz w:val="17"/>
          <w:szCs w:val="17"/>
          <w:spacing w:val="-1"/>
        </w:rPr>
        <w:t>－</w:t>
      </w:r>
      <w:r>
        <w:rPr>
          <w:rFonts w:ascii="NSimSun" w:hAnsi="NSimSun" w:eastAsia="NSimSun" w:cs="NSimSun"/>
          <w:sz w:val="17"/>
          <w:szCs w:val="17"/>
          <w:spacing w:val="-1"/>
        </w:rPr>
        <w:t>工资比</w:t>
      </w:r>
    </w:p>
    <w:p>
      <w:pPr>
        <w:spacing w:line="354" w:lineRule="auto"/>
        <w:rPr>
          <w:rFonts w:ascii="Arial"/>
          <w:sz w:val="21"/>
        </w:rPr>
      </w:pPr>
      <w:r/>
    </w:p>
    <w:p>
      <w:pPr>
        <w:ind w:left="987" w:firstLine="423"/>
        <w:spacing w:before="86" w:line="244"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如图</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所示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资本构成和利润－工资比之间的关系可以概括为</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两部类之间存在显著的差别</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部</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3"/>
        </w:rPr>
        <w:t>类</w:t>
      </w:r>
      <w:r>
        <w:rPr>
          <w:rFonts w:ascii="Microsoft YaHei" w:hAnsi="Microsoft YaHei" w:eastAsia="Microsoft YaHei" w:cs="Microsoft YaHei"/>
          <w:sz w:val="20"/>
          <w:szCs w:val="20"/>
          <w:spacing w:val="7"/>
        </w:rPr>
        <w:t>内部变量之间存在显著的正向关系</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rPr>
        <w:t>首先</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spacing w:val="7"/>
          <w:position w:val="1"/>
        </w:rPr>
        <w:t xml:space="preserve">  </w:t>
      </w:r>
      <w:r>
        <w:rPr>
          <w:rFonts w:ascii="Microsoft YaHei" w:hAnsi="Microsoft YaHei" w:eastAsia="Microsoft YaHei" w:cs="Microsoft YaHei"/>
          <w:sz w:val="20"/>
          <w:szCs w:val="20"/>
          <w:spacing w:val="7"/>
        </w:rPr>
        <w:t>第一部类的资本构成明显高于第二部类的资本构成</w:t>
      </w:r>
      <w:r>
        <w:rPr>
          <w:rFonts w:ascii="Microsoft YaHei" w:hAnsi="Microsoft YaHei" w:eastAsia="Microsoft YaHei" w:cs="Microsoft YaHei"/>
          <w:sz w:val="20"/>
          <w:szCs w:val="20"/>
          <w:spacing w:val="7"/>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1"/>
        </w:rPr>
        <w:t>表明两部类的生产存在显著差异</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rPr>
        <w:t>相对于消费资料部类</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rPr>
        <w:t>生产资料部类的生产技术更加先进</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rPr>
        <w:t>单位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劳动力推动的生产资料数量更多</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劳动生产率较高</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。其次</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rPr>
        <w:t>第一部类的利润－工资比明显高于第二</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部</w:t>
      </w:r>
      <w:r>
        <w:rPr>
          <w:rFonts w:ascii="Microsoft YaHei" w:hAnsi="Microsoft YaHei" w:eastAsia="Microsoft YaHei" w:cs="Microsoft YaHei"/>
          <w:sz w:val="20"/>
          <w:szCs w:val="20"/>
          <w:spacing w:val="-3"/>
        </w:rPr>
        <w:t>类的利润－工资比</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表明相比于第二部类</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第一部类的价值产品分配中资本占据优势地位</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因此，</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资本构成</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、利润－工资比和部类比之间存在正向相关关系</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它们的共同作用影响了宏观经济结构</w:t>
      </w:r>
      <w:r>
        <w:rPr>
          <w:rFonts w:ascii="Microsoft YaHei" w:hAnsi="Microsoft YaHei" w:eastAsia="Microsoft YaHei" w:cs="Microsoft YaHei"/>
          <w:sz w:val="20"/>
          <w:szCs w:val="20"/>
          <w:spacing w:val="1"/>
        </w:rPr>
        <w:t>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基本</w:t>
      </w:r>
      <w:r>
        <w:rPr>
          <w:rFonts w:ascii="Microsoft YaHei" w:hAnsi="Microsoft YaHei" w:eastAsia="Microsoft YaHei" w:cs="Microsoft YaHei"/>
          <w:sz w:val="20"/>
          <w:szCs w:val="20"/>
          <w:spacing w:val="7"/>
        </w:rPr>
        <w:t>特</w:t>
      </w:r>
      <w:r>
        <w:rPr>
          <w:rFonts w:ascii="Microsoft YaHei" w:hAnsi="Microsoft YaHei" w:eastAsia="Microsoft YaHei" w:cs="Microsoft YaHei"/>
          <w:sz w:val="20"/>
          <w:szCs w:val="20"/>
          <w:spacing w:val="4"/>
        </w:rPr>
        <w:t>征</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、差异和变化趋势</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。第三，每个部类内部资本构成与利润－工资比之间存在较为稳定的正向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4"/>
        </w:rPr>
        <w:t>关系</w:t>
      </w:r>
      <w:r>
        <w:rPr>
          <w:rFonts w:ascii="Microsoft YaHei" w:hAnsi="Microsoft YaHei" w:eastAsia="Microsoft YaHei" w:cs="Microsoft YaHei"/>
          <w:sz w:val="20"/>
          <w:szCs w:val="20"/>
          <w:spacing w:val="-12"/>
        </w:rPr>
        <w:t xml:space="preserve"> </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资本构成较高的省市</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w:t>
      </w:r>
      <w:r>
        <w:rPr>
          <w:rFonts w:ascii="Microsoft YaHei" w:hAnsi="Microsoft YaHei" w:eastAsia="Microsoft YaHei" w:cs="Microsoft YaHei"/>
          <w:sz w:val="20"/>
          <w:szCs w:val="20"/>
          <w:spacing w:val="-7"/>
        </w:rPr>
        <w:t xml:space="preserve">  </w:t>
      </w:r>
      <w:r>
        <w:rPr>
          <w:rFonts w:ascii="Microsoft YaHei" w:hAnsi="Microsoft YaHei" w:eastAsia="Microsoft YaHei" w:cs="Microsoft YaHei"/>
          <w:sz w:val="20"/>
          <w:szCs w:val="20"/>
          <w:spacing w:val="-7"/>
        </w:rPr>
        <w:t>利润－工资比也较高。</w:t>
      </w:r>
    </w:p>
    <w:p>
      <w:pPr>
        <w:ind w:left="3724"/>
        <w:spacing w:before="292" w:line="184" w:lineRule="auto"/>
        <w:rPr>
          <w:rFonts w:ascii="NSimSun" w:hAnsi="NSimSun" w:eastAsia="NSimSun" w:cs="NSimSun"/>
          <w:sz w:val="17"/>
          <w:szCs w:val="17"/>
        </w:rPr>
      </w:pPr>
      <w:r>
        <w:rPr>
          <w:rFonts w:ascii="NSimSun" w:hAnsi="NSimSun" w:eastAsia="NSimSun" w:cs="NSimSun"/>
          <w:sz w:val="17"/>
          <w:szCs w:val="17"/>
          <w:spacing w:val="-4"/>
        </w:rPr>
        <w:t>表</w:t>
      </w:r>
      <w:r>
        <w:rPr>
          <w:rFonts w:ascii="NSimSun" w:hAnsi="NSimSun" w:eastAsia="NSimSun" w:cs="NSimSun"/>
          <w:sz w:val="17"/>
          <w:szCs w:val="17"/>
          <w:spacing w:val="-4"/>
        </w:rPr>
        <w:t xml:space="preserve"> </w:t>
      </w:r>
      <w:r>
        <w:rPr>
          <w:rFonts w:ascii="Microsoft YaHei" w:hAnsi="Microsoft YaHei" w:eastAsia="Microsoft YaHei" w:cs="Microsoft YaHei"/>
          <w:sz w:val="17"/>
          <w:szCs w:val="17"/>
          <w:spacing w:val="-4"/>
        </w:rPr>
        <w:t>5</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4"/>
        </w:rPr>
        <w:t>200</w:t>
      </w:r>
      <w:r>
        <w:rPr>
          <w:rFonts w:ascii="Microsoft YaHei" w:hAnsi="Microsoft YaHei" w:eastAsia="Microsoft YaHei" w:cs="Microsoft YaHei"/>
          <w:sz w:val="17"/>
          <w:szCs w:val="17"/>
          <w:spacing w:val="-2"/>
        </w:rPr>
        <w:t>2</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年</w:t>
      </w:r>
      <w:r>
        <w:rPr>
          <w:rFonts w:ascii="Microsoft YaHei" w:hAnsi="Microsoft YaHei" w:eastAsia="Microsoft YaHei" w:cs="Microsoft YaHei"/>
          <w:sz w:val="17"/>
          <w:szCs w:val="17"/>
          <w:spacing w:val="-2"/>
        </w:rPr>
        <w:t>、2007</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年</w:t>
      </w:r>
      <w:r>
        <w:rPr>
          <w:rFonts w:ascii="Microsoft YaHei" w:hAnsi="Microsoft YaHei" w:eastAsia="Microsoft YaHei" w:cs="Microsoft YaHei"/>
          <w:sz w:val="17"/>
          <w:szCs w:val="17"/>
          <w:spacing w:val="-2"/>
        </w:rPr>
        <w:t>、2012</w:t>
      </w:r>
      <w:r>
        <w:rPr>
          <w:rFonts w:ascii="Microsoft YaHei" w:hAnsi="Microsoft YaHei" w:eastAsia="Microsoft YaHei" w:cs="Microsoft YaHei"/>
          <w:sz w:val="17"/>
          <w:szCs w:val="17"/>
          <w:spacing w:val="-2"/>
        </w:rPr>
        <w:t xml:space="preserve"> </w:t>
      </w:r>
      <w:r>
        <w:rPr>
          <w:rFonts w:ascii="NSimSun" w:hAnsi="NSimSun" w:eastAsia="NSimSun" w:cs="NSimSun"/>
          <w:sz w:val="17"/>
          <w:szCs w:val="17"/>
          <w:spacing w:val="-2"/>
        </w:rPr>
        <w:t>年资本构成数据</w:t>
      </w:r>
    </w:p>
    <w:p>
      <w:pPr>
        <w:spacing w:line="76" w:lineRule="exact"/>
        <w:rPr/>
      </w:pPr>
      <w:r/>
    </w:p>
    <w:tbl>
      <w:tblPr>
        <w:tblStyle w:val="2"/>
        <w:tblW w:w="9069" w:type="dxa"/>
        <w:tblInd w:w="100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34"/>
        <w:gridCol w:w="1132"/>
        <w:gridCol w:w="1134"/>
        <w:gridCol w:w="1136"/>
        <w:gridCol w:w="1132"/>
        <w:gridCol w:w="1133"/>
        <w:gridCol w:w="1134"/>
        <w:gridCol w:w="1134"/>
      </w:tblGrid>
      <w:tr>
        <w:trPr>
          <w:trHeight w:val="282" w:hRule="atLeast"/>
        </w:trPr>
        <w:tc>
          <w:tcPr>
            <w:tcW w:w="1134" w:type="dxa"/>
            <w:vAlign w:val="top"/>
            <w:tcBorders>
              <w:left w:val="none" w:color="000000" w:sz="2" w:space="0"/>
            </w:tcBorders>
          </w:tcPr>
          <w:p>
            <w:pPr>
              <w:ind w:left="397"/>
              <w:spacing w:before="64"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省</w:t>
            </w:r>
            <w:r>
              <w:rPr>
                <w:rFonts w:ascii="Microsoft YaHei" w:hAnsi="Microsoft YaHei" w:eastAsia="Microsoft YaHei" w:cs="Microsoft YaHei"/>
                <w:sz w:val="17"/>
                <w:szCs w:val="17"/>
                <w:spacing w:val="3"/>
              </w:rPr>
              <w:t>份</w:t>
            </w:r>
          </w:p>
        </w:tc>
        <w:tc>
          <w:tcPr>
            <w:tcW w:w="1132" w:type="dxa"/>
            <w:vAlign w:val="top"/>
          </w:tcPr>
          <w:p>
            <w:pPr>
              <w:ind w:left="279"/>
              <w:spacing w:before="62"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4" w:type="dxa"/>
            <w:vAlign w:val="top"/>
          </w:tcPr>
          <w:p>
            <w:pPr>
              <w:ind w:left="280"/>
              <w:spacing w:before="62"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6" w:type="dxa"/>
            <w:vAlign w:val="top"/>
          </w:tcPr>
          <w:p>
            <w:pPr>
              <w:ind w:left="280"/>
              <w:spacing w:before="62"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012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2" w:type="dxa"/>
            <w:vAlign w:val="top"/>
          </w:tcPr>
          <w:p>
            <w:pPr>
              <w:ind w:left="394"/>
              <w:spacing w:before="64"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省</w:t>
            </w:r>
            <w:r>
              <w:rPr>
                <w:rFonts w:ascii="Microsoft YaHei" w:hAnsi="Microsoft YaHei" w:eastAsia="Microsoft YaHei" w:cs="Microsoft YaHei"/>
                <w:sz w:val="17"/>
                <w:szCs w:val="17"/>
                <w:spacing w:val="3"/>
              </w:rPr>
              <w:t>份</w:t>
            </w:r>
          </w:p>
        </w:tc>
        <w:tc>
          <w:tcPr>
            <w:tcW w:w="1133" w:type="dxa"/>
            <w:vAlign w:val="top"/>
          </w:tcPr>
          <w:p>
            <w:pPr>
              <w:ind w:left="280"/>
              <w:spacing w:before="62"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4" w:type="dxa"/>
            <w:vAlign w:val="top"/>
          </w:tcPr>
          <w:p>
            <w:pPr>
              <w:ind w:left="281"/>
              <w:spacing w:before="62"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007</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c>
          <w:tcPr>
            <w:tcW w:w="1134" w:type="dxa"/>
            <w:vAlign w:val="top"/>
            <w:tcBorders>
              <w:right w:val="none" w:color="000000" w:sz="2" w:space="0"/>
            </w:tcBorders>
          </w:tcPr>
          <w:p>
            <w:pPr>
              <w:ind w:left="280"/>
              <w:spacing w:before="62" w:line="18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9"/>
              </w:rPr>
              <w:t>2</w:t>
            </w:r>
            <w:r>
              <w:rPr>
                <w:rFonts w:ascii="Microsoft YaHei" w:hAnsi="Microsoft YaHei" w:eastAsia="Microsoft YaHei" w:cs="Microsoft YaHei"/>
                <w:sz w:val="17"/>
                <w:szCs w:val="17"/>
                <w:spacing w:val="-8"/>
              </w:rPr>
              <w:t>012</w:t>
            </w:r>
            <w:r>
              <w:rPr>
                <w:rFonts w:ascii="Microsoft YaHei" w:hAnsi="Microsoft YaHei" w:eastAsia="Microsoft YaHei" w:cs="Microsoft YaHei"/>
                <w:sz w:val="17"/>
                <w:szCs w:val="17"/>
                <w:spacing w:val="-8"/>
              </w:rPr>
              <w:t xml:space="preserve"> </w:t>
            </w:r>
            <w:r>
              <w:rPr>
                <w:rFonts w:ascii="Microsoft YaHei" w:hAnsi="Microsoft YaHei" w:eastAsia="Microsoft YaHei" w:cs="Microsoft YaHei"/>
                <w:sz w:val="17"/>
                <w:szCs w:val="17"/>
                <w:spacing w:val="-8"/>
              </w:rPr>
              <w:t>年</w:t>
            </w:r>
          </w:p>
        </w:tc>
      </w:tr>
      <w:tr>
        <w:trPr>
          <w:trHeight w:val="277" w:hRule="atLeast"/>
        </w:trPr>
        <w:tc>
          <w:tcPr>
            <w:tcW w:w="1134" w:type="dxa"/>
            <w:vAlign w:val="top"/>
            <w:tcBorders>
              <w:left w:val="none" w:color="000000" w:sz="2" w:space="0"/>
            </w:tcBorders>
          </w:tcPr>
          <w:p>
            <w:pPr>
              <w:ind w:left="397"/>
              <w:spacing w:before="59"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北</w:t>
            </w:r>
            <w:r>
              <w:rPr>
                <w:rFonts w:ascii="Microsoft YaHei" w:hAnsi="Microsoft YaHei" w:eastAsia="Microsoft YaHei" w:cs="Microsoft YaHei"/>
                <w:sz w:val="17"/>
                <w:szCs w:val="17"/>
                <w:spacing w:val="3"/>
              </w:rPr>
              <w:t>京</w:t>
            </w:r>
          </w:p>
        </w:tc>
        <w:tc>
          <w:tcPr>
            <w:tcW w:w="1132" w:type="dxa"/>
            <w:vAlign w:val="top"/>
          </w:tcPr>
          <w:p>
            <w:pPr>
              <w:ind w:left="409"/>
              <w:spacing w:before="74"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3．86</w:t>
            </w:r>
          </w:p>
        </w:tc>
        <w:tc>
          <w:tcPr>
            <w:tcW w:w="1134" w:type="dxa"/>
            <w:vAlign w:val="top"/>
          </w:tcPr>
          <w:p>
            <w:pPr>
              <w:ind w:left="405"/>
              <w:spacing w:before="74"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4．20</w:t>
            </w:r>
          </w:p>
        </w:tc>
        <w:tc>
          <w:tcPr>
            <w:tcW w:w="1136" w:type="dxa"/>
            <w:vAlign w:val="top"/>
          </w:tcPr>
          <w:p>
            <w:pPr>
              <w:ind w:left="407"/>
              <w:spacing w:before="74"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4．09</w:t>
            </w:r>
          </w:p>
        </w:tc>
        <w:tc>
          <w:tcPr>
            <w:tcW w:w="1132" w:type="dxa"/>
            <w:vAlign w:val="top"/>
          </w:tcPr>
          <w:p>
            <w:pPr>
              <w:ind w:left="390"/>
              <w:spacing w:before="60"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湖北</w:t>
            </w:r>
          </w:p>
        </w:tc>
        <w:tc>
          <w:tcPr>
            <w:tcW w:w="1133" w:type="dxa"/>
            <w:vAlign w:val="top"/>
          </w:tcPr>
          <w:p>
            <w:pPr>
              <w:ind w:left="408"/>
              <w:spacing w:before="74"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2．88</w:t>
            </w:r>
          </w:p>
        </w:tc>
        <w:tc>
          <w:tcPr>
            <w:tcW w:w="1134" w:type="dxa"/>
            <w:vAlign w:val="top"/>
          </w:tcPr>
          <w:p>
            <w:pPr>
              <w:ind w:left="409"/>
              <w:spacing w:before="74"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2．87</w:t>
            </w:r>
          </w:p>
        </w:tc>
        <w:tc>
          <w:tcPr>
            <w:tcW w:w="1134" w:type="dxa"/>
            <w:vAlign w:val="top"/>
            <w:tcBorders>
              <w:right w:val="none" w:color="000000" w:sz="2" w:space="0"/>
            </w:tcBorders>
          </w:tcPr>
          <w:p>
            <w:pPr>
              <w:ind w:left="412"/>
              <w:spacing w:before="74"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3．27</w:t>
            </w:r>
          </w:p>
        </w:tc>
      </w:tr>
      <w:tr>
        <w:trPr>
          <w:trHeight w:val="278" w:hRule="atLeast"/>
        </w:trPr>
        <w:tc>
          <w:tcPr>
            <w:tcW w:w="1134" w:type="dxa"/>
            <w:vAlign w:val="top"/>
            <w:tcBorders>
              <w:left w:val="none" w:color="000000" w:sz="2" w:space="0"/>
            </w:tcBorders>
          </w:tcPr>
          <w:p>
            <w:pPr>
              <w:ind w:left="398"/>
              <w:spacing w:before="60"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天津</w:t>
            </w:r>
          </w:p>
        </w:tc>
        <w:tc>
          <w:tcPr>
            <w:tcW w:w="1132" w:type="dxa"/>
            <w:vAlign w:val="top"/>
          </w:tcPr>
          <w:p>
            <w:pPr>
              <w:ind w:left="407"/>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5．16</w:t>
            </w:r>
          </w:p>
        </w:tc>
        <w:tc>
          <w:tcPr>
            <w:tcW w:w="1134" w:type="dxa"/>
            <w:vAlign w:val="top"/>
          </w:tcPr>
          <w:p>
            <w:pPr>
              <w:ind w:left="407"/>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7．24</w:t>
            </w:r>
          </w:p>
        </w:tc>
        <w:tc>
          <w:tcPr>
            <w:tcW w:w="1136" w:type="dxa"/>
            <w:vAlign w:val="top"/>
          </w:tcPr>
          <w:p>
            <w:pPr>
              <w:ind w:left="410"/>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5．74</w:t>
            </w:r>
          </w:p>
        </w:tc>
        <w:tc>
          <w:tcPr>
            <w:tcW w:w="1132" w:type="dxa"/>
            <w:vAlign w:val="top"/>
          </w:tcPr>
          <w:p>
            <w:pPr>
              <w:ind w:left="390"/>
              <w:spacing w:before="60"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湖南</w:t>
            </w:r>
          </w:p>
        </w:tc>
        <w:tc>
          <w:tcPr>
            <w:tcW w:w="1133" w:type="dxa"/>
            <w:vAlign w:val="top"/>
          </w:tcPr>
          <w:p>
            <w:pPr>
              <w:ind w:left="408"/>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2．73</w:t>
            </w:r>
          </w:p>
        </w:tc>
        <w:tc>
          <w:tcPr>
            <w:tcW w:w="1134" w:type="dxa"/>
            <w:vAlign w:val="top"/>
          </w:tcPr>
          <w:p>
            <w:pPr>
              <w:ind w:left="411"/>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3．16</w:t>
            </w:r>
          </w:p>
        </w:tc>
        <w:tc>
          <w:tcPr>
            <w:tcW w:w="1134" w:type="dxa"/>
            <w:vAlign w:val="top"/>
            <w:tcBorders>
              <w:right w:val="none" w:color="000000" w:sz="2" w:space="0"/>
            </w:tcBorders>
          </w:tcPr>
          <w:p>
            <w:pPr>
              <w:ind w:left="412"/>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3．14</w:t>
            </w:r>
          </w:p>
        </w:tc>
      </w:tr>
      <w:tr>
        <w:trPr>
          <w:trHeight w:val="278" w:hRule="atLeast"/>
        </w:trPr>
        <w:tc>
          <w:tcPr>
            <w:tcW w:w="1134" w:type="dxa"/>
            <w:vAlign w:val="top"/>
            <w:tcBorders>
              <w:left w:val="none" w:color="000000" w:sz="2" w:space="0"/>
            </w:tcBorders>
          </w:tcPr>
          <w:p>
            <w:pPr>
              <w:ind w:left="394"/>
              <w:spacing w:before="62"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河北</w:t>
            </w:r>
          </w:p>
        </w:tc>
        <w:tc>
          <w:tcPr>
            <w:tcW w:w="1132" w:type="dxa"/>
            <w:vAlign w:val="top"/>
          </w:tcPr>
          <w:p>
            <w:pPr>
              <w:ind w:left="409"/>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3．50</w:t>
            </w:r>
          </w:p>
        </w:tc>
        <w:tc>
          <w:tcPr>
            <w:tcW w:w="1134" w:type="dxa"/>
            <w:vAlign w:val="top"/>
          </w:tcPr>
          <w:p>
            <w:pPr>
              <w:ind w:left="409"/>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5．35</w:t>
            </w:r>
          </w:p>
        </w:tc>
        <w:tc>
          <w:tcPr>
            <w:tcW w:w="1136" w:type="dxa"/>
            <w:vAlign w:val="top"/>
          </w:tcPr>
          <w:p>
            <w:pPr>
              <w:ind w:left="407"/>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4．00</w:t>
            </w:r>
          </w:p>
        </w:tc>
        <w:tc>
          <w:tcPr>
            <w:tcW w:w="1132" w:type="dxa"/>
            <w:vAlign w:val="top"/>
          </w:tcPr>
          <w:p>
            <w:pPr>
              <w:ind w:left="391"/>
              <w:spacing w:before="60"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广东</w:t>
            </w:r>
          </w:p>
        </w:tc>
        <w:tc>
          <w:tcPr>
            <w:tcW w:w="1133" w:type="dxa"/>
            <w:vAlign w:val="top"/>
          </w:tcPr>
          <w:p>
            <w:pPr>
              <w:ind w:left="405"/>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4．53</w:t>
            </w:r>
          </w:p>
        </w:tc>
        <w:tc>
          <w:tcPr>
            <w:tcW w:w="1134" w:type="dxa"/>
            <w:vAlign w:val="top"/>
          </w:tcPr>
          <w:p>
            <w:pPr>
              <w:ind w:left="409"/>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5．93</w:t>
            </w:r>
          </w:p>
        </w:tc>
        <w:tc>
          <w:tcPr>
            <w:tcW w:w="1134" w:type="dxa"/>
            <w:vAlign w:val="top"/>
            <w:tcBorders>
              <w:right w:val="none" w:color="000000" w:sz="2" w:space="0"/>
            </w:tcBorders>
          </w:tcPr>
          <w:p>
            <w:pPr>
              <w:ind w:left="407"/>
              <w:spacing w:before="75" w:line="16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4．58</w:t>
            </w:r>
          </w:p>
        </w:tc>
      </w:tr>
      <w:tr>
        <w:trPr>
          <w:trHeight w:val="277" w:hRule="atLeast"/>
        </w:trPr>
        <w:tc>
          <w:tcPr>
            <w:tcW w:w="1134" w:type="dxa"/>
            <w:vAlign w:val="top"/>
            <w:tcBorders>
              <w:left w:val="none" w:color="000000" w:sz="2" w:space="0"/>
            </w:tcBorders>
          </w:tcPr>
          <w:p>
            <w:pPr>
              <w:ind w:left="410"/>
              <w:spacing w:before="65" w:line="17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山西</w:t>
            </w:r>
          </w:p>
        </w:tc>
        <w:tc>
          <w:tcPr>
            <w:tcW w:w="1132" w:type="dxa"/>
            <w:vAlign w:val="top"/>
          </w:tcPr>
          <w:p>
            <w:pPr>
              <w:ind w:left="407"/>
              <w:spacing w:before="75"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2．96</w:t>
            </w:r>
          </w:p>
        </w:tc>
        <w:tc>
          <w:tcPr>
            <w:tcW w:w="1134" w:type="dxa"/>
            <w:vAlign w:val="top"/>
          </w:tcPr>
          <w:p>
            <w:pPr>
              <w:ind w:left="405"/>
              <w:spacing w:before="75"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4．98</w:t>
            </w:r>
          </w:p>
        </w:tc>
        <w:tc>
          <w:tcPr>
            <w:tcW w:w="1136" w:type="dxa"/>
            <w:vAlign w:val="top"/>
          </w:tcPr>
          <w:p>
            <w:pPr>
              <w:ind w:left="412"/>
              <w:spacing w:before="75"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3．79</w:t>
            </w:r>
          </w:p>
        </w:tc>
        <w:tc>
          <w:tcPr>
            <w:tcW w:w="1132" w:type="dxa"/>
            <w:vAlign w:val="top"/>
          </w:tcPr>
          <w:p>
            <w:pPr>
              <w:ind w:left="391"/>
              <w:spacing w:before="60"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广西</w:t>
            </w:r>
          </w:p>
        </w:tc>
        <w:tc>
          <w:tcPr>
            <w:tcW w:w="1133" w:type="dxa"/>
            <w:vAlign w:val="top"/>
          </w:tcPr>
          <w:p>
            <w:pPr>
              <w:ind w:left="335"/>
              <w:spacing w:before="75"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6"/>
              </w:rPr>
              <w:t>11．22</w:t>
            </w:r>
          </w:p>
        </w:tc>
        <w:tc>
          <w:tcPr>
            <w:tcW w:w="1134" w:type="dxa"/>
            <w:vAlign w:val="top"/>
          </w:tcPr>
          <w:p>
            <w:pPr>
              <w:ind w:left="409"/>
              <w:spacing w:before="75"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2．96</w:t>
            </w:r>
          </w:p>
        </w:tc>
        <w:tc>
          <w:tcPr>
            <w:tcW w:w="1134" w:type="dxa"/>
            <w:vAlign w:val="top"/>
            <w:tcBorders>
              <w:right w:val="none" w:color="000000" w:sz="2" w:space="0"/>
            </w:tcBorders>
          </w:tcPr>
          <w:p>
            <w:pPr>
              <w:ind w:left="410"/>
              <w:spacing w:before="75"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2．80</w:t>
            </w:r>
          </w:p>
        </w:tc>
      </w:tr>
      <w:tr>
        <w:trPr>
          <w:trHeight w:val="278" w:hRule="atLeast"/>
        </w:trPr>
        <w:tc>
          <w:tcPr>
            <w:tcW w:w="1134" w:type="dxa"/>
            <w:vAlign w:val="top"/>
            <w:tcBorders>
              <w:left w:val="none" w:color="000000" w:sz="2" w:space="0"/>
            </w:tcBorders>
          </w:tcPr>
          <w:p>
            <w:pPr>
              <w:ind w:left="308"/>
              <w:spacing w:before="62"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黑龙江</w:t>
            </w:r>
          </w:p>
        </w:tc>
        <w:tc>
          <w:tcPr>
            <w:tcW w:w="1132" w:type="dxa"/>
            <w:vAlign w:val="top"/>
          </w:tcPr>
          <w:p>
            <w:pPr>
              <w:ind w:left="407"/>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2．97</w:t>
            </w:r>
          </w:p>
        </w:tc>
        <w:tc>
          <w:tcPr>
            <w:tcW w:w="1134" w:type="dxa"/>
            <w:vAlign w:val="top"/>
          </w:tcPr>
          <w:p>
            <w:pPr>
              <w:ind w:left="411"/>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3．77</w:t>
            </w:r>
          </w:p>
        </w:tc>
        <w:tc>
          <w:tcPr>
            <w:tcW w:w="1136" w:type="dxa"/>
            <w:vAlign w:val="top"/>
          </w:tcPr>
          <w:p>
            <w:pPr>
              <w:ind w:left="412"/>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3．46</w:t>
            </w:r>
          </w:p>
        </w:tc>
        <w:tc>
          <w:tcPr>
            <w:tcW w:w="1132" w:type="dxa"/>
            <w:vAlign w:val="top"/>
          </w:tcPr>
          <w:p>
            <w:pPr>
              <w:ind w:left="390"/>
              <w:spacing w:before="62"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海南</w:t>
            </w:r>
          </w:p>
        </w:tc>
        <w:tc>
          <w:tcPr>
            <w:tcW w:w="1133" w:type="dxa"/>
            <w:vAlign w:val="top"/>
          </w:tcPr>
          <w:p>
            <w:pPr>
              <w:ind w:left="408"/>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2．51</w:t>
            </w:r>
          </w:p>
        </w:tc>
        <w:tc>
          <w:tcPr>
            <w:tcW w:w="1134" w:type="dxa"/>
            <w:vAlign w:val="top"/>
          </w:tcPr>
          <w:p>
            <w:pPr>
              <w:ind w:left="406"/>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4．09</w:t>
            </w:r>
          </w:p>
        </w:tc>
        <w:tc>
          <w:tcPr>
            <w:tcW w:w="1134" w:type="dxa"/>
            <w:vAlign w:val="top"/>
            <w:tcBorders>
              <w:right w:val="none" w:color="000000" w:sz="2" w:space="0"/>
            </w:tcBorders>
          </w:tcPr>
          <w:p>
            <w:pPr>
              <w:ind w:left="412"/>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3．64</w:t>
            </w:r>
          </w:p>
        </w:tc>
      </w:tr>
      <w:tr>
        <w:trPr>
          <w:trHeight w:val="278" w:hRule="atLeast"/>
        </w:trPr>
        <w:tc>
          <w:tcPr>
            <w:tcW w:w="1134" w:type="dxa"/>
            <w:vAlign w:val="top"/>
            <w:tcBorders>
              <w:left w:val="none" w:color="000000" w:sz="2" w:space="0"/>
            </w:tcBorders>
          </w:tcPr>
          <w:p>
            <w:pPr>
              <w:ind w:left="395"/>
              <w:spacing w:before="64" w:line="17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江</w:t>
            </w:r>
            <w:r>
              <w:rPr>
                <w:rFonts w:ascii="Microsoft YaHei" w:hAnsi="Microsoft YaHei" w:eastAsia="Microsoft YaHei" w:cs="Microsoft YaHei"/>
                <w:sz w:val="17"/>
                <w:szCs w:val="17"/>
                <w:spacing w:val="4"/>
              </w:rPr>
              <w:t>苏</w:t>
            </w:r>
          </w:p>
        </w:tc>
        <w:tc>
          <w:tcPr>
            <w:tcW w:w="1132" w:type="dxa"/>
            <w:vAlign w:val="top"/>
          </w:tcPr>
          <w:p>
            <w:pPr>
              <w:ind w:left="404"/>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4．49</w:t>
            </w:r>
          </w:p>
        </w:tc>
        <w:tc>
          <w:tcPr>
            <w:tcW w:w="1134" w:type="dxa"/>
            <w:vAlign w:val="top"/>
          </w:tcPr>
          <w:p>
            <w:pPr>
              <w:ind w:left="409"/>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5．95</w:t>
            </w:r>
          </w:p>
        </w:tc>
        <w:tc>
          <w:tcPr>
            <w:tcW w:w="1136" w:type="dxa"/>
            <w:vAlign w:val="top"/>
          </w:tcPr>
          <w:p>
            <w:pPr>
              <w:ind w:left="410"/>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5．44</w:t>
            </w:r>
          </w:p>
        </w:tc>
        <w:tc>
          <w:tcPr>
            <w:tcW w:w="1132" w:type="dxa"/>
            <w:vAlign w:val="top"/>
          </w:tcPr>
          <w:p>
            <w:pPr>
              <w:ind w:left="392"/>
              <w:spacing w:before="62"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重</w:t>
            </w:r>
            <w:r>
              <w:rPr>
                <w:rFonts w:ascii="Microsoft YaHei" w:hAnsi="Microsoft YaHei" w:eastAsia="Microsoft YaHei" w:cs="Microsoft YaHei"/>
                <w:sz w:val="17"/>
                <w:szCs w:val="17"/>
                <w:spacing w:val="4"/>
              </w:rPr>
              <w:t>庆</w:t>
            </w:r>
          </w:p>
        </w:tc>
        <w:tc>
          <w:tcPr>
            <w:tcW w:w="1133" w:type="dxa"/>
            <w:vAlign w:val="top"/>
          </w:tcPr>
          <w:p>
            <w:pPr>
              <w:ind w:left="408"/>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2．78</w:t>
            </w:r>
          </w:p>
        </w:tc>
        <w:tc>
          <w:tcPr>
            <w:tcW w:w="1134" w:type="dxa"/>
            <w:vAlign w:val="top"/>
          </w:tcPr>
          <w:p>
            <w:pPr>
              <w:ind w:left="411"/>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3．88</w:t>
            </w:r>
          </w:p>
        </w:tc>
        <w:tc>
          <w:tcPr>
            <w:tcW w:w="1134" w:type="dxa"/>
            <w:vAlign w:val="top"/>
            <w:tcBorders>
              <w:right w:val="none" w:color="000000" w:sz="2" w:space="0"/>
            </w:tcBorders>
          </w:tcPr>
          <w:p>
            <w:pPr>
              <w:ind w:left="412"/>
              <w:spacing w:before="77"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3．70</w:t>
            </w:r>
          </w:p>
        </w:tc>
      </w:tr>
      <w:tr>
        <w:trPr>
          <w:trHeight w:val="277" w:hRule="atLeast"/>
        </w:trPr>
        <w:tc>
          <w:tcPr>
            <w:tcW w:w="1134" w:type="dxa"/>
            <w:vAlign w:val="top"/>
            <w:tcBorders>
              <w:left w:val="none" w:color="000000" w:sz="2" w:space="0"/>
            </w:tcBorders>
          </w:tcPr>
          <w:p>
            <w:pPr>
              <w:ind w:left="400"/>
              <w:spacing w:before="63" w:line="17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
              </w:rPr>
              <w:t>吉</w:t>
            </w:r>
            <w:r>
              <w:rPr>
                <w:rFonts w:ascii="Microsoft YaHei" w:hAnsi="Microsoft YaHei" w:eastAsia="Microsoft YaHei" w:cs="Microsoft YaHei"/>
                <w:sz w:val="17"/>
                <w:szCs w:val="17"/>
                <w:spacing w:val="1"/>
              </w:rPr>
              <w:t>林</w:t>
            </w:r>
          </w:p>
        </w:tc>
        <w:tc>
          <w:tcPr>
            <w:tcW w:w="1132" w:type="dxa"/>
            <w:vAlign w:val="top"/>
          </w:tcPr>
          <w:p>
            <w:pPr>
              <w:ind w:left="407"/>
              <w:spacing w:before="7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2．69</w:t>
            </w:r>
          </w:p>
        </w:tc>
        <w:tc>
          <w:tcPr>
            <w:tcW w:w="1134" w:type="dxa"/>
            <w:vAlign w:val="top"/>
          </w:tcPr>
          <w:p>
            <w:pPr>
              <w:ind w:left="411"/>
              <w:spacing w:before="7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3．99</w:t>
            </w:r>
          </w:p>
        </w:tc>
        <w:tc>
          <w:tcPr>
            <w:tcW w:w="1136" w:type="dxa"/>
            <w:vAlign w:val="top"/>
          </w:tcPr>
          <w:p>
            <w:pPr>
              <w:ind w:left="410"/>
              <w:spacing w:before="7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5．03</w:t>
            </w:r>
          </w:p>
        </w:tc>
        <w:tc>
          <w:tcPr>
            <w:tcW w:w="1132" w:type="dxa"/>
            <w:vAlign w:val="top"/>
          </w:tcPr>
          <w:p>
            <w:pPr>
              <w:ind w:left="408"/>
              <w:spacing w:before="66" w:line="173"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四</w:t>
            </w:r>
            <w:r>
              <w:rPr>
                <w:rFonts w:ascii="Microsoft YaHei" w:hAnsi="Microsoft YaHei" w:eastAsia="Microsoft YaHei" w:cs="Microsoft YaHei"/>
                <w:sz w:val="17"/>
                <w:szCs w:val="17"/>
                <w:spacing w:val="-3"/>
              </w:rPr>
              <w:t>川</w:t>
            </w:r>
          </w:p>
        </w:tc>
        <w:tc>
          <w:tcPr>
            <w:tcW w:w="1133" w:type="dxa"/>
            <w:vAlign w:val="top"/>
          </w:tcPr>
          <w:p>
            <w:pPr>
              <w:ind w:left="408"/>
              <w:spacing w:before="7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2．52</w:t>
            </w:r>
          </w:p>
        </w:tc>
        <w:tc>
          <w:tcPr>
            <w:tcW w:w="1134" w:type="dxa"/>
            <w:vAlign w:val="top"/>
          </w:tcPr>
          <w:p>
            <w:pPr>
              <w:ind w:left="411"/>
              <w:spacing w:before="7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3．44</w:t>
            </w:r>
          </w:p>
        </w:tc>
        <w:tc>
          <w:tcPr>
            <w:tcW w:w="1134" w:type="dxa"/>
            <w:vAlign w:val="top"/>
            <w:tcBorders>
              <w:right w:val="none" w:color="000000" w:sz="2" w:space="0"/>
            </w:tcBorders>
          </w:tcPr>
          <w:p>
            <w:pPr>
              <w:ind w:left="412"/>
              <w:spacing w:before="77"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3．74</w:t>
            </w:r>
          </w:p>
        </w:tc>
      </w:tr>
      <w:tr>
        <w:trPr>
          <w:trHeight w:val="278" w:hRule="atLeast"/>
        </w:trPr>
        <w:tc>
          <w:tcPr>
            <w:tcW w:w="1134" w:type="dxa"/>
            <w:vAlign w:val="top"/>
            <w:tcBorders>
              <w:left w:val="none" w:color="000000" w:sz="2" w:space="0"/>
            </w:tcBorders>
          </w:tcPr>
          <w:p>
            <w:pPr>
              <w:ind w:left="324"/>
              <w:spacing w:before="64" w:line="17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内蒙</w:t>
            </w:r>
            <w:r>
              <w:rPr>
                <w:rFonts w:ascii="Microsoft YaHei" w:hAnsi="Microsoft YaHei" w:eastAsia="Microsoft YaHei" w:cs="Microsoft YaHei"/>
                <w:sz w:val="17"/>
                <w:szCs w:val="17"/>
              </w:rPr>
              <w:t>古</w:t>
            </w:r>
          </w:p>
        </w:tc>
        <w:tc>
          <w:tcPr>
            <w:tcW w:w="1132" w:type="dxa"/>
            <w:vAlign w:val="top"/>
          </w:tcPr>
          <w:p>
            <w:pPr>
              <w:ind w:left="334"/>
              <w:spacing w:before="7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6"/>
              </w:rPr>
              <w:t>10．60</w:t>
            </w:r>
          </w:p>
        </w:tc>
        <w:tc>
          <w:tcPr>
            <w:tcW w:w="1134" w:type="dxa"/>
            <w:vAlign w:val="top"/>
          </w:tcPr>
          <w:p>
            <w:pPr>
              <w:ind w:left="411"/>
              <w:spacing w:before="7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3．21</w:t>
            </w:r>
          </w:p>
        </w:tc>
        <w:tc>
          <w:tcPr>
            <w:tcW w:w="1136" w:type="dxa"/>
            <w:vAlign w:val="top"/>
          </w:tcPr>
          <w:p>
            <w:pPr>
              <w:ind w:left="412"/>
              <w:spacing w:before="7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3．41</w:t>
            </w:r>
          </w:p>
        </w:tc>
        <w:tc>
          <w:tcPr>
            <w:tcW w:w="1132" w:type="dxa"/>
            <w:vAlign w:val="top"/>
          </w:tcPr>
          <w:p>
            <w:pPr>
              <w:ind w:left="393"/>
              <w:spacing w:before="64" w:line="17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贵</w:t>
            </w:r>
            <w:r>
              <w:rPr>
                <w:rFonts w:ascii="Microsoft YaHei" w:hAnsi="Microsoft YaHei" w:eastAsia="Microsoft YaHei" w:cs="Microsoft YaHei"/>
                <w:sz w:val="17"/>
                <w:szCs w:val="17"/>
                <w:spacing w:val="3"/>
              </w:rPr>
              <w:t>州</w:t>
            </w:r>
          </w:p>
        </w:tc>
        <w:tc>
          <w:tcPr>
            <w:tcW w:w="1133" w:type="dxa"/>
            <w:vAlign w:val="top"/>
          </w:tcPr>
          <w:p>
            <w:pPr>
              <w:ind w:left="408"/>
              <w:spacing w:before="7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2．57</w:t>
            </w:r>
          </w:p>
        </w:tc>
        <w:tc>
          <w:tcPr>
            <w:tcW w:w="1134" w:type="dxa"/>
            <w:vAlign w:val="top"/>
          </w:tcPr>
          <w:p>
            <w:pPr>
              <w:ind w:left="411"/>
              <w:spacing w:before="7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3．41</w:t>
            </w:r>
          </w:p>
        </w:tc>
        <w:tc>
          <w:tcPr>
            <w:tcW w:w="1134" w:type="dxa"/>
            <w:vAlign w:val="top"/>
            <w:tcBorders>
              <w:right w:val="none" w:color="000000" w:sz="2" w:space="0"/>
            </w:tcBorders>
          </w:tcPr>
          <w:p>
            <w:pPr>
              <w:ind w:left="410"/>
              <w:spacing w:before="78"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2．67</w:t>
            </w:r>
          </w:p>
        </w:tc>
      </w:tr>
      <w:tr>
        <w:trPr>
          <w:trHeight w:val="279" w:hRule="atLeast"/>
        </w:trPr>
        <w:tc>
          <w:tcPr>
            <w:tcW w:w="1134" w:type="dxa"/>
            <w:vAlign w:val="top"/>
            <w:tcBorders>
              <w:left w:val="none" w:color="000000" w:sz="2" w:space="0"/>
            </w:tcBorders>
          </w:tcPr>
          <w:p>
            <w:pPr>
              <w:ind w:left="396"/>
              <w:spacing w:before="65" w:line="17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4"/>
              </w:rPr>
              <w:t>上海</w:t>
            </w:r>
          </w:p>
        </w:tc>
        <w:tc>
          <w:tcPr>
            <w:tcW w:w="1132" w:type="dxa"/>
            <w:vAlign w:val="top"/>
          </w:tcPr>
          <w:p>
            <w:pPr>
              <w:ind w:left="408"/>
              <w:spacing w:before="7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6．40</w:t>
            </w:r>
          </w:p>
        </w:tc>
        <w:tc>
          <w:tcPr>
            <w:tcW w:w="1134" w:type="dxa"/>
            <w:vAlign w:val="top"/>
          </w:tcPr>
          <w:p>
            <w:pPr>
              <w:ind w:left="407"/>
              <w:spacing w:before="7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7．34</w:t>
            </w:r>
          </w:p>
        </w:tc>
        <w:tc>
          <w:tcPr>
            <w:tcW w:w="1136" w:type="dxa"/>
            <w:vAlign w:val="top"/>
          </w:tcPr>
          <w:p>
            <w:pPr>
              <w:ind w:left="410"/>
              <w:spacing w:before="7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6．38</w:t>
            </w:r>
          </w:p>
        </w:tc>
        <w:tc>
          <w:tcPr>
            <w:tcW w:w="1132" w:type="dxa"/>
            <w:vAlign w:val="top"/>
          </w:tcPr>
          <w:p>
            <w:pPr>
              <w:ind w:left="396"/>
              <w:spacing w:before="65" w:line="17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云</w:t>
            </w:r>
            <w:r>
              <w:rPr>
                <w:rFonts w:ascii="Microsoft YaHei" w:hAnsi="Microsoft YaHei" w:eastAsia="Microsoft YaHei" w:cs="Microsoft YaHei"/>
                <w:sz w:val="17"/>
                <w:szCs w:val="17"/>
                <w:spacing w:val="2"/>
              </w:rPr>
              <w:t>南</w:t>
            </w:r>
          </w:p>
        </w:tc>
        <w:tc>
          <w:tcPr>
            <w:tcW w:w="1133" w:type="dxa"/>
            <w:vAlign w:val="top"/>
          </w:tcPr>
          <w:p>
            <w:pPr>
              <w:ind w:left="411"/>
              <w:spacing w:before="7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3．03</w:t>
            </w:r>
          </w:p>
        </w:tc>
        <w:tc>
          <w:tcPr>
            <w:tcW w:w="1134" w:type="dxa"/>
            <w:vAlign w:val="top"/>
          </w:tcPr>
          <w:p>
            <w:pPr>
              <w:ind w:left="411"/>
              <w:spacing w:before="7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3．29</w:t>
            </w:r>
          </w:p>
        </w:tc>
        <w:tc>
          <w:tcPr>
            <w:tcW w:w="1134" w:type="dxa"/>
            <w:vAlign w:val="top"/>
            <w:tcBorders>
              <w:right w:val="none" w:color="000000" w:sz="2" w:space="0"/>
            </w:tcBorders>
          </w:tcPr>
          <w:p>
            <w:pPr>
              <w:ind w:left="410"/>
              <w:spacing w:before="79"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2．93</w:t>
            </w:r>
          </w:p>
        </w:tc>
      </w:tr>
      <w:tr>
        <w:trPr>
          <w:trHeight w:val="280" w:hRule="atLeast"/>
        </w:trPr>
        <w:tc>
          <w:tcPr>
            <w:tcW w:w="1134" w:type="dxa"/>
            <w:vAlign w:val="top"/>
            <w:tcBorders>
              <w:left w:val="none" w:color="000000" w:sz="2" w:space="0"/>
            </w:tcBorders>
          </w:tcPr>
          <w:p>
            <w:pPr>
              <w:ind w:left="395"/>
              <w:spacing w:before="68" w:line="17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浙</w:t>
            </w:r>
            <w:r>
              <w:rPr>
                <w:rFonts w:ascii="Microsoft YaHei" w:hAnsi="Microsoft YaHei" w:eastAsia="Microsoft YaHei" w:cs="Microsoft YaHei"/>
                <w:sz w:val="17"/>
                <w:szCs w:val="17"/>
                <w:spacing w:val="4"/>
              </w:rPr>
              <w:t>江</w:t>
            </w:r>
          </w:p>
        </w:tc>
        <w:tc>
          <w:tcPr>
            <w:tcW w:w="1132" w:type="dxa"/>
            <w:vAlign w:val="top"/>
          </w:tcPr>
          <w:p>
            <w:pPr>
              <w:ind w:left="407"/>
              <w:spacing w:before="7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5．17</w:t>
            </w:r>
          </w:p>
        </w:tc>
        <w:tc>
          <w:tcPr>
            <w:tcW w:w="1134" w:type="dxa"/>
            <w:vAlign w:val="top"/>
          </w:tcPr>
          <w:p>
            <w:pPr>
              <w:ind w:left="409"/>
              <w:spacing w:before="7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5．90</w:t>
            </w:r>
          </w:p>
        </w:tc>
        <w:tc>
          <w:tcPr>
            <w:tcW w:w="1136" w:type="dxa"/>
            <w:vAlign w:val="top"/>
          </w:tcPr>
          <w:p>
            <w:pPr>
              <w:ind w:left="410"/>
              <w:spacing w:before="7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5．69</w:t>
            </w:r>
          </w:p>
        </w:tc>
        <w:tc>
          <w:tcPr>
            <w:tcW w:w="1132" w:type="dxa"/>
            <w:vAlign w:val="top"/>
          </w:tcPr>
          <w:p>
            <w:pPr>
              <w:ind w:left="404"/>
              <w:spacing w:before="64"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
              </w:rPr>
              <w:t>陕西</w:t>
            </w:r>
          </w:p>
        </w:tc>
        <w:tc>
          <w:tcPr>
            <w:tcW w:w="1133" w:type="dxa"/>
            <w:vAlign w:val="top"/>
          </w:tcPr>
          <w:p>
            <w:pPr>
              <w:ind w:left="408"/>
              <w:spacing w:before="7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2．66</w:t>
            </w:r>
          </w:p>
        </w:tc>
        <w:tc>
          <w:tcPr>
            <w:tcW w:w="1134" w:type="dxa"/>
            <w:vAlign w:val="top"/>
          </w:tcPr>
          <w:p>
            <w:pPr>
              <w:ind w:left="409"/>
              <w:spacing w:before="7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2．79</w:t>
            </w:r>
          </w:p>
        </w:tc>
        <w:tc>
          <w:tcPr>
            <w:tcW w:w="1134" w:type="dxa"/>
            <w:vAlign w:val="top"/>
            <w:tcBorders>
              <w:right w:val="none" w:color="000000" w:sz="2" w:space="0"/>
            </w:tcBorders>
          </w:tcPr>
          <w:p>
            <w:pPr>
              <w:ind w:left="412"/>
              <w:spacing w:before="79" w:line="16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3．60</w:t>
            </w:r>
          </w:p>
        </w:tc>
      </w:tr>
    </w:tbl>
    <w:p>
      <w:pPr>
        <w:spacing w:line="387" w:lineRule="auto"/>
        <w:rPr>
          <w:rFonts w:ascii="Arial"/>
          <w:sz w:val="21"/>
        </w:rPr>
      </w:pPr>
      <w:r/>
    </w:p>
    <w:p>
      <w:pPr>
        <w:ind w:right="149"/>
        <w:spacing w:before="74" w:line="186" w:lineRule="auto"/>
        <w:jc w:val="right"/>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67</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before="1" w:line="194" w:lineRule="exact"/>
        <w:textAlignment w:val="center"/>
        <w:rPr/>
      </w:pPr>
      <w:r>
        <w:pict>
          <v:shape id="_x0000_s67" style="mso-position-vertical-relative:line;mso-position-horizontal-relative:char;width:378.9pt;height:9.7pt;" fillcolor="#999999" filled="true" stroked="false" coordsize="7577,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566,125c7570,125,7572,127,7576,130c7577,132,7577,135,7577,137c7577,142,7577,143,7576,147c7572,150,7570,150,7566,150c7564,150,7560,150,7557,147c7556,143,7554,142,7554,137c7554,135,7556,132,7557,130c7560,127,7564,125,7566,125e"/>
        </w:pict>
      </w:r>
    </w:p>
    <w:p>
      <w:pPr>
        <w:sectPr>
          <w:headerReference w:type="default" r:id="rId16"/>
          <w:pgSz w:w="11905" w:h="16156"/>
          <w:pgMar w:top="1153" w:right="1336" w:bottom="0" w:left="407" w:header="878" w:footer="0" w:gutter="0"/>
        </w:sectPr>
        <w:rPr/>
      </w:pPr>
    </w:p>
    <w:p>
      <w:pPr>
        <w:spacing w:line="235" w:lineRule="exact"/>
        <w:rPr/>
      </w:pPr>
      <w:r>
        <w:pict>
          <v:rect id="_x0000_s68" style="position:absolute;margin-left:134.1pt;margin-top:782.9pt;mso-position-vertical-relative:page;mso-position-horizontal-relative:page;width:4.1pt;height:5pt;z-index:251735040;" o:allowincell="f" fillcolor="#999999" filled="true" stroked="false"/>
        </w:pict>
      </w:r>
      <w:r>
        <w:pict>
          <v:rect id="_x0000_s69" style="position:absolute;margin-left:398.1pt;margin-top:786.7pt;mso-position-vertical-relative:page;mso-position-horizontal-relative:page;width:1.2pt;height:1.25pt;z-index:251736064;" o:allowincell="f" fillcolor="#999999" filled="true" stroked="false"/>
        </w:pict>
      </w:r>
      <w:r>
        <w:pict>
          <v:shape id="_x0000_s70" style="position:absolute;margin-left:119.3pt;margin-top:782.9pt;mso-position-vertical-relative:page;mso-position-horizontal-relative:page;width:9.2pt;height:5pt;z-index:25173401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71" style="position:absolute;margin-left:200.9pt;margin-top:782.9pt;mso-position-vertical-relative:page;mso-position-horizontal-relative:page;width:20.5pt;height:5pt;z-index:25173094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
        </w:pict>
      </w:r>
      <w:r>
        <w:pict>
          <v:shape id="_x0000_s72" style="position:absolute;margin-left:304.5pt;margin-top:782.9pt;mso-position-vertical-relative:page;mso-position-horizontal-relative:page;width:10.3pt;height:5pt;z-index:251732992;" o:allowincell="f" fillcolor="#999999" filled="true" stroked="false" coordsize="206,100" coordorigin="0,0" path="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194,75c197,75,200,77,202,80c204,82,205,85,205,87c205,92,204,93,202,97c200,100,197,100,194,100c190,100,187,100,185,97c184,93,182,92,182,87c182,85,184,82,185,80c187,77,190,75,194,75e"/>
        </w:pict>
      </w:r>
      <w:r>
        <w:pict>
          <v:shape id="_x0000_s73" style="position:absolute;margin-left:361.3pt;margin-top:782.9pt;mso-position-vertical-relative:page;mso-position-horizontal-relative:page;width:30.5pt;height:5pt;z-index:251729920;" o:allowincell="f" fillcolor="#999999" filled="true" stroked="false" coordsize="610,100" coordorigin="0,0" path="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
        </w:pict>
      </w:r>
      <w:r>
        <w:pict>
          <v:shape id="_x0000_s74" style="position:absolute;margin-left:460pt;margin-top:782.9pt;mso-position-vertical-relative:page;mso-position-horizontal-relative:page;width:11.9pt;height:5pt;z-index:251731968;" o:allowincell="f" fillcolor="#999999" filled="true" stroked="false" coordsize="237,100" coordorigin="0,0" path="m12,75c15,75,17,77,20,80c22,82,24,85,24,87c24,92,22,93,20,97c17,100,15,100,12,100c7,100,5,100,4,97c2,93,0,92,0,87c0,85,2,82,4,80c5,77,7,75,12,75e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p>
    <w:tbl>
      <w:tblPr>
        <w:tblStyle w:val="2"/>
        <w:tblW w:w="9070" w:type="dxa"/>
        <w:tblInd w:w="100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34"/>
        <w:gridCol w:w="1132"/>
        <w:gridCol w:w="1134"/>
        <w:gridCol w:w="1136"/>
        <w:gridCol w:w="1132"/>
        <w:gridCol w:w="1134"/>
        <w:gridCol w:w="1134"/>
        <w:gridCol w:w="1134"/>
      </w:tblGrid>
      <w:tr>
        <w:trPr>
          <w:trHeight w:val="279" w:hRule="atLeast"/>
        </w:trPr>
        <w:tc>
          <w:tcPr>
            <w:tcW w:w="1134" w:type="dxa"/>
            <w:vAlign w:val="top"/>
            <w:tcBorders>
              <w:left w:val="none" w:color="000000" w:sz="2" w:space="0"/>
            </w:tcBorders>
          </w:tcPr>
          <w:p>
            <w:pPr>
              <w:ind w:left="398"/>
              <w:spacing w:before="61"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安徽</w:t>
            </w:r>
          </w:p>
        </w:tc>
        <w:tc>
          <w:tcPr>
            <w:tcW w:w="1132" w:type="dxa"/>
            <w:vAlign w:val="top"/>
          </w:tcPr>
          <w:p>
            <w:pPr>
              <w:ind w:left="407"/>
              <w:spacing w:before="77"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2．90</w:t>
            </w:r>
          </w:p>
        </w:tc>
        <w:tc>
          <w:tcPr>
            <w:tcW w:w="1134" w:type="dxa"/>
            <w:vAlign w:val="top"/>
          </w:tcPr>
          <w:p>
            <w:pPr>
              <w:ind w:left="411"/>
              <w:spacing w:before="77"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3．70</w:t>
            </w:r>
          </w:p>
        </w:tc>
        <w:tc>
          <w:tcPr>
            <w:tcW w:w="1136" w:type="dxa"/>
            <w:vAlign w:val="top"/>
          </w:tcPr>
          <w:p>
            <w:pPr>
              <w:ind w:left="407"/>
              <w:spacing w:before="77"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4．72</w:t>
            </w:r>
          </w:p>
        </w:tc>
        <w:tc>
          <w:tcPr>
            <w:tcW w:w="1132" w:type="dxa"/>
            <w:vAlign w:val="top"/>
          </w:tcPr>
          <w:p>
            <w:pPr>
              <w:ind w:left="390"/>
              <w:spacing w:before="61"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甘肃</w:t>
            </w:r>
          </w:p>
        </w:tc>
        <w:tc>
          <w:tcPr>
            <w:tcW w:w="1134" w:type="dxa"/>
            <w:vAlign w:val="top"/>
          </w:tcPr>
          <w:p>
            <w:pPr>
              <w:ind w:left="408"/>
              <w:spacing w:before="77"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2．64</w:t>
            </w:r>
          </w:p>
        </w:tc>
        <w:tc>
          <w:tcPr>
            <w:tcW w:w="1134" w:type="dxa"/>
            <w:vAlign w:val="top"/>
          </w:tcPr>
          <w:p>
            <w:pPr>
              <w:ind w:left="410"/>
              <w:spacing w:before="77"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3．32</w:t>
            </w:r>
          </w:p>
        </w:tc>
        <w:tc>
          <w:tcPr>
            <w:tcW w:w="1134" w:type="dxa"/>
            <w:vAlign w:val="top"/>
            <w:tcBorders>
              <w:right w:val="none" w:color="000000" w:sz="2" w:space="0"/>
            </w:tcBorders>
          </w:tcPr>
          <w:p>
            <w:pPr>
              <w:ind w:left="411"/>
              <w:spacing w:before="77"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3．47</w:t>
            </w:r>
          </w:p>
        </w:tc>
      </w:tr>
      <w:tr>
        <w:trPr>
          <w:trHeight w:val="278" w:hRule="atLeast"/>
        </w:trPr>
        <w:tc>
          <w:tcPr>
            <w:tcW w:w="1134" w:type="dxa"/>
            <w:vAlign w:val="top"/>
            <w:tcBorders>
              <w:left w:val="none" w:color="000000" w:sz="2" w:space="0"/>
            </w:tcBorders>
          </w:tcPr>
          <w:p>
            <w:pPr>
              <w:ind w:left="394"/>
              <w:spacing w:before="61"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福建</w:t>
            </w:r>
          </w:p>
        </w:tc>
        <w:tc>
          <w:tcPr>
            <w:tcW w:w="1132" w:type="dxa"/>
            <w:vAlign w:val="top"/>
          </w:tcPr>
          <w:p>
            <w:pPr>
              <w:ind w:left="409"/>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3．90</w:t>
            </w:r>
          </w:p>
        </w:tc>
        <w:tc>
          <w:tcPr>
            <w:tcW w:w="1134" w:type="dxa"/>
            <w:vAlign w:val="top"/>
          </w:tcPr>
          <w:p>
            <w:pPr>
              <w:ind w:left="405"/>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4．07</w:t>
            </w:r>
          </w:p>
        </w:tc>
        <w:tc>
          <w:tcPr>
            <w:tcW w:w="1136" w:type="dxa"/>
            <w:vAlign w:val="top"/>
          </w:tcPr>
          <w:p>
            <w:pPr>
              <w:ind w:left="412"/>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3．76</w:t>
            </w:r>
          </w:p>
        </w:tc>
        <w:tc>
          <w:tcPr>
            <w:tcW w:w="1132" w:type="dxa"/>
            <w:vAlign w:val="top"/>
          </w:tcPr>
          <w:p>
            <w:pPr>
              <w:ind w:left="391"/>
              <w:spacing w:before="60" w:line="179"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青海</w:t>
            </w:r>
          </w:p>
        </w:tc>
        <w:tc>
          <w:tcPr>
            <w:tcW w:w="1134" w:type="dxa"/>
            <w:vAlign w:val="top"/>
          </w:tcPr>
          <w:p>
            <w:pPr>
              <w:ind w:left="408"/>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2．48</w:t>
            </w:r>
          </w:p>
        </w:tc>
        <w:tc>
          <w:tcPr>
            <w:tcW w:w="1134" w:type="dxa"/>
            <w:vAlign w:val="top"/>
          </w:tcPr>
          <w:p>
            <w:pPr>
              <w:ind w:left="410"/>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3．15</w:t>
            </w:r>
          </w:p>
        </w:tc>
        <w:tc>
          <w:tcPr>
            <w:tcW w:w="1134" w:type="dxa"/>
            <w:vAlign w:val="top"/>
            <w:tcBorders>
              <w:right w:val="none" w:color="000000" w:sz="2" w:space="0"/>
            </w:tcBorders>
          </w:tcPr>
          <w:p>
            <w:pPr>
              <w:ind w:left="411"/>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3．49</w:t>
            </w:r>
          </w:p>
        </w:tc>
      </w:tr>
      <w:tr>
        <w:trPr>
          <w:trHeight w:val="278" w:hRule="atLeast"/>
        </w:trPr>
        <w:tc>
          <w:tcPr>
            <w:tcW w:w="1134" w:type="dxa"/>
            <w:vAlign w:val="top"/>
            <w:tcBorders>
              <w:left w:val="none" w:color="000000" w:sz="2" w:space="0"/>
            </w:tcBorders>
          </w:tcPr>
          <w:p>
            <w:pPr>
              <w:ind w:left="395"/>
              <w:spacing w:before="68" w:line="17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江</w:t>
            </w:r>
            <w:r>
              <w:rPr>
                <w:rFonts w:ascii="Microsoft YaHei" w:hAnsi="Microsoft YaHei" w:eastAsia="Microsoft YaHei" w:cs="Microsoft YaHei"/>
                <w:sz w:val="17"/>
                <w:szCs w:val="17"/>
                <w:spacing w:val="4"/>
              </w:rPr>
              <w:t>西</w:t>
            </w:r>
          </w:p>
        </w:tc>
        <w:tc>
          <w:tcPr>
            <w:tcW w:w="1132" w:type="dxa"/>
            <w:vAlign w:val="top"/>
          </w:tcPr>
          <w:p>
            <w:pPr>
              <w:ind w:left="407"/>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2．50</w:t>
            </w:r>
          </w:p>
        </w:tc>
        <w:tc>
          <w:tcPr>
            <w:tcW w:w="1134" w:type="dxa"/>
            <w:vAlign w:val="top"/>
          </w:tcPr>
          <w:p>
            <w:pPr>
              <w:ind w:left="411"/>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3．35</w:t>
            </w:r>
          </w:p>
        </w:tc>
        <w:tc>
          <w:tcPr>
            <w:tcW w:w="1136" w:type="dxa"/>
            <w:vAlign w:val="top"/>
          </w:tcPr>
          <w:p>
            <w:pPr>
              <w:ind w:left="410"/>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6．41</w:t>
            </w:r>
          </w:p>
        </w:tc>
        <w:tc>
          <w:tcPr>
            <w:tcW w:w="1132" w:type="dxa"/>
            <w:vAlign w:val="top"/>
          </w:tcPr>
          <w:p>
            <w:pPr>
              <w:ind w:left="400"/>
              <w:spacing w:before="61"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宁</w:t>
            </w:r>
            <w:r>
              <w:rPr>
                <w:rFonts w:ascii="Microsoft YaHei" w:hAnsi="Microsoft YaHei" w:eastAsia="Microsoft YaHei" w:cs="Microsoft YaHei"/>
                <w:sz w:val="17"/>
                <w:szCs w:val="17"/>
              </w:rPr>
              <w:t>夏</w:t>
            </w:r>
          </w:p>
        </w:tc>
        <w:tc>
          <w:tcPr>
            <w:tcW w:w="1134" w:type="dxa"/>
            <w:vAlign w:val="top"/>
          </w:tcPr>
          <w:p>
            <w:pPr>
              <w:ind w:left="411"/>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3．34</w:t>
            </w:r>
          </w:p>
        </w:tc>
        <w:tc>
          <w:tcPr>
            <w:tcW w:w="1134" w:type="dxa"/>
            <w:vAlign w:val="top"/>
          </w:tcPr>
          <w:p>
            <w:pPr>
              <w:ind w:left="410"/>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3．81</w:t>
            </w:r>
          </w:p>
        </w:tc>
        <w:tc>
          <w:tcPr>
            <w:tcW w:w="1134" w:type="dxa"/>
            <w:vAlign w:val="top"/>
            <w:tcBorders>
              <w:right w:val="none" w:color="000000" w:sz="2" w:space="0"/>
            </w:tcBorders>
          </w:tcPr>
          <w:p>
            <w:pPr>
              <w:ind w:left="411"/>
              <w:spacing w:before="76"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3．90</w:t>
            </w:r>
          </w:p>
        </w:tc>
      </w:tr>
      <w:tr>
        <w:trPr>
          <w:trHeight w:val="276" w:hRule="atLeast"/>
        </w:trPr>
        <w:tc>
          <w:tcPr>
            <w:tcW w:w="1134" w:type="dxa"/>
            <w:vAlign w:val="top"/>
            <w:tcBorders>
              <w:left w:val="none" w:color="000000" w:sz="2" w:space="0"/>
            </w:tcBorders>
          </w:tcPr>
          <w:p>
            <w:pPr>
              <w:ind w:left="410"/>
              <w:spacing w:before="62" w:line="17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山东</w:t>
            </w:r>
          </w:p>
        </w:tc>
        <w:tc>
          <w:tcPr>
            <w:tcW w:w="1132" w:type="dxa"/>
            <w:vAlign w:val="top"/>
          </w:tcPr>
          <w:p>
            <w:pPr>
              <w:ind w:left="404"/>
              <w:spacing w:before="76"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4．23</w:t>
            </w:r>
          </w:p>
        </w:tc>
        <w:tc>
          <w:tcPr>
            <w:tcW w:w="1134" w:type="dxa"/>
            <w:vAlign w:val="top"/>
          </w:tcPr>
          <w:p>
            <w:pPr>
              <w:ind w:left="409"/>
              <w:spacing w:before="76"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6．53</w:t>
            </w:r>
          </w:p>
        </w:tc>
        <w:tc>
          <w:tcPr>
            <w:tcW w:w="1136" w:type="dxa"/>
            <w:vAlign w:val="top"/>
          </w:tcPr>
          <w:p>
            <w:pPr>
              <w:ind w:left="408"/>
              <w:spacing w:before="76"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7．47</w:t>
            </w:r>
          </w:p>
        </w:tc>
        <w:tc>
          <w:tcPr>
            <w:tcW w:w="1132" w:type="dxa"/>
            <w:vAlign w:val="top"/>
          </w:tcPr>
          <w:p>
            <w:pPr>
              <w:ind w:left="392"/>
              <w:spacing w:before="63" w:line="17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新</w:t>
            </w:r>
            <w:r>
              <w:rPr>
                <w:rFonts w:ascii="Microsoft YaHei" w:hAnsi="Microsoft YaHei" w:eastAsia="Microsoft YaHei" w:cs="Microsoft YaHei"/>
                <w:sz w:val="17"/>
                <w:szCs w:val="17"/>
                <w:spacing w:val="4"/>
              </w:rPr>
              <w:t>疆</w:t>
            </w:r>
          </w:p>
        </w:tc>
        <w:tc>
          <w:tcPr>
            <w:tcW w:w="1134" w:type="dxa"/>
            <w:vAlign w:val="top"/>
          </w:tcPr>
          <w:p>
            <w:pPr>
              <w:ind w:left="408"/>
              <w:spacing w:before="76"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2．99</w:t>
            </w:r>
          </w:p>
        </w:tc>
        <w:tc>
          <w:tcPr>
            <w:tcW w:w="1134" w:type="dxa"/>
            <w:vAlign w:val="top"/>
          </w:tcPr>
          <w:p>
            <w:pPr>
              <w:ind w:left="408"/>
              <w:spacing w:before="76"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2．76</w:t>
            </w:r>
          </w:p>
        </w:tc>
        <w:tc>
          <w:tcPr>
            <w:tcW w:w="1134" w:type="dxa"/>
            <w:vAlign w:val="top"/>
            <w:tcBorders>
              <w:right w:val="none" w:color="000000" w:sz="2" w:space="0"/>
            </w:tcBorders>
          </w:tcPr>
          <w:p>
            <w:pPr>
              <w:ind w:left="409"/>
              <w:spacing w:before="76"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2．58</w:t>
            </w:r>
          </w:p>
        </w:tc>
      </w:tr>
      <w:tr>
        <w:trPr>
          <w:trHeight w:val="281" w:hRule="atLeast"/>
        </w:trPr>
        <w:tc>
          <w:tcPr>
            <w:tcW w:w="1134" w:type="dxa"/>
            <w:vAlign w:val="top"/>
            <w:tcBorders>
              <w:left w:val="none" w:color="000000" w:sz="2" w:space="0"/>
            </w:tcBorders>
          </w:tcPr>
          <w:p>
            <w:pPr>
              <w:ind w:left="394"/>
              <w:spacing w:before="64"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5"/>
              </w:rPr>
              <w:t>河南</w:t>
            </w:r>
          </w:p>
        </w:tc>
        <w:tc>
          <w:tcPr>
            <w:tcW w:w="1132" w:type="dxa"/>
            <w:vAlign w:val="top"/>
          </w:tcPr>
          <w:p>
            <w:pPr>
              <w:ind w:left="407"/>
              <w:spacing w:before="7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2．90</w:t>
            </w:r>
          </w:p>
        </w:tc>
        <w:tc>
          <w:tcPr>
            <w:tcW w:w="1134" w:type="dxa"/>
            <w:vAlign w:val="top"/>
          </w:tcPr>
          <w:p>
            <w:pPr>
              <w:ind w:left="405"/>
              <w:spacing w:before="7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4．64</w:t>
            </w:r>
          </w:p>
        </w:tc>
        <w:tc>
          <w:tcPr>
            <w:tcW w:w="1136" w:type="dxa"/>
            <w:vAlign w:val="top"/>
          </w:tcPr>
          <w:p>
            <w:pPr>
              <w:ind w:left="407"/>
              <w:spacing w:before="7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4．38</w:t>
            </w:r>
          </w:p>
        </w:tc>
        <w:tc>
          <w:tcPr>
            <w:tcW w:w="1132" w:type="dxa"/>
            <w:vAlign w:val="top"/>
          </w:tcPr>
          <w:p>
            <w:pPr>
              <w:ind w:left="395"/>
              <w:spacing w:before="64" w:line="178"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3"/>
              </w:rPr>
              <w:t>辽</w:t>
            </w:r>
            <w:r>
              <w:rPr>
                <w:rFonts w:ascii="Microsoft YaHei" w:hAnsi="Microsoft YaHei" w:eastAsia="Microsoft YaHei" w:cs="Microsoft YaHei"/>
                <w:sz w:val="17"/>
                <w:szCs w:val="17"/>
                <w:spacing w:val="2"/>
              </w:rPr>
              <w:t>宁</w:t>
            </w:r>
          </w:p>
        </w:tc>
        <w:tc>
          <w:tcPr>
            <w:tcW w:w="1134" w:type="dxa"/>
            <w:vAlign w:val="top"/>
          </w:tcPr>
          <w:p>
            <w:pPr>
              <w:ind w:left="411"/>
              <w:spacing w:before="7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4"/>
              </w:rPr>
              <w:t>3．50</w:t>
            </w:r>
          </w:p>
        </w:tc>
        <w:tc>
          <w:tcPr>
            <w:tcW w:w="1134" w:type="dxa"/>
            <w:vAlign w:val="top"/>
          </w:tcPr>
          <w:p>
            <w:pPr>
              <w:ind w:left="405"/>
              <w:spacing w:before="7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4．71</w:t>
            </w:r>
          </w:p>
        </w:tc>
        <w:tc>
          <w:tcPr>
            <w:tcW w:w="1134" w:type="dxa"/>
            <w:vAlign w:val="top"/>
            <w:tcBorders>
              <w:right w:val="none" w:color="000000" w:sz="2" w:space="0"/>
            </w:tcBorders>
          </w:tcPr>
          <w:p>
            <w:pPr>
              <w:ind w:left="406"/>
              <w:spacing w:before="79" w:line="16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7"/>
                <w:w w:val="75"/>
              </w:rPr>
              <w:t>4．92</w:t>
            </w:r>
          </w:p>
        </w:tc>
      </w:tr>
    </w:tbl>
    <w:p>
      <w:pPr>
        <w:ind w:left="1349"/>
        <w:spacing w:before="145" w:line="180"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1"/>
        </w:rPr>
        <w:t>数据来源</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作者根据</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2002</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年</w:t>
      </w:r>
      <w:r>
        <w:rPr>
          <w:rFonts w:ascii="Microsoft YaHei" w:hAnsi="Microsoft YaHei" w:eastAsia="Microsoft YaHei" w:cs="Microsoft YaHei"/>
          <w:sz w:val="17"/>
          <w:szCs w:val="17"/>
          <w:spacing w:val="-1"/>
        </w:rPr>
        <w:t xml:space="preserve"> </w:t>
      </w:r>
      <w:r>
        <w:rPr>
          <w:rFonts w:ascii="Microsoft YaHei" w:hAnsi="Microsoft YaHei" w:eastAsia="Microsoft YaHei" w:cs="Microsoft YaHei"/>
          <w:sz w:val="17"/>
          <w:szCs w:val="17"/>
          <w:spacing w:val="-1"/>
        </w:rPr>
        <w:t>、</w:t>
      </w:r>
      <w:r>
        <w:rPr>
          <w:rFonts w:ascii="Microsoft YaHei" w:hAnsi="Microsoft YaHei" w:eastAsia="Microsoft YaHei" w:cs="Microsoft YaHei"/>
          <w:sz w:val="17"/>
          <w:szCs w:val="17"/>
        </w:rPr>
        <w:t>2007</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年</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、2012</w:t>
      </w:r>
      <w:r>
        <w:rPr>
          <w:rFonts w:ascii="Microsoft YaHei" w:hAnsi="Microsoft YaHei" w:eastAsia="Microsoft YaHei" w:cs="Microsoft YaHei"/>
          <w:sz w:val="17"/>
          <w:szCs w:val="17"/>
        </w:rPr>
        <w:t xml:space="preserve"> </w:t>
      </w:r>
      <w:r>
        <w:rPr>
          <w:rFonts w:ascii="Microsoft YaHei" w:hAnsi="Microsoft YaHei" w:eastAsia="Microsoft YaHei" w:cs="Microsoft YaHei"/>
          <w:sz w:val="17"/>
          <w:szCs w:val="17"/>
        </w:rPr>
        <w:t>年全国各地区投入产出表计算得到</w:t>
      </w:r>
    </w:p>
    <w:p>
      <w:pPr>
        <w:spacing w:line="353" w:lineRule="auto"/>
        <w:rPr>
          <w:rFonts w:ascii="Arial"/>
          <w:sz w:val="21"/>
        </w:rPr>
      </w:pPr>
      <w:r/>
    </w:p>
    <w:p>
      <w:pPr>
        <w:ind w:left="987" w:right="74" w:firstLine="436"/>
        <w:spacing w:before="86"/>
        <w:rPr>
          <w:rFonts w:ascii="Microsoft YaHei" w:hAnsi="Microsoft YaHei" w:eastAsia="Microsoft YaHei" w:cs="Microsoft YaHei"/>
          <w:sz w:val="20"/>
          <w:szCs w:val="20"/>
        </w:rPr>
      </w:pPr>
      <w:r>
        <w:rPr>
          <w:rFonts w:ascii="Microsoft YaHei" w:hAnsi="Microsoft YaHei" w:eastAsia="Microsoft YaHei" w:cs="Microsoft YaHei"/>
          <w:sz w:val="20"/>
          <w:szCs w:val="20"/>
          <w:spacing w:val="4"/>
        </w:rPr>
        <w:t>因此</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我们可以看出</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对经济体宏观经济结构及其变化起着决定性作用的因素是资本有机构成</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0"/>
        </w:rPr>
        <w:t>及</w:t>
      </w:r>
      <w:r>
        <w:rPr>
          <w:rFonts w:ascii="Microsoft YaHei" w:hAnsi="Microsoft YaHei" w:eastAsia="Microsoft YaHei" w:cs="Microsoft YaHei"/>
          <w:sz w:val="20"/>
          <w:szCs w:val="20"/>
          <w:spacing w:val="13"/>
        </w:rPr>
        <w:t>其</w:t>
      </w:r>
      <w:r>
        <w:rPr>
          <w:rFonts w:ascii="Microsoft YaHei" w:hAnsi="Microsoft YaHei" w:eastAsia="Microsoft YaHei" w:cs="Microsoft YaHei"/>
          <w:sz w:val="20"/>
          <w:szCs w:val="20"/>
          <w:spacing w:val="10"/>
        </w:rPr>
        <w:t>变化趋势</w:t>
      </w:r>
      <w:r>
        <w:rPr>
          <w:rFonts w:ascii="Microsoft YaHei" w:hAnsi="Microsoft YaHei" w:eastAsia="Microsoft YaHei" w:cs="Microsoft YaHei"/>
          <w:sz w:val="20"/>
          <w:szCs w:val="20"/>
          <w:spacing w:val="10"/>
        </w:rPr>
        <w:t xml:space="preserve"> </w:t>
      </w:r>
      <w:r>
        <w:rPr>
          <w:rFonts w:ascii="Microsoft YaHei" w:hAnsi="Microsoft YaHei" w:eastAsia="Microsoft YaHei" w:cs="Microsoft YaHei"/>
          <w:sz w:val="20"/>
          <w:szCs w:val="20"/>
          <w:spacing w:val="10"/>
          <w:position w:val="1"/>
        </w:rPr>
        <w:t>。</w:t>
      </w:r>
      <w:r>
        <w:rPr>
          <w:rFonts w:ascii="Microsoft YaHei" w:hAnsi="Microsoft YaHei" w:eastAsia="Microsoft YaHei" w:cs="Microsoft YaHei"/>
          <w:sz w:val="20"/>
          <w:szCs w:val="20"/>
          <w:spacing w:val="10"/>
        </w:rPr>
        <w:t>我国省域经济体的总体资本构成分布及其变化的特征与宏观经济结构及其变化的趋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势</w:t>
      </w:r>
      <w:r>
        <w:rPr>
          <w:rFonts w:ascii="Microsoft YaHei" w:hAnsi="Microsoft YaHei" w:eastAsia="Microsoft YaHei" w:cs="Microsoft YaHei"/>
          <w:sz w:val="20"/>
          <w:szCs w:val="20"/>
          <w:spacing w:val="7"/>
        </w:rPr>
        <w:t>是</w:t>
      </w:r>
      <w:r>
        <w:rPr>
          <w:rFonts w:ascii="Microsoft YaHei" w:hAnsi="Microsoft YaHei" w:eastAsia="Microsoft YaHei" w:cs="Microsoft YaHei"/>
          <w:sz w:val="20"/>
          <w:szCs w:val="20"/>
          <w:spacing w:val="4"/>
        </w:rPr>
        <w:t>相同的:</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1)</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我国的省域经济体系还处于工业化过程的不同阶段</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rPr>
        <w:t>这是由我国生产力发展的不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平衡性决定的一个长期的特点</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2)</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资本有机构成较高的技术特点又决定了我国省域经济体的</w:t>
      </w:r>
      <w:r>
        <w:rPr>
          <w:rFonts w:ascii="Microsoft YaHei" w:hAnsi="Microsoft YaHei" w:eastAsia="Microsoft YaHei" w:cs="Microsoft YaHei"/>
          <w:sz w:val="20"/>
          <w:szCs w:val="20"/>
          <w:spacing w:val="1"/>
        </w:rPr>
        <w:t>国</w:t>
      </w:r>
      <w:r>
        <w:rPr>
          <w:rFonts w:ascii="Microsoft YaHei" w:hAnsi="Microsoft YaHei" w:eastAsia="Microsoft YaHei" w:cs="Microsoft YaHei"/>
          <w:sz w:val="20"/>
          <w:szCs w:val="20"/>
        </w:rPr>
        <w:t>民</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8"/>
        </w:rPr>
        <w:t>收</w:t>
      </w:r>
      <w:r>
        <w:rPr>
          <w:rFonts w:ascii="Microsoft YaHei" w:hAnsi="Microsoft YaHei" w:eastAsia="Microsoft YaHei" w:cs="Microsoft YaHei"/>
          <w:sz w:val="20"/>
          <w:szCs w:val="20"/>
          <w:spacing w:val="11"/>
        </w:rPr>
        <w:t>入</w:t>
      </w:r>
      <w:r>
        <w:rPr>
          <w:rFonts w:ascii="Microsoft YaHei" w:hAnsi="Microsoft YaHei" w:eastAsia="Microsoft YaHei" w:cs="Microsoft YaHei"/>
          <w:sz w:val="20"/>
          <w:szCs w:val="20"/>
          <w:spacing w:val="9"/>
        </w:rPr>
        <w:t>分配的基本格局较为偏向资本收入的特点</w:t>
      </w:r>
      <w:r>
        <w:rPr>
          <w:rFonts w:ascii="Microsoft YaHei" w:hAnsi="Microsoft YaHei" w:eastAsia="Microsoft YaHei" w:cs="Microsoft YaHei"/>
          <w:sz w:val="20"/>
          <w:szCs w:val="20"/>
          <w:spacing w:val="9"/>
          <w:position w:val="1"/>
        </w:rPr>
        <w:t>。</w:t>
      </w:r>
    </w:p>
    <w:p>
      <w:pPr>
        <w:ind w:left="4321"/>
        <w:spacing w:before="300" w:line="172" w:lineRule="auto"/>
        <w:rPr>
          <w:rFonts w:ascii="Microsoft YaHei" w:hAnsi="Microsoft YaHei" w:eastAsia="Microsoft YaHei" w:cs="Microsoft YaHei"/>
          <w:sz w:val="27"/>
          <w:szCs w:val="27"/>
        </w:rPr>
      </w:pPr>
      <w:r>
        <w:rPr>
          <w:rFonts w:ascii="Microsoft YaHei" w:hAnsi="Microsoft YaHei" w:eastAsia="Microsoft YaHei" w:cs="Microsoft YaHei"/>
          <w:sz w:val="27"/>
          <w:szCs w:val="27"/>
          <w:spacing w:val="-6"/>
        </w:rPr>
        <w:t>四</w:t>
      </w:r>
      <w:r>
        <w:rPr>
          <w:rFonts w:ascii="Microsoft YaHei" w:hAnsi="Microsoft YaHei" w:eastAsia="Microsoft YaHei" w:cs="Microsoft YaHei"/>
          <w:sz w:val="27"/>
          <w:szCs w:val="27"/>
          <w:spacing w:val="-6"/>
        </w:rPr>
        <w:t xml:space="preserve"> </w:t>
      </w:r>
      <w:r>
        <w:rPr>
          <w:rFonts w:ascii="Microsoft YaHei" w:hAnsi="Microsoft YaHei" w:eastAsia="Microsoft YaHei" w:cs="Microsoft YaHei"/>
          <w:sz w:val="27"/>
          <w:szCs w:val="27"/>
          <w:spacing w:val="-5"/>
          <w:position w:val="1"/>
        </w:rPr>
        <w:t>、</w:t>
      </w:r>
      <w:r>
        <w:rPr>
          <w:rFonts w:ascii="Microsoft YaHei" w:hAnsi="Microsoft YaHei" w:eastAsia="Microsoft YaHei" w:cs="Microsoft YaHei"/>
          <w:sz w:val="27"/>
          <w:szCs w:val="27"/>
          <w:spacing w:val="-3"/>
        </w:rPr>
        <w:t>结语和政策建议</w:t>
      </w:r>
    </w:p>
    <w:p>
      <w:pPr>
        <w:spacing w:line="293" w:lineRule="auto"/>
        <w:rPr>
          <w:rFonts w:ascii="Arial"/>
          <w:sz w:val="21"/>
        </w:rPr>
      </w:pPr>
      <w:r/>
    </w:p>
    <w:p>
      <w:pPr>
        <w:ind w:left="989" w:right="73" w:firstLine="419"/>
        <w:spacing w:before="86" w:line="236"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1"/>
        </w:rPr>
        <w:t>本文通过从投入产出表到两部类再生产模型的映射关系</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利用</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2002</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、2007</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年</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rPr>
        <w:t>、2012</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年中国</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省级投入</w:t>
      </w:r>
      <w:r>
        <w:rPr>
          <w:rFonts w:ascii="Microsoft YaHei" w:hAnsi="Microsoft YaHei" w:eastAsia="Microsoft YaHei" w:cs="Microsoft YaHei"/>
          <w:sz w:val="20"/>
          <w:szCs w:val="20"/>
          <w:spacing w:val="3"/>
        </w:rPr>
        <w:t>产出表</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得到省域经济为单位的宏观结构数据和与之相关的重要比率数据</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从中国省域经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济单位的宏观经济结构的角度考察了区域经济结构的基本特征</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rPr>
        <w:t>差异及其内在逻辑</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廓清了省域</w:t>
      </w:r>
      <w:r>
        <w:rPr>
          <w:rFonts w:ascii="Microsoft YaHei" w:hAnsi="Microsoft YaHei" w:eastAsia="Microsoft YaHei" w:cs="Microsoft YaHei"/>
          <w:sz w:val="20"/>
          <w:szCs w:val="20"/>
          <w:spacing w:val="1"/>
        </w:rPr>
        <w:t>经</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济宏观结构的</w:t>
      </w:r>
      <w:r>
        <w:rPr>
          <w:rFonts w:ascii="Microsoft YaHei" w:hAnsi="Microsoft YaHei" w:eastAsia="Microsoft YaHei" w:cs="Microsoft YaHei"/>
          <w:sz w:val="20"/>
          <w:szCs w:val="20"/>
          <w:spacing w:val="5"/>
        </w:rPr>
        <w:t>基</w:t>
      </w:r>
      <w:r>
        <w:rPr>
          <w:rFonts w:ascii="Microsoft YaHei" w:hAnsi="Microsoft YaHei" w:eastAsia="Microsoft YaHei" w:cs="Microsoft YaHei"/>
          <w:sz w:val="20"/>
          <w:szCs w:val="20"/>
          <w:spacing w:val="4"/>
        </w:rPr>
        <w:t>本事实和变化机制</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其演化路径基本符合马克思两部类模型的理论推论</w:t>
      </w:r>
      <w:r>
        <w:rPr>
          <w:rFonts w:ascii="Microsoft YaHei" w:hAnsi="Microsoft YaHei" w:eastAsia="Microsoft YaHei" w:cs="Microsoft YaHei"/>
          <w:sz w:val="20"/>
          <w:szCs w:val="20"/>
          <w:spacing w:val="4"/>
          <w:position w:val="1"/>
        </w:rPr>
        <w:t>。</w:t>
      </w:r>
    </w:p>
    <w:p>
      <w:pPr>
        <w:ind w:right="87"/>
        <w:spacing w:before="1" w:line="172"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8"/>
        </w:rPr>
        <w:t>为了</w:t>
      </w:r>
      <w:r>
        <w:rPr>
          <w:rFonts w:ascii="Microsoft YaHei" w:hAnsi="Microsoft YaHei" w:eastAsia="Microsoft YaHei" w:cs="Microsoft YaHei"/>
          <w:sz w:val="20"/>
          <w:szCs w:val="20"/>
          <w:spacing w:val="6"/>
        </w:rPr>
        <w:t>促</w:t>
      </w:r>
      <w:r>
        <w:rPr>
          <w:rFonts w:ascii="Microsoft YaHei" w:hAnsi="Microsoft YaHei" w:eastAsia="Microsoft YaHei" w:cs="Microsoft YaHei"/>
          <w:sz w:val="20"/>
          <w:szCs w:val="20"/>
          <w:spacing w:val="4"/>
        </w:rPr>
        <w:t>进区域经济协同发展和产业经济的优化调整</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相关的政策需要注意以下四个方面的问题</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p>
    <w:p>
      <w:pPr>
        <w:ind w:right="73"/>
        <w:spacing w:before="13" w:line="228" w:lineRule="auto"/>
        <w:jc w:val="right"/>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1)</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无论</w:t>
      </w:r>
      <w:r>
        <w:rPr>
          <w:rFonts w:ascii="Microsoft YaHei" w:hAnsi="Microsoft YaHei" w:eastAsia="Microsoft YaHei" w:cs="Microsoft YaHei"/>
          <w:sz w:val="20"/>
          <w:szCs w:val="20"/>
          <w:spacing w:val="-3"/>
        </w:rPr>
        <w:t>是从理论上</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还是从经验证据上看</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资本构成是影响宏观经济结构的最重要的因素</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因此</w:t>
      </w:r>
    </w:p>
    <w:p>
      <w:pPr>
        <w:ind w:left="987" w:firstLine="2"/>
        <w:spacing w:before="97" w:line="237"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6"/>
        </w:rPr>
        <w:t>调整宏</w:t>
      </w:r>
      <w:r>
        <w:rPr>
          <w:rFonts w:ascii="Microsoft YaHei" w:hAnsi="Microsoft YaHei" w:eastAsia="Microsoft YaHei" w:cs="Microsoft YaHei"/>
          <w:sz w:val="20"/>
          <w:szCs w:val="20"/>
          <w:spacing w:val="5"/>
        </w:rPr>
        <w:t>观</w:t>
      </w:r>
      <w:r>
        <w:rPr>
          <w:rFonts w:ascii="Microsoft YaHei" w:hAnsi="Microsoft YaHei" w:eastAsia="Microsoft YaHei" w:cs="Microsoft YaHei"/>
          <w:sz w:val="20"/>
          <w:szCs w:val="20"/>
          <w:spacing w:val="3"/>
        </w:rPr>
        <w:t>经济结构的首要任务是改进生产技术</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提高资本有机构成</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从发展生产力的角度出发提升</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6"/>
        </w:rPr>
        <w:t>产业结构</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rPr>
        <w:t>2)</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3"/>
        </w:rPr>
        <w:t>省域经济结构存在地区特征和区域集聚现象</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因此协调区域经济</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rPr>
        <w:t>一方面要从当地</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2"/>
        </w:rPr>
        <w:t>实际情</w:t>
      </w:r>
      <w:r>
        <w:rPr>
          <w:rFonts w:ascii="Microsoft YaHei" w:hAnsi="Microsoft YaHei" w:eastAsia="Microsoft YaHei" w:cs="Microsoft YaHei"/>
          <w:sz w:val="20"/>
          <w:szCs w:val="20"/>
          <w:spacing w:val="6"/>
        </w:rPr>
        <w:t>况出发</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对宏观经济进行适度的引导和管理</w:t>
      </w:r>
      <w:r>
        <w:rPr>
          <w:rFonts w:ascii="Microsoft YaHei" w:hAnsi="Microsoft YaHei" w:eastAsia="Microsoft YaHei" w:cs="Microsoft YaHei"/>
          <w:sz w:val="20"/>
          <w:szCs w:val="20"/>
          <w:spacing w:val="6"/>
        </w:rPr>
        <w:t xml:space="preserve"> </w:t>
      </w:r>
      <w:r>
        <w:rPr>
          <w:rFonts w:ascii="Microsoft YaHei" w:hAnsi="Microsoft YaHei" w:eastAsia="Microsoft YaHei" w:cs="Microsoft YaHei"/>
          <w:sz w:val="20"/>
          <w:szCs w:val="20"/>
          <w:spacing w:val="6"/>
          <w:position w:val="1"/>
        </w:rPr>
        <w:t>;</w:t>
      </w:r>
      <w:r>
        <w:rPr>
          <w:rFonts w:ascii="Microsoft YaHei" w:hAnsi="Microsoft YaHei" w:eastAsia="Microsoft YaHei" w:cs="Microsoft YaHei"/>
          <w:sz w:val="20"/>
          <w:szCs w:val="20"/>
          <w:spacing w:val="6"/>
          <w:position w:val="1"/>
        </w:rPr>
        <w:t xml:space="preserve">  </w:t>
      </w:r>
      <w:r>
        <w:rPr>
          <w:rFonts w:ascii="Microsoft YaHei" w:hAnsi="Microsoft YaHei" w:eastAsia="Microsoft YaHei" w:cs="Microsoft YaHei"/>
          <w:sz w:val="20"/>
          <w:szCs w:val="20"/>
          <w:spacing w:val="6"/>
        </w:rPr>
        <w:t>另一方面要认识到区域经济结构和发展水平存</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在空间上的相关性</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需要从全局</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rPr>
        <w:t>区域的角度出发对省域经济发展战略进行合理规划</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rPr>
        <w:t>这样才能有</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5"/>
        </w:rPr>
        <w:t>效解决省域经济发展中存在的问题</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3)</w:t>
      </w:r>
      <w:r>
        <w:rPr>
          <w:rFonts w:ascii="Microsoft YaHei" w:hAnsi="Microsoft YaHei" w:eastAsia="Microsoft YaHei" w:cs="Microsoft YaHei"/>
          <w:sz w:val="20"/>
          <w:szCs w:val="20"/>
          <w:spacing w:val="5"/>
        </w:rPr>
        <w:t xml:space="preserve">   </w:t>
      </w:r>
      <w:r>
        <w:rPr>
          <w:rFonts w:ascii="Microsoft YaHei" w:hAnsi="Microsoft YaHei" w:eastAsia="Microsoft YaHei" w:cs="Microsoft YaHei"/>
          <w:sz w:val="20"/>
          <w:szCs w:val="20"/>
          <w:spacing w:val="5"/>
        </w:rPr>
        <w:t>国民收入分配的基本格局及其调整是影响宏观经济结</w:t>
      </w:r>
      <w:r>
        <w:rPr>
          <w:rFonts w:ascii="Microsoft YaHei" w:hAnsi="Microsoft YaHei" w:eastAsia="Microsoft YaHei" w:cs="Microsoft YaHei"/>
          <w:sz w:val="20"/>
          <w:szCs w:val="20"/>
          <w:spacing w:val="2"/>
        </w:rPr>
        <w:t>构</w:t>
      </w:r>
      <w:r>
        <w:rPr>
          <w:rFonts w:ascii="Microsoft YaHei" w:hAnsi="Microsoft YaHei" w:eastAsia="Microsoft YaHei" w:cs="Microsoft YaHei"/>
          <w:sz w:val="20"/>
          <w:szCs w:val="20"/>
        </w:rPr>
        <w:t>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1"/>
        </w:rPr>
        <w:t>重要因素</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因此</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position w:val="1"/>
        </w:rPr>
        <w:t>，</w:t>
      </w:r>
      <w:r>
        <w:rPr>
          <w:rFonts w:ascii="Microsoft YaHei" w:hAnsi="Microsoft YaHei" w:eastAsia="Microsoft YaHei" w:cs="Microsoft YaHei"/>
          <w:sz w:val="20"/>
          <w:szCs w:val="20"/>
          <w:spacing w:val="-1"/>
          <w:position w:val="1"/>
        </w:rPr>
        <w:t xml:space="preserve">  </w:t>
      </w:r>
      <w:r>
        <w:rPr>
          <w:rFonts w:ascii="Microsoft YaHei" w:hAnsi="Microsoft YaHei" w:eastAsia="Microsoft YaHei" w:cs="Microsoft YaHei"/>
          <w:sz w:val="20"/>
          <w:szCs w:val="20"/>
          <w:spacing w:val="-1"/>
        </w:rPr>
        <w:t>从区域经</w:t>
      </w:r>
      <w:r>
        <w:rPr>
          <w:rFonts w:ascii="Microsoft YaHei" w:hAnsi="Microsoft YaHei" w:eastAsia="Microsoft YaHei" w:cs="Microsoft YaHei"/>
          <w:sz w:val="20"/>
          <w:szCs w:val="20"/>
        </w:rPr>
        <w:t>济协调发展和产业结构升级的角度来看</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rPr>
        <w:t>可以适当地调整国民收入分配</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8"/>
        </w:rPr>
        <w:t>的基本格局</w:t>
      </w:r>
      <w:r>
        <w:rPr>
          <w:rFonts w:ascii="Microsoft YaHei" w:hAnsi="Microsoft YaHei" w:eastAsia="Microsoft YaHei" w:cs="Microsoft YaHei"/>
          <w:sz w:val="20"/>
          <w:szCs w:val="20"/>
          <w:spacing w:val="8"/>
        </w:rPr>
        <w:t xml:space="preserve"> </w:t>
      </w:r>
      <w:r>
        <w:rPr>
          <w:rFonts w:ascii="Microsoft YaHei" w:hAnsi="Microsoft YaHei" w:eastAsia="Microsoft YaHei" w:cs="Microsoft YaHei"/>
          <w:sz w:val="20"/>
          <w:szCs w:val="20"/>
          <w:spacing w:val="8"/>
          <w:position w:val="1"/>
        </w:rPr>
        <w:t>，</w:t>
      </w:r>
      <w:r>
        <w:rPr>
          <w:rFonts w:ascii="Microsoft YaHei" w:hAnsi="Microsoft YaHei" w:eastAsia="Microsoft YaHei" w:cs="Microsoft YaHei"/>
          <w:sz w:val="20"/>
          <w:szCs w:val="20"/>
          <w:spacing w:val="8"/>
          <w:position w:val="1"/>
        </w:rPr>
        <w:t xml:space="preserve">  </w:t>
      </w:r>
      <w:r>
        <w:rPr>
          <w:rFonts w:ascii="Microsoft YaHei" w:hAnsi="Microsoft YaHei" w:eastAsia="Microsoft YaHei" w:cs="Microsoft YaHei"/>
          <w:sz w:val="20"/>
          <w:szCs w:val="20"/>
          <w:spacing w:val="5"/>
        </w:rPr>
        <w:t>通</w:t>
      </w:r>
      <w:r>
        <w:rPr>
          <w:rFonts w:ascii="Microsoft YaHei" w:hAnsi="Microsoft YaHei" w:eastAsia="Microsoft YaHei" w:cs="Microsoft YaHei"/>
          <w:sz w:val="20"/>
          <w:szCs w:val="20"/>
          <w:spacing w:val="4"/>
        </w:rPr>
        <w:t>过适当提高劳动者报酬</w:t>
      </w:r>
      <w:r>
        <w:rPr>
          <w:rFonts w:ascii="Microsoft YaHei" w:hAnsi="Microsoft YaHei" w:eastAsia="Microsoft YaHei" w:cs="Microsoft YaHei"/>
          <w:sz w:val="20"/>
          <w:szCs w:val="20"/>
          <w:spacing w:val="4"/>
        </w:rPr>
        <w:t xml:space="preserve"> </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spacing w:val="4"/>
          <w:position w:val="1"/>
        </w:rPr>
        <w:t xml:space="preserve">  </w:t>
      </w:r>
      <w:r>
        <w:rPr>
          <w:rFonts w:ascii="Microsoft YaHei" w:hAnsi="Microsoft YaHei" w:eastAsia="Microsoft YaHei" w:cs="Microsoft YaHei"/>
          <w:sz w:val="20"/>
          <w:szCs w:val="20"/>
          <w:spacing w:val="4"/>
        </w:rPr>
        <w:t>从需求侧出发推动和刺激供给侧的结构调整和质量提升</w:t>
      </w:r>
      <w:r>
        <w:rPr>
          <w:rFonts w:ascii="Microsoft YaHei" w:hAnsi="Microsoft YaHei" w:eastAsia="Microsoft YaHei" w:cs="Microsoft YaHei"/>
          <w:sz w:val="20"/>
          <w:szCs w:val="20"/>
          <w:spacing w:val="4"/>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1"/>
        </w:rPr>
        <w:t>(</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4)</w:t>
      </w:r>
      <w:r>
        <w:rPr>
          <w:rFonts w:ascii="Microsoft YaHei" w:hAnsi="Microsoft YaHei" w:eastAsia="Microsoft YaHei" w:cs="Microsoft YaHei"/>
          <w:sz w:val="20"/>
          <w:szCs w:val="20"/>
          <w:spacing w:val="1"/>
        </w:rPr>
        <w:t xml:space="preserve">   </w:t>
      </w:r>
      <w:r>
        <w:rPr>
          <w:rFonts w:ascii="Microsoft YaHei" w:hAnsi="Microsoft YaHei" w:eastAsia="Microsoft YaHei" w:cs="Microsoft YaHei"/>
          <w:sz w:val="20"/>
          <w:szCs w:val="20"/>
          <w:spacing w:val="1"/>
        </w:rPr>
        <w:t>省域经济结构</w:t>
      </w:r>
      <w:r>
        <w:rPr>
          <w:rFonts w:ascii="Microsoft YaHei" w:hAnsi="Microsoft YaHei" w:eastAsia="Microsoft YaHei" w:cs="Microsoft YaHei"/>
          <w:sz w:val="20"/>
          <w:szCs w:val="20"/>
        </w:rPr>
        <w:t>的差异及其变化是在长期的经济发展过程中逐步积累的</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因此</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rPr>
        <w:t>区域经济协调发</w:t>
      </w:r>
    </w:p>
    <w:p>
      <w:pPr>
        <w:ind w:left="987" w:right="16" w:firstLine="2"/>
        <w:spacing w:before="4" w:line="245" w:lineRule="auto"/>
        <w:rPr>
          <w:rFonts w:ascii="Microsoft YaHei" w:hAnsi="Microsoft YaHei" w:eastAsia="Microsoft YaHei" w:cs="Microsoft YaHei"/>
          <w:sz w:val="20"/>
          <w:szCs w:val="20"/>
        </w:rPr>
      </w:pPr>
      <w:r>
        <w:rPr>
          <w:rFonts w:ascii="Microsoft YaHei" w:hAnsi="Microsoft YaHei" w:eastAsia="Microsoft YaHei" w:cs="Microsoft YaHei"/>
          <w:sz w:val="20"/>
          <w:szCs w:val="20"/>
          <w:spacing w:val="-2"/>
        </w:rPr>
        <w:t>展和经济结构优化也是一个长期的任务</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需要从中央到地方</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坚持有计划</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按比例</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rPr>
        <w:t>有步骤的原则</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position w:val="1"/>
        </w:rPr>
        <w:t xml:space="preserve"> </w:t>
      </w:r>
      <w:r>
        <w:rPr>
          <w:rFonts w:ascii="Microsoft YaHei" w:hAnsi="Microsoft YaHei" w:eastAsia="Microsoft YaHei" w:cs="Microsoft YaHei"/>
          <w:sz w:val="20"/>
          <w:szCs w:val="20"/>
          <w:spacing w:val="6"/>
        </w:rPr>
        <w:t>对产业结</w:t>
      </w:r>
      <w:r>
        <w:rPr>
          <w:rFonts w:ascii="Microsoft YaHei" w:hAnsi="Microsoft YaHei" w:eastAsia="Microsoft YaHei" w:cs="Microsoft YaHei"/>
          <w:sz w:val="20"/>
          <w:szCs w:val="20"/>
          <w:spacing w:val="4"/>
        </w:rPr>
        <w:t>构</w:t>
      </w:r>
      <w:r>
        <w:rPr>
          <w:rFonts w:ascii="Microsoft YaHei" w:hAnsi="Microsoft YaHei" w:eastAsia="Microsoft YaHei" w:cs="Microsoft YaHei"/>
          <w:sz w:val="20"/>
          <w:szCs w:val="20"/>
          <w:spacing w:val="3"/>
        </w:rPr>
        <w:t>和区域结构循序渐进地加以调整</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化解生产失衡和供求矛盾</w:t>
      </w:r>
      <w:r>
        <w:rPr>
          <w:rFonts w:ascii="Microsoft YaHei" w:hAnsi="Microsoft YaHei" w:eastAsia="Microsoft YaHei" w:cs="Microsoft YaHei"/>
          <w:sz w:val="20"/>
          <w:szCs w:val="20"/>
          <w:spacing w:val="3"/>
        </w:rPr>
        <w:t xml:space="preserve"> </w:t>
      </w:r>
      <w:r>
        <w:rPr>
          <w:rFonts w:ascii="Microsoft YaHei" w:hAnsi="Microsoft YaHei" w:eastAsia="Microsoft YaHei" w:cs="Microsoft YaHei"/>
          <w:sz w:val="20"/>
          <w:szCs w:val="20"/>
          <w:spacing w:val="3"/>
          <w:position w:val="1"/>
        </w:rPr>
        <w:t>，</w:t>
      </w:r>
      <w:r>
        <w:rPr>
          <w:rFonts w:ascii="Microsoft YaHei" w:hAnsi="Microsoft YaHei" w:eastAsia="Microsoft YaHei" w:cs="Microsoft YaHei"/>
          <w:sz w:val="20"/>
          <w:szCs w:val="20"/>
          <w:spacing w:val="3"/>
          <w:position w:val="1"/>
        </w:rPr>
        <w:t xml:space="preserve">  </w:t>
      </w:r>
      <w:r>
        <w:rPr>
          <w:rFonts w:ascii="Microsoft YaHei" w:hAnsi="Microsoft YaHei" w:eastAsia="Microsoft YaHei" w:cs="Microsoft YaHei"/>
          <w:sz w:val="20"/>
          <w:szCs w:val="20"/>
          <w:spacing w:val="3"/>
        </w:rPr>
        <w:t>使经济结构满足社会再生</w:t>
      </w:r>
      <w:r>
        <w:rPr>
          <w:rFonts w:ascii="Microsoft YaHei" w:hAnsi="Microsoft YaHei" w:eastAsia="Microsoft YaHei" w:cs="Microsoft YaHei"/>
          <w:sz w:val="20"/>
          <w:szCs w:val="20"/>
        </w:rPr>
        <w:t xml:space="preserve"> </w:t>
      </w:r>
      <w:r>
        <w:rPr>
          <w:rFonts w:ascii="Microsoft YaHei" w:hAnsi="Microsoft YaHei" w:eastAsia="Microsoft YaHei" w:cs="Microsoft YaHei"/>
          <w:sz w:val="20"/>
          <w:szCs w:val="20"/>
          <w:spacing w:val="-2"/>
        </w:rPr>
        <w:t>产的需要</w:t>
      </w:r>
      <w:r>
        <w:rPr>
          <w:rFonts w:ascii="Microsoft YaHei" w:hAnsi="Microsoft YaHei" w:eastAsia="Microsoft YaHei" w:cs="Microsoft YaHei"/>
          <w:sz w:val="20"/>
          <w:szCs w:val="20"/>
          <w:spacing w:val="-2"/>
        </w:rPr>
        <w:t xml:space="preserve"> </w:t>
      </w:r>
      <w:r>
        <w:rPr>
          <w:rFonts w:ascii="Microsoft YaHei" w:hAnsi="Microsoft YaHei" w:eastAsia="Microsoft YaHei" w:cs="Microsoft YaHei"/>
          <w:sz w:val="20"/>
          <w:szCs w:val="20"/>
          <w:spacing w:val="-2"/>
          <w:position w:val="1"/>
        </w:rPr>
        <w:t>，</w:t>
      </w:r>
      <w:r>
        <w:rPr>
          <w:rFonts w:ascii="Microsoft YaHei" w:hAnsi="Microsoft YaHei" w:eastAsia="Microsoft YaHei" w:cs="Microsoft YaHei"/>
          <w:sz w:val="20"/>
          <w:szCs w:val="20"/>
          <w:spacing w:val="-2"/>
          <w:position w:val="1"/>
        </w:rPr>
        <w:t xml:space="preserve">   </w:t>
      </w:r>
      <w:r>
        <w:rPr>
          <w:rFonts w:ascii="Microsoft YaHei" w:hAnsi="Microsoft YaHei" w:eastAsia="Microsoft YaHei" w:cs="Microsoft YaHei"/>
          <w:sz w:val="20"/>
          <w:szCs w:val="20"/>
          <w:spacing w:val="-2"/>
        </w:rPr>
        <w:t>以促进</w:t>
      </w:r>
      <w:r>
        <w:rPr>
          <w:rFonts w:ascii="Microsoft YaHei" w:hAnsi="Microsoft YaHei" w:eastAsia="Microsoft YaHei" w:cs="Microsoft YaHei"/>
          <w:sz w:val="20"/>
          <w:szCs w:val="20"/>
          <w:spacing w:val="-1"/>
        </w:rPr>
        <w:t>国民经济实现持续稳步发展</w:t>
      </w:r>
      <w:r>
        <w:rPr>
          <w:rFonts w:ascii="Microsoft YaHei" w:hAnsi="Microsoft YaHei" w:eastAsia="Microsoft YaHei" w:cs="Microsoft YaHei"/>
          <w:sz w:val="20"/>
          <w:szCs w:val="20"/>
          <w:spacing w:val="-1"/>
          <w:position w:val="1"/>
        </w:rPr>
        <w:t>。</w:t>
      </w:r>
    </w:p>
    <w:p>
      <w:pPr>
        <w:ind w:left="987"/>
        <w:spacing w:before="296" w:line="214" w:lineRule="auto"/>
        <w:rPr>
          <w:rFonts w:ascii="SimSun-ExtB" w:hAnsi="SimSun-ExtB" w:eastAsia="SimSun-ExtB" w:cs="SimSun-ExtB"/>
          <w:sz w:val="17"/>
          <w:szCs w:val="17"/>
        </w:rPr>
      </w:pPr>
      <w:r>
        <w:rPr>
          <w:rFonts w:ascii="NSimSun" w:hAnsi="NSimSun" w:eastAsia="NSimSun" w:cs="NSimSun"/>
          <w:sz w:val="17"/>
          <w:szCs w:val="17"/>
          <w:spacing w:val="-4"/>
        </w:rPr>
        <w:t>参考</w:t>
      </w:r>
      <w:r>
        <w:rPr>
          <w:rFonts w:ascii="NSimSun" w:hAnsi="NSimSun" w:eastAsia="NSimSun" w:cs="NSimSun"/>
          <w:sz w:val="17"/>
          <w:szCs w:val="17"/>
          <w:spacing w:val="-2"/>
        </w:rPr>
        <w:t>文献</w:t>
      </w:r>
      <w:r>
        <w:rPr>
          <w:rFonts w:ascii="NSimSun" w:hAnsi="NSimSun" w:eastAsia="NSimSun" w:cs="NSimSun"/>
          <w:sz w:val="17"/>
          <w:szCs w:val="17"/>
          <w:spacing w:val="-2"/>
        </w:rPr>
        <w:t xml:space="preserve"> </w:t>
      </w:r>
      <w:r>
        <w:rPr>
          <w:rFonts w:ascii="SimSun-ExtB" w:hAnsi="SimSun-ExtB" w:eastAsia="SimSun-ExtB" w:cs="SimSun-ExtB"/>
          <w:sz w:val="17"/>
          <w:szCs w:val="17"/>
          <w:spacing w:val="-2"/>
        </w:rPr>
        <w:t>:</w:t>
      </w:r>
    </w:p>
    <w:p>
      <w:pPr>
        <w:ind w:left="1324"/>
        <w:spacing w:before="54" w:line="317" w:lineRule="exact"/>
        <w:tabs>
          <w:tab w:val="left" w:leader="empty" w:pos="1408"/>
        </w:tabs>
        <w:rPr>
          <w:rFonts w:ascii="Microsoft YaHei" w:hAnsi="Microsoft YaHei" w:eastAsia="Microsoft YaHei" w:cs="Microsoft YaHei"/>
          <w:sz w:val="17"/>
          <w:szCs w:val="17"/>
        </w:rPr>
      </w:pPr>
      <w:r>
        <w:rPr>
          <w:rFonts w:ascii="Microsoft YaHei" w:hAnsi="Microsoft YaHei" w:eastAsia="Microsoft YaHei" w:cs="Microsoft YaHei"/>
          <w:sz w:val="17"/>
          <w:szCs w:val="17"/>
          <w:position w:val="8"/>
        </w:rPr>
        <w:tab/>
      </w:r>
      <w:r>
        <w:rPr>
          <w:rFonts w:ascii="Microsoft YaHei" w:hAnsi="Microsoft YaHei" w:eastAsia="Microsoft YaHei" w:cs="Microsoft YaHei"/>
          <w:sz w:val="17"/>
          <w:szCs w:val="17"/>
          <w:spacing w:val="-18"/>
          <w:position w:val="8"/>
        </w:rPr>
        <w:t>[1]</w:t>
      </w:r>
      <w:r>
        <w:rPr>
          <w:rFonts w:ascii="Microsoft YaHei" w:hAnsi="Microsoft YaHei" w:eastAsia="Microsoft YaHei" w:cs="Microsoft YaHei"/>
          <w:sz w:val="17"/>
          <w:szCs w:val="17"/>
          <w:spacing w:val="-18"/>
          <w:position w:val="8"/>
        </w:rPr>
        <w:t xml:space="preserve">  </w:t>
      </w:r>
      <w:r>
        <w:rPr>
          <w:rFonts w:ascii="Microsoft YaHei" w:hAnsi="Microsoft YaHei" w:eastAsia="Microsoft YaHei" w:cs="Microsoft YaHei"/>
          <w:sz w:val="17"/>
          <w:szCs w:val="17"/>
          <w:spacing w:val="-15"/>
          <w:position w:val="8"/>
        </w:rPr>
        <w:t xml:space="preserve"> </w:t>
      </w:r>
      <w:r>
        <w:rPr>
          <w:rFonts w:ascii="Microsoft YaHei" w:hAnsi="Microsoft YaHei" w:eastAsia="Microsoft YaHei" w:cs="Microsoft YaHei"/>
          <w:sz w:val="17"/>
          <w:szCs w:val="17"/>
          <w:spacing w:val="-9"/>
          <w:position w:val="8"/>
        </w:rPr>
        <w:t>Fujimori，Yoriaki，Modern</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Analysis</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of</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Value</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Theory，Berlin</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Springer</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w:t>
      </w:r>
      <w:r>
        <w:rPr>
          <w:rFonts w:ascii="Microsoft YaHei" w:hAnsi="Microsoft YaHei" w:eastAsia="Microsoft YaHei" w:cs="Microsoft YaHei"/>
          <w:sz w:val="17"/>
          <w:szCs w:val="17"/>
          <w:spacing w:val="-9"/>
          <w:position w:val="8"/>
        </w:rPr>
        <w:t xml:space="preserve"> </w:t>
      </w:r>
      <w:r>
        <w:rPr>
          <w:rFonts w:ascii="Microsoft YaHei" w:hAnsi="Microsoft YaHei" w:eastAsia="Microsoft YaHei" w:cs="Microsoft YaHei"/>
          <w:sz w:val="17"/>
          <w:szCs w:val="17"/>
          <w:spacing w:val="-9"/>
          <w:position w:val="8"/>
        </w:rPr>
        <w:t>Verlag，1982．</w:t>
      </w:r>
    </w:p>
    <w:p>
      <w:pPr>
        <w:ind w:left="1324"/>
        <w:spacing w:line="229" w:lineRule="auto"/>
        <w:tabs>
          <w:tab w:val="left" w:leader="empty" w:pos="1408"/>
        </w:tabs>
        <w:rPr>
          <w:rFonts w:ascii="Microsoft YaHei" w:hAnsi="Microsoft YaHei" w:eastAsia="Microsoft YaHei" w:cs="Microsoft YaHei"/>
          <w:sz w:val="17"/>
          <w:szCs w:val="17"/>
        </w:rPr>
      </w:pPr>
      <w:r>
        <w:rPr>
          <w:rFonts w:ascii="Microsoft YaHei" w:hAnsi="Microsoft YaHei" w:eastAsia="Microsoft YaHei" w:cs="Microsoft YaHei"/>
          <w:sz w:val="17"/>
          <w:szCs w:val="17"/>
        </w:rPr>
        <w:tab/>
      </w:r>
      <w:r>
        <w:rPr>
          <w:rFonts w:ascii="Microsoft YaHei" w:hAnsi="Microsoft YaHei" w:eastAsia="Microsoft YaHei" w:cs="Microsoft YaHei"/>
          <w:sz w:val="17"/>
          <w:szCs w:val="17"/>
          <w:spacing w:val="-6"/>
        </w:rPr>
        <w:t>[2]</w:t>
      </w:r>
      <w:r>
        <w:rPr>
          <w:rFonts w:ascii="Microsoft YaHei" w:hAnsi="Microsoft YaHei" w:eastAsia="Microsoft YaHei" w:cs="Microsoft YaHei"/>
          <w:sz w:val="17"/>
          <w:szCs w:val="17"/>
          <w:spacing w:val="-6"/>
        </w:rPr>
        <w:t xml:space="preserve">  </w:t>
      </w:r>
      <w:r>
        <w:rPr>
          <w:rFonts w:ascii="Microsoft YaHei" w:hAnsi="Microsoft YaHei" w:eastAsia="Microsoft YaHei" w:cs="Microsoft YaHei"/>
          <w:sz w:val="17"/>
          <w:szCs w:val="17"/>
          <w:spacing w:val="-6"/>
        </w:rPr>
        <w:t>赵华荃:</w:t>
      </w:r>
      <w:r>
        <w:rPr>
          <w:rFonts w:ascii="Microsoft YaHei" w:hAnsi="Microsoft YaHei" w:eastAsia="Microsoft YaHei" w:cs="Microsoft YaHei"/>
          <w:sz w:val="17"/>
          <w:szCs w:val="17"/>
          <w:spacing w:val="-4"/>
        </w:rPr>
        <w:t xml:space="preserve"> </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《论社会主义的理论基础》，《管理学刊》</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2016</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年第</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1</w:t>
      </w:r>
      <w:r>
        <w:rPr>
          <w:rFonts w:ascii="Microsoft YaHei" w:hAnsi="Microsoft YaHei" w:eastAsia="Microsoft YaHei" w:cs="Microsoft YaHei"/>
          <w:sz w:val="17"/>
          <w:szCs w:val="17"/>
          <w:spacing w:val="-3"/>
        </w:rPr>
        <w:t xml:space="preserve"> </w:t>
      </w:r>
      <w:r>
        <w:rPr>
          <w:rFonts w:ascii="Microsoft YaHei" w:hAnsi="Microsoft YaHei" w:eastAsia="Microsoft YaHei" w:cs="Microsoft YaHei"/>
          <w:sz w:val="17"/>
          <w:szCs w:val="17"/>
          <w:spacing w:val="-3"/>
        </w:rPr>
        <w:t>期。</w:t>
      </w:r>
    </w:p>
    <w:p>
      <w:pPr>
        <w:ind w:left="1324"/>
        <w:spacing w:before="38" w:line="316" w:lineRule="exact"/>
        <w:tabs>
          <w:tab w:val="left" w:leader="empty" w:pos="1408"/>
        </w:tabs>
        <w:rPr>
          <w:rFonts w:ascii="Microsoft YaHei" w:hAnsi="Microsoft YaHei" w:eastAsia="Microsoft YaHei" w:cs="Microsoft YaHei"/>
          <w:sz w:val="17"/>
          <w:szCs w:val="17"/>
        </w:rPr>
      </w:pPr>
      <w:r>
        <w:rPr>
          <w:rFonts w:ascii="Microsoft YaHei" w:hAnsi="Microsoft YaHei" w:eastAsia="Microsoft YaHei" w:cs="Microsoft YaHei"/>
          <w:sz w:val="17"/>
          <w:szCs w:val="17"/>
          <w:position w:val="8"/>
        </w:rPr>
        <w:tab/>
      </w:r>
      <w:r>
        <w:rPr>
          <w:rFonts w:ascii="Microsoft YaHei" w:hAnsi="Microsoft YaHei" w:eastAsia="Microsoft YaHei" w:cs="Microsoft YaHei"/>
          <w:sz w:val="17"/>
          <w:szCs w:val="17"/>
          <w:spacing w:val="-8"/>
          <w:position w:val="8"/>
        </w:rPr>
        <w:t>[3</w:t>
      </w:r>
      <w:r>
        <w:rPr>
          <w:rFonts w:ascii="Microsoft YaHei" w:hAnsi="Microsoft YaHei" w:eastAsia="Microsoft YaHei" w:cs="Microsoft YaHei"/>
          <w:sz w:val="17"/>
          <w:szCs w:val="17"/>
          <w:spacing w:val="-6"/>
          <w:position w:val="8"/>
        </w:rPr>
        <w:t>]</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王梦奎:</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《两大部类对比关系研究》，</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北京</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中国财政经济出版社</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1983</w:t>
      </w:r>
      <w:r>
        <w:rPr>
          <w:rFonts w:ascii="Microsoft YaHei" w:hAnsi="Microsoft YaHei" w:eastAsia="Microsoft YaHei" w:cs="Microsoft YaHei"/>
          <w:sz w:val="17"/>
          <w:szCs w:val="17"/>
          <w:spacing w:val="-4"/>
          <w:position w:val="8"/>
        </w:rPr>
        <w:t xml:space="preserve"> </w:t>
      </w:r>
      <w:r>
        <w:rPr>
          <w:rFonts w:ascii="Microsoft YaHei" w:hAnsi="Microsoft YaHei" w:eastAsia="Microsoft YaHei" w:cs="Microsoft YaHei"/>
          <w:sz w:val="17"/>
          <w:szCs w:val="17"/>
          <w:spacing w:val="-4"/>
          <w:position w:val="8"/>
        </w:rPr>
        <w:t>年。</w:t>
      </w:r>
    </w:p>
    <w:p>
      <w:pPr>
        <w:ind w:left="1324"/>
        <w:spacing w:before="1" w:line="229" w:lineRule="auto"/>
        <w:tabs>
          <w:tab w:val="left" w:leader="empty" w:pos="1408"/>
        </w:tabs>
        <w:rPr>
          <w:rFonts w:ascii="Microsoft YaHei" w:hAnsi="Microsoft YaHei" w:eastAsia="Microsoft YaHei" w:cs="Microsoft YaHei"/>
          <w:sz w:val="17"/>
          <w:szCs w:val="17"/>
        </w:rPr>
      </w:pPr>
      <w:r>
        <w:rPr>
          <w:rFonts w:ascii="Microsoft YaHei" w:hAnsi="Microsoft YaHei" w:eastAsia="Microsoft YaHei" w:cs="Microsoft YaHei"/>
          <w:sz w:val="17"/>
          <w:szCs w:val="17"/>
        </w:rPr>
        <w:tab/>
      </w:r>
      <w:r>
        <w:rPr>
          <w:rFonts w:ascii="Microsoft YaHei" w:hAnsi="Microsoft YaHei" w:eastAsia="Microsoft YaHei" w:cs="Microsoft YaHei"/>
          <w:sz w:val="17"/>
          <w:szCs w:val="17"/>
          <w:spacing w:val="-8"/>
        </w:rPr>
        <w:t>[</w:t>
      </w:r>
      <w:r>
        <w:rPr>
          <w:rFonts w:ascii="Microsoft YaHei" w:hAnsi="Microsoft YaHei" w:eastAsia="Microsoft YaHei" w:cs="Microsoft YaHei"/>
          <w:sz w:val="17"/>
          <w:szCs w:val="17"/>
          <w:spacing w:val="-5"/>
        </w:rPr>
        <w:t>4]</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董辅礽:</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《社会再生产和国民收入问题》，</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北京</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三联书店</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1980</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年。</w:t>
      </w:r>
    </w:p>
    <w:p>
      <w:pPr>
        <w:spacing w:line="283" w:lineRule="auto"/>
        <w:rPr>
          <w:rFonts w:ascii="Arial"/>
          <w:sz w:val="21"/>
        </w:rPr>
      </w:pPr>
      <w:r/>
    </w:p>
    <w:p>
      <w:pPr>
        <w:ind w:left="8225"/>
        <w:spacing w:before="65" w:line="267" w:lineRule="exact"/>
        <w:rPr>
          <w:rFonts w:ascii="FangSong" w:hAnsi="FangSong" w:eastAsia="FangSong" w:cs="FangSong"/>
          <w:sz w:val="20"/>
          <w:szCs w:val="20"/>
        </w:rPr>
      </w:pPr>
      <w:r>
        <w:rPr>
          <w:rFonts w:ascii="FangSong" w:hAnsi="FangSong" w:eastAsia="FangSong" w:cs="FangSong"/>
          <w:sz w:val="20"/>
          <w:szCs w:val="20"/>
          <w:spacing w:val="-12"/>
          <w:position w:val="1"/>
        </w:rPr>
        <w:t>(</w:t>
      </w:r>
      <w:r>
        <w:rPr>
          <w:rFonts w:ascii="FangSong" w:hAnsi="FangSong" w:eastAsia="FangSong" w:cs="FangSong"/>
          <w:sz w:val="20"/>
          <w:szCs w:val="20"/>
          <w:spacing w:val="-6"/>
          <w:position w:val="1"/>
        </w:rPr>
        <w:t xml:space="preserve"> </w:t>
      </w:r>
      <w:r>
        <w:rPr>
          <w:rFonts w:ascii="NSimSun" w:hAnsi="NSimSun" w:eastAsia="NSimSun" w:cs="NSimSun"/>
          <w:sz w:val="20"/>
          <w:szCs w:val="20"/>
          <w:spacing w:val="-6"/>
          <w:position w:val="1"/>
        </w:rPr>
        <w:t>编辑</w:t>
      </w:r>
      <w:r>
        <w:rPr>
          <w:rFonts w:ascii="FangSong" w:hAnsi="FangSong" w:eastAsia="FangSong" w:cs="FangSong"/>
          <w:sz w:val="20"/>
          <w:szCs w:val="20"/>
          <w:spacing w:val="-6"/>
          <w:position w:val="1"/>
        </w:rPr>
        <w:t>:</w:t>
      </w:r>
      <w:r>
        <w:rPr>
          <w:rFonts w:ascii="FangSong" w:hAnsi="FangSong" w:eastAsia="FangSong" w:cs="FangSong"/>
          <w:sz w:val="20"/>
          <w:szCs w:val="20"/>
          <w:spacing w:val="-6"/>
          <w:position w:val="1"/>
        </w:rPr>
        <w:t xml:space="preserve"> </w:t>
      </w:r>
      <w:r>
        <w:rPr>
          <w:rFonts w:ascii="NSimSun" w:hAnsi="NSimSun" w:eastAsia="NSimSun" w:cs="NSimSun"/>
          <w:sz w:val="20"/>
          <w:szCs w:val="20"/>
          <w:spacing w:val="-6"/>
          <w:position w:val="1"/>
        </w:rPr>
        <w:t>张建刚</w:t>
      </w:r>
      <w:r>
        <w:rPr>
          <w:rFonts w:ascii="FangSong" w:hAnsi="FangSong" w:eastAsia="FangSong" w:cs="FangSong"/>
          <w:sz w:val="20"/>
          <w:szCs w:val="20"/>
          <w:spacing w:val="-6"/>
          <w:position w:val="1"/>
        </w:rPr>
        <w:t>)</w:t>
      </w:r>
    </w:p>
    <w:p>
      <w:pPr>
        <w:ind w:left="1137"/>
        <w:spacing w:before="265" w:line="186" w:lineRule="auto"/>
        <w:rPr>
          <w:rFonts w:ascii="Microsoft YaHei" w:hAnsi="Microsoft YaHei" w:eastAsia="Microsoft YaHei" w:cs="Microsoft YaHei"/>
          <w:sz w:val="17"/>
          <w:szCs w:val="17"/>
        </w:rPr>
      </w:pPr>
      <w:r>
        <w:rPr>
          <w:rFonts w:ascii="Microsoft YaHei" w:hAnsi="Microsoft YaHei" w:eastAsia="Microsoft YaHei" w:cs="Microsoft YaHei"/>
          <w:sz w:val="17"/>
          <w:szCs w:val="17"/>
          <w:spacing w:val="28"/>
        </w:rPr>
        <w:t>·</w:t>
      </w:r>
      <w:r>
        <w:rPr>
          <w:rFonts w:ascii="Microsoft YaHei" w:hAnsi="Microsoft YaHei" w:eastAsia="Microsoft YaHei" w:cs="Microsoft YaHei"/>
          <w:sz w:val="17"/>
          <w:szCs w:val="17"/>
          <w:spacing w:val="27"/>
        </w:rPr>
        <w:t>68</w:t>
      </w:r>
      <w:r>
        <w:rPr>
          <w:rFonts w:ascii="Microsoft YaHei" w:hAnsi="Microsoft YaHei" w:eastAsia="Microsoft YaHei" w:cs="Microsoft YaHei"/>
          <w:sz w:val="17"/>
          <w:szCs w:val="17"/>
          <w:spacing w:val="27"/>
        </w:rPr>
        <w:t xml:space="preserve"> </w:t>
      </w:r>
      <w:r>
        <w:rPr>
          <w:rFonts w:ascii="Microsoft YaHei" w:hAnsi="Microsoft YaHei" w:eastAsia="Microsoft YaHei" w:cs="Microsoft YaHei"/>
          <w:sz w:val="17"/>
          <w:szCs w:val="17"/>
          <w:spacing w:val="27"/>
        </w:rPr>
        <w:t>·</w:t>
      </w:r>
    </w:p>
    <w:p>
      <w:pPr>
        <w:spacing w:line="416" w:lineRule="auto"/>
        <w:rPr>
          <w:rFonts w:ascii="Arial"/>
          <w:sz w:val="21"/>
        </w:rPr>
      </w:pPr>
      <w:r/>
    </w:p>
    <w:p>
      <w:pPr>
        <w:spacing w:before="1" w:line="194" w:lineRule="exact"/>
        <w:textAlignment w:val="center"/>
        <w:rPr/>
      </w:pPr>
      <w:r>
        <w:pict>
          <v:shape id="_x0000_s75" style="mso-position-vertical-relative:line;mso-position-horizontal-relative:char;width:475.5pt;height:9.7pt;" fillcolor="#999999" filled="true" stroked="false" coordsize="9510,193" coordorigin="0,0" path="m57,190l57,193c46,187,37,182,32,173c22,163,14,153,7,140c2,125,0,112,0,97c0,75,6,55,16,40c26,22,40,10,57,2l57,5c47,10,42,15,36,23c30,32,26,43,24,55c22,67,20,82,20,93c20,110,22,122,24,133c26,143,27,152,30,157c32,163,36,167,40,173c44,180,50,183,57,190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210,5l210,2c222,5,230,12,236,20c246,30,253,42,260,55c266,67,267,82,267,97c267,117,262,137,252,155c242,173,227,185,210,193l210,190c220,183,226,177,232,170c237,162,242,152,243,140c246,125,247,113,247,100c247,85,246,72,243,60c242,50,240,42,237,37c236,32,232,25,227,20c224,15,217,10,210,5em302,20l336,3l337,3l337,122c337,132,337,135,340,137c340,140,342,142,343,143c346,143,350,145,356,145l356,147l303,147l303,145c310,145,313,143,316,143c317,142,320,140,320,140c320,137,322,132,322,122l322,45c322,35,320,27,320,25c320,23,317,22,317,22c316,20,313,20,313,20c310,20,307,20,302,22l302,20x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693,95l693,110l673,110l673,147l658,147l658,110l600,110l600,97l663,3l673,3l673,95l693,95xm658,95l658,23l610,95l658,95xem710,90l763,90l763,107l710,107l710,9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01,33c1105,23,1111,15,1118,12c1123,5,1131,3,1141,3c1151,3,1161,7,1168,15c1171,20,1173,25,1173,32c1173,43,1168,53,1153,63c1161,67,1168,72,1173,80c1178,85,1180,92,1180,102c1180,113,1175,123,1168,133c1158,143,1143,150,1125,150c1115,150,1110,150,1105,147c1103,145,1101,142,1101,140c1101,137,1101,135,1103,135c1105,133,1108,133,1110,133c1111,133,1111,133,1113,133c1115,133,1118,135,1121,137c1125,137,1130,140,1130,140c1133,142,1135,142,1138,142c1145,142,1151,137,1155,133c1161,127,1163,122,1163,113c1163,107,1161,103,1160,97c1158,93,1158,92,1155,90c1151,85,1148,83,1143,82c1138,80,1133,77,1130,77l1125,77l1125,75c1131,75,1138,73,1141,70c1148,65,1151,62,1153,57c1158,53,1158,47,1158,43c1158,35,1155,30,1151,25c1145,22,1141,17,1133,17c1123,17,1113,23,1105,35l1101,33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3340,0l3340,125c3340,132,3340,137,3342,140c3342,142,3344,142,3344,143c3346,143,3350,145,3354,145l3354,147l3308,147l3308,145c3312,145,3316,143,3318,143c3318,142,3320,142,3322,140c3322,137,3322,132,3322,125l3322,40c3322,30,3322,22,3322,20c3322,17,3320,15,3320,13c3318,13,3318,13,3316,13c3314,13,3312,13,3310,13l3308,12l3336,0l3340,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3582,0l3582,125c3582,132,3584,137,3584,140c3584,142,3586,142,3588,143c3590,143,3592,145,3598,145l3598,147l3550,147l3550,145c3556,145,3558,143,3560,143c3562,142,3562,142,3564,140c3564,137,3566,132,3566,125l3566,40c3566,30,3566,22,3564,20c3564,17,3564,15,3562,13c3562,13,3560,13,3558,13c3556,13,3554,13,3552,13l3550,12l3578,0l3582,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4712,0l4712,125c4712,132,4712,137,4714,140c4714,142,4716,142,4716,143c4717,143,4722,145,4726,145l4726,147l4680,147l4680,145c4684,145,4688,143,4690,143c4690,142,4692,142,4694,140c4694,137,4694,132,4694,125l4694,40c4694,30,4694,22,4694,20c4694,17,4692,15,4692,13c4690,13,4690,13,4688,13c4686,13,4684,13,4682,13l4680,12l4708,0l4712,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6150,0l6150,125c6150,132,6152,137,6152,140c6152,142,6154,142,6156,143c6157,143,6160,145,6166,145l6166,147l6117,147l6117,145c6124,145,6126,143,6127,143c6130,142,6130,142,6132,140c6132,137,6134,132,6134,125l6134,40c6134,30,6134,22,6132,20c6132,17,6132,15,6130,13c6130,13,6127,13,6126,13c6124,13,6122,13,6120,13l6117,12l6146,0l6150,0xem6210,0l6210,125c6210,132,6210,137,6210,140c6212,142,6212,142,6214,143c6216,143,6220,145,6224,145l6224,147l6177,147l6177,145c6182,145,6184,143,6186,143c6187,142,6190,142,6190,140c6192,137,6192,132,6192,125l6192,40c6192,30,6192,22,6192,20c6190,17,6190,15,6190,13c6187,13,6186,13,6186,13c6184,13,6182,13,6177,13l6177,12l6204,0l6210,0x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8256,0l8204,150l8196,150l8247,0l8256,0xem8314,0l8264,150l8254,150l8306,0l8314,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9224,125c9227,125,9230,127,9232,130c9234,132,9236,135,9236,137c9236,142,9234,143,9232,147c9230,150,9227,150,9224,150c9220,150,9217,150,9216,147c9214,143,9212,142,9212,137c9212,135,9214,132,9216,130c9217,127,9220,125,9224,125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
        </w:pict>
      </w:r>
    </w:p>
    <w:sectPr>
      <w:headerReference w:type="default" r:id="rId1"/>
      <w:pgSz w:w="11905" w:h="16156"/>
      <w:pgMar w:top="1153" w:right="1319" w:bottom="0" w:left="407" w:header="878"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42"/>
      <w:spacing w:line="183" w:lineRule="auto"/>
      <w:rPr>
        <w:rFonts w:ascii="NSimSun" w:hAnsi="NSimSun" w:eastAsia="NSimSun" w:cs="NSimSun"/>
        <w:sz w:val="17"/>
        <w:szCs w:val="17"/>
      </w:rPr>
    </w:pPr>
    <w:r>
      <w:pict>
        <v:shape id="_x0000_s12" style="position:absolute;margin-left:69.3pt;margin-top:57.3362pt;mso-position-vertical-relative:page;mso-position-horizontal-relative:page;width:456.45pt;height:0.35pt;z-index:251658240;" o:allowincell="f" filled="false" strokecolor="#000000" strokeweight="0.33pt" coordsize="9129,6" coordorigin="0,0" path="m0,3l9128,3e">
          <v:stroke joinstyle="miter" miterlimit="10"/>
        </v:shape>
      </w:pict>
    </w:r>
    <w:r>
      <w:rPr>
        <w:rFonts w:ascii="Microsoft YaHei" w:hAnsi="Microsoft YaHei" w:eastAsia="Microsoft YaHei" w:cs="Microsoft YaHei"/>
        <w:sz w:val="17"/>
        <w:szCs w:val="17"/>
        <w:spacing w:val="-5"/>
      </w:rPr>
      <w:t>《</w:t>
    </w:r>
    <w:r>
      <w:rPr>
        <w:rFonts w:ascii="NSimSun" w:hAnsi="NSimSun" w:eastAsia="NSimSun" w:cs="NSimSun"/>
        <w:sz w:val="17"/>
        <w:szCs w:val="17"/>
        <w:spacing w:val="-5"/>
      </w:rPr>
      <w:t>马克思主义研究</w:t>
    </w:r>
    <w:r>
      <w:rPr>
        <w:rFonts w:ascii="Microsoft YaHei" w:hAnsi="Microsoft YaHei" w:eastAsia="Microsoft YaHei" w:cs="Microsoft YaHei"/>
        <w:sz w:val="17"/>
        <w:szCs w:val="17"/>
        <w:spacing w:val="-5"/>
      </w:rPr>
      <w:t>》</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2017</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5"/>
      </w:rPr>
      <w:t>年第</w:t>
    </w:r>
    <w:r>
      <w:rPr>
        <w:rFonts w:ascii="NSimSun" w:hAnsi="NSimSun" w:eastAsia="NSimSun" w:cs="NSimSun"/>
        <w:sz w:val="17"/>
        <w:szCs w:val="17"/>
        <w:spacing w:val="-5"/>
      </w:rPr>
      <w:t xml:space="preserve"> </w:t>
    </w:r>
    <w:r>
      <w:rPr>
        <w:rFonts w:ascii="Microsoft YaHei" w:hAnsi="Microsoft YaHei" w:eastAsia="Microsoft YaHei" w:cs="Microsoft YaHei"/>
        <w:sz w:val="17"/>
        <w:szCs w:val="17"/>
        <w:spacing w:val="-5"/>
      </w:rPr>
      <w:t>4</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3"/>
      </w:rPr>
      <w:t>期</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
      <w:spacing w:line="216" w:lineRule="auto"/>
      <w:jc w:val="right"/>
      <w:rPr>
        <w:rFonts w:ascii="NSimSun" w:hAnsi="NSimSun" w:eastAsia="NSimSun" w:cs="NSimSun"/>
        <w:sz w:val="17"/>
        <w:szCs w:val="17"/>
      </w:rPr>
    </w:pPr>
    <w:r>
      <w:pict>
        <v:shape id="_x0000_s21" style="position:absolute;margin-left:69.3pt;margin-top:57.3362pt;mso-position-vertical-relative:page;mso-position-horizontal-relative:page;width:456.45pt;height:0.35pt;z-index:251659264;" o:allowincell="f" filled="false" strokecolor="#000000" strokeweight="0.33pt" coordsize="9129,6" coordorigin="0,0" path="m0,3l9128,3e">
          <v:stroke joinstyle="miter" miterlimit="10"/>
        </v:shape>
      </w:pict>
    </w:r>
    <w:r>
      <w:rPr>
        <w:rFonts w:ascii="NSimSun" w:hAnsi="NSimSun" w:eastAsia="NSimSun" w:cs="NSimSun"/>
        <w:sz w:val="17"/>
        <w:szCs w:val="17"/>
        <w:spacing w:val="18"/>
      </w:rPr>
      <w:t>马</w:t>
    </w:r>
    <w:r>
      <w:rPr>
        <w:rFonts w:ascii="NSimSun" w:hAnsi="NSimSun" w:eastAsia="NSimSun" w:cs="NSimSun"/>
        <w:sz w:val="17"/>
        <w:szCs w:val="17"/>
        <w:spacing w:val="9"/>
      </w:rPr>
      <w:t>克思两部类模型视角下的中国省域经济结构分析</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75"/>
      <w:spacing w:line="216" w:lineRule="auto"/>
      <w:jc w:val="right"/>
      <w:rPr>
        <w:rFonts w:ascii="NSimSun" w:hAnsi="NSimSun" w:eastAsia="NSimSun" w:cs="NSimSun"/>
        <w:sz w:val="17"/>
        <w:szCs w:val="17"/>
      </w:rPr>
    </w:pPr>
    <w:r>
      <w:pict>
        <v:shape id="_x0000_s40" style="position:absolute;margin-left:69.3pt;margin-top:57.3362pt;mso-position-vertical-relative:page;mso-position-horizontal-relative:page;width:456.45pt;height:0.35pt;z-index:251661312;" o:allowincell="f" filled="false" strokecolor="#000000" strokeweight="0.33pt" coordsize="9129,6" coordorigin="0,0" path="m0,3l9128,3e">
          <v:stroke joinstyle="miter" miterlimit="10"/>
        </v:shape>
      </w:pict>
    </w:r>
    <w:r>
      <w:rPr>
        <w:rFonts w:ascii="NSimSun" w:hAnsi="NSimSun" w:eastAsia="NSimSun" w:cs="NSimSun"/>
        <w:sz w:val="17"/>
        <w:szCs w:val="17"/>
        <w:spacing w:val="18"/>
      </w:rPr>
      <w:t>马</w:t>
    </w:r>
    <w:r>
      <w:rPr>
        <w:rFonts w:ascii="NSimSun" w:hAnsi="NSimSun" w:eastAsia="NSimSun" w:cs="NSimSun"/>
        <w:sz w:val="17"/>
        <w:szCs w:val="17"/>
        <w:spacing w:val="9"/>
      </w:rPr>
      <w:t>克思两部类模型视角下的中国省域经济结构分析</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42"/>
      <w:spacing w:line="183" w:lineRule="auto"/>
      <w:rPr>
        <w:rFonts w:ascii="NSimSun" w:hAnsi="NSimSun" w:eastAsia="NSimSun" w:cs="NSimSun"/>
        <w:sz w:val="17"/>
        <w:szCs w:val="17"/>
      </w:rPr>
    </w:pPr>
    <w:r>
      <w:pict>
        <v:shape id="_x0000_s50" style="position:absolute;margin-left:69.3pt;margin-top:57.3362pt;mso-position-vertical-relative:page;mso-position-horizontal-relative:page;width:456.45pt;height:0.35pt;z-index:251662336;" o:allowincell="f" filled="false" strokecolor="#000000" strokeweight="0.33pt" coordsize="9129,6" coordorigin="0,0" path="m0,3l9128,3e">
          <v:stroke joinstyle="miter" miterlimit="10"/>
        </v:shape>
      </w:pict>
    </w:r>
    <w:r>
      <w:rPr>
        <w:rFonts w:ascii="Microsoft YaHei" w:hAnsi="Microsoft YaHei" w:eastAsia="Microsoft YaHei" w:cs="Microsoft YaHei"/>
        <w:sz w:val="17"/>
        <w:szCs w:val="17"/>
        <w:spacing w:val="-5"/>
      </w:rPr>
      <w:t>《</w:t>
    </w:r>
    <w:r>
      <w:rPr>
        <w:rFonts w:ascii="NSimSun" w:hAnsi="NSimSun" w:eastAsia="NSimSun" w:cs="NSimSun"/>
        <w:sz w:val="17"/>
        <w:szCs w:val="17"/>
        <w:spacing w:val="-5"/>
      </w:rPr>
      <w:t>马克思主义研究</w:t>
    </w:r>
    <w:r>
      <w:rPr>
        <w:rFonts w:ascii="Microsoft YaHei" w:hAnsi="Microsoft YaHei" w:eastAsia="Microsoft YaHei" w:cs="Microsoft YaHei"/>
        <w:sz w:val="17"/>
        <w:szCs w:val="17"/>
        <w:spacing w:val="-5"/>
      </w:rPr>
      <w:t>》</w:t>
    </w:r>
    <w:r>
      <w:rPr>
        <w:rFonts w:ascii="Microsoft YaHei" w:hAnsi="Microsoft YaHei" w:eastAsia="Microsoft YaHei" w:cs="Microsoft YaHei"/>
        <w:sz w:val="17"/>
        <w:szCs w:val="17"/>
        <w:spacing w:val="-5"/>
      </w:rPr>
      <w:t xml:space="preserve">  </w:t>
    </w:r>
    <w:r>
      <w:rPr>
        <w:rFonts w:ascii="Microsoft YaHei" w:hAnsi="Microsoft YaHei" w:eastAsia="Microsoft YaHei" w:cs="Microsoft YaHei"/>
        <w:sz w:val="17"/>
        <w:szCs w:val="17"/>
        <w:spacing w:val="-5"/>
      </w:rPr>
      <w:t>2017</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5"/>
      </w:rPr>
      <w:t>年第</w:t>
    </w:r>
    <w:r>
      <w:rPr>
        <w:rFonts w:ascii="NSimSun" w:hAnsi="NSimSun" w:eastAsia="NSimSun" w:cs="NSimSun"/>
        <w:sz w:val="17"/>
        <w:szCs w:val="17"/>
        <w:spacing w:val="-5"/>
      </w:rPr>
      <w:t xml:space="preserve"> </w:t>
    </w:r>
    <w:r>
      <w:rPr>
        <w:rFonts w:ascii="Microsoft YaHei" w:hAnsi="Microsoft YaHei" w:eastAsia="Microsoft YaHei" w:cs="Microsoft YaHei"/>
        <w:sz w:val="17"/>
        <w:szCs w:val="17"/>
        <w:spacing w:val="-5"/>
      </w:rPr>
      <w:t>4</w:t>
    </w:r>
    <w:r>
      <w:rPr>
        <w:rFonts w:ascii="Microsoft YaHei" w:hAnsi="Microsoft YaHei" w:eastAsia="Microsoft YaHei" w:cs="Microsoft YaHei"/>
        <w:sz w:val="17"/>
        <w:szCs w:val="17"/>
        <w:spacing w:val="-5"/>
      </w:rPr>
      <w:t xml:space="preserve"> </w:t>
    </w:r>
    <w:r>
      <w:rPr>
        <w:rFonts w:ascii="NSimSun" w:hAnsi="NSimSun" w:eastAsia="NSimSun" w:cs="NSimSun"/>
        <w:sz w:val="17"/>
        <w:szCs w:val="17"/>
        <w:spacing w:val="-3"/>
      </w:rPr>
      <w:t>期</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59"/>
      <w:spacing w:line="216" w:lineRule="auto"/>
      <w:jc w:val="right"/>
      <w:rPr>
        <w:rFonts w:ascii="NSimSun" w:hAnsi="NSimSun" w:eastAsia="NSimSun" w:cs="NSimSun"/>
        <w:sz w:val="17"/>
        <w:szCs w:val="17"/>
      </w:rPr>
    </w:pPr>
    <w:r>
      <w:pict>
        <v:shape id="_x0000_s59" style="position:absolute;margin-left:69.3pt;margin-top:57.3362pt;mso-position-vertical-relative:page;mso-position-horizontal-relative:page;width:456.45pt;height:0.35pt;z-index:251663360;" o:allowincell="f" filled="false" strokecolor="#000000" strokeweight="0.33pt" coordsize="9129,6" coordorigin="0,0" path="m0,3l9128,3e">
          <v:stroke joinstyle="miter" miterlimit="10"/>
        </v:shape>
      </w:pict>
    </w:r>
    <w:r>
      <w:rPr>
        <w:rFonts w:ascii="NSimSun" w:hAnsi="NSimSun" w:eastAsia="NSimSun" w:cs="NSimSun"/>
        <w:sz w:val="17"/>
        <w:szCs w:val="17"/>
        <w:spacing w:val="18"/>
      </w:rPr>
      <w:t>马</w:t>
    </w:r>
    <w:r>
      <w:rPr>
        <w:rFonts w:ascii="NSimSun" w:hAnsi="NSimSun" w:eastAsia="NSimSun" w:cs="NSimSun"/>
        <w:sz w:val="17"/>
        <w:szCs w:val="17"/>
        <w:spacing w:val="9"/>
      </w:rPr>
      <w:t>克思两部类模型视角下的中国省域经济结构分析</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image" Target="media/image1.png"/><Relationship Id="rId20" Type="http://schemas.openxmlformats.org/officeDocument/2006/relationships/fontTable" Target="fontTable.xml"/><Relationship Id="rId2" Type="http://schemas.openxmlformats.org/officeDocument/2006/relationships/header" Target="header2.xml"/><Relationship Id="rId19" Type="http://schemas.openxmlformats.org/officeDocument/2006/relationships/styles" Target="styles.xml"/><Relationship Id="rId18" Type="http://schemas.openxmlformats.org/officeDocument/2006/relationships/settings" Target="settings.xml"/><Relationship Id="rId17" Type="http://schemas.openxmlformats.org/officeDocument/2006/relationships/image" Target="media/image12.png"/><Relationship Id="rId16" Type="http://schemas.openxmlformats.org/officeDocument/2006/relationships/header" Target="header5.xml"/><Relationship Id="rId15" Type="http://schemas.openxmlformats.org/officeDocument/2006/relationships/header" Target="header4.xml"/><Relationship Id="rId14" Type="http://schemas.openxmlformats.org/officeDocument/2006/relationships/header" Target="header3.xml"/><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ReaderEx_DIS 2.3.0 Build 4002</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2023-01-08T19:28:57Z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2023-03-17T12:59:58</vt:filetime>
  </op:property>
</op:Properties>
</file>