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don’t know about you guys but I have an Off sec project, Op Sys project and this project all due about the same time.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the some things you can do to help.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Get css Colors?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Drawn up layout?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Write a script to insert into this table.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+---------------------+--------------+------+-----+---------+-------+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Field               | Type         | Null | Key | Default | Extra |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+---------------------+--------------+------+-----+---------+-------+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spell_id            | int(11)      | NO   | PRI | NULL    |       |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name                | varchar(100) | YES  |     | NULL    |       |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level               | varchar(255) | YES  |     | NULL    |       |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components          | varchar(255) | YES  |     | NULL    |       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casting_time        | varchar(255) | YES  |     | NULL    |       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spell_range         | varchar(255) | YES  |     | NULL    |       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target              | varchar(255) | YES  |     | NULL    |       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area                | varchar(255) | YES  |     | NULL    |      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effect              | varchar(255) | YES  |     | NULL    |      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duration            | varchar(255) | YES  |     | NULL    |      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saving_throw        | varchar(255) | YES  |     | NULL    |      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spell_resistance    | varchar(255) | YES  |     | NULL    |      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material_components | varchar(255) | YES  |     | NULL    |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focus               | varchar(255) | YES  |     | NULL    |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description         | varchar(255) | YES  |     | NULL    |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xp_cost             | varchar(255) | YES  |     | NULL    |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| verbal_components   | varchar(255) | YES  |     | NULL    |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+---------------------+--------------+------+-----+---------+-------+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spell_id needs to be unique and spell_id will be used as an identifier on our website to pull up an individual spell.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Develop a player table that can be linked to user_id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to come.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