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eastAsia="Microsoft YaHei" w:hAnsi="Arial"/>
          <w:b/>
          <w:bCs/>
          <w:color w:val="1A73E8"/>
          <w:sz w:val="56"/>
          <w:szCs w:val="56"/>
        </w:rPr>
        <w:t xml:space="preserve">股票技术分析系统</w:t>
      </w:r>
    </w:p>
    <w:p>
      <w:pPr>
        <w:spacing w:after="100"/>
        <w:jc w:val="center"/>
      </w:pPr>
      <w:r>
        <w:rPr>
          <w:rFonts w:ascii="Arial" w:eastAsia="Microsoft YaHei" w:hAnsi="Arial"/>
          <w:color w:val="555555"/>
          <w:sz w:val="40"/>
          <w:szCs w:val="40"/>
        </w:rPr>
        <w:t xml:space="preserve">操作手册</w:t>
      </w:r>
    </w:p>
    <w:p>
      <w:pPr>
        <w:spacing w:after="600"/>
        <w:jc w:val="center"/>
      </w:pPr>
      <w:r>
        <w:rPr>
          <w:rFonts w:ascii="Arial" w:eastAsia="Microsoft YaHei" w:hAnsi="Arial"/>
          <w:color w:val="999999"/>
          <w:sz w:val="24"/>
          <w:szCs w:val="24"/>
        </w:rPr>
        <w:t xml:space="preserve">v1.8.0</w:t>
      </w:r>
    </w:p>
    <w:p>
      <w:pPr>
        <w:spacing w:after="100"/>
        <w:jc w:val="center"/>
      </w:pPr>
      <w:r>
        <w:rPr>
          <w:rFonts w:ascii="Arial" w:eastAsia="Microsoft YaHei" w:hAnsi="Arial"/>
          <w:color w:val="666666"/>
          <w:sz w:val="22"/>
          <w:szCs w:val="22"/>
        </w:rPr>
        <w:t xml:space="preserve">适用平台：Windows / macOS / Linux</w:t>
      </w:r>
    </w:p>
    <w:p>
      <w:pPr>
        <w:spacing w:after="100"/>
        <w:jc w:val="center"/>
      </w:pPr>
      <w:r>
        <w:rPr>
          <w:rFonts w:ascii="Arial" w:eastAsia="Microsoft YaHei" w:hAnsi="Arial"/>
          <w:color w:val="666666"/>
          <w:sz w:val="22"/>
          <w:szCs w:val="22"/>
        </w:rPr>
        <w:t xml:space="preserve">包含：CLI 命令行工具 + Web 可视化界面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1565C0"/>
                <w:sz w:val="20"/>
                <w:szCs w:val="20"/>
              </w:rPr>
              <w:t xml:space="preserve">章节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1565C0"/>
                <w:sz w:val="20"/>
                <w:szCs w:val="20"/>
              </w:rPr>
              <w:t xml:space="preserve">内容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一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环境准备与安装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二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CLI 命令行工具使用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三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Web 界面启动与使用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四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仪表盘（看板）操作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五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个股分析页面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六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历史记录与数据导出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七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价格预警功能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八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API 接口参考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九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常见问题与排错</w:t>
            </w:r>
          </w:p>
        </w:tc>
      </w:tr>
    </w:tbl>
    <w:p>
      <w:pPr>
        <w:pStyle w:val="Heading1"/>
        <w:spacing w:after="200" w:before="400"/>
      </w:pPr>
      <w:r>
        <w:rPr>
          <w:rFonts w:ascii="Arial" w:eastAsia="Microsoft YaHei" w:hAnsi="Arial"/>
          <w:b/>
          <w:bCs/>
          <w:color w:val="1A1A1A"/>
          <w:sz w:val="36"/>
          <w:szCs w:val="36"/>
        </w:rPr>
        <w:t xml:space="preserve">一、环境准备与安装</w:t>
      </w:r>
    </w:p>
    <w:p>
      <w:pPr>
        <w:pStyle w:val="Heading2"/>
        <w:spacing w:after="150" w:before="300"/>
      </w:pPr>
      <w:r>
        <w:rPr>
          <w:rFonts w:ascii="Arial" w:eastAsia="Microsoft YaHei" w:hAnsi="Arial"/>
          <w:b/>
          <w:bCs/>
          <w:color w:val="333333"/>
          <w:sz w:val="28"/>
          <w:szCs w:val="28"/>
        </w:rPr>
        <w:t xml:space="preserve">1.1 系统要求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1565C0"/>
                <w:sz w:val="20"/>
                <w:szCs w:val="20"/>
              </w:rPr>
              <w:t xml:space="preserve">项目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1565C0"/>
                <w:sz w:val="20"/>
                <w:szCs w:val="20"/>
              </w:rPr>
              <w:t xml:space="preserve">要求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1565C0"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Python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&gt;= 3.8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核心运行环境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Node.js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&gt;= 18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仅 Web 界面需要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操作系统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Windows / macOS / Linux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跨平台支持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网络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实时数据需要，离线测试不需要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可完全离线使用</w:t>
            </w:r>
          </w:p>
        </w:tc>
      </w:tr>
    </w:tbl>
    <w:p>
      <w:pPr>
        <w:spacing w:after="60"/>
      </w:pPr>
    </w:p>
    <w:p>
      <w:pPr>
        <w:pStyle w:val="Heading2"/>
        <w:spacing w:after="150" w:before="300"/>
      </w:pPr>
      <w:r>
        <w:rPr>
          <w:rFonts w:ascii="Arial" w:eastAsia="Microsoft YaHei" w:hAnsi="Arial"/>
          <w:b/>
          <w:bCs/>
          <w:color w:val="333333"/>
          <w:sz w:val="28"/>
          <w:szCs w:val="28"/>
        </w:rPr>
        <w:t xml:space="preserve">1.2 安装步骤</w:t>
      </w:r>
    </w:p>
    <w:p>
      <w:pPr>
        <w:spacing w:after="100" w:before="200"/>
      </w:pPr>
      <w:r>
        <w:rPr>
          <w:rFonts w:ascii="Arial" w:eastAsia="Microsoft YaHei" w:hAnsi="Arial"/>
          <w:b/>
          <w:bCs/>
          <w:color w:val="444444"/>
          <w:sz w:val="24"/>
          <w:szCs w:val="24"/>
        </w:rPr>
        <w:t xml:space="preserve">步骤 1：获取项目</w:t>
      </w:r>
    </w:p>
    <w:p>
      <w:pPr>
        <w:shd w:fill="F8F9FA" w:val="clear"/>
        <w:spacing w:after="0" w:line="300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git clone &lt;仓库地址&gt;</w:t>
      </w:r>
    </w:p>
    <w:p>
      <w:pPr>
        <w:shd w:fill="F8F9FA" w:val="clear"/>
        <w:spacing w:after="0" w:line="300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cd stock-analysis</w:t>
      </w:r>
    </w:p>
    <w:p>
      <w:pPr>
        <w:spacing w:after="60"/>
      </w:pPr>
    </w:p>
    <w:p>
      <w:pPr>
        <w:spacing w:after="100" w:before="200"/>
      </w:pPr>
      <w:r>
        <w:rPr>
          <w:rFonts w:ascii="Arial" w:eastAsia="Microsoft YaHei" w:hAnsi="Arial"/>
          <w:b/>
          <w:bCs/>
          <w:color w:val="444444"/>
          <w:sz w:val="24"/>
          <w:szCs w:val="24"/>
        </w:rPr>
        <w:t xml:space="preserve">步骤 2：安装 Python 依赖</w:t>
      </w:r>
    </w:p>
    <w:p>
      <w:pPr>
        <w:spacing w:after="120" w:line="360"/>
      </w:pPr>
      <w:r>
        <w:rPr>
          <w:rFonts w:ascii="Arial" w:eastAsia="Microsoft YaHei" w:hAnsi="Arial"/>
          <w:color w:val="333333"/>
          <w:sz w:val="21"/>
          <w:szCs w:val="21"/>
        </w:rPr>
        <w:t xml:space="preserve">根据需要选择安装模式：</w:t>
      </w:r>
    </w:p>
    <w:p>
      <w:pPr>
        <w:shd w:fill="F8F9FA" w:val="clear"/>
        <w:spacing w:after="0" w:line="300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# 最小安装（仅 CLI）</w:t>
      </w:r>
    </w:p>
    <w:p>
      <w:pPr>
        <w:shd w:fill="F8F9FA" w:val="clear"/>
        <w:spacing w:after="0" w:line="300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pip install -e .</w:t>
      </w:r>
    </w:p>
    <w:p>
      <w:pPr>
        <w:shd w:fill="F8F9FA" w:val="clear"/>
        <w:spacing w:after="0" w:line="300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/>
      </w:r>
    </w:p>
    <w:p>
      <w:pPr>
        <w:shd w:fill="F8F9FA" w:val="clear"/>
        <w:spacing w:after="0" w:line="300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# 推荐：CLI + 全部数据源 + Web 界面</w:t>
      </w:r>
    </w:p>
    <w:p>
      <w:pPr>
        <w:shd w:fill="F8F9FA" w:val="clear"/>
        <w:spacing w:after="0" w:line="300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pip install -e ".[full,web]"</w:t>
      </w:r>
    </w:p>
    <w:p>
      <w:pPr>
        <w:shd w:fill="F8F9FA" w:val="clear"/>
        <w:spacing w:after="0" w:line="300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/>
      </w:r>
    </w:p>
    <w:p>
      <w:pPr>
        <w:shd w:fill="F8F9FA" w:val="clear"/>
        <w:spacing w:after="0" w:line="300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# 含开发测试工具</w:t>
      </w:r>
    </w:p>
    <w:p>
      <w:pPr>
        <w:shd w:fill="F8F9FA" w:val="clear"/>
        <w:spacing w:after="0" w:line="300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pip install -e ".[full,web,dev]"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4CAF50" w:sz="1"/>
              <w:left w:val="single" w:color="4CAF50" w:sz="6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b/>
                <w:bCs/>
                <w:color w:val="2E7D32"/>
                <w:sz w:val="21"/>
                <w:szCs w:val="21"/>
              </w:rPr>
              <w:t xml:space="preserve">提示</w:t>
            </w:r>
          </w:p>
          <w:p>
            <w:pPr>
              <w:spacing w:after="40"/>
            </w:pPr>
            <w:r>
              <w:rPr>
                <w:rFonts w:ascii="Arial" w:eastAsia="Microsoft YaHei" w:hAnsi="Arial"/>
                <w:color w:val="388E3C"/>
                <w:sz w:val="20"/>
                <w:szCs w:val="20"/>
              </w:rPr>
              <w:t xml:space="preserve">Windows 用户如果 pip 报权限不足，加 --user 参数：</w:t>
            </w:r>
          </w:p>
          <w:p>
            <w:pPr>
              <w:spacing w:after="40"/>
            </w:pPr>
            <w:r>
              <w:rPr>
                <w:rFonts w:ascii="Arial" w:eastAsia="Microsoft YaHei" w:hAnsi="Arial"/>
                <w:color w:val="388E3C"/>
                <w:sz w:val="20"/>
                <w:szCs w:val="20"/>
              </w:rPr>
              <w:t xml:space="preserve">pip install --user -e ".[full,web]"</w:t>
            </w:r>
          </w:p>
          <w:p>
            <w:pPr>
              <w:spacing w:after="40"/>
            </w:pPr>
            <w:r>
              <w:rPr>
                <w:rFonts w:ascii="Arial" w:eastAsia="Microsoft YaHei" w:hAnsi="Arial"/>
                <w:color w:val="388E3C"/>
                <w:sz w:val="20"/>
                <w:szCs w:val="20"/>
              </w:rPr>
              <w:t xml:space="preserve">或使用虚拟环境（推荐）：</w:t>
            </w:r>
          </w:p>
          <w:p>
            <w:pPr>
              <w:spacing w:after="40"/>
            </w:pPr>
            <w:r>
              <w:rPr>
                <w:rFonts w:ascii="Arial" w:eastAsia="Microsoft YaHei" w:hAnsi="Arial"/>
                <w:color w:val="388E3C"/>
                <w:sz w:val="20"/>
                <w:szCs w:val="20"/>
              </w:rPr>
              <w:t xml:space="preserve">python -m venv .venv</w:t>
            </w:r>
          </w:p>
          <w:p>
            <w:pPr>
              <w:spacing w:after="40"/>
            </w:pPr>
            <w:r>
              <w:rPr>
                <w:rFonts w:ascii="Arial" w:eastAsia="Microsoft YaHei" w:hAnsi="Arial"/>
                <w:color w:val="388E3C"/>
                <w:sz w:val="20"/>
                <w:szCs w:val="20"/>
              </w:rPr>
              <w:t xml:space="preserve">.venv\Scripts\activate    (Windows)</w:t>
            </w:r>
          </w:p>
          <w:p>
            <w:pPr>
              <w:spacing w:after="40"/>
            </w:pPr>
            <w:r>
              <w:rPr>
                <w:rFonts w:ascii="Arial" w:eastAsia="Microsoft YaHei" w:hAnsi="Arial"/>
                <w:color w:val="388E3C"/>
                <w:sz w:val="20"/>
                <w:szCs w:val="20"/>
              </w:rPr>
              <w:t xml:space="preserve">source .venv/bin/activate   (macOS/Linux)</w:t>
            </w:r>
          </w:p>
        </w:tc>
      </w:tr>
    </w:tbl>
    <w:p>
      <w:pPr>
        <w:spacing w:after="60"/>
      </w:pPr>
    </w:p>
    <w:p>
      <w:pPr>
        <w:spacing w:after="100" w:before="200"/>
      </w:pPr>
      <w:r>
        <w:rPr>
          <w:rFonts w:ascii="Arial" w:eastAsia="Microsoft YaHei" w:hAnsi="Arial"/>
          <w:b/>
          <w:bCs/>
          <w:color w:val="444444"/>
          <w:sz w:val="24"/>
          <w:szCs w:val="24"/>
        </w:rPr>
        <w:t xml:space="preserve">步骤 3：安装前端依赖（仅 Web 界面需要）</w:t>
      </w:r>
    </w:p>
    <w:p>
      <w:pPr>
        <w:shd w:fill="F8F9FA" w:val="clear"/>
        <w:spacing w:after="0" w:line="300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cd frontend</w:t>
      </w:r>
    </w:p>
    <w:p>
      <w:pPr>
        <w:shd w:fill="F8F9FA" w:val="clear"/>
        <w:spacing w:after="0" w:line="300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npm install</w:t>
      </w:r>
    </w:p>
    <w:p>
      <w:pPr>
        <w:spacing w:after="60"/>
      </w:pPr>
    </w:p>
    <w:p>
      <w:pPr>
        <w:spacing w:after="100" w:before="200"/>
      </w:pPr>
      <w:r>
        <w:rPr>
          <w:rFonts w:ascii="Arial" w:eastAsia="Microsoft YaHei" w:hAnsi="Arial"/>
          <w:b/>
          <w:bCs/>
          <w:color w:val="444444"/>
          <w:sz w:val="24"/>
          <w:szCs w:val="24"/>
        </w:rPr>
        <w:t xml:space="preserve">步骤 4：验证安装</w:t>
      </w:r>
    </w:p>
    <w:p>
      <w:pPr>
        <w:shd w:fill="F8F9FA" w:val="clear"/>
        <w:spacing w:after="0" w:line="300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stock-analyze --version</w:t>
      </w:r>
    </w:p>
    <w:p>
      <w:pPr>
        <w:shd w:fill="F8F9FA" w:val="clear"/>
        <w:spacing w:after="0" w:line="300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# 输出: stock-analyze v1.8.0</w:t>
      </w:r>
    </w:p>
    <w:p>
      <w:pPr>
        <w:spacing w:after="60"/>
      </w:pPr>
    </w:p>
    <w:p>
      <w:pPr>
        <w:spacing w:after="100" w:before="200"/>
      </w:pPr>
      <w:r>
        <w:rPr>
          <w:rFonts w:ascii="Arial" w:eastAsia="Microsoft YaHei" w:hAnsi="Arial"/>
          <w:b/>
          <w:bCs/>
          <w:color w:val="444444"/>
          <w:sz w:val="24"/>
          <w:szCs w:val="24"/>
        </w:rPr>
        <w:t xml:space="preserve">步骤 5：环境自检</w:t>
      </w:r>
    </w:p>
    <w:p>
      <w:pPr>
        <w:shd w:fill="F8F9FA" w:val="clear"/>
        <w:spacing w:after="0" w:line="300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stock-analyze --check</w:t>
      </w:r>
    </w:p>
    <w:p>
      <w:pPr>
        <w:spacing w:after="120" w:line="360"/>
      </w:pPr>
      <w:r>
        <w:rPr>
          <w:rFonts w:ascii="Arial" w:eastAsia="Microsoft YaHei" w:hAnsi="Arial"/>
          <w:color w:val="333333"/>
          <w:sz w:val="21"/>
          <w:szCs w:val="21"/>
        </w:rPr>
        <w:t xml:space="preserve">该命令会自动检测所有依赖和数据源连通性，输出详细的检测报告。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eastAsia="Microsoft YaHei" w:hAnsi="Arial"/>
          <w:b/>
          <w:bCs/>
          <w:color w:val="1A1A1A"/>
          <w:sz w:val="36"/>
          <w:szCs w:val="36"/>
        </w:rPr>
        <w:t xml:space="preserve">二、CLI 命令行工具使用</w:t>
      </w:r>
    </w:p>
    <w:p>
      <w:pPr>
        <w:pStyle w:val="Heading2"/>
        <w:spacing w:after="150" w:before="300"/>
      </w:pPr>
      <w:r>
        <w:rPr>
          <w:rFonts w:ascii="Arial" w:eastAsia="Microsoft YaHei" w:hAnsi="Arial"/>
          <w:b/>
          <w:bCs/>
          <w:color w:val="333333"/>
          <w:sz w:val="28"/>
          <w:szCs w:val="28"/>
        </w:rPr>
        <w:t xml:space="preserve">2.1 快速开始</w:t>
      </w:r>
    </w:p>
    <w:p>
      <w:pPr>
        <w:spacing w:after="120" w:line="360"/>
      </w:pPr>
      <w:r>
        <w:rPr>
          <w:rFonts w:ascii="Arial" w:eastAsia="Microsoft YaHei" w:hAnsi="Arial"/>
          <w:color w:val="333333"/>
          <w:sz w:val="21"/>
          <w:szCs w:val="21"/>
        </w:rPr>
        <w:t xml:space="preserve">安装完成后，在终端中使用 stock-analyze 命令：</w:t>
      </w:r>
    </w:p>
    <w:p>
      <w:pPr>
        <w:shd w:fill="F8F9FA" w:val="clear"/>
        <w:spacing w:after="0" w:line="300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# 离线测试（无需网络，使用模拟数据）</w:t>
      </w:r>
    </w:p>
    <w:p>
      <w:pPr>
        <w:shd w:fill="F8F9FA" w:val="clear"/>
        <w:spacing w:after="0" w:line="300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stock-analyze 600519 --test</w:t>
      </w:r>
    </w:p>
    <w:p>
      <w:pPr>
        <w:shd w:fill="F8F9FA" w:val="clear"/>
        <w:spacing w:after="0" w:line="300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/>
      </w:r>
    </w:p>
    <w:p>
      <w:pPr>
        <w:shd w:fill="F8F9FA" w:val="clear"/>
        <w:spacing w:after="0" w:line="300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# 实时分析（需要网络）</w:t>
      </w:r>
    </w:p>
    <w:p>
      <w:pPr>
        <w:shd w:fill="F8F9FA" w:val="clear"/>
        <w:spacing w:after="0" w:line="300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stock-analyze 600519</w:t>
      </w:r>
    </w:p>
    <w:p>
      <w:pPr>
        <w:shd w:fill="F8F9FA" w:val="clear"/>
        <w:spacing w:after="0" w:line="300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/>
      </w:r>
    </w:p>
    <w:p>
      <w:pPr>
        <w:shd w:fill="F8F9FA" w:val="clear"/>
        <w:spacing w:after="0" w:line="300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# 查看帮助</w:t>
      </w:r>
    </w:p>
    <w:p>
      <w:pPr>
        <w:shd w:fill="F8F9FA" w:val="clear"/>
        <w:spacing w:after="0" w:line="300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stock-analyze --help</w:t>
      </w:r>
    </w:p>
    <w:p>
      <w:pPr>
        <w:spacing w:after="60"/>
      </w:pPr>
    </w:p>
    <w:p>
      <w:pPr>
        <w:pStyle w:val="Heading2"/>
        <w:spacing w:after="150" w:before="300"/>
      </w:pPr>
      <w:r>
        <w:rPr>
          <w:rFonts w:ascii="Arial" w:eastAsia="Microsoft YaHei" w:hAnsi="Arial"/>
          <w:b/>
          <w:bCs/>
          <w:color w:val="333333"/>
          <w:sz w:val="28"/>
          <w:szCs w:val="28"/>
        </w:rPr>
        <w:t xml:space="preserve">2.2 支持的市场与代码格式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1565C0"/>
                <w:sz w:val="20"/>
                <w:szCs w:val="20"/>
              </w:rPr>
              <w:t xml:space="preserve">市场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1565C0"/>
                <w:sz w:val="20"/>
                <w:szCs w:val="20"/>
              </w:rPr>
              <w:t xml:space="preserve">代码格式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1565C0"/>
                <w:sz w:val="20"/>
                <w:szCs w:val="20"/>
              </w:rPr>
              <w:t xml:space="preserve">示例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1565C0"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A 股（上海）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6 位数字，6/5/9 开头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600519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贵州茅台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A 股（深圳）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6 位数字，0/3 开头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000001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平安银行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港股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HK. 前缀 + 数字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HK.00700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腾讯控股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美股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纯字母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AAPL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苹果公司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ETF 基金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6 位数字，15/51/58 开头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159934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黄金 ETF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LOF 基金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6 位数字，16 开头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163406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中国互联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开放式基金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6 位数字，需加 -t fund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001316 -t fund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安信稳健增值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FF9800" w:sz="1"/>
              <w:left w:val="single" w:color="FF9800" w:sz="6"/>
              <w:bottom w:val="single" w:color="CCCCCC" w:sz="1"/>
              <w:right w:val="single" w:color="CCCCCC" w:sz="1"/>
            </w:tcBorders>
            <w:shd w:fill="FFF3E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b/>
                <w:bCs/>
                <w:color w:val="E65100"/>
                <w:sz w:val="21"/>
                <w:szCs w:val="21"/>
              </w:rPr>
              <w:t xml:space="preserve">注意</w:t>
            </w:r>
          </w:p>
          <w:p>
            <w:pPr>
              <w:spacing w:after="40"/>
            </w:pPr>
            <w:r>
              <w:rPr>
                <w:rFonts w:ascii="Arial" w:eastAsia="Microsoft YaHei" w:hAnsi="Arial"/>
                <w:color w:val="EF6C00"/>
                <w:sz w:val="20"/>
                <w:szCs w:val="20"/>
              </w:rPr>
              <w:t xml:space="preserve">00/01 开头的开放式基金代码与股票代码重叠，必须加 -t fund 指定类型：</w:t>
            </w:r>
          </w:p>
          <w:p>
            <w:pPr>
              <w:spacing w:after="40"/>
            </w:pPr>
            <w:r>
              <w:rPr>
                <w:rFonts w:ascii="Arial" w:eastAsia="Microsoft YaHei" w:hAnsi="Arial"/>
                <w:color w:val="EF6C00"/>
                <w:sz w:val="20"/>
                <w:szCs w:val="20"/>
              </w:rPr>
              <w:t xml:space="preserve">stock-analyze 001316 -t fund</w:t>
            </w:r>
          </w:p>
        </w:tc>
      </w:tr>
    </w:tbl>
    <w:p>
      <w:pPr>
        <w:spacing w:after="60"/>
      </w:pPr>
    </w:p>
    <w:p>
      <w:pPr>
        <w:pStyle w:val="Heading2"/>
        <w:spacing w:after="150" w:before="300"/>
      </w:pPr>
      <w:r>
        <w:rPr>
          <w:rFonts w:ascii="Arial" w:eastAsia="Microsoft YaHei" w:hAnsi="Arial"/>
          <w:b/>
          <w:bCs/>
          <w:color w:val="333333"/>
          <w:sz w:val="28"/>
          <w:szCs w:val="28"/>
        </w:rPr>
        <w:t xml:space="preserve">2.3 常用参数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1565C0"/>
                <w:sz w:val="20"/>
                <w:szCs w:val="20"/>
              </w:rPr>
              <w:t xml:space="preserve">参数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1565C0"/>
                <w:sz w:val="20"/>
                <w:szCs w:val="20"/>
              </w:rPr>
              <w:t xml:space="preserve">缩写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1565C0"/>
                <w:sz w:val="20"/>
                <w:szCs w:val="20"/>
              </w:rPr>
              <w:t xml:space="preserve">说明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1565C0"/>
                <w:sz w:val="20"/>
                <w:szCs w:val="20"/>
              </w:rPr>
              <w:t xml:space="preserve">示例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stock_code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-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股票/基金代码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600519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--market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-m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市场：auto/ashare/hkstock/usstock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-m hkstock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--type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-t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类型：stock/fund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-t fund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--days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-d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历史天数（默认 60）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-d 120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--batch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-b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批量分析（逗号分隔）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-b 600036,600900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--test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-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离线测试模式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--test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--json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-j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JSON 输出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--json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--output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-o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输出到文件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-o result.json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--watchlist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-w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分析自选股列表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--watchlist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--add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-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添加到自选股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--add 600519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--remove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-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从自选股删除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--remove 600519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--list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-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查看自选股列表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--list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--check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-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环境自检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--check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--version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-v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显示版本号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--version</w:t>
            </w:r>
          </w:p>
        </w:tc>
      </w:tr>
    </w:tbl>
    <w:p>
      <w:pPr>
        <w:spacing w:after="60"/>
      </w:pPr>
    </w:p>
    <w:p>
      <w:pPr>
        <w:pStyle w:val="Heading2"/>
        <w:spacing w:after="150" w:before="300"/>
      </w:pPr>
      <w:r>
        <w:rPr>
          <w:rFonts w:ascii="Arial" w:eastAsia="Microsoft YaHei" w:hAnsi="Arial"/>
          <w:b/>
          <w:bCs/>
          <w:color w:val="333333"/>
          <w:sz w:val="28"/>
          <w:szCs w:val="28"/>
        </w:rPr>
        <w:t xml:space="preserve">2.4 批量分析</w:t>
      </w:r>
    </w:p>
    <w:p>
      <w:pPr>
        <w:shd w:fill="F8F9FA" w:val="clear"/>
        <w:spacing w:after="0" w:line="300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# 批量股票</w:t>
      </w:r>
    </w:p>
    <w:p>
      <w:pPr>
        <w:shd w:fill="F8F9FA" w:val="clear"/>
        <w:spacing w:after="0" w:line="300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stock-analyze -b 600036,600900,601288</w:t>
      </w:r>
    </w:p>
    <w:p>
      <w:pPr>
        <w:shd w:fill="F8F9FA" w:val="clear"/>
        <w:spacing w:after="0" w:line="300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/>
      </w:r>
    </w:p>
    <w:p>
      <w:pPr>
        <w:shd w:fill="F8F9FA" w:val="clear"/>
        <w:spacing w:after="0" w:line="300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# 批量基金（代码:类型）</w:t>
      </w:r>
    </w:p>
    <w:p>
      <w:pPr>
        <w:shd w:fill="F8F9FA" w:val="clear"/>
        <w:spacing w:after="0" w:line="300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stock-analyze -b 159934:fund,510310:fund</w:t>
      </w:r>
    </w:p>
    <w:p>
      <w:pPr>
        <w:shd w:fill="F8F9FA" w:val="clear"/>
        <w:spacing w:after="0" w:line="300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/>
      </w:r>
    </w:p>
    <w:p>
      <w:pPr>
        <w:shd w:fill="F8F9FA" w:val="clear"/>
        <w:spacing w:after="0" w:line="300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# 混合类型</w:t>
      </w:r>
    </w:p>
    <w:p>
      <w:pPr>
        <w:shd w:fill="F8F9FA" w:val="clear"/>
        <w:spacing w:after="0" w:line="300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stock-analyze -b 600036:stock,159934:fund,001316:fund</w:t>
      </w:r>
    </w:p>
    <w:p>
      <w:pPr>
        <w:shd w:fill="F8F9FA" w:val="clear"/>
        <w:spacing w:after="0" w:line="300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/>
      </w:r>
    </w:p>
    <w:p>
      <w:pPr>
        <w:shd w:fill="F8F9FA" w:val="clear"/>
        <w:spacing w:after="0" w:line="300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# 保存结果到文件</w:t>
      </w:r>
    </w:p>
    <w:p>
      <w:pPr>
        <w:shd w:fill="F8F9FA" w:val="clear"/>
        <w:spacing w:after="0" w:line="300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stock-analyze -b 600036,600900 --json --pretty -o result.json</w:t>
      </w:r>
    </w:p>
    <w:p>
      <w:pPr>
        <w:spacing w:after="60"/>
      </w:pPr>
    </w:p>
    <w:p>
      <w:pPr>
        <w:pStyle w:val="Heading2"/>
        <w:spacing w:after="150" w:before="300"/>
      </w:pPr>
      <w:r>
        <w:rPr>
          <w:rFonts w:ascii="Arial" w:eastAsia="Microsoft YaHei" w:hAnsi="Arial"/>
          <w:b/>
          <w:bCs/>
          <w:color w:val="333333"/>
          <w:sz w:val="28"/>
          <w:szCs w:val="28"/>
        </w:rPr>
        <w:t xml:space="preserve">2.5 自选股管理</w:t>
      </w:r>
    </w:p>
    <w:p>
      <w:pPr>
        <w:shd w:fill="F8F9FA" w:val="clear"/>
        <w:spacing w:after="0" w:line="300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# 添加股票</w:t>
      </w:r>
    </w:p>
    <w:p>
      <w:pPr>
        <w:shd w:fill="F8F9FA" w:val="clear"/>
        <w:spacing w:after="0" w:line="300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stock-analyze --add 600519</w:t>
      </w:r>
    </w:p>
    <w:p>
      <w:pPr>
        <w:shd w:fill="F8F9FA" w:val="clear"/>
        <w:spacing w:after="0" w:line="300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/>
      </w:r>
    </w:p>
    <w:p>
      <w:pPr>
        <w:shd w:fill="F8F9FA" w:val="clear"/>
        <w:spacing w:after="0" w:line="300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# 添加基金</w:t>
      </w:r>
    </w:p>
    <w:p>
      <w:pPr>
        <w:shd w:fill="F8F9FA" w:val="clear"/>
        <w:spacing w:after="0" w:line="300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stock-analyze --add 159934:fund</w:t>
      </w:r>
    </w:p>
    <w:p>
      <w:pPr>
        <w:shd w:fill="F8F9FA" w:val="clear"/>
        <w:spacing w:after="0" w:line="300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/>
      </w:r>
    </w:p>
    <w:p>
      <w:pPr>
        <w:shd w:fill="F8F9FA" w:val="clear"/>
        <w:spacing w:after="0" w:line="300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# 查看列表</w:t>
      </w:r>
    </w:p>
    <w:p>
      <w:pPr>
        <w:shd w:fill="F8F9FA" w:val="clear"/>
        <w:spacing w:after="0" w:line="300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stock-analyze --list</w:t>
      </w:r>
    </w:p>
    <w:p>
      <w:pPr>
        <w:shd w:fill="F8F9FA" w:val="clear"/>
        <w:spacing w:after="0" w:line="300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/>
      </w:r>
    </w:p>
    <w:p>
      <w:pPr>
        <w:shd w:fill="F8F9FA" w:val="clear"/>
        <w:spacing w:after="0" w:line="300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# 删除</w:t>
      </w:r>
    </w:p>
    <w:p>
      <w:pPr>
        <w:shd w:fill="F8F9FA" w:val="clear"/>
        <w:spacing w:after="0" w:line="300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stock-analyze --remove 600519</w:t>
      </w:r>
    </w:p>
    <w:p>
      <w:pPr>
        <w:shd w:fill="F8F9FA" w:val="clear"/>
        <w:spacing w:after="0" w:line="300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/>
      </w:r>
    </w:p>
    <w:p>
      <w:pPr>
        <w:shd w:fill="F8F9FA" w:val="clear"/>
        <w:spacing w:after="0" w:line="300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# 批量分析自选股</w:t>
      </w:r>
    </w:p>
    <w:p>
      <w:pPr>
        <w:shd w:fill="F8F9FA" w:val="clear"/>
        <w:spacing w:after="0" w:line="300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stock-analyze --watchlist</w:t>
      </w:r>
    </w:p>
    <w:p>
      <w:pPr>
        <w:shd w:fill="F8F9FA" w:val="clear"/>
        <w:spacing w:after="0" w:line="300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stock-analyze --watchlist --test    # 离线模式</w:t>
      </w:r>
    </w:p>
    <w:p>
      <w:pPr>
        <w:spacing w:after="60"/>
      </w:pPr>
    </w:p>
    <w:p>
      <w:pPr>
        <w:pStyle w:val="Heading2"/>
        <w:spacing w:after="150" w:before="300"/>
      </w:pPr>
      <w:r>
        <w:rPr>
          <w:rFonts w:ascii="Arial" w:eastAsia="Microsoft YaHei" w:hAnsi="Arial"/>
          <w:b/>
          <w:bCs/>
          <w:color w:val="333333"/>
          <w:sz w:val="28"/>
          <w:szCs w:val="28"/>
        </w:rPr>
        <w:t xml:space="preserve">2.6 输出格式</w:t>
      </w:r>
    </w:p>
    <w:p>
      <w:pPr>
        <w:shd w:fill="F8F9FA" w:val="clear"/>
        <w:spacing w:after="0" w:line="300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# 终端表格（默认）</w:t>
      </w:r>
    </w:p>
    <w:p>
      <w:pPr>
        <w:shd w:fill="F8F9FA" w:val="clear"/>
        <w:spacing w:after="0" w:line="300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stock-analyze 600519</w:t>
      </w:r>
    </w:p>
    <w:p>
      <w:pPr>
        <w:shd w:fill="F8F9FA" w:val="clear"/>
        <w:spacing w:after="0" w:line="300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/>
      </w:r>
    </w:p>
    <w:p>
      <w:pPr>
        <w:shd w:fill="F8F9FA" w:val="clear"/>
        <w:spacing w:after="0" w:line="300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# JSON 输出</w:t>
      </w:r>
    </w:p>
    <w:p>
      <w:pPr>
        <w:shd w:fill="F8F9FA" w:val="clear"/>
        <w:spacing w:after="0" w:line="300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stock-analyze 600519 --json --pretty</w:t>
      </w:r>
    </w:p>
    <w:p>
      <w:pPr>
        <w:shd w:fill="F8F9FA" w:val="clear"/>
        <w:spacing w:after="0" w:line="300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/>
      </w:r>
    </w:p>
    <w:p>
      <w:pPr>
        <w:shd w:fill="F8F9FA" w:val="clear"/>
        <w:spacing w:after="0" w:line="300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# ASCII 模式（避免中文乱码）</w:t>
      </w:r>
    </w:p>
    <w:p>
      <w:pPr>
        <w:shd w:fill="F8F9FA" w:val="clear"/>
        <w:spacing w:after="0" w:line="300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stock-analyze 600519 --ascii</w:t>
      </w:r>
    </w:p>
    <w:p>
      <w:pPr>
        <w:shd w:fill="F8F9FA" w:val="clear"/>
        <w:spacing w:after="0" w:line="300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/>
      </w:r>
    </w:p>
    <w:p>
      <w:pPr>
        <w:shd w:fill="F8F9FA" w:val="clear"/>
        <w:spacing w:after="0" w:line="300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# 输出到文件</w:t>
      </w:r>
    </w:p>
    <w:p>
      <w:pPr>
        <w:shd w:fill="F8F9FA" w:val="clear"/>
        <w:spacing w:after="0" w:line="300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stock-analyze 600519 -o analysis.txt</w:t>
      </w:r>
    </w:p>
    <w:p>
      <w:pPr>
        <w:shd w:fill="F8F9FA" w:val="clear"/>
        <w:spacing w:after="0" w:line="300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stock-analyze 600519 --json --pretty -o analysis.json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eastAsia="Microsoft YaHei" w:hAnsi="Arial"/>
          <w:b/>
          <w:bCs/>
          <w:color w:val="1A1A1A"/>
          <w:sz w:val="36"/>
          <w:szCs w:val="36"/>
        </w:rPr>
        <w:t xml:space="preserve">三、Web 界面启动与使用</w:t>
      </w:r>
    </w:p>
    <w:p>
      <w:pPr>
        <w:pStyle w:val="Heading2"/>
        <w:spacing w:after="150" w:before="300"/>
      </w:pPr>
      <w:r>
        <w:rPr>
          <w:rFonts w:ascii="Arial" w:eastAsia="Microsoft YaHei" w:hAnsi="Arial"/>
          <w:b/>
          <w:bCs/>
          <w:color w:val="333333"/>
          <w:sz w:val="28"/>
          <w:szCs w:val="28"/>
        </w:rPr>
        <w:t xml:space="preserve">3.1 Windows 启动</w:t>
      </w:r>
    </w:p>
    <w:p>
      <w:pPr>
        <w:spacing w:after="100" w:before="200"/>
      </w:pPr>
      <w:r>
        <w:rPr>
          <w:rFonts w:ascii="Arial" w:eastAsia="Microsoft YaHei" w:hAnsi="Arial"/>
          <w:b/>
          <w:bCs/>
          <w:color w:val="444444"/>
          <w:sz w:val="24"/>
          <w:szCs w:val="24"/>
        </w:rPr>
        <w:t xml:space="preserve">方式一：双击启动</w:t>
      </w:r>
    </w:p>
    <w:p>
      <w:pPr>
        <w:spacing w:after="120" w:line="360"/>
      </w:pPr>
      <w:r>
        <w:rPr>
          <w:rFonts w:ascii="Arial" w:eastAsia="Microsoft YaHei" w:hAnsi="Arial"/>
          <w:color w:val="333333"/>
          <w:sz w:val="21"/>
          <w:szCs w:val="21"/>
        </w:rPr>
        <w:t xml:space="preserve">双击项目根目录下的 start.bat 文件，会自动弹出两个窗口（后端 + 前端）。</w:t>
      </w:r>
    </w:p>
    <w:p>
      <w:pPr>
        <w:spacing w:after="60"/>
      </w:pPr>
    </w:p>
    <w:p>
      <w:pPr>
        <w:spacing w:after="100" w:before="200"/>
      </w:pPr>
      <w:r>
        <w:rPr>
          <w:rFonts w:ascii="Arial" w:eastAsia="Microsoft YaHei" w:hAnsi="Arial"/>
          <w:b/>
          <w:bCs/>
          <w:color w:val="444444"/>
          <w:sz w:val="24"/>
          <w:szCs w:val="24"/>
        </w:rPr>
        <w:t xml:space="preserve">方式二：手动启动</w:t>
      </w:r>
    </w:p>
    <w:p>
      <w:pPr>
        <w:spacing w:after="120" w:line="360"/>
      </w:pPr>
      <w:r>
        <w:rPr>
          <w:rFonts w:ascii="Arial" w:eastAsia="Microsoft YaHei" w:hAnsi="Arial"/>
          <w:color w:val="333333"/>
          <w:sz w:val="21"/>
          <w:szCs w:val="21"/>
        </w:rPr>
        <w:t xml:space="preserve">打开两个命令提示符窗口：</w:t>
      </w:r>
    </w:p>
    <w:p>
      <w:pPr>
        <w:spacing w:after="120" w:line="360"/>
      </w:pPr>
      <w:r>
        <w:rPr>
          <w:rFonts w:ascii="Arial" w:eastAsia="Microsoft YaHei" w:hAnsi="Arial"/>
          <w:b/>
          <w:bCs/>
          <w:color w:val="333333"/>
          <w:sz w:val="21"/>
          <w:szCs w:val="21"/>
        </w:rPr>
        <w:t xml:space="preserve">窗口 1（后端）：</w:t>
      </w:r>
    </w:p>
    <w:p>
      <w:pPr>
        <w:shd w:fill="F8F9FA" w:val="clear"/>
        <w:spacing w:after="0" w:line="300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cd stock-analysis</w:t>
      </w:r>
    </w:p>
    <w:p>
      <w:pPr>
        <w:shd w:fill="F8F9FA" w:val="clear"/>
        <w:spacing w:after="0" w:line="300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python -m uvicorn backend.main:app --host 0.0.0.0 --port 8000 --reload</w:t>
      </w:r>
    </w:p>
    <w:p>
      <w:pPr>
        <w:spacing w:after="60"/>
      </w:pPr>
    </w:p>
    <w:p>
      <w:pPr>
        <w:spacing w:after="120" w:line="360"/>
      </w:pPr>
      <w:r>
        <w:rPr>
          <w:rFonts w:ascii="Arial" w:eastAsia="Microsoft YaHei" w:hAnsi="Arial"/>
          <w:b/>
          <w:bCs/>
          <w:color w:val="333333"/>
          <w:sz w:val="21"/>
          <w:szCs w:val="21"/>
        </w:rPr>
        <w:t xml:space="preserve">窗口 2（前端）：</w:t>
      </w:r>
    </w:p>
    <w:p>
      <w:pPr>
        <w:shd w:fill="F8F9FA" w:val="clear"/>
        <w:spacing w:after="0" w:line="300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cd stock-analysis\frontend</w:t>
      </w:r>
    </w:p>
    <w:p>
      <w:pPr>
        <w:shd w:fill="F8F9FA" w:val="clear"/>
        <w:spacing w:after="0" w:line="300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npm run dev</w:t>
      </w:r>
    </w:p>
    <w:p>
      <w:pPr>
        <w:spacing w:after="60"/>
      </w:pPr>
    </w:p>
    <w:p>
      <w:pPr>
        <w:pStyle w:val="Heading2"/>
        <w:spacing w:after="150" w:before="300"/>
      </w:pPr>
      <w:r>
        <w:rPr>
          <w:rFonts w:ascii="Arial" w:eastAsia="Microsoft YaHei" w:hAnsi="Arial"/>
          <w:b/>
          <w:bCs/>
          <w:color w:val="333333"/>
          <w:sz w:val="28"/>
          <w:szCs w:val="28"/>
        </w:rPr>
        <w:t xml:space="preserve">3.2 macOS / Linux 启动</w:t>
      </w:r>
    </w:p>
    <w:p>
      <w:pPr>
        <w:spacing w:after="100" w:before="200"/>
      </w:pPr>
      <w:r>
        <w:rPr>
          <w:rFonts w:ascii="Arial" w:eastAsia="Microsoft YaHei" w:hAnsi="Arial"/>
          <w:b/>
          <w:bCs/>
          <w:color w:val="444444"/>
          <w:sz w:val="24"/>
          <w:szCs w:val="24"/>
        </w:rPr>
        <w:t xml:space="preserve">方式一：脚本启动</w:t>
      </w:r>
    </w:p>
    <w:p>
      <w:pPr>
        <w:shd w:fill="F8F9FA" w:val="clear"/>
        <w:spacing w:after="0" w:line="300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cd stock-analysis</w:t>
      </w:r>
    </w:p>
    <w:p>
      <w:pPr>
        <w:shd w:fill="F8F9FA" w:val="clear"/>
        <w:spacing w:after="0" w:line="300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bash start.sh</w:t>
      </w:r>
    </w:p>
    <w:p>
      <w:pPr>
        <w:spacing w:after="60"/>
      </w:pPr>
    </w:p>
    <w:p>
      <w:pPr>
        <w:spacing w:after="100" w:before="200"/>
      </w:pPr>
      <w:r>
        <w:rPr>
          <w:rFonts w:ascii="Arial" w:eastAsia="Microsoft YaHei" w:hAnsi="Arial"/>
          <w:b/>
          <w:bCs/>
          <w:color w:val="444444"/>
          <w:sz w:val="24"/>
          <w:szCs w:val="24"/>
        </w:rPr>
        <w:t xml:space="preserve">方式二：手动启动</w:t>
      </w:r>
    </w:p>
    <w:p>
      <w:pPr>
        <w:spacing w:after="120" w:line="360"/>
      </w:pPr>
      <w:r>
        <w:rPr>
          <w:rFonts w:ascii="Arial" w:eastAsia="Microsoft YaHei" w:hAnsi="Arial"/>
          <w:color w:val="333333"/>
          <w:sz w:val="21"/>
          <w:szCs w:val="21"/>
        </w:rPr>
        <w:t xml:space="preserve">打开两个终端：</w:t>
      </w:r>
    </w:p>
    <w:p>
      <w:pPr>
        <w:spacing w:after="120" w:line="360"/>
      </w:pPr>
      <w:r>
        <w:rPr>
          <w:rFonts w:ascii="Arial" w:eastAsia="Microsoft YaHei" w:hAnsi="Arial"/>
          <w:b/>
          <w:bCs/>
          <w:color w:val="333333"/>
          <w:sz w:val="21"/>
          <w:szCs w:val="21"/>
        </w:rPr>
        <w:t xml:space="preserve">终端 1（后端）：</w:t>
      </w:r>
    </w:p>
    <w:p>
      <w:pPr>
        <w:shd w:fill="F8F9FA" w:val="clear"/>
        <w:spacing w:after="0" w:line="300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cd stock-analysis</w:t>
      </w:r>
    </w:p>
    <w:p>
      <w:pPr>
        <w:shd w:fill="F8F9FA" w:val="clear"/>
        <w:spacing w:after="0" w:line="300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python -m uvicorn backend.main:app --host 0.0.0.0 --port 8000 --reload</w:t>
      </w:r>
    </w:p>
    <w:p>
      <w:pPr>
        <w:spacing w:after="60"/>
      </w:pPr>
    </w:p>
    <w:p>
      <w:pPr>
        <w:spacing w:after="120" w:line="360"/>
      </w:pPr>
      <w:r>
        <w:rPr>
          <w:rFonts w:ascii="Arial" w:eastAsia="Microsoft YaHei" w:hAnsi="Arial"/>
          <w:b/>
          <w:bCs/>
          <w:color w:val="333333"/>
          <w:sz w:val="21"/>
          <w:szCs w:val="21"/>
        </w:rPr>
        <w:t xml:space="preserve">终端 2（前端）：</w:t>
      </w:r>
    </w:p>
    <w:p>
      <w:pPr>
        <w:shd w:fill="F8F9FA" w:val="clear"/>
        <w:spacing w:after="0" w:line="300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cd stock-analysis/frontend</w:t>
      </w:r>
    </w:p>
    <w:p>
      <w:pPr>
        <w:shd w:fill="F8F9FA" w:val="clear"/>
        <w:spacing w:after="0" w:line="300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npm run dev</w:t>
      </w:r>
    </w:p>
    <w:p>
      <w:pPr>
        <w:spacing w:after="60"/>
      </w:pPr>
    </w:p>
    <w:p>
      <w:pPr>
        <w:pStyle w:val="Heading2"/>
        <w:spacing w:after="150" w:before="300"/>
      </w:pPr>
      <w:r>
        <w:rPr>
          <w:rFonts w:ascii="Arial" w:eastAsia="Microsoft YaHei" w:hAnsi="Arial"/>
          <w:b/>
          <w:bCs/>
          <w:color w:val="333333"/>
          <w:sz w:val="28"/>
          <w:szCs w:val="28"/>
        </w:rPr>
        <w:t xml:space="preserve">3.3 访问地址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1565C0"/>
                <w:sz w:val="20"/>
                <w:szCs w:val="20"/>
              </w:rPr>
              <w:t xml:space="preserve">服务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1565C0"/>
                <w:sz w:val="20"/>
                <w:szCs w:val="20"/>
              </w:rPr>
              <w:t xml:space="preserve">地址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1565C0"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前端界面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http://localhost:5173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Web 可视化界面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API 文档 (Swagger)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http://localhost:8000/docs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交互式 API 文档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API 文档 (ReDoc)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http://localhost:8000/redoc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阅读式 API 文档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健康检查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http://localhost:8000/api/health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后端状态检查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4CAF50" w:sz="1"/>
              <w:left w:val="single" w:color="4CAF50" w:sz="6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b/>
                <w:bCs/>
                <w:color w:val="2E7D32"/>
                <w:sz w:val="21"/>
                <w:szCs w:val="21"/>
              </w:rPr>
              <w:t xml:space="preserve">提示</w:t>
            </w:r>
          </w:p>
          <w:p>
            <w:pPr>
              <w:spacing w:after="40"/>
            </w:pPr>
            <w:r>
              <w:rPr>
                <w:rFonts w:ascii="Arial" w:eastAsia="Microsoft YaHei" w:hAnsi="Arial"/>
                <w:color w:val="388E3C"/>
                <w:sz w:val="20"/>
                <w:szCs w:val="20"/>
              </w:rPr>
              <w:t xml:space="preserve">首次启动前确保已完成以下步骤：</w:t>
            </w:r>
          </w:p>
          <w:p>
            <w:pPr>
              <w:spacing w:after="40"/>
            </w:pPr>
            <w:r>
              <w:rPr>
                <w:rFonts w:ascii="Arial" w:eastAsia="Microsoft YaHei" w:hAnsi="Arial"/>
                <w:color w:val="388E3C"/>
                <w:sz w:val="20"/>
                <w:szCs w:val="20"/>
              </w:rPr>
              <w:t xml:space="preserve">1. pip install -e ".[full,web]"  （安装后端依赖）</w:t>
            </w:r>
          </w:p>
          <w:p>
            <w:pPr>
              <w:spacing w:after="40"/>
            </w:pPr>
            <w:r>
              <w:rPr>
                <w:rFonts w:ascii="Arial" w:eastAsia="Microsoft YaHei" w:hAnsi="Arial"/>
                <w:color w:val="388E3C"/>
                <w:sz w:val="20"/>
                <w:szCs w:val="20"/>
              </w:rPr>
              <w:t xml:space="preserve">2. cd frontend &amp;&amp; npm install  （安装前端依赖）</w:t>
            </w:r>
          </w:p>
          <w:p>
            <w:pPr>
              <w:spacing w:after="40"/>
            </w:pPr>
            <w:r>
              <w:rPr>
                <w:rFonts w:ascii="Arial" w:eastAsia="Microsoft YaHei" w:hAnsi="Arial"/>
                <w:color w:val="388E3C"/>
                <w:sz w:val="20"/>
                <w:szCs w:val="20"/>
              </w:rPr>
              <w:t xml:space="preserve">启动成功后，浏览器打开 http://localhost:5173 即可使用。</w:t>
            </w:r>
          </w:p>
        </w:tc>
      </w:tr>
    </w:tbl>
    <w:p>
      <w:pPr>
        <w:spacing w:after="60"/>
      </w:pPr>
    </w:p>
    <w:p>
      <w:pPr>
        <w:pStyle w:val="Heading2"/>
        <w:spacing w:after="150" w:before="300"/>
      </w:pPr>
      <w:r>
        <w:rPr>
          <w:rFonts w:ascii="Arial" w:eastAsia="Microsoft YaHei" w:hAnsi="Arial"/>
          <w:b/>
          <w:bCs/>
          <w:color w:val="333333"/>
          <w:sz w:val="28"/>
          <w:szCs w:val="28"/>
        </w:rPr>
        <w:t xml:space="preserve">3.4 数据库说明</w:t>
      </w:r>
    </w:p>
    <w:p>
      <w:pPr>
        <w:spacing w:after="120" w:line="360"/>
      </w:pPr>
      <w:r>
        <w:rPr>
          <w:rFonts w:ascii="Arial" w:eastAsia="Microsoft YaHei" w:hAnsi="Arial"/>
          <w:color w:val="333333"/>
          <w:sz w:val="21"/>
          <w:szCs w:val="21"/>
        </w:rPr>
        <w:t xml:space="preserve">系统默认使用 SQLite 数据库，数据文件存储在：</w:t>
      </w:r>
    </w:p>
    <w:p>
      <w:pPr>
        <w:shd w:fill="F8F9FA" w:val="clear"/>
        <w:spacing w:after="0" w:line="300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~/.stock-analysis/history.db    (macOS/Linux)</w:t>
      </w:r>
    </w:p>
    <w:p>
      <w:pPr>
        <w:shd w:fill="F8F9FA" w:val="clear"/>
        <w:spacing w:after="0" w:line="300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%USERPROFILE%\.stock-analysis\history.db    (Windows)</w:t>
      </w:r>
    </w:p>
    <w:p>
      <w:pPr>
        <w:spacing w:after="120" w:line="360"/>
      </w:pPr>
      <w:r>
        <w:rPr>
          <w:rFonts w:ascii="Arial" w:eastAsia="Microsoft YaHei" w:hAnsi="Arial"/>
          <w:color w:val="333333"/>
          <w:sz w:val="21"/>
          <w:szCs w:val="21"/>
        </w:rPr>
        <w:t xml:space="preserve">如需使用 MySQL，设置环境变量 DATABASE_URL 即可。如果 MySQL 连接失败，系统会自动回退到 SQLite。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eastAsia="Microsoft YaHei" w:hAnsi="Arial"/>
          <w:b/>
          <w:bCs/>
          <w:color w:val="1A1A1A"/>
          <w:sz w:val="36"/>
          <w:szCs w:val="36"/>
        </w:rPr>
        <w:t xml:space="preserve">四、仪表盘（看板）操作</w:t>
      </w:r>
    </w:p>
    <w:p>
      <w:pPr>
        <w:pStyle w:val="Heading2"/>
        <w:spacing w:after="150" w:before="300"/>
      </w:pPr>
      <w:r>
        <w:rPr>
          <w:rFonts w:ascii="Arial" w:eastAsia="Microsoft YaHei" w:hAnsi="Arial"/>
          <w:b/>
          <w:bCs/>
          <w:color w:val="333333"/>
          <w:sz w:val="28"/>
          <w:szCs w:val="28"/>
        </w:rPr>
        <w:t xml:space="preserve">4.1 页面布局</w:t>
      </w:r>
    </w:p>
    <w:p>
      <w:pPr>
        <w:spacing w:after="120" w:line="360"/>
      </w:pPr>
      <w:r>
        <w:rPr>
          <w:rFonts w:ascii="Arial" w:eastAsia="Microsoft YaHei" w:hAnsi="Arial"/>
          <w:color w:val="333333"/>
          <w:sz w:val="21"/>
          <w:szCs w:val="21"/>
        </w:rPr>
        <w:t xml:space="preserve">仪表盘是系统的主页面，包含以下功能区域：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1565C0"/>
                <w:sz w:val="20"/>
                <w:szCs w:val="20"/>
              </w:rPr>
              <w:t xml:space="preserve">区域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1565C0"/>
                <w:sz w:val="20"/>
                <w:szCs w:val="20"/>
              </w:rPr>
              <w:t xml:space="preserve">功能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1565C0"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顶部导航栏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页面切换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仪表盘 / 个股分析 / 历史记录 / 价格预警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自选股管理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添加/删除/分组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管理要跟踪的股票和基金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数据表格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展示分析结果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代码、名称、评分、趋势、建议等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一键分析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批量分析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一键分析所有自选股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快速分析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单只查询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输入代码快速查看分析结果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导入持仓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Excel 导入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从券商导出的 Excel 导入持仓</w:t>
            </w:r>
          </w:p>
        </w:tc>
      </w:tr>
    </w:tbl>
    <w:p>
      <w:pPr>
        <w:spacing w:after="60"/>
      </w:pPr>
    </w:p>
    <w:p>
      <w:pPr>
        <w:pStyle w:val="Heading2"/>
        <w:spacing w:after="150" w:before="300"/>
      </w:pPr>
      <w:r>
        <w:rPr>
          <w:rFonts w:ascii="Arial" w:eastAsia="Microsoft YaHei" w:hAnsi="Arial"/>
          <w:b/>
          <w:bCs/>
          <w:color w:val="333333"/>
          <w:sz w:val="28"/>
          <w:szCs w:val="28"/>
        </w:rPr>
        <w:t xml:space="preserve">4.2 添加自选股</w:t>
      </w:r>
    </w:p>
    <w:p>
      <w:pPr>
        <w:spacing w:after="120" w:line="360"/>
      </w:pPr>
      <w:r>
        <w:rPr>
          <w:rFonts w:ascii="Arial" w:eastAsia="Microsoft YaHei" w:hAnsi="Arial"/>
          <w:color w:val="333333"/>
          <w:sz w:val="21"/>
          <w:szCs w:val="21"/>
        </w:rPr>
        <w:t xml:space="preserve">在页面顶部的输入框中操作：</w:t>
      </w:r>
    </w:p>
    <w:p>
      <w:pPr>
        <w:shd w:fill="F8F9FA" w:val="clear"/>
        <w:spacing w:after="0" w:line="300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1. 在「股票代码」输入框中输入代码，如 600519</w:t>
      </w:r>
    </w:p>
    <w:p>
      <w:pPr>
        <w:shd w:fill="F8F9FA" w:val="clear"/>
        <w:spacing w:after="0" w:line="300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2. （可选）在「名称」输入框中输入名称</w:t>
      </w:r>
    </w:p>
    <w:p>
      <w:pPr>
        <w:shd w:fill="F8F9FA" w:val="clear"/>
        <w:spacing w:after="0" w:line="300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3. （可选）选择分组</w:t>
      </w:r>
    </w:p>
    <w:p>
      <w:pPr>
        <w:shd w:fill="F8F9FA" w:val="clear"/>
        <w:spacing w:after="0" w:line="300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4. 点击「添加到自选」按钮</w:t>
      </w:r>
    </w:p>
    <w:p>
      <w:pPr>
        <w:spacing w:after="60"/>
      </w:pPr>
    </w:p>
    <w:p>
      <w:pPr>
        <w:pStyle w:val="Heading2"/>
        <w:spacing w:after="150" w:before="300"/>
      </w:pPr>
      <w:r>
        <w:rPr>
          <w:rFonts w:ascii="Arial" w:eastAsia="Microsoft YaHei" w:hAnsi="Arial"/>
          <w:b/>
          <w:bCs/>
          <w:color w:val="333333"/>
          <w:sz w:val="28"/>
          <w:szCs w:val="28"/>
        </w:rPr>
        <w:t xml:space="preserve">4.3 导入持仓数据</w:t>
      </w:r>
    </w:p>
    <w:p>
      <w:pPr>
        <w:spacing w:after="120" w:line="360"/>
      </w:pPr>
      <w:r>
        <w:rPr>
          <w:rFonts w:ascii="Arial" w:eastAsia="Microsoft YaHei" w:hAnsi="Arial"/>
          <w:color w:val="333333"/>
          <w:sz w:val="21"/>
          <w:szCs w:val="21"/>
        </w:rPr>
        <w:t xml:space="preserve">支持从 Excel 文件批量导入持仓：</w:t>
      </w:r>
    </w:p>
    <w:p>
      <w:pPr>
        <w:shd w:fill="F8F9FA" w:val="clear"/>
        <w:spacing w:after="0" w:line="300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1. 准备 Excel 文件（.xlsx），包含以下列：</w:t>
      </w:r>
    </w:p>
    <w:p>
      <w:pPr>
        <w:shd w:fill="F8F9FA" w:val="clear"/>
        <w:spacing w:after="0" w:line="300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- 代码（必填）：股票/基金代码</w:t>
      </w:r>
    </w:p>
    <w:p>
      <w:pPr>
        <w:shd w:fill="F8F9FA" w:val="clear"/>
        <w:spacing w:after="0" w:line="300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- 名称（可选）</w:t>
      </w:r>
    </w:p>
    <w:p>
      <w:pPr>
        <w:shd w:fill="F8F9FA" w:val="clear"/>
        <w:spacing w:after="0" w:line="300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- 持仓金额（可选）</w:t>
      </w:r>
    </w:p>
    <w:p>
      <w:pPr>
        <w:shd w:fill="F8F9FA" w:val="clear"/>
        <w:spacing w:after="0" w:line="300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- 当日盈亏（可选）</w:t>
      </w:r>
    </w:p>
    <w:p>
      <w:pPr>
        <w:shd w:fill="F8F9FA" w:val="clear"/>
        <w:spacing w:after="0" w:line="300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- 持仓收益（可选）</w:t>
      </w:r>
    </w:p>
    <w:p>
      <w:pPr>
        <w:shd w:fill="F8F9FA" w:val="clear"/>
        <w:spacing w:after="0" w:line="300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2. 点击「导入持仓」按钮</w:t>
      </w:r>
    </w:p>
    <w:p>
      <w:pPr>
        <w:shd w:fill="F8F9FA" w:val="clear"/>
        <w:spacing w:after="0" w:line="300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3. 选择 Excel 文件并确认</w:t>
      </w:r>
    </w:p>
    <w:p>
      <w:pPr>
        <w:spacing w:after="60"/>
      </w:pPr>
    </w:p>
    <w:p>
      <w:pPr>
        <w:pStyle w:val="Heading2"/>
        <w:spacing w:after="150" w:before="300"/>
      </w:pPr>
      <w:r>
        <w:rPr>
          <w:rFonts w:ascii="Arial" w:eastAsia="Microsoft YaHei" w:hAnsi="Arial"/>
          <w:b/>
          <w:bCs/>
          <w:color w:val="333333"/>
          <w:sz w:val="28"/>
          <w:szCs w:val="28"/>
        </w:rPr>
        <w:t xml:space="preserve">4.4 一键分析</w:t>
      </w:r>
    </w:p>
    <w:p>
      <w:pPr>
        <w:spacing w:after="120" w:line="360"/>
      </w:pPr>
      <w:r>
        <w:rPr>
          <w:rFonts w:ascii="Arial" w:eastAsia="Microsoft YaHei" w:hAnsi="Arial"/>
          <w:color w:val="333333"/>
          <w:sz w:val="21"/>
          <w:szCs w:val="21"/>
        </w:rPr>
        <w:t xml:space="preserve">点击「一键分析全部」按钮，系统会自动分析所有自选股：</w:t>
      </w:r>
    </w:p>
    <w:p>
      <w:pPr>
        <w:shd w:fill="F8F9FA" w:val="clear"/>
        <w:spacing w:after="0" w:line="300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1. 点击按钮后，按钮变为 loading 状态</w:t>
      </w:r>
    </w:p>
    <w:p>
      <w:pPr>
        <w:shd w:fill="F8F9FA" w:val="clear"/>
        <w:spacing w:after="0" w:line="300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2. 后台逐个分析每只股票/基金</w:t>
      </w:r>
    </w:p>
    <w:p>
      <w:pPr>
        <w:shd w:fill="F8F9FA" w:val="clear"/>
        <w:spacing w:after="0" w:line="300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3. 分析完成后，表格自动更新评分、趋势、建议列</w:t>
      </w:r>
    </w:p>
    <w:p>
      <w:pPr>
        <w:shd w:fill="F8F9FA" w:val="clear"/>
        <w:spacing w:after="0" w:line="300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4. 页面底部显示趋势分布饼图和评分分布柱状图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4CAF50" w:sz="1"/>
              <w:left w:val="single" w:color="4CAF50" w:sz="6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b/>
                <w:bCs/>
                <w:color w:val="2E7D32"/>
                <w:sz w:val="21"/>
                <w:szCs w:val="21"/>
              </w:rPr>
              <w:t xml:space="preserve">提示</w:t>
            </w:r>
          </w:p>
          <w:p>
            <w:pPr>
              <w:spacing w:after="40"/>
            </w:pPr>
            <w:r>
              <w:rPr>
                <w:rFonts w:ascii="Arial" w:eastAsia="Microsoft YaHei" w:hAnsi="Arial"/>
                <w:color w:val="388E3C"/>
                <w:sz w:val="20"/>
                <w:szCs w:val="20"/>
              </w:rPr>
              <w:t xml:space="preserve">一键分析默认使用离线模拟数据（test 模式），无需网络连接。</w:t>
            </w:r>
          </w:p>
          <w:p>
            <w:pPr>
              <w:spacing w:after="40"/>
            </w:pPr>
            <w:r>
              <w:rPr>
                <w:rFonts w:ascii="Arial" w:eastAsia="Microsoft YaHei" w:hAnsi="Arial"/>
                <w:color w:val="388E3C"/>
                <w:sz w:val="20"/>
                <w:szCs w:val="20"/>
              </w:rPr>
              <w:t xml:space="preserve">如需使用实时数据，取消勾选「实时数据」复选框即可。</w:t>
            </w:r>
          </w:p>
        </w:tc>
      </w:tr>
    </w:tbl>
    <w:p>
      <w:pPr>
        <w:spacing w:after="60"/>
      </w:pPr>
    </w:p>
    <w:p>
      <w:pPr>
        <w:pStyle w:val="Heading2"/>
        <w:spacing w:after="150" w:before="300"/>
      </w:pPr>
      <w:r>
        <w:rPr>
          <w:rFonts w:ascii="Arial" w:eastAsia="Microsoft YaHei" w:hAnsi="Arial"/>
          <w:b/>
          <w:bCs/>
          <w:color w:val="333333"/>
          <w:sz w:val="28"/>
          <w:szCs w:val="28"/>
        </w:rPr>
        <w:t xml:space="preserve">4.5 分组管理</w:t>
      </w:r>
    </w:p>
    <w:p>
      <w:pPr>
        <w:shd w:fill="F8F9FA" w:val="clear"/>
        <w:spacing w:after="0" w:line="300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1. 创建分组：点击「添加分组」按钮，输入分组名称</w:t>
      </w:r>
    </w:p>
    <w:p>
      <w:pPr>
        <w:shd w:fill="F8F9FA" w:val="clear"/>
        <w:spacing w:after="0" w:line="300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2. 切换分组：使用下拉筛选框选择分组</w:t>
      </w:r>
    </w:p>
    <w:p>
      <w:pPr>
        <w:shd w:fill="F8F9FA" w:val="clear"/>
        <w:spacing w:after="0" w:line="300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3. 删除分组：选中分组后，点击删除按钮</w:t>
      </w:r>
    </w:p>
    <w:p>
      <w:pPr>
        <w:spacing w:after="60"/>
      </w:pPr>
    </w:p>
    <w:p>
      <w:pPr>
        <w:pStyle w:val="Heading2"/>
        <w:spacing w:after="150" w:before="300"/>
      </w:pPr>
      <w:r>
        <w:rPr>
          <w:rFonts w:ascii="Arial" w:eastAsia="Microsoft YaHei" w:hAnsi="Arial"/>
          <w:b/>
          <w:bCs/>
          <w:color w:val="333333"/>
          <w:sz w:val="28"/>
          <w:szCs w:val="28"/>
        </w:rPr>
        <w:t xml:space="preserve">4.6 查看个股详情</w:t>
      </w:r>
    </w:p>
    <w:p>
      <w:pPr>
        <w:spacing w:after="120" w:line="360"/>
      </w:pPr>
      <w:r>
        <w:rPr>
          <w:rFonts w:ascii="Arial" w:eastAsia="Microsoft YaHei" w:hAnsi="Arial"/>
          <w:color w:val="333333"/>
          <w:sz w:val="21"/>
          <w:szCs w:val="21"/>
        </w:rPr>
        <w:t xml:space="preserve">在数据表格中，点击某只股票的「详情」按钮，跳转到个股分析页面。</w:t>
      </w:r>
    </w:p>
    <w:p>
      <w:pPr>
        <w:spacing w:after="60"/>
      </w:pPr>
    </w:p>
    <w:p>
      <w:pPr>
        <w:pStyle w:val="Heading2"/>
        <w:spacing w:after="150" w:before="300"/>
      </w:pPr>
      <w:r>
        <w:rPr>
          <w:rFonts w:ascii="Arial" w:eastAsia="Microsoft YaHei" w:hAnsi="Arial"/>
          <w:b/>
          <w:bCs/>
          <w:color w:val="333333"/>
          <w:sz w:val="28"/>
          <w:szCs w:val="28"/>
        </w:rPr>
        <w:t xml:space="preserve">4.7 删除自选股</w:t>
      </w:r>
    </w:p>
    <w:p>
      <w:pPr>
        <w:spacing w:after="120" w:line="360"/>
      </w:pPr>
      <w:r>
        <w:rPr>
          <w:rFonts w:ascii="Arial" w:eastAsia="Microsoft YaHei" w:hAnsi="Arial"/>
          <w:color w:val="333333"/>
          <w:sz w:val="21"/>
          <w:szCs w:val="21"/>
        </w:rPr>
        <w:t xml:space="preserve">在数据表格中，点击某只股票的「删除」按钮即可移除。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eastAsia="Microsoft YaHei" w:hAnsi="Arial"/>
          <w:b/>
          <w:bCs/>
          <w:color w:val="1A1A1A"/>
          <w:sz w:val="36"/>
          <w:szCs w:val="36"/>
        </w:rPr>
        <w:t xml:space="preserve">五、个股分析页面</w:t>
      </w:r>
    </w:p>
    <w:p>
      <w:pPr>
        <w:pStyle w:val="Heading2"/>
        <w:spacing w:after="150" w:before="300"/>
      </w:pPr>
      <w:r>
        <w:rPr>
          <w:rFonts w:ascii="Arial" w:eastAsia="Microsoft YaHei" w:hAnsi="Arial"/>
          <w:b/>
          <w:bCs/>
          <w:color w:val="333333"/>
          <w:sz w:val="28"/>
          <w:szCs w:val="28"/>
        </w:rPr>
        <w:t xml:space="preserve">5.1 进入个股分析</w:t>
      </w:r>
    </w:p>
    <w:p>
      <w:pPr>
        <w:spacing w:after="120" w:line="360"/>
      </w:pPr>
      <w:r>
        <w:rPr>
          <w:rFonts w:ascii="Arial" w:eastAsia="Microsoft YaHei" w:hAnsi="Arial"/>
          <w:color w:val="333333"/>
          <w:sz w:val="21"/>
          <w:szCs w:val="21"/>
        </w:rPr>
        <w:t xml:space="preserve">两种方式进入：</w:t>
      </w:r>
    </w:p>
    <w:p>
      <w:pPr>
        <w:shd w:fill="F8F9FA" w:val="clear"/>
        <w:spacing w:after="0" w:line="300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方式一：点击顶部导航栏的「个股分析」</w:t>
      </w:r>
    </w:p>
    <w:p>
      <w:pPr>
        <w:shd w:fill="F8F9FA" w:val="clear"/>
        <w:spacing w:after="0" w:line="300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方式二：在仪表盘中点击某只股票的「详情」按钮</w:t>
      </w:r>
    </w:p>
    <w:p>
      <w:pPr>
        <w:spacing w:after="60"/>
      </w:pPr>
    </w:p>
    <w:p>
      <w:pPr>
        <w:pStyle w:val="Heading2"/>
        <w:spacing w:after="150" w:before="300"/>
      </w:pPr>
      <w:r>
        <w:rPr>
          <w:rFonts w:ascii="Arial" w:eastAsia="Microsoft YaHei" w:hAnsi="Arial"/>
          <w:b/>
          <w:bCs/>
          <w:color w:val="333333"/>
          <w:sz w:val="28"/>
          <w:szCs w:val="28"/>
        </w:rPr>
        <w:t xml:space="preserve">5.2 搜索与分析</w:t>
      </w:r>
    </w:p>
    <w:p>
      <w:pPr>
        <w:shd w:fill="F8F9FA" w:val="clear"/>
        <w:spacing w:after="0" w:line="300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1. 在搜索框中输入股票代码，如 600519、HK.00700、AAPL</w:t>
      </w:r>
    </w:p>
    <w:p>
      <w:pPr>
        <w:shd w:fill="F8F9FA" w:val="clear"/>
        <w:spacing w:after="0" w:line="300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2. 选择市场（默认：自动识别）</w:t>
      </w:r>
    </w:p>
    <w:p>
      <w:pPr>
        <w:shd w:fill="F8F9FA" w:val="clear"/>
        <w:spacing w:after="0" w:line="300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3. 选择资产类型（默认：股票）</w:t>
      </w:r>
    </w:p>
    <w:p>
      <w:pPr>
        <w:shd w:fill="F8F9FA" w:val="clear"/>
        <w:spacing w:after="0" w:line="300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4. 选择历史天数（默认：60 天）</w:t>
      </w:r>
    </w:p>
    <w:p>
      <w:pPr>
        <w:shd w:fill="F8F9FA" w:val="clear"/>
        <w:spacing w:after="0" w:line="300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5. 点击「分析」按钮</w:t>
      </w:r>
    </w:p>
    <w:p>
      <w:pPr>
        <w:spacing w:after="60"/>
      </w:pPr>
    </w:p>
    <w:p>
      <w:pPr>
        <w:pStyle w:val="Heading2"/>
        <w:spacing w:after="150" w:before="300"/>
      </w:pPr>
      <w:r>
        <w:rPr>
          <w:rFonts w:ascii="Arial" w:eastAsia="Microsoft YaHei" w:hAnsi="Arial"/>
          <w:b/>
          <w:bCs/>
          <w:color w:val="333333"/>
          <w:sz w:val="28"/>
          <w:szCs w:val="28"/>
        </w:rPr>
        <w:t xml:space="preserve">5.3 页面内容说明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1565C0"/>
                <w:sz w:val="20"/>
                <w:szCs w:val="20"/>
              </w:rPr>
              <w:t xml:space="preserve">区域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1565C0"/>
                <w:sz w:val="20"/>
                <w:szCs w:val="20"/>
              </w:rPr>
              <w:t xml:space="preserve">内容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1565C0"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K 线图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蜡烛图 + MA 均线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展示价格走势，可叠加 5/10/20/60 日均线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成交量图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成交量柱状图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K 线图下方，红涨绿跌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MACD 图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DIF / DEA / 柱状图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趋势动量指标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RSI 图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RSI6 / RSI12 / RSI24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超买超卖指标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KDJ 图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K / D / J 三线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随机指标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评分面板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综合评分 + 趋势 + 建议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0-100 分，5 个趋势等级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指标详情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9 大维度 19 条指标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MA/MACD/RSI/KDJ/BOLL/Volume/ATR/OBV/CCI/WR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关键价位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支撑位 + 压力位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基于价格历史计算的关键价格点</w:t>
            </w:r>
          </w:p>
        </w:tc>
      </w:tr>
    </w:tbl>
    <w:p>
      <w:pPr>
        <w:spacing w:after="60"/>
      </w:pPr>
    </w:p>
    <w:p>
      <w:pPr>
        <w:pStyle w:val="Heading2"/>
        <w:spacing w:after="150" w:before="300"/>
      </w:pPr>
      <w:r>
        <w:rPr>
          <w:rFonts w:ascii="Arial" w:eastAsia="Microsoft YaHei" w:hAnsi="Arial"/>
          <w:b/>
          <w:bCs/>
          <w:color w:val="333333"/>
          <w:sz w:val="28"/>
          <w:szCs w:val="28"/>
        </w:rPr>
        <w:t xml:space="preserve">5.4 评分体系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1565C0"/>
                <w:sz w:val="20"/>
                <w:szCs w:val="20"/>
              </w:rPr>
              <w:t xml:space="preserve">分数区间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1565C0"/>
                <w:sz w:val="20"/>
                <w:szCs w:val="20"/>
              </w:rPr>
              <w:t xml:space="preserve">趋势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1565C0"/>
                <w:sz w:val="20"/>
                <w:szCs w:val="20"/>
              </w:rPr>
              <w:t xml:space="preserve">建议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1565C0"/>
                <w:sz w:val="20"/>
                <w:szCs w:val="20"/>
              </w:rPr>
              <w:t xml:space="preserve">颜色标识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&gt;= 75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强势上涨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可适当关注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红色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60 - 74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上涨趋势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可适当关注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橙色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40 - 59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震荡整理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建议观望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蓝色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25 - 39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下跌趋势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建议减仓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青色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&lt; 25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强势下跌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建议回避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绿色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eastAsia="Microsoft YaHei" w:hAnsi="Arial"/>
          <w:b/>
          <w:bCs/>
          <w:color w:val="1A1A1A"/>
          <w:sz w:val="36"/>
          <w:szCs w:val="36"/>
        </w:rPr>
        <w:t xml:space="preserve">六、历史记录与数据导出</w:t>
      </w:r>
    </w:p>
    <w:p>
      <w:pPr>
        <w:pStyle w:val="Heading2"/>
        <w:spacing w:after="150" w:before="300"/>
      </w:pPr>
      <w:r>
        <w:rPr>
          <w:rFonts w:ascii="Arial" w:eastAsia="Microsoft YaHei" w:hAnsi="Arial"/>
          <w:b/>
          <w:bCs/>
          <w:color w:val="333333"/>
          <w:sz w:val="28"/>
          <w:szCs w:val="28"/>
        </w:rPr>
        <w:t xml:space="preserve">6.1 查看历史记录</w:t>
      </w:r>
    </w:p>
    <w:p>
      <w:pPr>
        <w:spacing w:after="120" w:line="360"/>
      </w:pPr>
      <w:r>
        <w:rPr>
          <w:rFonts w:ascii="Arial" w:eastAsia="Microsoft YaHei" w:hAnsi="Arial"/>
          <w:color w:val="333333"/>
          <w:sz w:val="21"/>
          <w:szCs w:val="21"/>
        </w:rPr>
        <w:t xml:space="preserve">点击顶部导航栏「历史记录」：</w:t>
      </w:r>
    </w:p>
    <w:p>
      <w:pPr>
        <w:shd w:fill="F8F9FA" w:val="clear"/>
        <w:spacing w:after="0" w:line="300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1. 页面自动加载最近的分析记录</w:t>
      </w:r>
    </w:p>
    <w:p>
      <w:pPr>
        <w:shd w:fill="F8F9FA" w:val="clear"/>
        <w:spacing w:after="0" w:line="300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2. 支持按股票代码筛选</w:t>
      </w:r>
    </w:p>
    <w:p>
      <w:pPr>
        <w:shd w:fill="F8F9FA" w:val="clear"/>
        <w:spacing w:after="0" w:line="300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3. 支持按日期范围筛选</w:t>
      </w:r>
    </w:p>
    <w:p>
      <w:pPr>
        <w:shd w:fill="F8F9FA" w:val="clear"/>
        <w:spacing w:after="0" w:line="300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4. 支持按趋势类型筛选</w:t>
      </w:r>
    </w:p>
    <w:p>
      <w:pPr>
        <w:spacing w:after="60"/>
      </w:pPr>
    </w:p>
    <w:p>
      <w:pPr>
        <w:pStyle w:val="Heading2"/>
        <w:spacing w:after="150" w:before="300"/>
      </w:pPr>
      <w:r>
        <w:rPr>
          <w:rFonts w:ascii="Arial" w:eastAsia="Microsoft YaHei" w:hAnsi="Arial"/>
          <w:b/>
          <w:bCs/>
          <w:color w:val="333333"/>
          <w:sz w:val="28"/>
          <w:szCs w:val="28"/>
        </w:rPr>
        <w:t xml:space="preserve">6.2 评分趋势图</w:t>
      </w:r>
    </w:p>
    <w:p>
      <w:pPr>
        <w:spacing w:after="120" w:line="360"/>
      </w:pPr>
      <w:r>
        <w:rPr>
          <w:rFonts w:ascii="Arial" w:eastAsia="Microsoft YaHei" w:hAnsi="Arial"/>
          <w:color w:val="333333"/>
          <w:sz w:val="21"/>
          <w:szCs w:val="21"/>
        </w:rPr>
        <w:t xml:space="preserve">历史记录页面包含评分趋势折线图，展示某只股票的评分变化情况。</w:t>
      </w:r>
    </w:p>
    <w:p>
      <w:pPr>
        <w:spacing w:after="60"/>
      </w:pPr>
    </w:p>
    <w:p>
      <w:pPr>
        <w:pStyle w:val="Heading2"/>
        <w:spacing w:after="150" w:before="300"/>
      </w:pPr>
      <w:r>
        <w:rPr>
          <w:rFonts w:ascii="Arial" w:eastAsia="Microsoft YaHei" w:hAnsi="Arial"/>
          <w:b/>
          <w:bCs/>
          <w:color w:val="333333"/>
          <w:sz w:val="28"/>
          <w:szCs w:val="28"/>
        </w:rPr>
        <w:t xml:space="preserve">6.3 数据导出</w:t>
      </w:r>
    </w:p>
    <w:p>
      <w:pPr>
        <w:shd w:fill="F8F9FA" w:val="clear"/>
        <w:spacing w:after="0" w:line="300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1. 点击「导出历史」按钮</w:t>
      </w:r>
    </w:p>
    <w:p>
      <w:pPr>
        <w:shd w:fill="F8F9FA" w:val="clear"/>
        <w:spacing w:after="0" w:line="300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2. 系统自动下载 CSV 文件</w:t>
      </w:r>
    </w:p>
    <w:p>
      <w:pPr>
        <w:shd w:fill="F8F9FA" w:val="clear"/>
        <w:spacing w:after="0" w:line="300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3. 包含代码、名称、评分、趋势、现价、涨跌幅、分析时间等字段</w:t>
      </w:r>
    </w:p>
    <w:p>
      <w:pPr>
        <w:spacing w:after="60"/>
      </w:pPr>
    </w:p>
    <w:p>
      <w:pPr>
        <w:pStyle w:val="Heading2"/>
        <w:spacing w:after="150" w:before="300"/>
      </w:pPr>
      <w:r>
        <w:rPr>
          <w:rFonts w:ascii="Arial" w:eastAsia="Microsoft YaHei" w:hAnsi="Arial"/>
          <w:b/>
          <w:bCs/>
          <w:color w:val="333333"/>
          <w:sz w:val="28"/>
          <w:szCs w:val="28"/>
        </w:rPr>
        <w:t xml:space="preserve">6.4 清空历史</w:t>
      </w:r>
    </w:p>
    <w:p>
      <w:pPr>
        <w:spacing w:after="120" w:line="360"/>
      </w:pPr>
      <w:r>
        <w:rPr>
          <w:rFonts w:ascii="Arial" w:eastAsia="Microsoft YaHei" w:hAnsi="Arial"/>
          <w:color w:val="333333"/>
          <w:sz w:val="21"/>
          <w:szCs w:val="21"/>
        </w:rPr>
        <w:t xml:space="preserve">点击「清空全部」按钮可删除所有历史记录（需确认）。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eastAsia="Microsoft YaHei" w:hAnsi="Arial"/>
          <w:b/>
          <w:bCs/>
          <w:color w:val="1A1A1A"/>
          <w:sz w:val="36"/>
          <w:szCs w:val="36"/>
        </w:rPr>
        <w:t xml:space="preserve">七、价格预警功能</w:t>
      </w:r>
    </w:p>
    <w:p>
      <w:pPr>
        <w:pStyle w:val="Heading2"/>
        <w:spacing w:after="150" w:before="300"/>
      </w:pPr>
      <w:r>
        <w:rPr>
          <w:rFonts w:ascii="Arial" w:eastAsia="Microsoft YaHei" w:hAnsi="Arial"/>
          <w:b/>
          <w:bCs/>
          <w:color w:val="333333"/>
          <w:sz w:val="28"/>
          <w:szCs w:val="28"/>
        </w:rPr>
        <w:t xml:space="preserve">7.1 创建预警</w:t>
      </w:r>
    </w:p>
    <w:p>
      <w:pPr>
        <w:shd w:fill="F8F9FA" w:val="clear"/>
        <w:spacing w:after="0" w:line="300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1. 进入「价格预警」页面</w:t>
      </w:r>
    </w:p>
    <w:p>
      <w:pPr>
        <w:shd w:fill="F8F9FA" w:val="clear"/>
        <w:spacing w:after="0" w:line="300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2. 输入股票代码（如 600519）</w:t>
      </w:r>
    </w:p>
    <w:p>
      <w:pPr>
        <w:shd w:fill="F8F9FA" w:val="clear"/>
        <w:spacing w:after="0" w:line="300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3. （可选）输入名称</w:t>
      </w:r>
    </w:p>
    <w:p>
      <w:pPr>
        <w:shd w:fill="F8F9FA" w:val="clear"/>
        <w:spacing w:after="0" w:line="300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4. 选择预警条件：</w:t>
      </w:r>
    </w:p>
    <w:p>
      <w:pPr>
        <w:shd w:fill="F8F9FA" w:val="clear"/>
        <w:spacing w:after="0" w:line="300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- 价格高于：当价格超过设定值时触发</w:t>
      </w:r>
    </w:p>
    <w:p>
      <w:pPr>
        <w:shd w:fill="F8F9FA" w:val="clear"/>
        <w:spacing w:after="0" w:line="300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- 价格低于：当价格跌破设定值时触发</w:t>
      </w:r>
    </w:p>
    <w:p>
      <w:pPr>
        <w:shd w:fill="F8F9FA" w:val="clear"/>
        <w:spacing w:after="0" w:line="300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- 涨幅超过：当涨幅超过设定百分比时触发</w:t>
      </w:r>
    </w:p>
    <w:p>
      <w:pPr>
        <w:shd w:fill="F8F9FA" w:val="clear"/>
        <w:spacing w:after="0" w:line="300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- 跌幅超过：当跌幅超过设定百分比时触发</w:t>
      </w:r>
    </w:p>
    <w:p>
      <w:pPr>
        <w:shd w:fill="F8F9FA" w:val="clear"/>
        <w:spacing w:after="0" w:line="300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5. 输入目标值</w:t>
      </w:r>
    </w:p>
    <w:p>
      <w:pPr>
        <w:shd w:fill="F8F9FA" w:val="clear"/>
        <w:spacing w:after="0" w:line="300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6. 点击「添加预警」按钮</w:t>
      </w:r>
    </w:p>
    <w:p>
      <w:pPr>
        <w:spacing w:after="60"/>
      </w:pPr>
    </w:p>
    <w:p>
      <w:pPr>
        <w:pStyle w:val="Heading2"/>
        <w:spacing w:after="150" w:before="300"/>
      </w:pPr>
      <w:r>
        <w:rPr>
          <w:rFonts w:ascii="Arial" w:eastAsia="Microsoft YaHei" w:hAnsi="Arial"/>
          <w:b/>
          <w:bCs/>
          <w:color w:val="333333"/>
          <w:sz w:val="28"/>
          <w:szCs w:val="28"/>
        </w:rPr>
        <w:t xml:space="preserve">7.2 检查预警</w:t>
      </w:r>
    </w:p>
    <w:p>
      <w:pPr>
        <w:spacing w:after="120" w:line="360"/>
      </w:pPr>
      <w:r>
        <w:rPr>
          <w:rFonts w:ascii="Arial" w:eastAsia="Microsoft YaHei" w:hAnsi="Arial"/>
          <w:color w:val="333333"/>
          <w:sz w:val="21"/>
          <w:szCs w:val="21"/>
        </w:rPr>
        <w:t xml:space="preserve">点击「检查预警」按钮，系统会检查所有未触发的预警条件，并更新状态。</w:t>
      </w:r>
    </w:p>
    <w:p>
      <w:pPr>
        <w:spacing w:after="60"/>
      </w:pPr>
    </w:p>
    <w:p>
      <w:pPr>
        <w:pStyle w:val="Heading2"/>
        <w:spacing w:after="150" w:before="300"/>
      </w:pPr>
      <w:r>
        <w:rPr>
          <w:rFonts w:ascii="Arial" w:eastAsia="Microsoft YaHei" w:hAnsi="Arial"/>
          <w:b/>
          <w:bCs/>
          <w:color w:val="333333"/>
          <w:sz w:val="28"/>
          <w:szCs w:val="28"/>
        </w:rPr>
        <w:t xml:space="preserve">7.3 预警列表</w:t>
      </w:r>
    </w:p>
    <w:p>
      <w:pPr>
        <w:spacing w:after="120" w:line="360"/>
      </w:pPr>
      <w:r>
        <w:rPr>
          <w:rFonts w:ascii="Arial" w:eastAsia="Microsoft YaHei" w:hAnsi="Arial"/>
          <w:color w:val="333333"/>
          <w:sz w:val="21"/>
          <w:szCs w:val="21"/>
        </w:rPr>
        <w:t xml:space="preserve">预警列表展示所有已创建的预警，包含以下状态：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1565C0"/>
                <w:sz w:val="20"/>
                <w:szCs w:val="20"/>
              </w:rPr>
              <w:t xml:space="preserve">状态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1565C0"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待触发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预警条件尚未满足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已触发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预警条件已满足，需关注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eastAsia="Microsoft YaHei" w:hAnsi="Arial"/>
          <w:b/>
          <w:bCs/>
          <w:color w:val="1A1A1A"/>
          <w:sz w:val="36"/>
          <w:szCs w:val="36"/>
        </w:rPr>
        <w:t xml:space="preserve">八、API 接口参考</w:t>
      </w:r>
    </w:p>
    <w:p>
      <w:pPr>
        <w:spacing w:after="120" w:line="360"/>
      </w:pPr>
      <w:r>
        <w:rPr>
          <w:rFonts w:ascii="Arial" w:eastAsia="Microsoft YaHei" w:hAnsi="Arial"/>
          <w:color w:val="333333"/>
          <w:sz w:val="21"/>
          <w:szCs w:val="21"/>
        </w:rPr>
        <w:t xml:space="preserve">后端提供 RESTful API，启动后访问 http://localhost:8000/docs 查看交互式文档。</w:t>
      </w:r>
    </w:p>
    <w:p>
      <w:pPr>
        <w:spacing w:after="60"/>
      </w:pPr>
    </w:p>
    <w:p>
      <w:pPr>
        <w:pStyle w:val="Heading2"/>
        <w:spacing w:after="150" w:before="300"/>
      </w:pPr>
      <w:r>
        <w:rPr>
          <w:rFonts w:ascii="Arial" w:eastAsia="Microsoft YaHei" w:hAnsi="Arial"/>
          <w:b/>
          <w:bCs/>
          <w:color w:val="333333"/>
          <w:sz w:val="28"/>
          <w:szCs w:val="28"/>
        </w:rPr>
        <w:t xml:space="preserve">8.1 核心接口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1565C0"/>
                <w:sz w:val="20"/>
                <w:szCs w:val="20"/>
              </w:rPr>
              <w:t xml:space="preserve">方法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1565C0"/>
                <w:sz w:val="20"/>
                <w:szCs w:val="20"/>
              </w:rPr>
              <w:t xml:space="preserve">路径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1565C0"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/api/health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健康检查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/api/analyze/{code}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单股分析（加 ?test=true 离线模式）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/api/batch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提交批量分析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/api/batch/{task_id}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查询批量分析进度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/api/watchlist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获取自选股列表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/api/watchlist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添加自选股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DELETE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/api/watchlist/{code}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删除自选股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/api/watchlist/group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创建分组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DELETE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/api/watchlist/group/{name}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删除分组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/api/portfolio/import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导入持仓 Excel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/api/portfolio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获取持仓列表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/api/history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历史记录（分页+筛选）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/api/history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保存分析记录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DELETE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/api/history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清空所有记录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/api/alerts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预警列表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/api/alerts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创建预警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/api/alerts/check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检查预警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/api/export/csv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导出分析结果 CSV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/api/export/history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导出历史记录 CSV</w:t>
            </w:r>
          </w:p>
        </w:tc>
      </w:tr>
    </w:tbl>
    <w:p>
      <w:pPr>
        <w:spacing w:after="60"/>
      </w:pPr>
    </w:p>
    <w:p>
      <w:pPr>
        <w:pStyle w:val="Heading2"/>
        <w:spacing w:after="150" w:before="300"/>
      </w:pPr>
      <w:r>
        <w:rPr>
          <w:rFonts w:ascii="Arial" w:eastAsia="Microsoft YaHei" w:hAnsi="Arial"/>
          <w:b/>
          <w:bCs/>
          <w:color w:val="333333"/>
          <w:sz w:val="28"/>
          <w:szCs w:val="28"/>
        </w:rPr>
        <w:t xml:space="preserve">8.2 接口调用示例</w:t>
      </w:r>
    </w:p>
    <w:p>
      <w:pPr>
        <w:spacing w:after="100" w:before="200"/>
      </w:pPr>
      <w:r>
        <w:rPr>
          <w:rFonts w:ascii="Arial" w:eastAsia="Microsoft YaHei" w:hAnsi="Arial"/>
          <w:b/>
          <w:bCs/>
          <w:color w:val="444444"/>
          <w:sz w:val="24"/>
          <w:szCs w:val="24"/>
        </w:rPr>
        <w:t xml:space="preserve">单股分析（离线模式）</w:t>
      </w:r>
    </w:p>
    <w:p>
      <w:pPr>
        <w:shd w:fill="F8F9FA" w:val="clear"/>
        <w:spacing w:after="0" w:line="300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curl http://localhost:8000/api/analyze/600519?test=true</w:t>
      </w:r>
    </w:p>
    <w:p>
      <w:pPr>
        <w:spacing w:after="60"/>
      </w:pPr>
    </w:p>
    <w:p>
      <w:pPr>
        <w:spacing w:after="100" w:before="200"/>
      </w:pPr>
      <w:r>
        <w:rPr>
          <w:rFonts w:ascii="Arial" w:eastAsia="Microsoft YaHei" w:hAnsi="Arial"/>
          <w:b/>
          <w:bCs/>
          <w:color w:val="444444"/>
          <w:sz w:val="24"/>
          <w:szCs w:val="24"/>
        </w:rPr>
        <w:t xml:space="preserve">批量分析</w:t>
      </w:r>
    </w:p>
    <w:p>
      <w:pPr>
        <w:shd w:fill="F8F9FA" w:val="clear"/>
        <w:spacing w:after="0" w:line="300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curl -X POST http://localhost:8000/api/batch \</w:t>
      </w:r>
    </w:p>
    <w:p>
      <w:pPr>
        <w:shd w:fill="F8F9FA" w:val="clear"/>
        <w:spacing w:after="0" w:line="300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-H "Content-Type: application/json" \</w:t>
      </w:r>
    </w:p>
    <w:p>
      <w:pPr>
        <w:shd w:fill="F8F9FA" w:val="clear"/>
        <w:spacing w:after="0" w:line="300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-d '{"codes": ["600519", "000001"], "days": 60, "test": true}'</w:t>
      </w:r>
    </w:p>
    <w:p>
      <w:pPr>
        <w:spacing w:after="60"/>
      </w:pPr>
    </w:p>
    <w:p>
      <w:pPr>
        <w:spacing w:after="100" w:before="200"/>
      </w:pPr>
      <w:r>
        <w:rPr>
          <w:rFonts w:ascii="Arial" w:eastAsia="Microsoft YaHei" w:hAnsi="Arial"/>
          <w:b/>
          <w:bCs/>
          <w:color w:val="444444"/>
          <w:sz w:val="24"/>
          <w:szCs w:val="24"/>
        </w:rPr>
        <w:t xml:space="preserve">导入持仓</w:t>
      </w:r>
    </w:p>
    <w:p>
      <w:pPr>
        <w:shd w:fill="F8F9FA" w:val="clear"/>
        <w:spacing w:after="0" w:line="300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curl -X POST http://localhost:8000/api/portfolio/import \</w:t>
      </w:r>
    </w:p>
    <w:p>
      <w:pPr>
        <w:shd w:fill="F8F9FA" w:val="clear"/>
        <w:spacing w:after="0" w:line="300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-F "file=@portfolio.xlsx"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eastAsia="Microsoft YaHei" w:hAnsi="Arial"/>
          <w:b/>
          <w:bCs/>
          <w:color w:val="1A1A1A"/>
          <w:sz w:val="36"/>
          <w:szCs w:val="36"/>
        </w:rPr>
        <w:t xml:space="preserve">九、常见问题与排错</w:t>
      </w:r>
    </w:p>
    <w:p>
      <w:pPr>
        <w:pStyle w:val="Heading2"/>
        <w:spacing w:after="150" w:before="300"/>
      </w:pPr>
      <w:r>
        <w:rPr>
          <w:rFonts w:ascii="Arial" w:eastAsia="Microsoft YaHei" w:hAnsi="Arial"/>
          <w:b/>
          <w:bCs/>
          <w:color w:val="333333"/>
          <w:sz w:val="28"/>
          <w:szCs w:val="28"/>
        </w:rPr>
        <w:t xml:space="preserve">9.1 安装问题</w:t>
      </w:r>
    </w:p>
    <w:p>
      <w:pPr>
        <w:spacing w:after="100" w:before="200"/>
      </w:pPr>
      <w:r>
        <w:rPr>
          <w:rFonts w:ascii="Arial" w:eastAsia="Microsoft YaHei" w:hAnsi="Arial"/>
          <w:b/>
          <w:bCs/>
          <w:color w:val="444444"/>
          <w:sz w:val="24"/>
          <w:szCs w:val="24"/>
        </w:rPr>
        <w:t xml:space="preserve">Q: pip install 报权限不足</w:t>
      </w:r>
    </w:p>
    <w:p>
      <w:pPr>
        <w:shd w:fill="F8F9FA" w:val="clear"/>
        <w:spacing w:after="0" w:line="300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# Windows</w:t>
      </w:r>
    </w:p>
    <w:p>
      <w:pPr>
        <w:shd w:fill="F8F9FA" w:val="clear"/>
        <w:spacing w:after="0" w:line="300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pip install --user -e ".[full,web]"</w:t>
      </w:r>
    </w:p>
    <w:p>
      <w:pPr>
        <w:shd w:fill="F8F9FA" w:val="clear"/>
        <w:spacing w:after="0" w:line="300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/>
      </w:r>
    </w:p>
    <w:p>
      <w:pPr>
        <w:shd w:fill="F8F9FA" w:val="clear"/>
        <w:spacing w:after="0" w:line="300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# macOS / Linux</w:t>
      </w:r>
    </w:p>
    <w:p>
      <w:pPr>
        <w:shd w:fill="F8F9FA" w:val="clear"/>
        <w:spacing w:after="0" w:line="300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pip install --user -e ".[full,web]"</w:t>
      </w:r>
    </w:p>
    <w:p>
      <w:pPr>
        <w:shd w:fill="F8F9FA" w:val="clear"/>
        <w:spacing w:after="0" w:line="300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/>
      </w:r>
    </w:p>
    <w:p>
      <w:pPr>
        <w:shd w:fill="F8F9FA" w:val="clear"/>
        <w:spacing w:after="0" w:line="300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# 或使用虚拟环境（推荐）</w:t>
      </w:r>
    </w:p>
    <w:p>
      <w:pPr>
        <w:shd w:fill="F8F9FA" w:val="clear"/>
        <w:spacing w:after="0" w:line="300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python -m venv .venv</w:t>
      </w:r>
    </w:p>
    <w:p>
      <w:pPr>
        <w:shd w:fill="F8F9FA" w:val="clear"/>
        <w:spacing w:after="0" w:line="300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.venv\Scripts\activate      # Windows</w:t>
      </w:r>
    </w:p>
    <w:p>
      <w:pPr>
        <w:shd w:fill="F8F9FA" w:val="clear"/>
        <w:spacing w:after="0" w:line="300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source .venv/bin/activate     # macOS/Linux</w:t>
      </w:r>
    </w:p>
    <w:p>
      <w:pPr>
        <w:shd w:fill="F8F9FA" w:val="clear"/>
        <w:spacing w:after="0" w:line="300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pip install -e ".[full,web]"</w:t>
      </w:r>
    </w:p>
    <w:p>
      <w:pPr>
        <w:spacing w:after="60"/>
      </w:pPr>
    </w:p>
    <w:p>
      <w:pPr>
        <w:spacing w:after="100" w:before="200"/>
      </w:pPr>
      <w:r>
        <w:rPr>
          <w:rFonts w:ascii="Arial" w:eastAsia="Microsoft YaHei" w:hAnsi="Arial"/>
          <w:b/>
          <w:bCs/>
          <w:color w:val="444444"/>
          <w:sz w:val="24"/>
          <w:szCs w:val="24"/>
        </w:rPr>
        <w:t xml:space="preserve">Q: stock-analyze 命令找不到</w:t>
      </w:r>
    </w:p>
    <w:p>
      <w:pPr>
        <w:spacing w:after="120" w:line="360"/>
      </w:pPr>
      <w:r>
        <w:rPr>
          <w:rFonts w:ascii="Arial" w:eastAsia="Microsoft YaHei" w:hAnsi="Arial"/>
          <w:color w:val="333333"/>
          <w:sz w:val="21"/>
          <w:szCs w:val="21"/>
        </w:rPr>
        <w:t xml:space="preserve">确保使用了 pip install -e .（开发模式安装），或检查 Python Scripts 目录是否在 PATH 中。</w:t>
      </w:r>
    </w:p>
    <w:p>
      <w:pPr>
        <w:spacing w:after="60"/>
      </w:pPr>
    </w:p>
    <w:p>
      <w:pPr>
        <w:spacing w:after="100" w:before="200"/>
      </w:pPr>
      <w:r>
        <w:rPr>
          <w:rFonts w:ascii="Arial" w:eastAsia="Microsoft YaHei" w:hAnsi="Arial"/>
          <w:b/>
          <w:bCs/>
          <w:color w:val="444444"/>
          <w:sz w:val="24"/>
          <w:szCs w:val="24"/>
        </w:rPr>
        <w:t xml:space="preserve">Q: npm install 报错</w:t>
      </w:r>
    </w:p>
    <w:p>
      <w:pPr>
        <w:shd w:fill="F8F9FA" w:val="clear"/>
        <w:spacing w:after="0" w:line="300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# 清除缓存后重试</w:t>
      </w:r>
    </w:p>
    <w:p>
      <w:pPr>
        <w:shd w:fill="F8F9FA" w:val="clear"/>
        <w:spacing w:after="0" w:line="300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npm cache clean --force</w:t>
      </w:r>
    </w:p>
    <w:p>
      <w:pPr>
        <w:shd w:fill="F8F9FA" w:val="clear"/>
        <w:spacing w:after="0" w:line="300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npm install</w:t>
      </w:r>
    </w:p>
    <w:p>
      <w:pPr>
        <w:spacing w:after="60"/>
      </w:pPr>
    </w:p>
    <w:p>
      <w:pPr>
        <w:pStyle w:val="Heading2"/>
        <w:spacing w:after="150" w:before="300"/>
      </w:pPr>
      <w:r>
        <w:rPr>
          <w:rFonts w:ascii="Arial" w:eastAsia="Microsoft YaHei" w:hAnsi="Arial"/>
          <w:b/>
          <w:bCs/>
          <w:color w:val="333333"/>
          <w:sz w:val="28"/>
          <w:szCs w:val="28"/>
        </w:rPr>
        <w:t xml:space="preserve">9.2 启动问题</w:t>
      </w:r>
    </w:p>
    <w:p>
      <w:pPr>
        <w:spacing w:after="100" w:before="200"/>
      </w:pPr>
      <w:r>
        <w:rPr>
          <w:rFonts w:ascii="Arial" w:eastAsia="Microsoft YaHei" w:hAnsi="Arial"/>
          <w:b/>
          <w:bCs/>
          <w:color w:val="444444"/>
          <w:sz w:val="24"/>
          <w:szCs w:val="24"/>
        </w:rPr>
        <w:t xml:space="preserve">Q: uvicorn 启动报 ModuleNotFoundError</w:t>
      </w:r>
    </w:p>
    <w:p>
      <w:pPr>
        <w:shd w:fill="F8F9FA" w:val="clear"/>
        <w:spacing w:after="0" w:line="300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pip install -e ".[web]" -q</w:t>
      </w:r>
    </w:p>
    <w:p>
      <w:pPr>
        <w:spacing w:after="60"/>
      </w:pPr>
    </w:p>
    <w:p>
      <w:pPr>
        <w:spacing w:after="100" w:before="200"/>
      </w:pPr>
      <w:r>
        <w:rPr>
          <w:rFonts w:ascii="Arial" w:eastAsia="Microsoft YaHei" w:hAnsi="Arial"/>
          <w:b/>
          <w:bCs/>
          <w:color w:val="444444"/>
          <w:sz w:val="24"/>
          <w:szCs w:val="24"/>
        </w:rPr>
        <w:t xml:space="preserve">Q: 前端 npm run dev 报 vite: not found</w:t>
      </w:r>
    </w:p>
    <w:p>
      <w:pPr>
        <w:shd w:fill="F8F9FA" w:val="clear"/>
        <w:spacing w:after="0" w:line="300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cd frontend</w:t>
      </w:r>
    </w:p>
    <w:p>
      <w:pPr>
        <w:shd w:fill="F8F9FA" w:val="clear"/>
        <w:spacing w:after="0" w:line="300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npm install</w:t>
      </w:r>
    </w:p>
    <w:p>
      <w:pPr>
        <w:shd w:fill="F8F9FA" w:val="clear"/>
        <w:spacing w:after="0" w:line="300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npx vite</w:t>
      </w:r>
    </w:p>
    <w:p>
      <w:pPr>
        <w:spacing w:after="60"/>
      </w:pPr>
    </w:p>
    <w:p>
      <w:pPr>
        <w:spacing w:after="100" w:before="200"/>
      </w:pPr>
      <w:r>
        <w:rPr>
          <w:rFonts w:ascii="Arial" w:eastAsia="Microsoft YaHei" w:hAnsi="Arial"/>
          <w:b/>
          <w:bCs/>
          <w:color w:val="444444"/>
          <w:sz w:val="24"/>
          <w:szCs w:val="24"/>
        </w:rPr>
        <w:t xml:space="preserve">Q: 端口被占用</w:t>
      </w:r>
    </w:p>
    <w:p>
      <w:pPr>
        <w:shd w:fill="F8F9FA" w:val="clear"/>
        <w:spacing w:after="0" w:line="300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# 后端改用其他端口</w:t>
      </w:r>
    </w:p>
    <w:p>
      <w:pPr>
        <w:shd w:fill="F8F9FA" w:val="clear"/>
        <w:spacing w:after="0" w:line="300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python -m uvicorn backend.main:app --port 8001</w:t>
      </w:r>
    </w:p>
    <w:p>
      <w:pPr>
        <w:shd w:fill="F8F9FA" w:val="clear"/>
        <w:spacing w:after="0" w:line="300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/>
      </w:r>
    </w:p>
    <w:p>
      <w:pPr>
        <w:shd w:fill="F8F9FA" w:val="clear"/>
        <w:spacing w:after="0" w:line="300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# 前端改用其他端口</w:t>
      </w:r>
    </w:p>
    <w:p>
      <w:pPr>
        <w:shd w:fill="F8F9FA" w:val="clear"/>
        <w:spacing w:after="0" w:line="300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cd frontend &amp;&amp; npx vite --port 5174</w:t>
      </w:r>
    </w:p>
    <w:p>
      <w:pPr>
        <w:spacing w:after="60"/>
      </w:pPr>
    </w:p>
    <w:p>
      <w:pPr>
        <w:pStyle w:val="Heading2"/>
        <w:spacing w:after="150" w:before="300"/>
      </w:pPr>
      <w:r>
        <w:rPr>
          <w:rFonts w:ascii="Arial" w:eastAsia="Microsoft YaHei" w:hAnsi="Arial"/>
          <w:b/>
          <w:bCs/>
          <w:color w:val="333333"/>
          <w:sz w:val="28"/>
          <w:szCs w:val="28"/>
        </w:rPr>
        <w:t xml:space="preserve">9.3 数据问题</w:t>
      </w:r>
    </w:p>
    <w:p>
      <w:pPr>
        <w:spacing w:after="100" w:before="200"/>
      </w:pPr>
      <w:r>
        <w:rPr>
          <w:rFonts w:ascii="Arial" w:eastAsia="Microsoft YaHei" w:hAnsi="Arial"/>
          <w:b/>
          <w:bCs/>
          <w:color w:val="444444"/>
          <w:sz w:val="24"/>
          <w:szCs w:val="24"/>
        </w:rPr>
        <w:t xml:space="preserve">Q: 分析结果为空或 404</w:t>
      </w:r>
    </w:p>
    <w:p>
      <w:pPr>
        <w:spacing w:after="120" w:line="360"/>
      </w:pPr>
      <w:r>
        <w:rPr>
          <w:rFonts w:ascii="Arial" w:eastAsia="Microsoft YaHei" w:hAnsi="Arial"/>
          <w:color w:val="333333"/>
          <w:sz w:val="21"/>
          <w:szCs w:val="21"/>
        </w:rPr>
        <w:t xml:space="preserve">可能是网络不通。使用离线测试模式验证：</w:t>
      </w:r>
    </w:p>
    <w:p>
      <w:pPr>
        <w:shd w:fill="F8F9FA" w:val="clear"/>
        <w:spacing w:after="0" w:line="300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# CLI</w:t>
      </w:r>
    </w:p>
    <w:p>
      <w:pPr>
        <w:shd w:fill="F8F9FA" w:val="clear"/>
        <w:spacing w:after="0" w:line="300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stock-analyze 600519 --test</w:t>
      </w:r>
    </w:p>
    <w:p>
      <w:pPr>
        <w:shd w:fill="F8F9FA" w:val="clear"/>
        <w:spacing w:after="0" w:line="300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/>
      </w:r>
    </w:p>
    <w:p>
      <w:pPr>
        <w:shd w:fill="F8F9FA" w:val="clear"/>
        <w:spacing w:after="0" w:line="300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# API</w:t>
      </w:r>
    </w:p>
    <w:p>
      <w:pPr>
        <w:shd w:fill="F8F9FA" w:val="clear"/>
        <w:spacing w:after="0" w:line="300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curl http://localhost:8000/api/analyze/600519?test=true</w:t>
      </w:r>
    </w:p>
    <w:p>
      <w:pPr>
        <w:spacing w:after="60"/>
      </w:pPr>
    </w:p>
    <w:p>
      <w:pPr>
        <w:spacing w:after="100" w:before="200"/>
      </w:pPr>
      <w:r>
        <w:rPr>
          <w:rFonts w:ascii="Arial" w:eastAsia="Microsoft YaHei" w:hAnsi="Arial"/>
          <w:b/>
          <w:bCs/>
          <w:color w:val="444444"/>
          <w:sz w:val="24"/>
          <w:szCs w:val="24"/>
        </w:rPr>
        <w:t xml:space="preserve">Q: 港美股数据获取失败</w:t>
      </w:r>
    </w:p>
    <w:p>
      <w:pPr>
        <w:spacing w:after="120" w:line="360"/>
      </w:pPr>
      <w:r>
        <w:rPr>
          <w:rFonts w:ascii="Arial" w:eastAsia="Microsoft YaHei" w:hAnsi="Arial"/>
          <w:color w:val="333333"/>
          <w:sz w:val="21"/>
          <w:szCs w:val="21"/>
        </w:rPr>
        <w:t xml:space="preserve">yfinance 在国内可能需要代理。运行 stock-analyze --check 检查数据源连通性。</w:t>
      </w:r>
    </w:p>
    <w:p>
      <w:pPr>
        <w:spacing w:after="60"/>
      </w:pPr>
    </w:p>
    <w:p>
      <w:pPr>
        <w:spacing w:after="100" w:before="200"/>
      </w:pPr>
      <w:r>
        <w:rPr>
          <w:rFonts w:ascii="Arial" w:eastAsia="Microsoft YaHei" w:hAnsi="Arial"/>
          <w:b/>
          <w:bCs/>
          <w:color w:val="444444"/>
          <w:sz w:val="24"/>
          <w:szCs w:val="24"/>
        </w:rPr>
        <w:t xml:space="preserve">Q: 基金代码被识别为股票</w:t>
      </w:r>
    </w:p>
    <w:p>
      <w:pPr>
        <w:spacing w:after="120" w:line="360"/>
      </w:pPr>
      <w:r>
        <w:rPr>
          <w:rFonts w:ascii="Arial" w:eastAsia="Microsoft YaHei" w:hAnsi="Arial"/>
          <w:color w:val="333333"/>
          <w:sz w:val="21"/>
          <w:szCs w:val="21"/>
        </w:rPr>
        <w:t xml:space="preserve">00/01 开头的开放式基金与股票代码重叠，必须加 -t fund：</w:t>
      </w:r>
    </w:p>
    <w:p>
      <w:pPr>
        <w:shd w:fill="F8F9FA" w:val="clear"/>
        <w:spacing w:after="0" w:line="300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stock-analyze 001316 -t fund</w:t>
      </w:r>
    </w:p>
    <w:p>
      <w:pPr>
        <w:spacing w:after="60"/>
      </w:pPr>
    </w:p>
    <w:p>
      <w:pPr>
        <w:spacing w:after="100" w:before="200"/>
      </w:pPr>
      <w:r>
        <w:rPr>
          <w:rFonts w:ascii="Arial" w:eastAsia="Microsoft YaHei" w:hAnsi="Arial"/>
          <w:b/>
          <w:bCs/>
          <w:color w:val="444444"/>
          <w:sz w:val="24"/>
          <w:szCs w:val="24"/>
        </w:rPr>
        <w:t xml:space="preserve">Q: 终端中文显示乱码</w:t>
      </w:r>
    </w:p>
    <w:p>
      <w:pPr>
        <w:shd w:fill="F8F9FA" w:val="clear"/>
        <w:spacing w:after="0" w:line="300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# 使用 ASCII 模式</w:t>
      </w:r>
    </w:p>
    <w:p>
      <w:pPr>
        <w:shd w:fill="F8F9FA" w:val="clear"/>
        <w:spacing w:after="0" w:line="300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stock-analyze 600519 --ascii</w:t>
      </w:r>
    </w:p>
    <w:p>
      <w:pPr>
        <w:shd w:fill="F8F9FA" w:val="clear"/>
        <w:spacing w:after="0" w:line="300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/>
      </w:r>
    </w:p>
    <w:p>
      <w:pPr>
        <w:shd w:fill="F8F9FA" w:val="clear"/>
        <w:spacing w:after="0" w:line="300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# 或安装 wcwidth</w:t>
      </w:r>
    </w:p>
    <w:p>
      <w:pPr>
        <w:shd w:fill="F8F9FA" w:val="clear"/>
        <w:spacing w:after="0" w:line="300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pip install wcwidth</w:t>
      </w:r>
    </w:p>
    <w:p>
      <w:pPr>
        <w:spacing w:after="60"/>
      </w:pPr>
    </w:p>
    <w:p>
      <w:pPr>
        <w:pStyle w:val="Heading2"/>
        <w:spacing w:after="150" w:before="300"/>
      </w:pPr>
      <w:r>
        <w:rPr>
          <w:rFonts w:ascii="Arial" w:eastAsia="Microsoft YaHei" w:hAnsi="Arial"/>
          <w:b/>
          <w:bCs/>
          <w:color w:val="333333"/>
          <w:sz w:val="28"/>
          <w:szCs w:val="28"/>
        </w:rPr>
        <w:t xml:space="preserve">9.4 数据库问题</w:t>
      </w:r>
    </w:p>
    <w:p>
      <w:pPr>
        <w:spacing w:after="100" w:before="200"/>
      </w:pPr>
      <w:r>
        <w:rPr>
          <w:rFonts w:ascii="Arial" w:eastAsia="Microsoft YaHei" w:hAnsi="Arial"/>
          <w:b/>
          <w:bCs/>
          <w:color w:val="444444"/>
          <w:sz w:val="24"/>
          <w:szCs w:val="24"/>
        </w:rPr>
        <w:t xml:space="preserve">Q: 如何重置数据库</w:t>
      </w:r>
    </w:p>
    <w:p>
      <w:pPr>
        <w:spacing w:after="120" w:line="360"/>
      </w:pPr>
      <w:r>
        <w:rPr>
          <w:rFonts w:ascii="Arial" w:eastAsia="Microsoft YaHei" w:hAnsi="Arial"/>
          <w:color w:val="333333"/>
          <w:sz w:val="21"/>
          <w:szCs w:val="21"/>
        </w:rPr>
        <w:t xml:space="preserve">删除数据文件即可，系统会自动重建：</w:t>
      </w:r>
    </w:p>
    <w:p>
      <w:pPr>
        <w:shd w:fill="F8F9FA" w:val="clear"/>
        <w:spacing w:after="0" w:line="300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# macOS/Linux</w:t>
      </w:r>
    </w:p>
    <w:p>
      <w:pPr>
        <w:shd w:fill="F8F9FA" w:val="clear"/>
        <w:spacing w:after="0" w:line="300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rm ~/.stock-analysis/history.db</w:t>
      </w:r>
    </w:p>
    <w:p>
      <w:pPr>
        <w:shd w:fill="F8F9FA" w:val="clear"/>
        <w:spacing w:after="0" w:line="300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/>
      </w:r>
    </w:p>
    <w:p>
      <w:pPr>
        <w:shd w:fill="F8F9FA" w:val="clear"/>
        <w:spacing w:after="0" w:line="300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# Windows</w:t>
      </w:r>
    </w:p>
    <w:p>
      <w:pPr>
        <w:shd w:fill="F8F9FA" w:val="clear"/>
        <w:spacing w:after="0" w:line="300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del %USERPROFILE%\.stock-analysis\history.db</w:t>
      </w:r>
    </w:p>
    <w:p>
      <w:pPr>
        <w:spacing w:after="60"/>
      </w:pPr>
    </w:p>
    <w:p>
      <w:pPr>
        <w:spacing w:after="100" w:before="200"/>
      </w:pPr>
      <w:r>
        <w:rPr>
          <w:rFonts w:ascii="Arial" w:eastAsia="Microsoft YaHei" w:hAnsi="Arial"/>
          <w:b/>
          <w:bCs/>
          <w:color w:val="444444"/>
          <w:sz w:val="24"/>
          <w:szCs w:val="24"/>
        </w:rPr>
        <w:t xml:space="preserve">Q: 如何切换到 MySQL</w:t>
      </w:r>
    </w:p>
    <w:p>
      <w:pPr>
        <w:spacing w:after="120" w:line="360"/>
      </w:pPr>
      <w:r>
        <w:rPr>
          <w:rFonts w:ascii="Arial" w:eastAsia="Microsoft YaHei" w:hAnsi="Arial"/>
          <w:color w:val="333333"/>
          <w:sz w:val="21"/>
          <w:szCs w:val="21"/>
        </w:rPr>
        <w:t xml:space="preserve">设置环境变量 DATABASE_URL 后启动：</w:t>
      </w:r>
    </w:p>
    <w:p>
      <w:pPr>
        <w:shd w:fill="F8F9FA" w:val="clear"/>
        <w:spacing w:after="0" w:line="300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# Windows (cmd)</w:t>
      </w:r>
    </w:p>
    <w:p>
      <w:pPr>
        <w:shd w:fill="F8F9FA" w:val="clear"/>
        <w:spacing w:after="0" w:line="300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set DATABASE_URL=mysql+pymysql://root:123456@localhost:3306/stock</w:t>
      </w:r>
    </w:p>
    <w:p>
      <w:pPr>
        <w:shd w:fill="F8F9FA" w:val="clear"/>
        <w:spacing w:after="0" w:line="300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python -m uvicorn backend.main:app --port 8000</w:t>
      </w:r>
    </w:p>
    <w:p>
      <w:pPr>
        <w:shd w:fill="F8F9FA" w:val="clear"/>
        <w:spacing w:after="0" w:line="300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/>
      </w:r>
    </w:p>
    <w:p>
      <w:pPr>
        <w:shd w:fill="F8F9FA" w:val="clear"/>
        <w:spacing w:after="0" w:line="300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# macOS/Linux</w:t>
      </w:r>
    </w:p>
    <w:p>
      <w:pPr>
        <w:shd w:fill="F8F9FA" w:val="clear"/>
        <w:spacing w:after="0" w:line="300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export DATABASE_URL=mysql+pymysql://root:123456@localhost:3306/stock</w:t>
      </w:r>
    </w:p>
    <w:p>
      <w:pPr>
        <w:shd w:fill="F8F9FA" w:val="clear"/>
        <w:spacing w:after="0" w:line="300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python -m uvicorn backend.main:app --port 8000</w:t>
      </w:r>
    </w:p>
    <w:p>
      <w:pPr>
        <w:spacing w:after="120" w:line="360"/>
      </w:pPr>
      <w:r>
        <w:rPr>
          <w:rFonts w:ascii="Arial" w:eastAsia="Microsoft YaHei" w:hAnsi="Arial"/>
          <w:color w:val="333333"/>
          <w:sz w:val="21"/>
          <w:szCs w:val="21"/>
        </w:rPr>
        <w:t xml:space="preserve">如果 MySQL 连接失败，系统会自动回退到 SQLite，不影响使用。</w:t>
      </w:r>
    </w:p>
    <w:p>
      <w:pPr>
        <w:spacing w:after="60"/>
      </w:pPr>
    </w:p>
    <w:p>
      <w:pPr>
        <w:pStyle w:val="Heading2"/>
        <w:spacing w:after="150" w:before="300"/>
      </w:pPr>
      <w:r>
        <w:rPr>
          <w:rFonts w:ascii="Arial" w:eastAsia="Microsoft YaHei" w:hAnsi="Arial"/>
          <w:b/>
          <w:bCs/>
          <w:color w:val="333333"/>
          <w:sz w:val="28"/>
          <w:szCs w:val="28"/>
        </w:rPr>
        <w:t xml:space="preserve">9.5 配置文件</w:t>
      </w:r>
    </w:p>
    <w:p>
      <w:pPr>
        <w:spacing w:after="120" w:line="360"/>
      </w:pPr>
      <w:r>
        <w:rPr>
          <w:rFonts w:ascii="Arial" w:eastAsia="Microsoft YaHei" w:hAnsi="Arial"/>
          <w:color w:val="333333"/>
          <w:sz w:val="21"/>
          <w:szCs w:val="21"/>
        </w:rPr>
        <w:t xml:space="preserve">系统配置文件自动创建在 ~/.stock-analysis/config.json：</w:t>
      </w:r>
    </w:p>
    <w:p>
      <w:pPr>
        <w:shd w:fill="F8F9FA" w:val="clear"/>
        <w:spacing w:after="0" w:line="300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{</w:t>
      </w:r>
    </w:p>
    <w:p>
      <w:pPr>
        <w:shd w:fill="F8F9FA" w:val="clear"/>
        <w:spacing w:after="0" w:line="300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"watchlist": ["600519", "159934:fund"],</w:t>
      </w:r>
    </w:p>
    <w:p>
      <w:pPr>
        <w:shd w:fill="F8F9FA" w:val="clear"/>
        <w:spacing w:after="0" w:line="300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"defaults": {</w:t>
      </w:r>
    </w:p>
    <w:p>
      <w:pPr>
        <w:shd w:fill="F8F9FA" w:val="clear"/>
        <w:spacing w:after="0" w:line="300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"market": "auto",</w:t>
      </w:r>
    </w:p>
    <w:p>
      <w:pPr>
        <w:shd w:fill="F8F9FA" w:val="clear"/>
        <w:spacing w:after="0" w:line="300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"days": 60,</w:t>
      </w:r>
    </w:p>
    <w:p>
      <w:pPr>
        <w:shd w:fill="F8F9FA" w:val="clear"/>
        <w:spacing w:after="0" w:line="300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"asset_type": "stock"</w:t>
      </w:r>
    </w:p>
    <w:p>
      <w:pPr>
        <w:shd w:fill="F8F9FA" w:val="clear"/>
        <w:spacing w:after="0" w:line="300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}</w:t>
      </w:r>
    </w:p>
    <w:p>
      <w:pPr>
        <w:shd w:fill="F8F9FA" w:val="clear"/>
        <w:spacing w:after="0" w:line="300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}</w:t>
      </w:r>
    </w:p>
    <w:p>
      <w:pPr>
        <w:spacing w:after="120" w:line="360"/>
      </w:pPr>
      <w:r>
        <w:rPr>
          <w:rFonts w:ascii="Arial" w:eastAsia="Microsoft YaHei" w:hAnsi="Arial"/>
          <w:color w:val="333333"/>
          <w:sz w:val="21"/>
          <w:szCs w:val="21"/>
        </w:rPr>
        <w:t xml:space="preserve">watchlist：自选股列表（通过 --add / --remove 管理）</w:t>
      </w:r>
    </w:p>
    <w:p>
      <w:pPr>
        <w:spacing w:after="120" w:line="360"/>
      </w:pPr>
      <w:r>
        <w:rPr>
          <w:rFonts w:ascii="Arial" w:eastAsia="Microsoft YaHei" w:hAnsi="Arial"/>
          <w:color w:val="333333"/>
          <w:sz w:val="21"/>
          <w:szCs w:val="21"/>
        </w:rPr>
        <w:t xml:space="preserve">defaults：默认参数（未在命令行指定时自动读取）</w:t>
      </w:r>
    </w:p>
    <w:sectPr>
      <w:headerReference w:type="default" r:id="rId7"/>
      <w:footerReference w:type="default" r:id="rId8"/>
      <w:pgSz w:w="11906" w:h="16838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eastAsia="Microsoft YaHei" w:hAnsi="Arial"/>
        <w:color w:val="999999"/>
        <w:sz w:val="16"/>
        <w:szCs w:val="16"/>
      </w:rPr>
      <w:t xml:space="preserve">第 </w:t>
    </w:r>
    <w:r>
      <w:rPr>
        <w:rFonts w:ascii="Arial" w:eastAsia="Microsoft YaHei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eastAsia="Microsoft YaHei" w:hAnsi="Arial"/>
        <w:color w:val="999999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eastAsia="Microsoft YaHei" w:hAnsi="Arial"/>
        <w:color w:val="999999"/>
        <w:sz w:val="16"/>
        <w:szCs w:val="16"/>
      </w:rPr>
      <w:t xml:space="preserve">股票技术分析系统 - 操作手册 v1.8.0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200" w:before="400"/>
      <w:outlineLvl w:val="0"/>
    </w:pPr>
    <w:rPr>
      <w:rFonts w:ascii="Arial" w:eastAsia="Microsoft YaHei" w:hAnsi="Arial"/>
      <w:b/>
      <w:bCs/>
      <w:color w:val="1A1A1A"/>
      <w:sz w:val="36"/>
      <w:szCs w:val="36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50" w:before="300"/>
      <w:outlineLvl w:val="1"/>
    </w:pPr>
    <w:rPr>
      <w:rFonts w:ascii="Arial" w:eastAsia="Microsoft YaHei" w:hAnsi="Arial"/>
      <w:b/>
      <w:bCs/>
      <w:color w:val="333333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2026-04-10T01:36:15.307Z</dcterms:created>
  <dcterms:modified xsi:type="dcterms:W3CDTF">2026-04-10T01:36:15.308Z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