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E68" w:rsidRPr="00535E68" w:rsidRDefault="00535E68" w:rsidP="00535E68">
      <w:pPr>
        <w:rPr>
          <w:b/>
        </w:rPr>
      </w:pPr>
      <w:r w:rsidRPr="00535E68">
        <w:rPr>
          <w:b/>
        </w:rPr>
        <w:t>Is there any set of rules to write a CDR that EA might approve?</w:t>
      </w:r>
    </w:p>
    <w:p w:rsidR="00535E68" w:rsidRPr="00535E68" w:rsidRDefault="00535E68" w:rsidP="00535E68">
      <w:pPr>
        <w:rPr>
          <w:b/>
        </w:rPr>
      </w:pPr>
    </w:p>
    <w:p w:rsidR="00535E68" w:rsidRDefault="00535E68" w:rsidP="00535E68">
      <w:r w:rsidRPr="00535E68">
        <w:t xml:space="preserve">Despite of the fact, there are number of online sources for CDR report candidates often fail to meet the guidelines estimated by Engineers Australia (EA) and face the rejections. There are certain </w:t>
      </w:r>
      <w:hyperlink r:id="rId5" w:history="1">
        <w:r w:rsidRPr="00535E68">
          <w:rPr>
            <w:rStyle w:val="Hyperlink"/>
          </w:rPr>
          <w:t>rules for CDR report writing</w:t>
        </w:r>
      </w:hyperlink>
      <w:r w:rsidRPr="00535E68">
        <w:t xml:space="preserve"> which need to be taken seriously in order to be accepted by EA.</w:t>
      </w:r>
    </w:p>
    <w:p w:rsidR="00535E68" w:rsidRDefault="00535E68" w:rsidP="00535E68"/>
    <w:p w:rsidR="00535E68" w:rsidRDefault="00535E68" w:rsidP="00535E68">
      <w:bookmarkStart w:id="0" w:name="_GoBack"/>
      <w:bookmarkEnd w:id="0"/>
    </w:p>
    <w:p w:rsidR="00535E68" w:rsidRPr="00535E68" w:rsidRDefault="00535E68" w:rsidP="00535E68">
      <w:r w:rsidRPr="00535E68">
        <w:rPr>
          <w:noProof/>
        </w:rPr>
        <w:drawing>
          <wp:inline distT="0" distB="0" distL="0" distR="0">
            <wp:extent cx="5943600" cy="2377440"/>
            <wp:effectExtent l="0" t="0" r="0" b="3810"/>
            <wp:docPr id="1" name="Picture 1" descr="C:\Users\admin\Desktop\writemycdr quora\rules to write CDR for approval by 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ritemycdr quora\rules to write CDR for approval by E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rsidR="00535E68" w:rsidRPr="00535E68" w:rsidRDefault="00535E68" w:rsidP="00535E68"/>
    <w:p w:rsidR="00535E68" w:rsidRPr="00535E68" w:rsidRDefault="00535E68" w:rsidP="00535E68">
      <w:pPr>
        <w:numPr>
          <w:ilvl w:val="0"/>
          <w:numId w:val="1"/>
        </w:numPr>
      </w:pPr>
      <w:r w:rsidRPr="00535E68">
        <w:t>Go through Migration skills assessment (MSA) booklet so that you become aware of the data to include in CDR report.</w:t>
      </w:r>
    </w:p>
    <w:p w:rsidR="00535E68" w:rsidRPr="00535E68" w:rsidRDefault="00535E68" w:rsidP="00535E68">
      <w:pPr>
        <w:numPr>
          <w:ilvl w:val="0"/>
          <w:numId w:val="1"/>
        </w:numPr>
      </w:pPr>
      <w:r w:rsidRPr="00535E68">
        <w:t xml:space="preserve">Make sure your career episodes is not too technical and each career episodes define different projects. </w:t>
      </w:r>
    </w:p>
    <w:p w:rsidR="00535E68" w:rsidRPr="00535E68" w:rsidRDefault="00535E68" w:rsidP="00535E68">
      <w:pPr>
        <w:numPr>
          <w:ilvl w:val="0"/>
          <w:numId w:val="1"/>
        </w:numPr>
      </w:pPr>
      <w:r w:rsidRPr="00535E68">
        <w:t xml:space="preserve"> CDR report is utilized for Engineers Australia enrollment by EA not exclusively to check your designing competency yet in addition your order over English language. Australian English is like British English. Our CDR composing specialists take gigantic consideration about selection of words and composing style to guarantee that your CDR report has high predictions of positive skill assessment.</w:t>
      </w:r>
    </w:p>
    <w:p w:rsidR="00535E68" w:rsidRPr="00535E68" w:rsidRDefault="00535E68" w:rsidP="00535E68">
      <w:pPr>
        <w:numPr>
          <w:ilvl w:val="0"/>
          <w:numId w:val="1"/>
        </w:numPr>
      </w:pPr>
      <w:r w:rsidRPr="00535E68">
        <w:t>Plagiarism is one the main reason behind the CDR report rejections so always be aware of the report content. There are so many samples available online but you can take it only as a references.</w:t>
      </w:r>
    </w:p>
    <w:p w:rsidR="00535E68" w:rsidRPr="00535E68" w:rsidRDefault="00535E68" w:rsidP="00535E68"/>
    <w:p w:rsidR="00535E68" w:rsidRPr="00535E68" w:rsidRDefault="00535E68" w:rsidP="00535E68">
      <w:r w:rsidRPr="00535E68">
        <w:t xml:space="preserve">CDR represents competency demonstration report. Especially, professional engineers </w:t>
      </w:r>
      <w:hyperlink r:id="rId7" w:history="1">
        <w:r w:rsidRPr="00535E68">
          <w:rPr>
            <w:rStyle w:val="Hyperlink"/>
          </w:rPr>
          <w:t>need CDR report</w:t>
        </w:r>
      </w:hyperlink>
      <w:r w:rsidRPr="00535E68">
        <w:t xml:space="preserve"> to migrate to Australia. Through this report Engineers Australia (EA) evaluate whether the applicant is qualified to work as per the Australia standard or not. CDR report comprises of career episodes, </w:t>
      </w:r>
      <w:r w:rsidRPr="00535E68">
        <w:lastRenderedPageBreak/>
        <w:t xml:space="preserve">summary statement, continuing professional development and CV- resume which entirely focus on the applicant skills and experiences and career graph. All the guidelines for report to be approved by EA is mentioned in migration skills assessment (MSA) booklet. Different engineering disciplines hold different guidelines which can be easily estimated through MSA. Nowadays, there are CDR samples for every engineering discipline which can be of huge help and can be taken as references for CDR report writing. Also there are also few organizations that are initiating to </w:t>
      </w:r>
      <w:hyperlink r:id="rId8" w:history="1">
        <w:r w:rsidRPr="00535E68">
          <w:rPr>
            <w:rStyle w:val="Hyperlink"/>
          </w:rPr>
          <w:t>help writing CDR report.</w:t>
        </w:r>
      </w:hyperlink>
      <w:r w:rsidRPr="00535E68">
        <w:t xml:space="preserve"> </w:t>
      </w:r>
      <w:proofErr w:type="spellStart"/>
      <w:r w:rsidRPr="00535E68">
        <w:t>Writemycdr</w:t>
      </w:r>
      <w:proofErr w:type="spellEnd"/>
      <w:r w:rsidRPr="00535E68">
        <w:t xml:space="preserve"> is also one of the renowned platform for CDR report writing services.  Applicants should be very conscious while choosing service provider. They should always makes Australian company priority for CDR report writing who are well aware of the details to be included in report.  Even a small mistakes can be the cause for the </w:t>
      </w:r>
      <w:hyperlink r:id="rId9" w:history="1">
        <w:r w:rsidRPr="00535E68">
          <w:rPr>
            <w:rStyle w:val="Hyperlink"/>
          </w:rPr>
          <w:t>CDR report rejections</w:t>
        </w:r>
      </w:hyperlink>
      <w:r w:rsidRPr="00535E68">
        <w:t xml:space="preserve"> and applicant have to go through 12 months suspension.  Plagiarism content is avoided as much as possible. Applicants are really appreciated for maintaining a </w:t>
      </w:r>
      <w:hyperlink r:id="rId10" w:history="1">
        <w:r w:rsidRPr="00535E68">
          <w:rPr>
            <w:rStyle w:val="Hyperlink"/>
          </w:rPr>
          <w:t>quality CDR report</w:t>
        </w:r>
      </w:hyperlink>
      <w:r w:rsidRPr="00535E68">
        <w:t xml:space="preserve"> which solely can be achieved following the guidelines mentioned in Migration skills assessments (MSA). For more information about the CDR report you can visit us at </w:t>
      </w:r>
      <w:hyperlink r:id="rId11" w:history="1">
        <w:r w:rsidRPr="00535E68">
          <w:rPr>
            <w:rStyle w:val="Hyperlink"/>
          </w:rPr>
          <w:t>writemycdr.com</w:t>
        </w:r>
      </w:hyperlink>
      <w:r w:rsidRPr="00535E68">
        <w:t>.</w:t>
      </w:r>
    </w:p>
    <w:p w:rsidR="00373EE3" w:rsidRDefault="00535E68"/>
    <w:sectPr w:rsidR="0037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68B8"/>
    <w:multiLevelType w:val="hybridMultilevel"/>
    <w:tmpl w:val="1AFE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68"/>
    <w:rsid w:val="002D5EFC"/>
    <w:rsid w:val="00535E68"/>
    <w:rsid w:val="00F4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C0B8A-C8D1-4352-9FED-99FFEBE8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mycdr.com/2019/05/06/can-anyone-help-me-in-writing-cdr-for-e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ritemycdr.com/2019/05/06/who-needs-a-cdr-report-for-immig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ritemycdr.com" TargetMode="External"/><Relationship Id="rId5" Type="http://schemas.openxmlformats.org/officeDocument/2006/relationships/hyperlink" Target="https://writemycdr.com/2019/05/06/is-there-any-set-of-rules-to-write-a-cdr-that-ea-will-approve/" TargetMode="External"/><Relationship Id="rId10" Type="http://schemas.openxmlformats.org/officeDocument/2006/relationships/hyperlink" Target="https://writemycdr.com/2019/05/06/get-quality-cdr-report-writing-for-ea-skill-assessment/" TargetMode="External"/><Relationship Id="rId4" Type="http://schemas.openxmlformats.org/officeDocument/2006/relationships/webSettings" Target="webSettings.xml"/><Relationship Id="rId9" Type="http://schemas.openxmlformats.org/officeDocument/2006/relationships/hyperlink" Target="https://writemycdr.com/2019/05/16/reasons-for-rejection-of-cdr-report-by-engineers-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2019-08-02T03:00:00Z</dcterms:created>
  <dcterms:modified xsi:type="dcterms:W3CDTF">2019-08-02T03:01:00Z</dcterms:modified>
</cp:coreProperties>
</file>