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E7E5" w14:textId="77777777" w:rsidR="008B2038" w:rsidRDefault="00000000">
      <w:pPr>
        <w:jc w:val="center"/>
        <w:rPr>
          <w:lang w:eastAsia="zh-CN"/>
        </w:rPr>
      </w:pPr>
      <w:proofErr w:type="spellStart"/>
      <w:r>
        <w:rPr>
          <w:b/>
          <w:color w:val="17365D"/>
          <w:sz w:val="40"/>
          <w:lang w:eastAsia="zh-CN"/>
        </w:rPr>
        <w:t>CampusLoop</w:t>
      </w:r>
      <w:proofErr w:type="spellEnd"/>
      <w:r>
        <w:rPr>
          <w:b/>
          <w:color w:val="17365D"/>
          <w:sz w:val="40"/>
          <w:lang w:eastAsia="zh-CN"/>
        </w:rPr>
        <w:t xml:space="preserve"> AI 校园二手交易平台课程报告</w:t>
      </w:r>
    </w:p>
    <w:p w14:paraId="0FB8F2AB" w14:textId="77777777" w:rsidR="008B2038" w:rsidRDefault="00000000">
      <w:pPr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围绕精准匹配、真伪辨别与智能估价的功能设计和技术实现</w:t>
      </w:r>
    </w:p>
    <w:p w14:paraId="45423F9F" w14:textId="77777777" w:rsidR="008B2038" w:rsidRDefault="00000000">
      <w:pPr>
        <w:jc w:val="center"/>
      </w:pPr>
      <w:proofErr w:type="spellStart"/>
      <w:r>
        <w:rPr>
          <w:b/>
        </w:rPr>
        <w:t>网站地址：</w:t>
      </w:r>
      <w:hyperlink r:id="rId6">
        <w:r>
          <w:rPr>
            <w:color w:val="0563C1"/>
            <w:u w:val="single"/>
          </w:rPr>
          <w:t>https</w:t>
        </w:r>
        <w:proofErr w:type="spellEnd"/>
        <w:r>
          <w:rPr>
            <w:color w:val="0563C1"/>
            <w:u w:val="single"/>
          </w:rPr>
          <w:t>://cirquanta.vercel.app/</w:t>
        </w:r>
      </w:hyperlink>
    </w:p>
    <w:p w14:paraId="198F84C4" w14:textId="77777777" w:rsidR="008B2038" w:rsidRDefault="00000000">
      <w:pPr>
        <w:pStyle w:val="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1. 项目背景与目标</w:t>
      </w:r>
    </w:p>
    <w:p w14:paraId="31E50A0D" w14:textId="6C9AD9C2" w:rsidR="008B2038" w:rsidRDefault="00000000">
      <w:pPr>
        <w:spacing w:after="120" w:line="30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CampusLoop</w:t>
      </w:r>
      <w:proofErr w:type="spellEnd"/>
      <w:r>
        <w:rPr>
          <w:lang w:eastAsia="zh-CN"/>
        </w:rPr>
        <w:t xml:space="preserve"> AI 是面向校园二手交易场景设计的网站作业。校园二手交易中常见的问题包括：买家很难用准确关键词找到合适商品，卖家和买家都难以判断商品价格是否合理，数码产品、球鞋、相机等高价值商品还存在真伪和翻新风险。本项目</w:t>
      </w:r>
      <w:r w:rsidR="00285468">
        <w:rPr>
          <w:rFonts w:hint="eastAsia"/>
          <w:lang w:eastAsia="zh-CN"/>
        </w:rPr>
        <w:t>围绕作业要求的</w:t>
      </w:r>
      <w:r>
        <w:rPr>
          <w:lang w:eastAsia="zh-CN"/>
        </w:rPr>
        <w:t>三项核心能力进行设计：精准匹配、真伪辨别、智能估价。</w:t>
      </w:r>
    </w:p>
    <w:p w14:paraId="3ABF6D10" w14:textId="686FA3C6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本系统</w:t>
      </w:r>
      <w:r w:rsidR="00285468">
        <w:rPr>
          <w:rFonts w:hint="eastAsia"/>
          <w:lang w:eastAsia="zh-CN"/>
        </w:rPr>
        <w:t>聚焦于</w:t>
      </w:r>
      <w:r>
        <w:rPr>
          <w:lang w:eastAsia="zh-CN"/>
        </w:rPr>
        <w:t>展示 AI 技术如何辅助校园二手交易。用户可以通过自然语言搜索商品，通过风险检测判断商品可信度，通过估价功能获得建议价格和价格区间。三个功能共同服务于一个目标：降低校园二手交易中的信息不对称。</w:t>
      </w:r>
    </w:p>
    <w:p w14:paraId="5CC7DE92" w14:textId="77777777" w:rsidR="008B2038" w:rsidRDefault="00000000">
      <w:pPr>
        <w:pStyle w:val="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2. 网站总体设计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图1 网站首页与商品市场页面：展示校园二手商品入口和整体视觉效果。</w:t>
      </w:r>
    </w:p>
    <w:p w14:paraId="7AB2661F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网站采用前端页面与后端服务结合的方式实现。前端负责页面展示、表单输入、商品列表渲染和结果展示；后端负责处理 AI 请求、商品数据、用户数据和本地规则 fallback。页面主要包括首页商品市场、精准匹配、真伪辨别、智能估价、发布商品和登录入口，其中课程报告重点说明前三项核心功能。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721"/>
        <w:gridCol w:w="2381"/>
        <w:gridCol w:w="2154"/>
      </w:tblGrid>
      <w:tr w:rsidR="008B2038" w14:paraId="39892CC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904A05C" w14:textId="77777777" w:rsidR="008B2038" w:rsidRDefault="00000000">
            <w:proofErr w:type="spellStart"/>
            <w:r>
              <w:rPr>
                <w:b/>
                <w:sz w:val="19"/>
              </w:rPr>
              <w:t>模块</w:t>
            </w:r>
            <w:proofErr w:type="spellEnd"/>
          </w:p>
        </w:tc>
        <w:tc>
          <w:tcPr>
            <w:tcW w:w="2721" w:type="dxa"/>
            <w:shd w:val="clear" w:color="auto" w:fill="D9EAF7"/>
            <w:vAlign w:val="center"/>
          </w:tcPr>
          <w:p w14:paraId="3188AEE2" w14:textId="77777777" w:rsidR="008B2038" w:rsidRDefault="00000000">
            <w:r>
              <w:rPr>
                <w:b/>
                <w:sz w:val="19"/>
              </w:rPr>
              <w:t>用户输入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3A9D630" w14:textId="77777777" w:rsidR="008B2038" w:rsidRDefault="00000000">
            <w:r>
              <w:rPr>
                <w:b/>
                <w:sz w:val="19"/>
              </w:rPr>
              <w:t>系统输出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058AD139" w14:textId="77777777" w:rsidR="008B2038" w:rsidRDefault="00000000">
            <w:r>
              <w:rPr>
                <w:b/>
                <w:sz w:val="19"/>
              </w:rPr>
              <w:t>作用</w:t>
            </w:r>
          </w:p>
        </w:tc>
      </w:tr>
      <w:tr w:rsidR="008B2038" w14:paraId="1667D06D" w14:textId="77777777">
        <w:trPr>
          <w:jc w:val="center"/>
        </w:trPr>
        <w:tc>
          <w:tcPr>
            <w:tcW w:w="1701" w:type="dxa"/>
            <w:vAlign w:val="center"/>
          </w:tcPr>
          <w:p w14:paraId="5E86D907" w14:textId="77777777" w:rsidR="008B2038" w:rsidRDefault="00000000">
            <w:r>
              <w:rPr>
                <w:sz w:val="19"/>
              </w:rPr>
              <w:t>精准匹配</w:t>
            </w:r>
          </w:p>
        </w:tc>
        <w:tc>
          <w:tcPr>
            <w:tcW w:w="2721" w:type="dxa"/>
            <w:vAlign w:val="center"/>
          </w:tcPr>
          <w:p w14:paraId="7640D77A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自然语言需求、预算、用途、品类偏好</w:t>
            </w:r>
          </w:p>
        </w:tc>
        <w:tc>
          <w:tcPr>
            <w:tcW w:w="2381" w:type="dxa"/>
            <w:vAlign w:val="center"/>
          </w:tcPr>
          <w:p w14:paraId="30975FC7" w14:textId="77777777" w:rsidR="008B2038" w:rsidRDefault="00000000">
            <w:proofErr w:type="spellStart"/>
            <w:r>
              <w:rPr>
                <w:sz w:val="19"/>
              </w:rPr>
              <w:t>匹配商品列表和匹配理由</w:t>
            </w:r>
            <w:proofErr w:type="spellEnd"/>
          </w:p>
        </w:tc>
        <w:tc>
          <w:tcPr>
            <w:tcW w:w="2154" w:type="dxa"/>
            <w:vAlign w:val="center"/>
          </w:tcPr>
          <w:p w14:paraId="3A4223E5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帮助买家更快找到合适商品</w:t>
            </w:r>
          </w:p>
        </w:tc>
      </w:tr>
      <w:tr w:rsidR="008B2038" w14:paraId="1916AB66" w14:textId="77777777">
        <w:trPr>
          <w:jc w:val="center"/>
        </w:trPr>
        <w:tc>
          <w:tcPr>
            <w:tcW w:w="1701" w:type="dxa"/>
            <w:vAlign w:val="center"/>
          </w:tcPr>
          <w:p w14:paraId="27B39CF9" w14:textId="77777777" w:rsidR="008B2038" w:rsidRDefault="00000000">
            <w:proofErr w:type="spellStart"/>
            <w:r>
              <w:rPr>
                <w:sz w:val="19"/>
              </w:rPr>
              <w:t>真伪辨别</w:t>
            </w:r>
            <w:proofErr w:type="spellEnd"/>
          </w:p>
        </w:tc>
        <w:tc>
          <w:tcPr>
            <w:tcW w:w="2721" w:type="dxa"/>
            <w:vAlign w:val="center"/>
          </w:tcPr>
          <w:p w14:paraId="3099B8DA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商品图片、型号、价格、序列号、卖家描述</w:t>
            </w:r>
          </w:p>
        </w:tc>
        <w:tc>
          <w:tcPr>
            <w:tcW w:w="2381" w:type="dxa"/>
            <w:vAlign w:val="center"/>
          </w:tcPr>
          <w:p w14:paraId="1455461C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可信度评分、风险点、验货建议</w:t>
            </w:r>
          </w:p>
        </w:tc>
        <w:tc>
          <w:tcPr>
            <w:tcW w:w="2154" w:type="dxa"/>
            <w:vAlign w:val="center"/>
          </w:tcPr>
          <w:p w14:paraId="266F5B84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辅助判断假货、翻新、异常低价风险</w:t>
            </w:r>
          </w:p>
        </w:tc>
      </w:tr>
      <w:tr w:rsidR="008B2038" w14:paraId="1969E3AD" w14:textId="77777777">
        <w:trPr>
          <w:jc w:val="center"/>
        </w:trPr>
        <w:tc>
          <w:tcPr>
            <w:tcW w:w="1701" w:type="dxa"/>
            <w:vAlign w:val="center"/>
          </w:tcPr>
          <w:p w14:paraId="15BA36BB" w14:textId="77777777" w:rsidR="008B2038" w:rsidRDefault="00000000">
            <w:proofErr w:type="spellStart"/>
            <w:r>
              <w:rPr>
                <w:sz w:val="19"/>
              </w:rPr>
              <w:t>智能估价</w:t>
            </w:r>
            <w:proofErr w:type="spellEnd"/>
          </w:p>
        </w:tc>
        <w:tc>
          <w:tcPr>
            <w:tcW w:w="2721" w:type="dxa"/>
            <w:vAlign w:val="center"/>
          </w:tcPr>
          <w:p w14:paraId="23D27323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品类、品牌型号、成色、配件、购买时间</w:t>
            </w:r>
          </w:p>
        </w:tc>
        <w:tc>
          <w:tcPr>
            <w:tcW w:w="2381" w:type="dxa"/>
            <w:vAlign w:val="center"/>
          </w:tcPr>
          <w:p w14:paraId="5B97B8F7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建议价、价格区间、估价依据</w:t>
            </w:r>
          </w:p>
        </w:tc>
        <w:tc>
          <w:tcPr>
            <w:tcW w:w="2154" w:type="dxa"/>
            <w:vAlign w:val="center"/>
          </w:tcPr>
          <w:p w14:paraId="669FBEDC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帮助卖家定价，也帮助买家判断价格是否合理</w:t>
            </w:r>
          </w:p>
        </w:tc>
      </w:tr>
    </w:tbl>
    <w:p w14:paraId="0E5030F4" w14:textId="77777777" w:rsidR="008B2038" w:rsidRDefault="008B2038">
      <w:pPr>
        <w:rPr>
          <w:lang w:eastAsia="zh-CN"/>
        </w:rPr>
      </w:pPr>
    </w:p>
    <w:p w14:paraId="3572B099" w14:textId="77777777" w:rsidR="008B2038" w:rsidRDefault="00000000">
      <w:pPr>
        <w:pStyle w:val="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3. 精准匹配功能设计与实现路径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图2 精准匹配页面：用户输入自然语言需求后获得商品推荐。</w:t>
      </w:r>
    </w:p>
    <w:p w14:paraId="0BED9AA7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精准匹配功能解决的是传统关键词搜索不够灵活的问题。普通搜索通常要求用户输入明确商品名称，例如“iPhone 13”或“滑雪板”。但在校园二手场景中，用户更多时候表达的是需求，例</w:t>
      </w:r>
      <w:r>
        <w:rPr>
          <w:lang w:eastAsia="zh-CN"/>
        </w:rPr>
        <w:lastRenderedPageBreak/>
        <w:t>如“预算 1000 以内，适合新手的滑雪板”或“宿舍能用的小冰箱”。精准匹配功能允许用户直接用自然语言描述需求，系统再将需求转化为可检索的商品条件。</w:t>
      </w:r>
    </w:p>
    <w:p w14:paraId="3552AD91" w14:textId="77777777" w:rsidR="008B2038" w:rsidRDefault="00000000">
      <w:pPr>
        <w:pStyle w:val="21"/>
        <w:spacing w:before="160" w:after="120"/>
      </w:pPr>
      <w:r>
        <w:rPr>
          <w:rFonts w:ascii="微软雅黑" w:eastAsia="微软雅黑" w:hAnsi="微软雅黑"/>
          <w:color w:val="2F5597"/>
        </w:rPr>
        <w:t>3.1 用户流程</w:t>
      </w:r>
    </w:p>
    <w:p w14:paraId="3FD976A8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用户在精准匹配页面输入自然语言需求。</w:t>
      </w:r>
    </w:p>
    <w:p w14:paraId="14A9E2DA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系统识别需求中的品类、预算、用途、关键词和偏好条件。</w:t>
      </w:r>
    </w:p>
    <w:p w14:paraId="5470742D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系统将解析出的条件与商品标题、描述、标签、价格等字段进行匹配。</w:t>
      </w:r>
    </w:p>
    <w:p w14:paraId="7925B7EA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系统根据相关度分数对商品排序，并返回推荐列表。</w:t>
      </w:r>
    </w:p>
    <w:p w14:paraId="370D767B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用户根据推荐结果进入商品浏览和比较。</w:t>
      </w:r>
    </w:p>
    <w:p w14:paraId="1A872ADF" w14:textId="77777777" w:rsidR="008B2038" w:rsidRDefault="00000000">
      <w:pPr>
        <w:pStyle w:val="2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2F5597"/>
          <w:lang w:eastAsia="zh-CN"/>
        </w:rPr>
        <w:t>3.2 技术实现路径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图5 精准匹配技术路径：将用户自然语言需求转化为结构化条件并排序推荐商品。</w:t>
      </w:r>
    </w:p>
    <w:p w14:paraId="4E846CDA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精准匹配的技术路径为：自然语言输入 → 意图解析 → 提取品类/预算/用途/关键词 → 商品特征匹配 → 相关度排序 → 返回推荐商品。系统首先对用户输入进行语义理解，将一句完整需求拆解成结构化字段。例如“适合新手的滑雪板，预算 1000 以内”可以拆解为：品类=运动户外/滑雪板，用途=新手练习，预算≤1000，关键词=新手、滑雪板。</w:t>
      </w:r>
    </w:p>
    <w:p w14:paraId="4950B7BE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实现上，可以调用大语言模型完成意图解析，也可以使用本地规则作为备用方案。解析完成后，系统对商品进行打分：品类匹配加分，关键词命中加分，价格低于预算加分，用途标签匹配加分。最终按照总分从高到</w:t>
      </w:r>
      <w:proofErr w:type="gramStart"/>
      <w:r>
        <w:rPr>
          <w:lang w:eastAsia="zh-CN"/>
        </w:rPr>
        <w:t>低展示</w:t>
      </w:r>
      <w:proofErr w:type="gramEnd"/>
      <w:r>
        <w:rPr>
          <w:lang w:eastAsia="zh-CN"/>
        </w:rPr>
        <w:t>商品。</w:t>
      </w:r>
    </w:p>
    <w:p w14:paraId="38A5D7FB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为了进一步提升匹配准确度，系统设计中可加入 Embedding 语义向量匹配。具体做法是将用户需求、商品标题、商品描述和商品标签转换为向量，通过余弦相似度计算语义接近程度。这样即使用户没有输入完全相同的关键词，系统也可以根据“用途相近”推荐商品，例如将“图书馆自习用”匹配到“轻薄平板、考研资料、静音键盘”等商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3402"/>
      </w:tblGrid>
      <w:tr w:rsidR="008B2038" w14:paraId="7676DDEF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D5B777F" w14:textId="77777777" w:rsidR="008B2038" w:rsidRDefault="00000000">
            <w:proofErr w:type="spellStart"/>
            <w:r>
              <w:rPr>
                <w:b/>
                <w:sz w:val="19"/>
              </w:rPr>
              <w:t>步骤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14:paraId="49042FA2" w14:textId="77777777" w:rsidR="008B2038" w:rsidRDefault="00000000">
            <w:r>
              <w:rPr>
                <w:b/>
                <w:sz w:val="19"/>
              </w:rPr>
              <w:t>处理内容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0A4344A" w14:textId="77777777" w:rsidR="008B2038" w:rsidRDefault="00000000">
            <w:r>
              <w:rPr>
                <w:b/>
                <w:sz w:val="19"/>
              </w:rPr>
              <w:t>示例</w:t>
            </w:r>
          </w:p>
        </w:tc>
      </w:tr>
      <w:tr w:rsidR="008B2038" w14:paraId="101C4D03" w14:textId="77777777">
        <w:trPr>
          <w:jc w:val="center"/>
        </w:trPr>
        <w:tc>
          <w:tcPr>
            <w:tcW w:w="1701" w:type="dxa"/>
            <w:vAlign w:val="center"/>
          </w:tcPr>
          <w:p w14:paraId="492D1EF9" w14:textId="77777777" w:rsidR="008B2038" w:rsidRDefault="00000000">
            <w:r>
              <w:rPr>
                <w:sz w:val="19"/>
              </w:rPr>
              <w:t>意图解析</w:t>
            </w:r>
          </w:p>
        </w:tc>
        <w:tc>
          <w:tcPr>
            <w:tcW w:w="3515" w:type="dxa"/>
            <w:vAlign w:val="center"/>
          </w:tcPr>
          <w:p w14:paraId="630A07C1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从自然语言中提取条件</w:t>
            </w:r>
          </w:p>
        </w:tc>
        <w:tc>
          <w:tcPr>
            <w:tcW w:w="3402" w:type="dxa"/>
            <w:vAlign w:val="center"/>
          </w:tcPr>
          <w:p w14:paraId="12D85407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预算 1000 以内、适合新手、滑雪板</w:t>
            </w:r>
          </w:p>
        </w:tc>
      </w:tr>
      <w:tr w:rsidR="008B2038" w14:paraId="3D4ACE0F" w14:textId="77777777">
        <w:trPr>
          <w:jc w:val="center"/>
        </w:trPr>
        <w:tc>
          <w:tcPr>
            <w:tcW w:w="1701" w:type="dxa"/>
            <w:vAlign w:val="center"/>
          </w:tcPr>
          <w:p w14:paraId="28C335F9" w14:textId="77777777" w:rsidR="008B2038" w:rsidRDefault="00000000">
            <w:proofErr w:type="spellStart"/>
            <w:r>
              <w:rPr>
                <w:sz w:val="19"/>
              </w:rPr>
              <w:t>特征构建</w:t>
            </w:r>
            <w:proofErr w:type="spellEnd"/>
          </w:p>
        </w:tc>
        <w:tc>
          <w:tcPr>
            <w:tcW w:w="3515" w:type="dxa"/>
            <w:vAlign w:val="center"/>
          </w:tcPr>
          <w:p w14:paraId="63FA48AD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整理商品标题、描述、标签、价格</w:t>
            </w:r>
          </w:p>
        </w:tc>
        <w:tc>
          <w:tcPr>
            <w:tcW w:w="3402" w:type="dxa"/>
            <w:vAlign w:val="center"/>
          </w:tcPr>
          <w:p w14:paraId="13C31008" w14:textId="77777777" w:rsidR="008B2038" w:rsidRDefault="00000000">
            <w:r>
              <w:rPr>
                <w:sz w:val="19"/>
              </w:rPr>
              <w:t>HEAD 新手滑雪板、九成新、980 元</w:t>
            </w:r>
          </w:p>
        </w:tc>
      </w:tr>
      <w:tr w:rsidR="008B2038" w14:paraId="15815B2F" w14:textId="77777777">
        <w:trPr>
          <w:jc w:val="center"/>
        </w:trPr>
        <w:tc>
          <w:tcPr>
            <w:tcW w:w="1701" w:type="dxa"/>
            <w:vAlign w:val="center"/>
          </w:tcPr>
          <w:p w14:paraId="79CFF667" w14:textId="77777777" w:rsidR="008B2038" w:rsidRDefault="00000000">
            <w:r>
              <w:rPr>
                <w:sz w:val="19"/>
              </w:rPr>
              <w:t>相关度计算</w:t>
            </w:r>
          </w:p>
        </w:tc>
        <w:tc>
          <w:tcPr>
            <w:tcW w:w="3515" w:type="dxa"/>
            <w:vAlign w:val="center"/>
          </w:tcPr>
          <w:p w14:paraId="3A2CCF45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按品类、关键词、预算、语义相似度打分</w:t>
            </w:r>
          </w:p>
        </w:tc>
        <w:tc>
          <w:tcPr>
            <w:tcW w:w="3402" w:type="dxa"/>
            <w:vAlign w:val="center"/>
          </w:tcPr>
          <w:p w14:paraId="64185BA9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品类命中 + 预算满足 + 新手标签命中</w:t>
            </w:r>
          </w:p>
        </w:tc>
      </w:tr>
      <w:tr w:rsidR="008B2038" w14:paraId="250E1314" w14:textId="77777777">
        <w:trPr>
          <w:jc w:val="center"/>
        </w:trPr>
        <w:tc>
          <w:tcPr>
            <w:tcW w:w="1701" w:type="dxa"/>
            <w:vAlign w:val="center"/>
          </w:tcPr>
          <w:p w14:paraId="1E93C60F" w14:textId="77777777" w:rsidR="008B2038" w:rsidRDefault="00000000">
            <w:proofErr w:type="spellStart"/>
            <w:r>
              <w:rPr>
                <w:sz w:val="19"/>
              </w:rPr>
              <w:t>排序输出</w:t>
            </w:r>
            <w:proofErr w:type="spellEnd"/>
          </w:p>
        </w:tc>
        <w:tc>
          <w:tcPr>
            <w:tcW w:w="3515" w:type="dxa"/>
            <w:vAlign w:val="center"/>
          </w:tcPr>
          <w:p w14:paraId="2621F8D4" w14:textId="77777777" w:rsidR="008B2038" w:rsidRDefault="00000000">
            <w:r>
              <w:rPr>
                <w:sz w:val="19"/>
              </w:rPr>
              <w:t>按匹配分数展示结果</w:t>
            </w:r>
          </w:p>
        </w:tc>
        <w:tc>
          <w:tcPr>
            <w:tcW w:w="3402" w:type="dxa"/>
            <w:vAlign w:val="center"/>
          </w:tcPr>
          <w:p w14:paraId="0053AC85" w14:textId="77777777" w:rsidR="008B2038" w:rsidRDefault="00000000">
            <w:r>
              <w:rPr>
                <w:sz w:val="19"/>
              </w:rPr>
              <w:t>优先展示最符合需求的商品</w:t>
            </w:r>
          </w:p>
        </w:tc>
      </w:tr>
    </w:tbl>
    <w:p w14:paraId="27FEB8EA" w14:textId="77777777" w:rsidR="008B2038" w:rsidRDefault="008B2038"/>
    <w:p w14:paraId="7208B847" w14:textId="77777777" w:rsidR="008B2038" w:rsidRDefault="00000000">
      <w:pPr>
        <w:pStyle w:val="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lastRenderedPageBreak/>
        <w:t>4. 真伪辨别功能设计与实现路径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entic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图3 真伪辨别页面：输入商品信息后输出可信度和验货建议。</w:t>
      </w:r>
    </w:p>
    <w:p w14:paraId="539282BD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真伪辨别功能用于辅助用户判断商品是否存在假货、翻新、套牌、异常低价等风险。二手交易无法仅凭网页信息给出绝对真伪结论，因此系统设计为“风险辅助判断”：根据图片、价格、型号、序列号、凭证和描述信息计算可信度，并生成线下验货建议。</w:t>
      </w:r>
    </w:p>
    <w:p w14:paraId="36AE6BBF" w14:textId="77777777" w:rsidR="008B2038" w:rsidRDefault="00000000">
      <w:pPr>
        <w:pStyle w:val="21"/>
        <w:spacing w:before="160" w:after="120"/>
      </w:pPr>
      <w:r>
        <w:rPr>
          <w:rFonts w:ascii="微软雅黑" w:eastAsia="微软雅黑" w:hAnsi="微软雅黑"/>
          <w:color w:val="2F5597"/>
        </w:rPr>
        <w:t xml:space="preserve">4.1 </w:t>
      </w:r>
      <w:proofErr w:type="spellStart"/>
      <w:r>
        <w:rPr>
          <w:rFonts w:ascii="微软雅黑" w:eastAsia="微软雅黑" w:hAnsi="微软雅黑"/>
          <w:color w:val="2F5597"/>
        </w:rPr>
        <w:t>用户流程</w:t>
      </w:r>
      <w:proofErr w:type="spellEnd"/>
    </w:p>
    <w:p w14:paraId="5C68451E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用户上</w:t>
      </w:r>
      <w:proofErr w:type="gramStart"/>
      <w:r>
        <w:rPr>
          <w:lang w:eastAsia="zh-CN"/>
        </w:rPr>
        <w:t>传商品</w:t>
      </w:r>
      <w:proofErr w:type="gramEnd"/>
      <w:r>
        <w:rPr>
          <w:lang w:eastAsia="zh-CN"/>
        </w:rPr>
        <w:t>图片，并填写商品品类、型号、卖家报价、序列号或防伪码。</w:t>
      </w:r>
    </w:p>
    <w:p w14:paraId="27307BB9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用户补充卖家描述，例如是否有发票、购买记录、原盒、保修、官方渠道等。</w:t>
      </w:r>
    </w:p>
    <w:p w14:paraId="0A072A4C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系统分析价格是否明显低于估价结果，检查描述中是否包含可信凭证或风险词。</w:t>
      </w:r>
    </w:p>
    <w:p w14:paraId="4FEE6107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系统结合图片特征、价格风险和文本信息输出可信度评分。</w:t>
      </w:r>
    </w:p>
    <w:p w14:paraId="070D24F6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系统给出具体验货建议，例如核对序列号、检查外观细节、确认配件和购买凭证。</w:t>
      </w:r>
    </w:p>
    <w:p w14:paraId="1E4F958F" w14:textId="77777777" w:rsidR="008B2038" w:rsidRDefault="00000000">
      <w:pPr>
        <w:pStyle w:val="2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2F5597"/>
          <w:lang w:eastAsia="zh-CN"/>
        </w:rPr>
        <w:t>4.2 技术实现路径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图6 真伪辨别技术路径：综合图片、价格、凭证和文本风险信号进行辅助判断。</w:t>
      </w:r>
    </w:p>
    <w:p w14:paraId="6E295E85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真伪辨别的技术路径为：图片/文本/价格信息采集 → 商品特征提取 → 价格异常检测 → 序列号与凭证检查 → 风险规则判断 → 输出可信度和验货建议。系统先把用户输入的图片、品类、型号、报价、序列号和描述整理为结构化信息，再分别从价格、凭证、文本和图片四个角度判断风险。</w:t>
      </w:r>
    </w:p>
    <w:p w14:paraId="441C10C6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价格异常检测是基础判断。系统先调用智能估价模块得到该商品的参考价格，如果卖家报价显著低于建议价，就提示可能存在假货、问题机、翻新机或诱导交易风险；如果报价明显高于建议价，则提示用户核对配件、保修和成色是否支撑溢价。</w:t>
      </w:r>
    </w:p>
    <w:p w14:paraId="03BC4A89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序列号与凭证检查用于提高可信度。用户填写序列号、防伪码、发票、购买记录、保修信息、原</w:t>
      </w:r>
      <w:proofErr w:type="gramStart"/>
      <w:r>
        <w:rPr>
          <w:lang w:eastAsia="zh-CN"/>
        </w:rPr>
        <w:t>盒信息</w:t>
      </w:r>
      <w:proofErr w:type="gramEnd"/>
      <w:r>
        <w:rPr>
          <w:lang w:eastAsia="zh-CN"/>
        </w:rPr>
        <w:t>时，系统提高可信度评分，并提示用户通过</w:t>
      </w:r>
      <w:proofErr w:type="gramStart"/>
      <w:r>
        <w:rPr>
          <w:lang w:eastAsia="zh-CN"/>
        </w:rPr>
        <w:t>品牌官网或</w:t>
      </w:r>
      <w:proofErr w:type="gramEnd"/>
      <w:r>
        <w:rPr>
          <w:lang w:eastAsia="zh-CN"/>
        </w:rPr>
        <w:t>官方客服二次核验。若缺少这些凭证，系统会降低可信度并建议面交时重点检查。</w:t>
      </w:r>
    </w:p>
    <w:p w14:paraId="69840BA3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图像识别路径可作为真伪辨别的重要补充。系统可对商品外观、LOGO、接口、包装、防伪码、鞋标、走线等细节进行特征提取，并与标准样本或</w:t>
      </w:r>
      <w:proofErr w:type="gramStart"/>
      <w:r>
        <w:rPr>
          <w:lang w:eastAsia="zh-CN"/>
        </w:rPr>
        <w:t>常见高仿缺陷</w:t>
      </w:r>
      <w:proofErr w:type="gramEnd"/>
      <w:r>
        <w:rPr>
          <w:lang w:eastAsia="zh-CN"/>
        </w:rPr>
        <w:t>样本对比。图像识别结果不直接给出“真”或“假”的绝对判断，而是作为风险评分的一部分，帮助用户决定是否继续交易。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515"/>
      </w:tblGrid>
      <w:tr w:rsidR="008B2038" w14:paraId="06AED46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BF49F4" w14:textId="77777777" w:rsidR="008B2038" w:rsidRDefault="00000000">
            <w:proofErr w:type="spellStart"/>
            <w:r>
              <w:rPr>
                <w:b/>
                <w:sz w:val="19"/>
              </w:rPr>
              <w:t>风险信号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0A84D209" w14:textId="77777777" w:rsidR="008B2038" w:rsidRDefault="00000000">
            <w:r>
              <w:rPr>
                <w:b/>
                <w:sz w:val="19"/>
              </w:rPr>
              <w:t>判断方法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247A662F" w14:textId="77777777" w:rsidR="008B2038" w:rsidRDefault="00000000">
            <w:r>
              <w:rPr>
                <w:b/>
                <w:sz w:val="19"/>
              </w:rPr>
              <w:t>输出结果</w:t>
            </w:r>
          </w:p>
        </w:tc>
      </w:tr>
      <w:tr w:rsidR="008B2038" w14:paraId="31741E4C" w14:textId="77777777">
        <w:trPr>
          <w:jc w:val="center"/>
        </w:trPr>
        <w:tc>
          <w:tcPr>
            <w:tcW w:w="1701" w:type="dxa"/>
            <w:vAlign w:val="center"/>
          </w:tcPr>
          <w:p w14:paraId="7C17E150" w14:textId="77777777" w:rsidR="008B2038" w:rsidRDefault="00000000">
            <w:r>
              <w:rPr>
                <w:sz w:val="19"/>
              </w:rPr>
              <w:t>异常低价</w:t>
            </w:r>
          </w:p>
        </w:tc>
        <w:tc>
          <w:tcPr>
            <w:tcW w:w="3402" w:type="dxa"/>
            <w:vAlign w:val="center"/>
          </w:tcPr>
          <w:p w14:paraId="3B2BAF1A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报价与智能估价结果比较</w:t>
            </w:r>
          </w:p>
        </w:tc>
        <w:tc>
          <w:tcPr>
            <w:tcW w:w="3515" w:type="dxa"/>
            <w:vAlign w:val="center"/>
          </w:tcPr>
          <w:p w14:paraId="15E947CC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提示假货、翻新或</w:t>
            </w:r>
            <w:proofErr w:type="gramStart"/>
            <w:r>
              <w:rPr>
                <w:sz w:val="19"/>
                <w:lang w:eastAsia="zh-CN"/>
              </w:rPr>
              <w:t>问题机风险</w:t>
            </w:r>
            <w:proofErr w:type="gramEnd"/>
          </w:p>
        </w:tc>
      </w:tr>
      <w:tr w:rsidR="008B2038" w14:paraId="5D7C27C2" w14:textId="77777777">
        <w:trPr>
          <w:jc w:val="center"/>
        </w:trPr>
        <w:tc>
          <w:tcPr>
            <w:tcW w:w="1701" w:type="dxa"/>
            <w:vAlign w:val="center"/>
          </w:tcPr>
          <w:p w14:paraId="4EBB247F" w14:textId="77777777" w:rsidR="008B2038" w:rsidRDefault="00000000">
            <w:proofErr w:type="spellStart"/>
            <w:r>
              <w:rPr>
                <w:sz w:val="19"/>
              </w:rPr>
              <w:t>缺少凭证</w:t>
            </w:r>
            <w:proofErr w:type="spellEnd"/>
          </w:p>
        </w:tc>
        <w:tc>
          <w:tcPr>
            <w:tcW w:w="3402" w:type="dxa"/>
            <w:vAlign w:val="center"/>
          </w:tcPr>
          <w:p w14:paraId="7C7402A3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检查是否有发票、保修、购买记录</w:t>
            </w:r>
          </w:p>
        </w:tc>
        <w:tc>
          <w:tcPr>
            <w:tcW w:w="3515" w:type="dxa"/>
            <w:vAlign w:val="center"/>
          </w:tcPr>
          <w:p w14:paraId="099613A4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降低可信度，建议补充证明</w:t>
            </w:r>
          </w:p>
        </w:tc>
      </w:tr>
      <w:tr w:rsidR="008B2038" w14:paraId="5539BF00" w14:textId="77777777">
        <w:trPr>
          <w:jc w:val="center"/>
        </w:trPr>
        <w:tc>
          <w:tcPr>
            <w:tcW w:w="1701" w:type="dxa"/>
            <w:vAlign w:val="center"/>
          </w:tcPr>
          <w:p w14:paraId="7F0E2B9E" w14:textId="77777777" w:rsidR="008B2038" w:rsidRDefault="00000000">
            <w:proofErr w:type="spellStart"/>
            <w:r>
              <w:rPr>
                <w:sz w:val="19"/>
              </w:rPr>
              <w:t>序列号缺失</w:t>
            </w:r>
            <w:proofErr w:type="spellEnd"/>
          </w:p>
        </w:tc>
        <w:tc>
          <w:tcPr>
            <w:tcW w:w="3402" w:type="dxa"/>
            <w:vAlign w:val="center"/>
          </w:tcPr>
          <w:p w14:paraId="5DAC4D0D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检查是否填写序列号/防伪码</w:t>
            </w:r>
          </w:p>
        </w:tc>
        <w:tc>
          <w:tcPr>
            <w:tcW w:w="3515" w:type="dxa"/>
            <w:vAlign w:val="center"/>
          </w:tcPr>
          <w:p w14:paraId="3614C0EB" w14:textId="77777777" w:rsidR="008B2038" w:rsidRDefault="00000000">
            <w:proofErr w:type="spellStart"/>
            <w:r>
              <w:rPr>
                <w:sz w:val="19"/>
              </w:rPr>
              <w:t>提示到官方渠道核验</w:t>
            </w:r>
            <w:proofErr w:type="spellEnd"/>
          </w:p>
        </w:tc>
      </w:tr>
      <w:tr w:rsidR="008B2038" w14:paraId="7EC8671D" w14:textId="77777777">
        <w:trPr>
          <w:jc w:val="center"/>
        </w:trPr>
        <w:tc>
          <w:tcPr>
            <w:tcW w:w="1701" w:type="dxa"/>
            <w:vAlign w:val="center"/>
          </w:tcPr>
          <w:p w14:paraId="236155B8" w14:textId="77777777" w:rsidR="008B2038" w:rsidRDefault="00000000">
            <w:r>
              <w:rPr>
                <w:sz w:val="19"/>
              </w:rPr>
              <w:t>描述风险词</w:t>
            </w:r>
          </w:p>
        </w:tc>
        <w:tc>
          <w:tcPr>
            <w:tcW w:w="3402" w:type="dxa"/>
            <w:vAlign w:val="center"/>
          </w:tcPr>
          <w:p w14:paraId="68222AD7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识别站外交易、定金、</w:t>
            </w:r>
            <w:proofErr w:type="gramStart"/>
            <w:r>
              <w:rPr>
                <w:sz w:val="19"/>
                <w:lang w:eastAsia="zh-CN"/>
              </w:rPr>
              <w:t>加微信等</w:t>
            </w:r>
            <w:proofErr w:type="gramEnd"/>
            <w:r>
              <w:rPr>
                <w:sz w:val="19"/>
                <w:lang w:eastAsia="zh-CN"/>
              </w:rPr>
              <w:t>词</w:t>
            </w:r>
          </w:p>
        </w:tc>
        <w:tc>
          <w:tcPr>
            <w:tcW w:w="3515" w:type="dxa"/>
            <w:vAlign w:val="center"/>
          </w:tcPr>
          <w:p w14:paraId="01D26063" w14:textId="77777777" w:rsidR="008B2038" w:rsidRDefault="00000000">
            <w:proofErr w:type="spellStart"/>
            <w:r>
              <w:rPr>
                <w:sz w:val="19"/>
              </w:rPr>
              <w:t>提示交易安全风险</w:t>
            </w:r>
            <w:proofErr w:type="spellEnd"/>
          </w:p>
        </w:tc>
      </w:tr>
      <w:tr w:rsidR="008B2038" w14:paraId="33F5C2F3" w14:textId="77777777">
        <w:trPr>
          <w:jc w:val="center"/>
        </w:trPr>
        <w:tc>
          <w:tcPr>
            <w:tcW w:w="1701" w:type="dxa"/>
            <w:vAlign w:val="center"/>
          </w:tcPr>
          <w:p w14:paraId="6928C9BB" w14:textId="77777777" w:rsidR="008B2038" w:rsidRDefault="00000000">
            <w:r>
              <w:rPr>
                <w:sz w:val="19"/>
              </w:rPr>
              <w:t>图片异常</w:t>
            </w:r>
          </w:p>
        </w:tc>
        <w:tc>
          <w:tcPr>
            <w:tcW w:w="3402" w:type="dxa"/>
            <w:vAlign w:val="center"/>
          </w:tcPr>
          <w:p w14:paraId="5CD007FD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对比外观、LOGO、接口、包装细节</w:t>
            </w:r>
          </w:p>
        </w:tc>
        <w:tc>
          <w:tcPr>
            <w:tcW w:w="3515" w:type="dxa"/>
            <w:vAlign w:val="center"/>
          </w:tcPr>
          <w:p w14:paraId="33CF54D2" w14:textId="77777777" w:rsidR="008B2038" w:rsidRDefault="00000000">
            <w:proofErr w:type="spellStart"/>
            <w:r>
              <w:rPr>
                <w:sz w:val="19"/>
              </w:rPr>
              <w:t>提示高仿或翻新风险</w:t>
            </w:r>
            <w:proofErr w:type="spellEnd"/>
          </w:p>
        </w:tc>
      </w:tr>
    </w:tbl>
    <w:p w14:paraId="7644A2C4" w14:textId="77777777" w:rsidR="008B2038" w:rsidRDefault="008B2038"/>
    <w:p w14:paraId="422525C6" w14:textId="77777777" w:rsidR="008B2038" w:rsidRDefault="00000000">
      <w:pPr>
        <w:pStyle w:val="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lastRenderedPageBreak/>
        <w:t>5. 智能估价功能设计与实现路径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im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图4 智能估价页面：根据品类、型号、成色和配件输出参考价。</w:t>
      </w:r>
    </w:p>
    <w:p w14:paraId="2626FE6A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智能估价功能用于解决二手商品定价不透明的问题。卖家可以通过估价确定合理挂牌价，买家也可以用估价结果判断商品是否虚高或异常低价。估价结果不仅给出一个数字，还需要解释价格由哪些因素决定，这样用户才能理解结果是否可信。</w:t>
      </w:r>
    </w:p>
    <w:p w14:paraId="40FAE80C" w14:textId="77777777" w:rsidR="008B2038" w:rsidRDefault="00000000">
      <w:pPr>
        <w:pStyle w:val="21"/>
        <w:spacing w:before="160" w:after="120"/>
      </w:pPr>
      <w:r>
        <w:rPr>
          <w:rFonts w:ascii="微软雅黑" w:eastAsia="微软雅黑" w:hAnsi="微软雅黑"/>
          <w:color w:val="2F5597"/>
        </w:rPr>
        <w:t xml:space="preserve">5.1 </w:t>
      </w:r>
      <w:proofErr w:type="spellStart"/>
      <w:r>
        <w:rPr>
          <w:rFonts w:ascii="微软雅黑" w:eastAsia="微软雅黑" w:hAnsi="微软雅黑"/>
          <w:color w:val="2F5597"/>
        </w:rPr>
        <w:t>用户流程</w:t>
      </w:r>
      <w:proofErr w:type="spellEnd"/>
    </w:p>
    <w:p w14:paraId="74A4EF65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用户选择商品品类，并输入品牌型号。</w:t>
      </w:r>
    </w:p>
    <w:p w14:paraId="7680EA21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用户填写商品成色、配件情况、购买时间等信息。</w:t>
      </w:r>
    </w:p>
    <w:p w14:paraId="4AA2D851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系统查询同类商品基准价格和近期成交数据。</w:t>
      </w:r>
    </w:p>
    <w:p w14:paraId="64517DA8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系统根据残值、成色、配件和市场成交价进行综合计算。</w:t>
      </w:r>
    </w:p>
    <w:p w14:paraId="254E74E4" w14:textId="77777777" w:rsidR="008B2038" w:rsidRDefault="00000000">
      <w:pPr>
        <w:pStyle w:val="a"/>
        <w:spacing w:after="60"/>
        <w:ind w:left="454"/>
        <w:rPr>
          <w:lang w:eastAsia="zh-CN"/>
        </w:rPr>
      </w:pPr>
      <w:r>
        <w:rPr>
          <w:lang w:eastAsia="zh-CN"/>
        </w:rPr>
        <w:t>系统输出建议价、价格区间和估价理由。</w:t>
      </w:r>
    </w:p>
    <w:p w14:paraId="4DE72705" w14:textId="77777777" w:rsidR="008B2038" w:rsidRDefault="00000000">
      <w:pPr>
        <w:pStyle w:val="2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2F5597"/>
          <w:lang w:eastAsia="zh-CN"/>
        </w:rPr>
        <w:t>5.2 技术实现路径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at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图7 智能估价技术路径：结合基准价格、残值、成色、配件和成交数据形成可解释估价。</w:t>
      </w:r>
    </w:p>
    <w:p w14:paraId="37D0BCA4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智能估价的技术路径为：商品信息结构化 → 查询同类商品成交数据 → 计算基础残值 → 根据成色和配件修正 → 输出建议价和价格区间。系统首先把用户输入整理为结构化字段，例如品类、品牌、型号、成色、配件、购买时间。然后系统从商品知识库中读取该品类或型号的基准价格、残值系数和历史成交均价。</w:t>
      </w:r>
    </w:p>
    <w:p w14:paraId="5DE1A08A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估价公式可设计为：建议价 = 基准价格 × 残值系数 × 成色系数 × 配件系数 + 市场成交价修正。其中，基准价格代表商品原始价值，残值系数代表二手保值能力，成色系数反映使用程度，配件系数反映原盒、充电器、说明书等完整度，市场成交价修正用于让估价更接近近期真实交易水平。</w:t>
      </w:r>
    </w:p>
    <w:p w14:paraId="33D8BA7B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为了增强可解释性，系统在输出建议价时同步展示计算依据。例如：该型号基准价为 3299 元，残值系数为 0.58；九成新成色保持主要价值；原盒配件齐全提高估价；近期同类商品成交均价接近当前建议价。因此用户看到的不只是一个价格，而是一套能够解释价格来源的依据。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515"/>
      </w:tblGrid>
      <w:tr w:rsidR="008B2038" w14:paraId="589A6C20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C76CD30" w14:textId="77777777" w:rsidR="008B2038" w:rsidRDefault="00000000">
            <w:proofErr w:type="spellStart"/>
            <w:r>
              <w:rPr>
                <w:b/>
                <w:sz w:val="19"/>
              </w:rPr>
              <w:t>估价因素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14AA6F60" w14:textId="77777777" w:rsidR="008B2038" w:rsidRDefault="00000000">
            <w:r>
              <w:rPr>
                <w:b/>
                <w:sz w:val="19"/>
              </w:rPr>
              <w:t>含义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697F6D8B" w14:textId="77777777" w:rsidR="008B2038" w:rsidRDefault="00000000">
            <w:r>
              <w:rPr>
                <w:b/>
                <w:sz w:val="19"/>
              </w:rPr>
              <w:t>对价格的影响</w:t>
            </w:r>
          </w:p>
        </w:tc>
      </w:tr>
      <w:tr w:rsidR="008B2038" w14:paraId="65393815" w14:textId="77777777">
        <w:trPr>
          <w:jc w:val="center"/>
        </w:trPr>
        <w:tc>
          <w:tcPr>
            <w:tcW w:w="1701" w:type="dxa"/>
            <w:vAlign w:val="center"/>
          </w:tcPr>
          <w:p w14:paraId="3732E06A" w14:textId="77777777" w:rsidR="008B2038" w:rsidRDefault="00000000">
            <w:r>
              <w:rPr>
                <w:sz w:val="19"/>
              </w:rPr>
              <w:t>基准价格</w:t>
            </w:r>
          </w:p>
        </w:tc>
        <w:tc>
          <w:tcPr>
            <w:tcW w:w="3402" w:type="dxa"/>
            <w:vAlign w:val="center"/>
          </w:tcPr>
          <w:p w14:paraId="35D825B7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商品原价或市场参考价</w:t>
            </w:r>
          </w:p>
        </w:tc>
        <w:tc>
          <w:tcPr>
            <w:tcW w:w="3515" w:type="dxa"/>
            <w:vAlign w:val="center"/>
          </w:tcPr>
          <w:p w14:paraId="402BA3D7" w14:textId="77777777" w:rsidR="008B2038" w:rsidRDefault="00000000">
            <w:proofErr w:type="spellStart"/>
            <w:r>
              <w:rPr>
                <w:sz w:val="19"/>
              </w:rPr>
              <w:t>决定估价基础</w:t>
            </w:r>
            <w:proofErr w:type="spellEnd"/>
          </w:p>
        </w:tc>
      </w:tr>
      <w:tr w:rsidR="008B2038" w14:paraId="4454F03F" w14:textId="77777777">
        <w:trPr>
          <w:jc w:val="center"/>
        </w:trPr>
        <w:tc>
          <w:tcPr>
            <w:tcW w:w="1701" w:type="dxa"/>
            <w:vAlign w:val="center"/>
          </w:tcPr>
          <w:p w14:paraId="5F297AAF" w14:textId="77777777" w:rsidR="008B2038" w:rsidRDefault="00000000">
            <w:r>
              <w:rPr>
                <w:sz w:val="19"/>
              </w:rPr>
              <w:t>残值系数</w:t>
            </w:r>
          </w:p>
        </w:tc>
        <w:tc>
          <w:tcPr>
            <w:tcW w:w="3402" w:type="dxa"/>
            <w:vAlign w:val="center"/>
          </w:tcPr>
          <w:p w14:paraId="55546B7B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该品类或型号的保值能力</w:t>
            </w:r>
          </w:p>
        </w:tc>
        <w:tc>
          <w:tcPr>
            <w:tcW w:w="3515" w:type="dxa"/>
            <w:vAlign w:val="center"/>
          </w:tcPr>
          <w:p w14:paraId="22AC3AB5" w14:textId="77777777" w:rsidR="008B2038" w:rsidRDefault="00000000">
            <w:proofErr w:type="spellStart"/>
            <w:r>
              <w:rPr>
                <w:sz w:val="19"/>
              </w:rPr>
              <w:t>保值率越高，估价越高</w:t>
            </w:r>
            <w:proofErr w:type="spellEnd"/>
          </w:p>
        </w:tc>
      </w:tr>
      <w:tr w:rsidR="008B2038" w14:paraId="2D19DC1C" w14:textId="77777777">
        <w:trPr>
          <w:jc w:val="center"/>
        </w:trPr>
        <w:tc>
          <w:tcPr>
            <w:tcW w:w="1701" w:type="dxa"/>
            <w:vAlign w:val="center"/>
          </w:tcPr>
          <w:p w14:paraId="09916719" w14:textId="77777777" w:rsidR="008B2038" w:rsidRDefault="00000000">
            <w:r>
              <w:rPr>
                <w:sz w:val="19"/>
              </w:rPr>
              <w:t>成色系数</w:t>
            </w:r>
          </w:p>
        </w:tc>
        <w:tc>
          <w:tcPr>
            <w:tcW w:w="3402" w:type="dxa"/>
            <w:vAlign w:val="center"/>
          </w:tcPr>
          <w:p w14:paraId="2A2CE521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全新、九成新、八成新、七成新等状态</w:t>
            </w:r>
          </w:p>
        </w:tc>
        <w:tc>
          <w:tcPr>
            <w:tcW w:w="3515" w:type="dxa"/>
            <w:vAlign w:val="center"/>
          </w:tcPr>
          <w:p w14:paraId="175EDB90" w14:textId="77777777" w:rsidR="008B2038" w:rsidRDefault="00000000">
            <w:proofErr w:type="spellStart"/>
            <w:r>
              <w:rPr>
                <w:sz w:val="19"/>
              </w:rPr>
              <w:t>成色越好，估价越高</w:t>
            </w:r>
            <w:proofErr w:type="spellEnd"/>
          </w:p>
        </w:tc>
      </w:tr>
      <w:tr w:rsidR="008B2038" w14:paraId="5CB3AACF" w14:textId="77777777">
        <w:trPr>
          <w:jc w:val="center"/>
        </w:trPr>
        <w:tc>
          <w:tcPr>
            <w:tcW w:w="1701" w:type="dxa"/>
            <w:vAlign w:val="center"/>
          </w:tcPr>
          <w:p w14:paraId="541DEBDF" w14:textId="77777777" w:rsidR="008B2038" w:rsidRDefault="00000000">
            <w:r>
              <w:rPr>
                <w:sz w:val="19"/>
              </w:rPr>
              <w:t>配件系数</w:t>
            </w:r>
          </w:p>
        </w:tc>
        <w:tc>
          <w:tcPr>
            <w:tcW w:w="3402" w:type="dxa"/>
            <w:vAlign w:val="center"/>
          </w:tcPr>
          <w:p w14:paraId="1AEEB1B7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原盒、充电器、保修卡等是否齐全</w:t>
            </w:r>
          </w:p>
        </w:tc>
        <w:tc>
          <w:tcPr>
            <w:tcW w:w="3515" w:type="dxa"/>
            <w:vAlign w:val="center"/>
          </w:tcPr>
          <w:p w14:paraId="52247BF1" w14:textId="77777777" w:rsidR="008B2038" w:rsidRDefault="00000000">
            <w:proofErr w:type="spellStart"/>
            <w:r>
              <w:rPr>
                <w:sz w:val="19"/>
              </w:rPr>
              <w:t>配件越完整，估价越高</w:t>
            </w:r>
            <w:proofErr w:type="spellEnd"/>
          </w:p>
        </w:tc>
      </w:tr>
      <w:tr w:rsidR="008B2038" w14:paraId="7C83051B" w14:textId="77777777">
        <w:trPr>
          <w:jc w:val="center"/>
        </w:trPr>
        <w:tc>
          <w:tcPr>
            <w:tcW w:w="1701" w:type="dxa"/>
            <w:vAlign w:val="center"/>
          </w:tcPr>
          <w:p w14:paraId="73ACB45E" w14:textId="77777777" w:rsidR="008B2038" w:rsidRDefault="00000000">
            <w:r>
              <w:rPr>
                <w:sz w:val="19"/>
              </w:rPr>
              <w:t>成交价修正</w:t>
            </w:r>
          </w:p>
        </w:tc>
        <w:tc>
          <w:tcPr>
            <w:tcW w:w="3402" w:type="dxa"/>
            <w:vAlign w:val="center"/>
          </w:tcPr>
          <w:p w14:paraId="43906CF0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近期同类商品成交均价</w:t>
            </w:r>
          </w:p>
        </w:tc>
        <w:tc>
          <w:tcPr>
            <w:tcW w:w="3515" w:type="dxa"/>
            <w:vAlign w:val="center"/>
          </w:tcPr>
          <w:p w14:paraId="16B01785" w14:textId="77777777" w:rsidR="008B2038" w:rsidRDefault="00000000">
            <w:proofErr w:type="spellStart"/>
            <w:r>
              <w:rPr>
                <w:sz w:val="19"/>
              </w:rPr>
              <w:t>让估价贴近真实交易</w:t>
            </w:r>
            <w:proofErr w:type="spellEnd"/>
          </w:p>
        </w:tc>
      </w:tr>
    </w:tbl>
    <w:p w14:paraId="4967DB10" w14:textId="77777777" w:rsidR="008B2038" w:rsidRDefault="008B2038"/>
    <w:p w14:paraId="304BD133" w14:textId="77777777" w:rsidR="008B2038" w:rsidRDefault="00000000">
      <w:pPr>
        <w:pStyle w:val="1"/>
        <w:spacing w:before="160" w:after="120"/>
      </w:pPr>
      <w:r>
        <w:rPr>
          <w:rFonts w:ascii="微软雅黑" w:eastAsia="微软雅黑" w:hAnsi="微软雅黑"/>
          <w:color w:val="1F4E79"/>
          <w:sz w:val="32"/>
        </w:rPr>
        <w:lastRenderedPageBreak/>
        <w:t>6. 系统技术架构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08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图8 系统技术架构：前端、业务逻辑、AI 服务和数据支撑共同完成三项核心功能。</w:t>
      </w:r>
    </w:p>
    <w:p w14:paraId="67A569F1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系统采用“前端页面 + 后端接口 + 数据文件/数据库 + AI 服务”的结构。前端负责用户</w:t>
      </w:r>
      <w:proofErr w:type="gramStart"/>
      <w:r>
        <w:rPr>
          <w:lang w:eastAsia="zh-CN"/>
        </w:rPr>
        <w:t>交互和</w:t>
      </w:r>
      <w:proofErr w:type="gramEnd"/>
      <w:r>
        <w:rPr>
          <w:lang w:eastAsia="zh-CN"/>
        </w:rPr>
        <w:t>结果展示，后端负责调用 AI 模型、处理业务逻辑、读取商品数据和保存发布信息。AI 服务主要用于自然语言理解、文案生成、搜索意图解析和风险说明生成；规则模块用于估价计算、价格异常检测和</w:t>
      </w:r>
      <w:proofErr w:type="gramStart"/>
      <w:r>
        <w:rPr>
          <w:lang w:eastAsia="zh-CN"/>
        </w:rPr>
        <w:t>基础风控判断</w:t>
      </w:r>
      <w:proofErr w:type="gramEnd"/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515"/>
      </w:tblGrid>
      <w:tr w:rsidR="008B2038" w14:paraId="3963CC6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FDE2947" w14:textId="77777777" w:rsidR="008B2038" w:rsidRDefault="00000000">
            <w:proofErr w:type="spellStart"/>
            <w:r>
              <w:rPr>
                <w:b/>
                <w:sz w:val="19"/>
              </w:rPr>
              <w:t>层级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18E263C2" w14:textId="77777777" w:rsidR="008B2038" w:rsidRDefault="00000000">
            <w:r>
              <w:rPr>
                <w:b/>
                <w:sz w:val="19"/>
              </w:rPr>
              <w:t>主要职责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4019D095" w14:textId="77777777" w:rsidR="008B2038" w:rsidRDefault="00000000">
            <w:r>
              <w:rPr>
                <w:b/>
                <w:sz w:val="19"/>
              </w:rPr>
              <w:t>对应内容</w:t>
            </w:r>
          </w:p>
        </w:tc>
      </w:tr>
      <w:tr w:rsidR="008B2038" w14:paraId="16738C63" w14:textId="77777777">
        <w:trPr>
          <w:jc w:val="center"/>
        </w:trPr>
        <w:tc>
          <w:tcPr>
            <w:tcW w:w="1701" w:type="dxa"/>
            <w:vAlign w:val="center"/>
          </w:tcPr>
          <w:p w14:paraId="44A66BCE" w14:textId="77777777" w:rsidR="008B2038" w:rsidRDefault="00000000">
            <w:r>
              <w:rPr>
                <w:sz w:val="19"/>
              </w:rPr>
              <w:t>前端展示层</w:t>
            </w:r>
          </w:p>
        </w:tc>
        <w:tc>
          <w:tcPr>
            <w:tcW w:w="3402" w:type="dxa"/>
            <w:vAlign w:val="center"/>
          </w:tcPr>
          <w:p w14:paraId="3F82A17E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页面展示、表单输入、结果渲染</w:t>
            </w:r>
          </w:p>
        </w:tc>
        <w:tc>
          <w:tcPr>
            <w:tcW w:w="3515" w:type="dxa"/>
            <w:vAlign w:val="center"/>
          </w:tcPr>
          <w:p w14:paraId="117A2895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首页、精准匹配页、真伪辨别页、智能估价页</w:t>
            </w:r>
          </w:p>
        </w:tc>
      </w:tr>
      <w:tr w:rsidR="008B2038" w14:paraId="1F4FBC74" w14:textId="77777777">
        <w:trPr>
          <w:jc w:val="center"/>
        </w:trPr>
        <w:tc>
          <w:tcPr>
            <w:tcW w:w="1701" w:type="dxa"/>
            <w:vAlign w:val="center"/>
          </w:tcPr>
          <w:p w14:paraId="69DD648A" w14:textId="77777777" w:rsidR="008B2038" w:rsidRDefault="00000000">
            <w:proofErr w:type="spellStart"/>
            <w:r>
              <w:rPr>
                <w:sz w:val="19"/>
              </w:rPr>
              <w:t>业务逻辑层</w:t>
            </w:r>
            <w:proofErr w:type="spellEnd"/>
          </w:p>
        </w:tc>
        <w:tc>
          <w:tcPr>
            <w:tcW w:w="3402" w:type="dxa"/>
            <w:vAlign w:val="center"/>
          </w:tcPr>
          <w:p w14:paraId="6D66F346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匹配、风控、估价、发布流程控制</w:t>
            </w:r>
          </w:p>
        </w:tc>
        <w:tc>
          <w:tcPr>
            <w:tcW w:w="3515" w:type="dxa"/>
            <w:vAlign w:val="center"/>
          </w:tcPr>
          <w:p w14:paraId="218FA8E9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相关度排序、可信度评分、价格区间计算</w:t>
            </w:r>
          </w:p>
        </w:tc>
      </w:tr>
      <w:tr w:rsidR="008B2038" w14:paraId="2ECC1AF8" w14:textId="77777777">
        <w:trPr>
          <w:jc w:val="center"/>
        </w:trPr>
        <w:tc>
          <w:tcPr>
            <w:tcW w:w="1701" w:type="dxa"/>
            <w:vAlign w:val="center"/>
          </w:tcPr>
          <w:p w14:paraId="50FD5E65" w14:textId="77777777" w:rsidR="008B2038" w:rsidRDefault="00000000"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服务层</w:t>
            </w:r>
            <w:proofErr w:type="spellEnd"/>
          </w:p>
        </w:tc>
        <w:tc>
          <w:tcPr>
            <w:tcW w:w="3402" w:type="dxa"/>
            <w:vAlign w:val="center"/>
          </w:tcPr>
          <w:p w14:paraId="231B21A2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自然语言解析和文本生成</w:t>
            </w:r>
          </w:p>
        </w:tc>
        <w:tc>
          <w:tcPr>
            <w:tcW w:w="3515" w:type="dxa"/>
            <w:vAlign w:val="center"/>
          </w:tcPr>
          <w:p w14:paraId="62E60EA1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搜索意图解析、商品描述生成、风险说明生成</w:t>
            </w:r>
          </w:p>
        </w:tc>
      </w:tr>
      <w:tr w:rsidR="008B2038" w14:paraId="3136E5AD" w14:textId="77777777">
        <w:trPr>
          <w:jc w:val="center"/>
        </w:trPr>
        <w:tc>
          <w:tcPr>
            <w:tcW w:w="1701" w:type="dxa"/>
            <w:vAlign w:val="center"/>
          </w:tcPr>
          <w:p w14:paraId="673365D2" w14:textId="77777777" w:rsidR="008B2038" w:rsidRDefault="00000000">
            <w:proofErr w:type="spellStart"/>
            <w:r>
              <w:rPr>
                <w:sz w:val="19"/>
              </w:rPr>
              <w:t>数据层</w:t>
            </w:r>
            <w:proofErr w:type="spellEnd"/>
          </w:p>
        </w:tc>
        <w:tc>
          <w:tcPr>
            <w:tcW w:w="3402" w:type="dxa"/>
            <w:vAlign w:val="center"/>
          </w:tcPr>
          <w:p w14:paraId="39D61F4D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保存商品、用户、品类和成交数据</w:t>
            </w:r>
          </w:p>
        </w:tc>
        <w:tc>
          <w:tcPr>
            <w:tcW w:w="3515" w:type="dxa"/>
            <w:vAlign w:val="center"/>
          </w:tcPr>
          <w:p w14:paraId="667BAA08" w14:textId="77777777" w:rsidR="008B203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商品库、品类知识库、成交样本、风险规则</w:t>
            </w:r>
          </w:p>
        </w:tc>
      </w:tr>
    </w:tbl>
    <w:p w14:paraId="2215DF7D" w14:textId="77777777" w:rsidR="008B2038" w:rsidRDefault="008B2038">
      <w:pPr>
        <w:rPr>
          <w:lang w:eastAsia="zh-CN"/>
        </w:rPr>
      </w:pPr>
    </w:p>
    <w:p w14:paraId="3C2B7662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系统的关键设计是把 AI 判断和规则判断结合起来。AI 适合处理自然语言需求、商品描述和风险说明；规则适合处理价格计算、预算筛选、成色修正和风险阈值判断。这样既能体现 AI 功能，也能保证结果具有可解释性。</w:t>
      </w:r>
    </w:p>
    <w:p w14:paraId="6A695B60" w14:textId="77777777" w:rsidR="008B2038" w:rsidRDefault="00000000">
      <w:pPr>
        <w:pStyle w:val="1"/>
        <w:spacing w:before="160" w:after="120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7. 功能展示与课程总结</w:t>
      </w:r>
    </w:p>
    <w:p w14:paraId="66E3608B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本项目通过网页展示了校园二手交易中的三个核心 AI 应用场景。精准匹配让买家可以用自然语言表达需求；真伪辨别帮助用户识别异常低价、凭证缺失和商品风险；智能估价帮助买卖双方获得合理的价格参考。三项功能分别对应搜索、</w:t>
      </w:r>
      <w:proofErr w:type="gramStart"/>
      <w:r>
        <w:rPr>
          <w:lang w:eastAsia="zh-CN"/>
        </w:rPr>
        <w:t>风控和</w:t>
      </w:r>
      <w:proofErr w:type="gramEnd"/>
      <w:r>
        <w:rPr>
          <w:lang w:eastAsia="zh-CN"/>
        </w:rPr>
        <w:t>定价三个关键环节，能够较完整地体现 AI 在二手电商中的应用价值。</w:t>
      </w:r>
    </w:p>
    <w:p w14:paraId="3BFB9933" w14:textId="77777777" w:rsidR="008B203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从课程作业角度看，</w:t>
      </w:r>
      <w:proofErr w:type="spellStart"/>
      <w:r>
        <w:rPr>
          <w:lang w:eastAsia="zh-CN"/>
        </w:rPr>
        <w:t>CampusLoop</w:t>
      </w:r>
      <w:proofErr w:type="spellEnd"/>
      <w:r>
        <w:rPr>
          <w:lang w:eastAsia="zh-CN"/>
        </w:rPr>
        <w:t xml:space="preserve"> AI 的重点不在于覆盖所有电商流程，而在于围绕老师要求的功能给出清楚的产品设计和技术实现路径。系统通过意图解析、语义匹配、风险评分、图像辅助识别、价格模型和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解释输出，展示了 AI 如何提升校园二手交易的效率和可信度。</w:t>
      </w:r>
    </w:p>
    <w:sectPr w:rsidR="008B2038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499391">
    <w:abstractNumId w:val="8"/>
  </w:num>
  <w:num w:numId="2" w16cid:durableId="265357225">
    <w:abstractNumId w:val="6"/>
  </w:num>
  <w:num w:numId="3" w16cid:durableId="119883561">
    <w:abstractNumId w:val="5"/>
  </w:num>
  <w:num w:numId="4" w16cid:durableId="1446198223">
    <w:abstractNumId w:val="4"/>
  </w:num>
  <w:num w:numId="5" w16cid:durableId="1471435923">
    <w:abstractNumId w:val="7"/>
  </w:num>
  <w:num w:numId="6" w16cid:durableId="129828567">
    <w:abstractNumId w:val="3"/>
  </w:num>
  <w:num w:numId="7" w16cid:durableId="1577668443">
    <w:abstractNumId w:val="2"/>
  </w:num>
  <w:num w:numId="8" w16cid:durableId="1835799630">
    <w:abstractNumId w:val="1"/>
  </w:num>
  <w:num w:numId="9" w16cid:durableId="159496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468"/>
    <w:rsid w:val="0029639D"/>
    <w:rsid w:val="00326F90"/>
    <w:rsid w:val="008B2038"/>
    <w:rsid w:val="00AA1D8D"/>
    <w:rsid w:val="00B47730"/>
    <w:rsid w:val="00B53D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2197E"/>
  <w14:defaultImageDpi w14:val="300"/>
  <w15:docId w15:val="{B3A00F07-93E4-4E3B-9472-8E6157D3A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irquanta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灵 曜</cp:lastModifiedBy>
  <cp:revision>3</cp:revision>
  <dcterms:created xsi:type="dcterms:W3CDTF">2013-12-23T23:15:00Z</dcterms:created>
  <dcterms:modified xsi:type="dcterms:W3CDTF">2026-06-16T03:36:00Z</dcterms:modified>
  <cp:category/>
</cp:coreProperties>
</file>