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ekanisme actif alur test toolls mnggnakna </w:t>
      </w:r>
      <w:r w:rsidDel="00000000" w:rsidR="00000000" w:rsidRPr="00000000">
        <w:rPr>
          <w:b w:val="1"/>
          <w:rtl w:val="0"/>
        </w:rPr>
        <w:t xml:space="preserve">JMATERS: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ahapan :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tahapan statist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runing test : tidak merespons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therd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 riquest: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view resld tables: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graph ressult;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