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15" w:rsidRDefault="008707D5" w:rsidP="008707D5">
      <w:pPr>
        <w:jc w:val="center"/>
      </w:pPr>
      <w:r w:rsidRPr="008707D5">
        <w:rPr>
          <w:rFonts w:ascii="Arial" w:eastAsia="Calibri" w:hAnsi="Arial" w:cs="Arial"/>
          <w:b/>
          <w:color w:val="000000"/>
          <w:sz w:val="26"/>
          <w:szCs w:val="26"/>
        </w:rPr>
        <w:t>ROLES Y TIEMPOS DE RESPUESTA DE LOS GRUPOS PARA GESTIÓN DE REQUERIMIENTOS Y SOLUCIONES TECNOLÓGICAS</w:t>
      </w:r>
    </w:p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2"/>
        <w:gridCol w:w="4065"/>
        <w:gridCol w:w="3021"/>
      </w:tblGrid>
      <w:tr w:rsidR="005B3389" w:rsidRPr="00CA2347" w:rsidTr="005E5AC0">
        <w:trPr>
          <w:trHeight w:val="294"/>
          <w:tblHeader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CA2347">
              <w:rPr>
                <w:rFonts w:ascii="Arial" w:eastAsia="Times New Roman" w:hAnsi="Arial" w:cs="Arial"/>
                <w:b/>
                <w:lang w:eastAsia="es-CO"/>
              </w:rPr>
              <w:t>NIVEL</w:t>
            </w:r>
          </w:p>
        </w:tc>
        <w:tc>
          <w:tcPr>
            <w:tcW w:w="4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CA2347">
              <w:rPr>
                <w:rFonts w:ascii="Arial" w:eastAsia="Times New Roman" w:hAnsi="Arial" w:cs="Arial"/>
                <w:b/>
                <w:lang w:eastAsia="es-CO"/>
              </w:rPr>
              <w:t>GRUPO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TIEMPO DE RESPUESTA</w:t>
            </w:r>
          </w:p>
        </w:tc>
      </w:tr>
      <w:tr w:rsidR="005B3389" w:rsidRPr="00CA2347" w:rsidTr="005E5AC0">
        <w:trPr>
          <w:trHeight w:val="267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N1/N2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Administración de conectividad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 días</w:t>
            </w:r>
          </w:p>
        </w:tc>
      </w:tr>
      <w:tr w:rsidR="005B3389" w:rsidRPr="00CA2347" w:rsidTr="005E5AC0">
        <w:trPr>
          <w:trHeight w:val="399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N1/N2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40047D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Administración </w:t>
            </w:r>
            <w:r w:rsidR="005B3389" w:rsidRPr="00CA2347">
              <w:rPr>
                <w:rFonts w:ascii="Arial" w:eastAsia="Times New Roman" w:hAnsi="Arial" w:cs="Arial"/>
                <w:lang w:eastAsia="es-CO"/>
              </w:rPr>
              <w:t>plataforma en la nube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 días</w:t>
            </w:r>
          </w:p>
        </w:tc>
      </w:tr>
      <w:tr w:rsidR="005B3389" w:rsidRPr="00CA2347" w:rsidTr="005E5AC0">
        <w:trPr>
          <w:trHeight w:val="276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N1/N2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Administración plataforma propia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 días</w:t>
            </w:r>
          </w:p>
        </w:tc>
      </w:tr>
      <w:tr w:rsidR="005B3389" w:rsidRPr="00CA2347" w:rsidTr="005E5AC0">
        <w:trPr>
          <w:trHeight w:val="433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29630F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9630F"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Forest:: administración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 días</w:t>
            </w:r>
          </w:p>
        </w:tc>
      </w:tr>
      <w:tr w:rsidR="005B3389" w:rsidRPr="00CA2347" w:rsidTr="005E5AC0">
        <w:trPr>
          <w:trHeight w:val="28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3389" w:rsidRPr="00CA2347" w:rsidRDefault="005B3389" w:rsidP="008707D5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Forest: soporte</w:t>
            </w:r>
            <w:r w:rsidR="005E5AC0">
              <w:rPr>
                <w:rFonts w:ascii="Arial" w:eastAsia="Times New Roman" w:hAnsi="Arial" w:cs="Arial"/>
                <w:lang w:eastAsia="es-CO"/>
              </w:rPr>
              <w:t xml:space="preserve"> (Terceros)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 días</w:t>
            </w:r>
          </w:p>
        </w:tc>
      </w:tr>
      <w:tr w:rsidR="00F1118B" w:rsidRPr="00CA2347" w:rsidTr="005E5AC0">
        <w:trPr>
          <w:trHeight w:val="29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18B" w:rsidRPr="00CA2347" w:rsidRDefault="00F1118B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18B" w:rsidRPr="00CA2347" w:rsidRDefault="00F1118B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Ontrack</w:t>
            </w:r>
            <w:proofErr w:type="spellEnd"/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118B" w:rsidRPr="00CA2347" w:rsidRDefault="0040047D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  <w:r w:rsidR="00F1118B">
              <w:rPr>
                <w:rFonts w:ascii="Arial" w:eastAsia="Times New Roman" w:hAnsi="Arial" w:cs="Arial"/>
                <w:lang w:eastAsia="es-CO"/>
              </w:rPr>
              <w:t xml:space="preserve"> días</w:t>
            </w:r>
          </w:p>
        </w:tc>
      </w:tr>
      <w:tr w:rsidR="005B3389" w:rsidRPr="00CA2347" w:rsidTr="005E5AC0">
        <w:trPr>
          <w:trHeight w:val="378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N0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Mesa de servicios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 días</w:t>
            </w:r>
          </w:p>
        </w:tc>
      </w:tr>
      <w:tr w:rsidR="00F1118B" w:rsidRPr="00CA2347" w:rsidTr="005E5AC0">
        <w:trPr>
          <w:trHeight w:val="378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18B" w:rsidRPr="00CA2347" w:rsidRDefault="00F1118B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18B" w:rsidRPr="00CA2347" w:rsidRDefault="00F1118B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lang w:eastAsia="es-CO"/>
              </w:rPr>
              <w:t>B</w:t>
            </w:r>
            <w:r w:rsidRPr="00CA2347">
              <w:rPr>
                <w:rFonts w:ascii="Arial" w:eastAsia="Times New Roman" w:hAnsi="Arial" w:cs="Arial"/>
                <w:lang w:eastAsia="es-CO"/>
              </w:rPr>
              <w:t>ackups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 xml:space="preserve"> servidor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118B" w:rsidRDefault="005C3166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 días</w:t>
            </w:r>
          </w:p>
        </w:tc>
        <w:bookmarkStart w:id="0" w:name="_GoBack"/>
        <w:bookmarkEnd w:id="0"/>
      </w:tr>
      <w:tr w:rsidR="005B3389" w:rsidRPr="00CA2347" w:rsidTr="005E5AC0">
        <w:trPr>
          <w:trHeight w:val="29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 xml:space="preserve">PERNO (personal y nómina de empleados) </w:t>
            </w:r>
          </w:p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 xml:space="preserve">Creación usuarios SIA 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 días</w:t>
            </w:r>
          </w:p>
        </w:tc>
      </w:tr>
      <w:tr w:rsidR="005B3389" w:rsidRPr="00CA2347" w:rsidTr="005E5AC0">
        <w:trPr>
          <w:trHeight w:val="29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Portales web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 días</w:t>
            </w:r>
          </w:p>
        </w:tc>
      </w:tr>
      <w:tr w:rsidR="005B3389" w:rsidRPr="00CA2347" w:rsidTr="005E5AC0">
        <w:trPr>
          <w:trHeight w:val="29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5B338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WQI</w:t>
            </w:r>
            <w:r w:rsidR="005E5AC0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Default="005B3389" w:rsidP="005B3389">
            <w:pPr>
              <w:jc w:val="center"/>
            </w:pPr>
            <w:r w:rsidRPr="00CF6E78">
              <w:rPr>
                <w:rFonts w:ascii="Arial" w:eastAsia="Times New Roman" w:hAnsi="Arial" w:cs="Arial"/>
                <w:lang w:eastAsia="es-CO"/>
              </w:rPr>
              <w:t>6 días</w:t>
            </w:r>
          </w:p>
        </w:tc>
      </w:tr>
      <w:tr w:rsidR="005B3389" w:rsidRPr="00CA2347" w:rsidTr="005E5AC0">
        <w:trPr>
          <w:trHeight w:val="29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5B3389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boletín legal ambiental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Default="005B3389" w:rsidP="005B3389">
            <w:pPr>
              <w:jc w:val="center"/>
            </w:pPr>
            <w:r w:rsidRPr="00CF6E78">
              <w:rPr>
                <w:rFonts w:ascii="Arial" w:eastAsia="Times New Roman" w:hAnsi="Arial" w:cs="Arial"/>
                <w:lang w:eastAsia="es-CO"/>
              </w:rPr>
              <w:t>6 días</w:t>
            </w:r>
          </w:p>
        </w:tc>
      </w:tr>
      <w:tr w:rsidR="005B3389" w:rsidRPr="00CA2347" w:rsidTr="005E5AC0">
        <w:trPr>
          <w:trHeight w:val="29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3389" w:rsidRPr="00CA2347" w:rsidRDefault="005E5AC0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Solicitudes cartográficas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F1118B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10 días</w:t>
            </w:r>
          </w:p>
        </w:tc>
      </w:tr>
      <w:tr w:rsidR="005B3389" w:rsidRPr="00CA2347" w:rsidTr="005E5AC0">
        <w:trPr>
          <w:trHeight w:val="29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29630F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9630F">
              <w:rPr>
                <w:rFonts w:ascii="Arial" w:eastAsia="Times New Roman" w:hAnsi="Arial" w:cs="Arial"/>
                <w:lang w:eastAsia="es-CO"/>
              </w:rPr>
              <w:t>N1/ N2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Storm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F1118B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 días</w:t>
            </w:r>
          </w:p>
        </w:tc>
      </w:tr>
      <w:tr w:rsidR="005B3389" w:rsidRPr="00CA2347" w:rsidTr="005E5AC0">
        <w:trPr>
          <w:trHeight w:val="294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9630F">
              <w:rPr>
                <w:rFonts w:ascii="Arial" w:eastAsia="Times New Roman" w:hAnsi="Arial" w:cs="Arial"/>
                <w:lang w:eastAsia="es-CO"/>
              </w:rPr>
              <w:t>N1/ N2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389" w:rsidRPr="00CA2347" w:rsidRDefault="005B3389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CA2347">
              <w:rPr>
                <w:rFonts w:ascii="Arial" w:eastAsia="Times New Roman" w:hAnsi="Arial" w:cs="Arial"/>
                <w:lang w:eastAsia="es-CO"/>
              </w:rPr>
              <w:t>Telefonía fija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F1118B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 días</w:t>
            </w:r>
          </w:p>
        </w:tc>
      </w:tr>
      <w:tr w:rsidR="005B3389" w:rsidRPr="00CA2347" w:rsidTr="005E5AC0">
        <w:trPr>
          <w:trHeight w:val="300"/>
          <w:jc w:val="center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3389" w:rsidRPr="00CA2347" w:rsidRDefault="00F1118B" w:rsidP="002963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N1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3389" w:rsidRPr="00CA2347" w:rsidRDefault="00F1118B" w:rsidP="0029630F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Seguridad de la Información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3389" w:rsidRPr="00CA2347" w:rsidRDefault="00F1118B" w:rsidP="005B33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4 días</w:t>
            </w:r>
          </w:p>
        </w:tc>
      </w:tr>
    </w:tbl>
    <w:p w:rsidR="00F309EB" w:rsidRDefault="00F309EB" w:rsidP="00F309EB"/>
    <w:p w:rsidR="00FA63E2" w:rsidRDefault="00FA63E2" w:rsidP="00F309EB">
      <w:r>
        <w:t xml:space="preserve">Nota: Los tiempos máximos de respuesta establecidos anteriormente se podrán ver afectados en los </w:t>
      </w:r>
      <w:r w:rsidRPr="00FA63E2">
        <w:t xml:space="preserve">periodos pico de contratación </w:t>
      </w:r>
      <w:r>
        <w:t xml:space="preserve">o de funcionamiento de la entidad identificados por las áreas responsable; en estos casos el usuario solicitante será informado a través de las notas de seguimiento en la herramienta. </w:t>
      </w:r>
    </w:p>
    <w:sectPr w:rsidR="00FA63E2" w:rsidSect="00690C3B">
      <w:headerReference w:type="default" r:id="rId6"/>
      <w:footerReference w:type="default" r:id="rId7"/>
      <w:pgSz w:w="12240" w:h="15840"/>
      <w:pgMar w:top="1417" w:right="1701" w:bottom="1417" w:left="1701" w:header="708" w:footer="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68" w:rsidRDefault="007E0B68" w:rsidP="00F309EB">
      <w:pPr>
        <w:spacing w:after="0" w:line="240" w:lineRule="auto"/>
      </w:pPr>
      <w:r>
        <w:separator/>
      </w:r>
    </w:p>
  </w:endnote>
  <w:endnote w:type="continuationSeparator" w:id="0">
    <w:p w:rsidR="007E0B68" w:rsidRDefault="007E0B68" w:rsidP="00F3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9EB" w:rsidRDefault="00F309EB" w:rsidP="00F309EB">
    <w:pPr>
      <w:pStyle w:val="Piedepgina"/>
      <w:jc w:val="right"/>
      <w:rPr>
        <w:rFonts w:ascii="Arial" w:hAnsi="Arial" w:cs="Arial"/>
        <w:b/>
        <w:sz w:val="18"/>
      </w:rPr>
    </w:pPr>
    <w:r w:rsidRPr="00CF425D">
      <w:rPr>
        <w:rFonts w:ascii="Arial" w:hAnsi="Arial" w:cs="Arial"/>
        <w:b/>
        <w:sz w:val="18"/>
      </w:rPr>
      <w:t>126PA03-PR13</w:t>
    </w:r>
    <w:r>
      <w:rPr>
        <w:rFonts w:ascii="Arial" w:hAnsi="Arial" w:cs="Arial"/>
        <w:b/>
        <w:sz w:val="18"/>
      </w:rPr>
      <w:t>-I</w:t>
    </w:r>
    <w:r w:rsidRPr="00CF5BFB">
      <w:rPr>
        <w:rFonts w:ascii="Arial" w:hAnsi="Arial" w:cs="Arial"/>
        <w:b/>
        <w:sz w:val="18"/>
      </w:rPr>
      <w:t>-</w:t>
    </w:r>
    <w:r w:rsidR="008707D5">
      <w:rPr>
        <w:rFonts w:ascii="Arial" w:hAnsi="Arial" w:cs="Arial"/>
        <w:b/>
        <w:sz w:val="18"/>
      </w:rPr>
      <w:t>1-V 3.0</w:t>
    </w:r>
  </w:p>
  <w:p w:rsidR="00F309EB" w:rsidRDefault="008707D5" w:rsidP="00690C3B">
    <w:pPr>
      <w:pStyle w:val="Piedepgina"/>
    </w:pPr>
    <w:r w:rsidRPr="008707D5">
      <w:rPr>
        <w:noProof/>
        <w:lang w:val="es-MX" w:eastAsia="es-MX"/>
      </w:rPr>
      <w:drawing>
        <wp:inline distT="0" distB="0" distL="0" distR="0">
          <wp:extent cx="5612130" cy="1081988"/>
          <wp:effectExtent l="0" t="0" r="0" b="4445"/>
          <wp:docPr id="2" name="Imagen 2" descr="C:\Users\sandra.escalante\Desktop\Logo Sin 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dra.escalante\Desktop\Logo Sin B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81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68" w:rsidRDefault="007E0B68" w:rsidP="00F309EB">
      <w:pPr>
        <w:spacing w:after="0" w:line="240" w:lineRule="auto"/>
      </w:pPr>
      <w:r>
        <w:separator/>
      </w:r>
    </w:p>
  </w:footnote>
  <w:footnote w:type="continuationSeparator" w:id="0">
    <w:p w:rsidR="007E0B68" w:rsidRDefault="007E0B68" w:rsidP="00F30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9EB" w:rsidRDefault="00F309EB" w:rsidP="00F309EB">
    <w:pPr>
      <w:pStyle w:val="Encabezado"/>
      <w:tabs>
        <w:tab w:val="clear" w:pos="4419"/>
        <w:tab w:val="clear" w:pos="8838"/>
        <w:tab w:val="left" w:pos="4965"/>
      </w:tabs>
    </w:pPr>
    <w:r w:rsidRPr="00CF425D">
      <w:rPr>
        <w:noProof/>
        <w:lang w:val="es-MX" w:eastAsia="es-MX"/>
      </w:rPr>
      <w:drawing>
        <wp:anchor distT="0" distB="0" distL="0" distR="0" simplePos="0" relativeHeight="251659264" behindDoc="0" locked="0" layoutInCell="1" allowOverlap="1" wp14:anchorId="3EA1F772" wp14:editId="669E9C2A">
          <wp:simplePos x="0" y="0"/>
          <wp:positionH relativeFrom="margin">
            <wp:posOffset>2343150</wp:posOffset>
          </wp:positionH>
          <wp:positionV relativeFrom="paragraph">
            <wp:posOffset>-240030</wp:posOffset>
          </wp:positionV>
          <wp:extent cx="676275" cy="676275"/>
          <wp:effectExtent l="0" t="0" r="9525" b="9525"/>
          <wp:wrapTopAndBottom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EB"/>
    <w:rsid w:val="00026D95"/>
    <w:rsid w:val="00037CFC"/>
    <w:rsid w:val="000A7EE8"/>
    <w:rsid w:val="00137739"/>
    <w:rsid w:val="0040047D"/>
    <w:rsid w:val="005B3389"/>
    <w:rsid w:val="005C3166"/>
    <w:rsid w:val="005E5AC0"/>
    <w:rsid w:val="00690C3B"/>
    <w:rsid w:val="0075575A"/>
    <w:rsid w:val="00764A4A"/>
    <w:rsid w:val="00767F10"/>
    <w:rsid w:val="007B2FA5"/>
    <w:rsid w:val="007E0B68"/>
    <w:rsid w:val="00856115"/>
    <w:rsid w:val="008707D5"/>
    <w:rsid w:val="009D46F0"/>
    <w:rsid w:val="00F1118B"/>
    <w:rsid w:val="00F309EB"/>
    <w:rsid w:val="00F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771A164-F931-42AA-A04C-62BEF2D5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9E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uiPriority w:val="99"/>
    <w:rsid w:val="00F309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F30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9E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30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9E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VIVIANA.DUARTE</dc:creator>
  <cp:keywords/>
  <dc:description/>
  <cp:lastModifiedBy>WILMAN.RODRIGUEZ</cp:lastModifiedBy>
  <cp:revision>2</cp:revision>
  <dcterms:created xsi:type="dcterms:W3CDTF">2017-10-19T20:54:00Z</dcterms:created>
  <dcterms:modified xsi:type="dcterms:W3CDTF">2017-10-19T20:54:00Z</dcterms:modified>
</cp:coreProperties>
</file>