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75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90"/>
        <w:gridCol w:w="4191"/>
      </w:tblGrid>
      <w:tr w:rsidR="00B947C8" w:rsidRPr="00B947C8" w:rsidTr="00B947C8">
        <w:trPr>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rocedimiento: Manejo y Control de Registros Magnéticos (Backups) </w:t>
            </w:r>
          </w:p>
        </w:tc>
      </w:tr>
      <w:tr w:rsidR="00B947C8" w:rsidRPr="00B947C8" w:rsidTr="00B947C8">
        <w:trPr>
          <w:jc w:val="center"/>
        </w:trPr>
        <w:tc>
          <w:tcPr>
            <w:tcW w:w="175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b/>
                <w:bCs/>
                <w:sz w:val="16"/>
                <w:szCs w:val="16"/>
                <w:lang w:eastAsia="es-CO"/>
              </w:rPr>
              <w:t>Código:</w:t>
            </w:r>
            <w:r w:rsidRPr="00B947C8">
              <w:rPr>
                <w:rFonts w:ascii="Arial" w:eastAsia="Times New Roman" w:hAnsi="Arial" w:cs="Arial"/>
                <w:sz w:val="16"/>
                <w:szCs w:val="16"/>
                <w:lang w:eastAsia="es-CO"/>
              </w:rPr>
              <w:t xml:space="preserve"> 126PA03-PR05</w:t>
            </w:r>
          </w:p>
        </w:tc>
        <w:tc>
          <w:tcPr>
            <w:tcW w:w="175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b/>
                <w:bCs/>
                <w:sz w:val="16"/>
                <w:szCs w:val="16"/>
                <w:lang w:eastAsia="es-CO"/>
              </w:rPr>
              <w:t>Versión:</w:t>
            </w:r>
            <w:r w:rsidRPr="00B947C8">
              <w:rPr>
                <w:rFonts w:ascii="Arial" w:eastAsia="Times New Roman" w:hAnsi="Arial" w:cs="Arial"/>
                <w:sz w:val="16"/>
                <w:szCs w:val="16"/>
                <w:lang w:eastAsia="es-CO"/>
              </w:rPr>
              <w:t xml:space="preserve"> 6</w:t>
            </w:r>
          </w:p>
        </w:tc>
      </w:tr>
    </w:tbl>
    <w:p w:rsidR="00B947C8" w:rsidRPr="00B947C8" w:rsidRDefault="00B947C8" w:rsidP="00B947C8">
      <w:pPr>
        <w:spacing w:after="0" w:line="240" w:lineRule="auto"/>
        <w:rPr>
          <w:rFonts w:ascii="Arial" w:eastAsia="Times New Roman" w:hAnsi="Arial" w:cs="Arial"/>
          <w:sz w:val="16"/>
          <w:szCs w:val="16"/>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6"/>
        <w:gridCol w:w="5029"/>
        <w:gridCol w:w="1676"/>
      </w:tblGrid>
      <w:tr w:rsidR="00B947C8" w:rsidRPr="00B947C8" w:rsidTr="00B947C8">
        <w:trPr>
          <w:jc w:val="center"/>
        </w:trPr>
        <w:tc>
          <w:tcPr>
            <w:tcW w:w="1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b/>
                <w:bCs/>
                <w:sz w:val="16"/>
                <w:szCs w:val="16"/>
                <w:lang w:eastAsia="es-CO"/>
              </w:rPr>
              <w:t>Versión</w:t>
            </w:r>
          </w:p>
        </w:tc>
        <w:tc>
          <w:tcPr>
            <w:tcW w:w="3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b/>
                <w:bCs/>
                <w:sz w:val="16"/>
                <w:szCs w:val="16"/>
                <w:lang w:eastAsia="es-CO"/>
              </w:rPr>
              <w:t>Descripción de la modificación</w:t>
            </w:r>
          </w:p>
        </w:tc>
        <w:tc>
          <w:tcPr>
            <w:tcW w:w="1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b/>
                <w:bCs/>
                <w:sz w:val="16"/>
                <w:szCs w:val="16"/>
                <w:lang w:eastAsia="es-CO"/>
              </w:rPr>
              <w:t>Acto administrativo</w:t>
            </w:r>
          </w:p>
        </w:tc>
      </w:tr>
      <w:tr w:rsidR="00B947C8" w:rsidRPr="00B947C8" w:rsidTr="00B947C8">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0</w:t>
            </w:r>
          </w:p>
        </w:tc>
        <w:tc>
          <w:tcPr>
            <w:tcW w:w="3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Adopción </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hyperlink r:id="rId5" w:history="1">
              <w:r w:rsidRPr="00B947C8">
                <w:rPr>
                  <w:rFonts w:ascii="Arial" w:eastAsia="Times New Roman" w:hAnsi="Arial" w:cs="Arial"/>
                  <w:color w:val="0000FF"/>
                  <w:sz w:val="16"/>
                  <w:szCs w:val="16"/>
                  <w:u w:val="single"/>
                  <w:lang w:eastAsia="es-CO"/>
                </w:rPr>
                <w:t>Resolución 4287 Diciembre 29 de 2007</w:t>
              </w:r>
            </w:hyperlink>
            <w:r w:rsidRPr="00B947C8">
              <w:rPr>
                <w:rFonts w:ascii="Arial" w:eastAsia="Times New Roman" w:hAnsi="Arial" w:cs="Arial"/>
                <w:sz w:val="16"/>
                <w:szCs w:val="16"/>
                <w:lang w:eastAsia="es-CO"/>
              </w:rPr>
              <w:t> </w:t>
            </w:r>
          </w:p>
        </w:tc>
      </w:tr>
      <w:tr w:rsidR="00B947C8" w:rsidRPr="00B947C8" w:rsidTr="00B947C8">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1</w:t>
            </w:r>
          </w:p>
        </w:tc>
        <w:tc>
          <w:tcPr>
            <w:tcW w:w="3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Se incluyeron definiciones, descripción de la normatividad, lineamientos o políticas de operación, responsabilidad y autoridad, puntos de control, registros, diagrama de flujo, portada de control de cambios, anexos y se replantearon las actividades. </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hyperlink r:id="rId6" w:history="1">
              <w:r w:rsidRPr="00B947C8">
                <w:rPr>
                  <w:rFonts w:ascii="Arial" w:eastAsia="Times New Roman" w:hAnsi="Arial" w:cs="Arial"/>
                  <w:color w:val="0000FF"/>
                  <w:sz w:val="16"/>
                  <w:szCs w:val="16"/>
                  <w:u w:val="single"/>
                  <w:lang w:eastAsia="es-CO"/>
                </w:rPr>
                <w:t>Resolucion 3153 de 2008</w:t>
              </w:r>
            </w:hyperlink>
            <w:r w:rsidRPr="00B947C8">
              <w:rPr>
                <w:rFonts w:ascii="Arial" w:eastAsia="Times New Roman" w:hAnsi="Arial" w:cs="Arial"/>
                <w:sz w:val="16"/>
                <w:szCs w:val="16"/>
                <w:lang w:eastAsia="es-CO"/>
              </w:rPr>
              <w:t> </w:t>
            </w:r>
          </w:p>
        </w:tc>
        <w:bookmarkStart w:id="0" w:name="_GoBack"/>
        <w:bookmarkEnd w:id="0"/>
      </w:tr>
      <w:tr w:rsidR="00B947C8" w:rsidRPr="00B947C8" w:rsidTr="00B947C8">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2</w:t>
            </w:r>
          </w:p>
        </w:tc>
        <w:tc>
          <w:tcPr>
            <w:tcW w:w="3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Ajuste de las responsabilidades del procedimiento, de acuerdo a lo establecido en la nueva estructura de la entidad. </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hyperlink r:id="rId7" w:history="1">
              <w:r w:rsidRPr="00B947C8">
                <w:rPr>
                  <w:rFonts w:ascii="Arial" w:eastAsia="Times New Roman" w:hAnsi="Arial" w:cs="Arial"/>
                  <w:color w:val="0000FF"/>
                  <w:sz w:val="16"/>
                  <w:szCs w:val="16"/>
                  <w:u w:val="single"/>
                  <w:lang w:eastAsia="es-CO"/>
                </w:rPr>
                <w:t>Resolución 5575 de 24 septiembre de 2009</w:t>
              </w:r>
            </w:hyperlink>
            <w:r w:rsidRPr="00B947C8">
              <w:rPr>
                <w:rFonts w:ascii="Arial" w:eastAsia="Times New Roman" w:hAnsi="Arial" w:cs="Arial"/>
                <w:sz w:val="16"/>
                <w:szCs w:val="16"/>
                <w:lang w:eastAsia="es-CO"/>
              </w:rPr>
              <w:t> </w:t>
            </w:r>
          </w:p>
        </w:tc>
      </w:tr>
      <w:tr w:rsidR="00B947C8" w:rsidRPr="00B947C8" w:rsidTr="00B947C8">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3</w:t>
            </w:r>
          </w:p>
        </w:tc>
        <w:tc>
          <w:tcPr>
            <w:tcW w:w="3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Se ajustó el flujo de actividades del procedimiento y se incluyó un formato de relación de copias de respaldo. </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hyperlink r:id="rId8" w:history="1">
              <w:r w:rsidRPr="00B947C8">
                <w:rPr>
                  <w:rFonts w:ascii="Arial" w:eastAsia="Times New Roman" w:hAnsi="Arial" w:cs="Arial"/>
                  <w:color w:val="0000FF"/>
                  <w:sz w:val="16"/>
                  <w:szCs w:val="16"/>
                  <w:u w:val="single"/>
                  <w:lang w:eastAsia="es-CO"/>
                </w:rPr>
                <w:t>Resolución 8363 de 2009</w:t>
              </w:r>
            </w:hyperlink>
            <w:r w:rsidRPr="00B947C8">
              <w:rPr>
                <w:rFonts w:ascii="Arial" w:eastAsia="Times New Roman" w:hAnsi="Arial" w:cs="Arial"/>
                <w:sz w:val="16"/>
                <w:szCs w:val="16"/>
                <w:lang w:eastAsia="es-CO"/>
              </w:rPr>
              <w:t> </w:t>
            </w:r>
          </w:p>
        </w:tc>
      </w:tr>
      <w:tr w:rsidR="00B947C8" w:rsidRPr="00B947C8" w:rsidTr="00B947C8">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4</w:t>
            </w:r>
          </w:p>
        </w:tc>
        <w:tc>
          <w:tcPr>
            <w:tcW w:w="3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Se ajustaron las políticas de operación y la descripción del procedimiento; se establecieron controles para aumentar la efectividad del procedimiento frente a la implementación de backups en la SDA, para salvaguardar la información. </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hyperlink r:id="rId9" w:history="1">
              <w:r w:rsidRPr="00B947C8">
                <w:rPr>
                  <w:rFonts w:ascii="Arial" w:eastAsia="Times New Roman" w:hAnsi="Arial" w:cs="Arial"/>
                  <w:color w:val="0000FF"/>
                  <w:sz w:val="16"/>
                  <w:szCs w:val="16"/>
                  <w:u w:val="single"/>
                  <w:lang w:eastAsia="es-CO"/>
                </w:rPr>
                <w:t>Resolucion 5867 Octubre 11 de 2011</w:t>
              </w:r>
            </w:hyperlink>
            <w:r w:rsidRPr="00B947C8">
              <w:rPr>
                <w:rFonts w:ascii="Arial" w:eastAsia="Times New Roman" w:hAnsi="Arial" w:cs="Arial"/>
                <w:sz w:val="16"/>
                <w:szCs w:val="16"/>
                <w:lang w:eastAsia="es-CO"/>
              </w:rPr>
              <w:t> </w:t>
            </w:r>
          </w:p>
        </w:tc>
      </w:tr>
      <w:tr w:rsidR="00B947C8" w:rsidRPr="00B947C8" w:rsidTr="00B947C8">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5</w:t>
            </w:r>
          </w:p>
        </w:tc>
        <w:tc>
          <w:tcPr>
            <w:tcW w:w="3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Se ajustó el objetivo, el alcance, los insumos y los productos, se actualizó normatividad, se incluyeron definiciones, lineamientos o políticas de operación, se acotaron responsabilidad y autoridad, y se ajustó la descripción del procedimiento.  </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hyperlink r:id="rId10" w:history="1">
              <w:r w:rsidRPr="00B947C8">
                <w:rPr>
                  <w:rFonts w:ascii="Arial" w:eastAsia="Times New Roman" w:hAnsi="Arial" w:cs="Arial"/>
                  <w:color w:val="0000FF"/>
                  <w:sz w:val="16"/>
                  <w:szCs w:val="16"/>
                  <w:u w:val="single"/>
                  <w:lang w:eastAsia="es-CO"/>
                </w:rPr>
                <w:t>Resolución 1828 del 4 de octubre de 2013</w:t>
              </w:r>
            </w:hyperlink>
            <w:r w:rsidRPr="00B947C8">
              <w:rPr>
                <w:rFonts w:ascii="Arial" w:eastAsia="Times New Roman" w:hAnsi="Arial" w:cs="Arial"/>
                <w:sz w:val="16"/>
                <w:szCs w:val="16"/>
                <w:lang w:eastAsia="es-CO"/>
              </w:rPr>
              <w:t> </w:t>
            </w:r>
          </w:p>
        </w:tc>
      </w:tr>
      <w:tr w:rsidR="00B947C8" w:rsidRPr="00B947C8" w:rsidTr="00B947C8">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6</w:t>
            </w:r>
          </w:p>
        </w:tc>
        <w:tc>
          <w:tcPr>
            <w:tcW w:w="3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Se ajustó el objetivo, el alcance, los insumos, las responsabilidades y autoridades, los lineamientos y la modificación e inclusión de actividades de restauración de las copias de seguridad de los backups que se generan a través de las herramientas de backups. </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hyperlink r:id="rId11" w:history="1">
              <w:r w:rsidRPr="00B947C8">
                <w:rPr>
                  <w:rFonts w:ascii="Arial" w:eastAsia="Times New Roman" w:hAnsi="Arial" w:cs="Arial"/>
                  <w:color w:val="0000FF"/>
                  <w:sz w:val="16"/>
                  <w:szCs w:val="16"/>
                  <w:u w:val="single"/>
                  <w:lang w:eastAsia="es-CO"/>
                </w:rPr>
                <w:t>Resolución 409 del 16 de febrero de 2017</w:t>
              </w:r>
            </w:hyperlink>
            <w:r w:rsidRPr="00B947C8">
              <w:rPr>
                <w:rFonts w:ascii="Arial" w:eastAsia="Times New Roman" w:hAnsi="Arial" w:cs="Arial"/>
                <w:sz w:val="16"/>
                <w:szCs w:val="16"/>
                <w:lang w:eastAsia="es-CO"/>
              </w:rPr>
              <w:t> </w:t>
            </w:r>
          </w:p>
        </w:tc>
      </w:tr>
    </w:tbl>
    <w:p w:rsidR="00B947C8" w:rsidRPr="00B947C8" w:rsidRDefault="00B947C8" w:rsidP="00B947C8">
      <w:pPr>
        <w:spacing w:after="0" w:line="240" w:lineRule="auto"/>
        <w:rPr>
          <w:rFonts w:ascii="Arial" w:eastAsia="Times New Roman" w:hAnsi="Arial" w:cs="Arial"/>
          <w:sz w:val="16"/>
          <w:szCs w:val="16"/>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81"/>
        <w:gridCol w:w="2850"/>
        <w:gridCol w:w="2850"/>
      </w:tblGrid>
      <w:tr w:rsidR="00B947C8" w:rsidRPr="00B947C8" w:rsidTr="00B947C8">
        <w:trPr>
          <w:jc w:val="center"/>
        </w:trPr>
        <w:tc>
          <w:tcPr>
            <w:tcW w:w="16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b/>
                <w:bCs/>
                <w:sz w:val="16"/>
                <w:szCs w:val="16"/>
                <w:lang w:eastAsia="es-CO"/>
              </w:rPr>
              <w:t>Elaboró</w:t>
            </w:r>
          </w:p>
        </w:tc>
        <w:tc>
          <w:tcPr>
            <w:tcW w:w="17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b/>
                <w:bCs/>
                <w:sz w:val="16"/>
                <w:szCs w:val="16"/>
                <w:lang w:eastAsia="es-CO"/>
              </w:rPr>
              <w:t>Revisó</w:t>
            </w:r>
          </w:p>
        </w:tc>
        <w:tc>
          <w:tcPr>
            <w:tcW w:w="17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b/>
                <w:bCs/>
                <w:sz w:val="16"/>
                <w:szCs w:val="16"/>
                <w:lang w:eastAsia="es-CO"/>
              </w:rPr>
              <w:t>Aprobó</w:t>
            </w:r>
          </w:p>
        </w:tc>
      </w:tr>
      <w:tr w:rsidR="00B947C8" w:rsidRPr="00B947C8" w:rsidTr="00B947C8">
        <w:trPr>
          <w:jc w:val="center"/>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33"/>
              <w:gridCol w:w="1918"/>
            </w:tblGrid>
            <w:tr w:rsidR="00B947C8" w:rsidRPr="00B947C8">
              <w:trPr>
                <w:tblCellSpacing w:w="15" w:type="dxa"/>
              </w:trPr>
              <w:tc>
                <w:tcPr>
                  <w:tcW w:w="1250" w:type="pct"/>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b/>
                      <w:bCs/>
                      <w:sz w:val="16"/>
                      <w:szCs w:val="16"/>
                      <w:lang w:eastAsia="es-CO"/>
                    </w:rPr>
                    <w:t>Nombre:</w:t>
                  </w:r>
                </w:p>
              </w:tc>
              <w:tc>
                <w:tcPr>
                  <w:tcW w:w="3750" w:type="pct"/>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Sandra Mora escalante</w:t>
                  </w:r>
                </w:p>
              </w:tc>
            </w:tr>
            <w:tr w:rsidR="00B947C8" w:rsidRPr="00B947C8">
              <w:trPr>
                <w:tblCellSpacing w:w="15" w:type="dxa"/>
              </w:trPr>
              <w:tc>
                <w:tcPr>
                  <w:tcW w:w="0" w:type="auto"/>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b/>
                      <w:bCs/>
                      <w:sz w:val="16"/>
                      <w:szCs w:val="16"/>
                      <w:lang w:eastAsia="es-CO"/>
                    </w:rPr>
                    <w:t>Cargo:</w:t>
                  </w:r>
                </w:p>
              </w:tc>
              <w:tc>
                <w:tcPr>
                  <w:tcW w:w="0" w:type="auto"/>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Profesional Universitario</w:t>
                  </w:r>
                </w:p>
              </w:tc>
            </w:tr>
            <w:tr w:rsidR="00B947C8" w:rsidRPr="00B947C8">
              <w:trPr>
                <w:tblCellSpacing w:w="15" w:type="dxa"/>
              </w:trPr>
              <w:tc>
                <w:tcPr>
                  <w:tcW w:w="0" w:type="auto"/>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b/>
                      <w:bCs/>
                      <w:sz w:val="16"/>
                      <w:szCs w:val="16"/>
                      <w:lang w:eastAsia="es-CO"/>
                    </w:rPr>
                    <w:t>Fecha:</w:t>
                  </w:r>
                </w:p>
              </w:tc>
              <w:tc>
                <w:tcPr>
                  <w:tcW w:w="0" w:type="auto"/>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29/Jan/2017</w:t>
                  </w:r>
                </w:p>
              </w:tc>
            </w:tr>
          </w:tbl>
          <w:p w:rsidR="00B947C8" w:rsidRPr="00B947C8" w:rsidRDefault="00B947C8" w:rsidP="00B947C8">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33"/>
              <w:gridCol w:w="2087"/>
            </w:tblGrid>
            <w:tr w:rsidR="00B947C8" w:rsidRPr="00B947C8">
              <w:trPr>
                <w:tblCellSpacing w:w="15" w:type="dxa"/>
              </w:trPr>
              <w:tc>
                <w:tcPr>
                  <w:tcW w:w="1250" w:type="pct"/>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b/>
                      <w:bCs/>
                      <w:sz w:val="16"/>
                      <w:szCs w:val="16"/>
                      <w:lang w:eastAsia="es-CO"/>
                    </w:rPr>
                    <w:t>Nombre:</w:t>
                  </w:r>
                </w:p>
              </w:tc>
              <w:tc>
                <w:tcPr>
                  <w:tcW w:w="3750" w:type="pct"/>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Shirley Andrea Zamora Mora</w:t>
                  </w:r>
                </w:p>
              </w:tc>
            </w:tr>
            <w:tr w:rsidR="00B947C8" w:rsidRPr="00B947C8">
              <w:trPr>
                <w:tblCellSpacing w:w="15" w:type="dxa"/>
              </w:trPr>
              <w:tc>
                <w:tcPr>
                  <w:tcW w:w="0" w:type="auto"/>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b/>
                      <w:bCs/>
                      <w:sz w:val="16"/>
                      <w:szCs w:val="16"/>
                      <w:lang w:eastAsia="es-CO"/>
                    </w:rPr>
                    <w:t>Cargo:</w:t>
                  </w:r>
                </w:p>
              </w:tc>
              <w:tc>
                <w:tcPr>
                  <w:tcW w:w="0" w:type="auto"/>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Director de Planeación y Sistemas de Información Ambiental</w:t>
                  </w:r>
                </w:p>
              </w:tc>
            </w:tr>
            <w:tr w:rsidR="00B947C8" w:rsidRPr="00B947C8">
              <w:trPr>
                <w:tblCellSpacing w:w="15" w:type="dxa"/>
              </w:trPr>
              <w:tc>
                <w:tcPr>
                  <w:tcW w:w="0" w:type="auto"/>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b/>
                      <w:bCs/>
                      <w:sz w:val="16"/>
                      <w:szCs w:val="16"/>
                      <w:lang w:eastAsia="es-CO"/>
                    </w:rPr>
                    <w:t>Fecha:</w:t>
                  </w:r>
                </w:p>
              </w:tc>
              <w:tc>
                <w:tcPr>
                  <w:tcW w:w="0" w:type="auto"/>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01/Feb/2017</w:t>
                  </w:r>
                </w:p>
              </w:tc>
            </w:tr>
          </w:tbl>
          <w:p w:rsidR="00B947C8" w:rsidRPr="00B947C8" w:rsidRDefault="00B947C8" w:rsidP="00B947C8">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33"/>
              <w:gridCol w:w="2087"/>
            </w:tblGrid>
            <w:tr w:rsidR="00B947C8" w:rsidRPr="00B947C8">
              <w:trPr>
                <w:tblCellSpacing w:w="15" w:type="dxa"/>
              </w:trPr>
              <w:tc>
                <w:tcPr>
                  <w:tcW w:w="1250" w:type="pct"/>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b/>
                      <w:bCs/>
                      <w:sz w:val="16"/>
                      <w:szCs w:val="16"/>
                      <w:lang w:eastAsia="es-CO"/>
                    </w:rPr>
                    <w:t>Nombre:</w:t>
                  </w:r>
                </w:p>
              </w:tc>
              <w:tc>
                <w:tcPr>
                  <w:tcW w:w="3750" w:type="pct"/>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Carlos Arturo Puerta Cardenas</w:t>
                  </w:r>
                </w:p>
              </w:tc>
            </w:tr>
            <w:tr w:rsidR="00B947C8" w:rsidRPr="00B947C8">
              <w:trPr>
                <w:tblCellSpacing w:w="15" w:type="dxa"/>
              </w:trPr>
              <w:tc>
                <w:tcPr>
                  <w:tcW w:w="0" w:type="auto"/>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b/>
                      <w:bCs/>
                      <w:sz w:val="16"/>
                      <w:szCs w:val="16"/>
                      <w:lang w:eastAsia="es-CO"/>
                    </w:rPr>
                    <w:t>Cargo:</w:t>
                  </w:r>
                </w:p>
              </w:tc>
              <w:tc>
                <w:tcPr>
                  <w:tcW w:w="0" w:type="auto"/>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Subsecretario General y de Control Disciplinario</w:t>
                  </w:r>
                </w:p>
              </w:tc>
            </w:tr>
            <w:tr w:rsidR="00B947C8" w:rsidRPr="00B947C8">
              <w:trPr>
                <w:tblCellSpacing w:w="15" w:type="dxa"/>
              </w:trPr>
              <w:tc>
                <w:tcPr>
                  <w:tcW w:w="0" w:type="auto"/>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b/>
                      <w:bCs/>
                      <w:sz w:val="16"/>
                      <w:szCs w:val="16"/>
                      <w:lang w:eastAsia="es-CO"/>
                    </w:rPr>
                    <w:t>Fecha:</w:t>
                  </w:r>
                </w:p>
              </w:tc>
              <w:tc>
                <w:tcPr>
                  <w:tcW w:w="0" w:type="auto"/>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16/Feb/2017</w:t>
                  </w:r>
                </w:p>
              </w:tc>
            </w:tr>
          </w:tbl>
          <w:p w:rsidR="00B947C8" w:rsidRPr="00B947C8" w:rsidRDefault="00B947C8" w:rsidP="00B947C8">
            <w:pPr>
              <w:spacing w:after="0" w:line="240" w:lineRule="auto"/>
              <w:rPr>
                <w:rFonts w:ascii="Arial" w:eastAsia="Times New Roman" w:hAnsi="Arial" w:cs="Arial"/>
                <w:sz w:val="16"/>
                <w:szCs w:val="16"/>
                <w:lang w:eastAsia="es-CO"/>
              </w:rPr>
            </w:pPr>
          </w:p>
        </w:tc>
      </w:tr>
    </w:tbl>
    <w:p w:rsidR="00B947C8" w:rsidRPr="00B947C8" w:rsidRDefault="00B947C8" w:rsidP="00B947C8">
      <w:pPr>
        <w:spacing w:after="0" w:line="240" w:lineRule="auto"/>
        <w:rPr>
          <w:rFonts w:ascii="Arial" w:eastAsia="Times New Roman" w:hAnsi="Arial" w:cs="Arial"/>
          <w:sz w:val="16"/>
          <w:szCs w:val="16"/>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90"/>
        <w:gridCol w:w="4191"/>
      </w:tblGrid>
      <w:tr w:rsidR="00B947C8" w:rsidRPr="00B947C8" w:rsidTr="00B947C8">
        <w:trPr>
          <w:jc w:val="center"/>
        </w:trPr>
        <w:tc>
          <w:tcPr>
            <w:tcW w:w="5000" w:type="pct"/>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Responsables de la elaboración del documento</w:t>
            </w:r>
          </w:p>
        </w:tc>
      </w:tr>
      <w:tr w:rsidR="00B947C8" w:rsidRPr="00B947C8" w:rsidTr="00B947C8">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br/>
              <w:t>Luz Dary Achury</w:t>
            </w:r>
          </w:p>
        </w:tc>
        <w:tc>
          <w:tcPr>
            <w:tcW w:w="25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br/>
              <w:t>Profesional Universitario</w:t>
            </w:r>
          </w:p>
        </w:tc>
      </w:tr>
      <w:tr w:rsidR="00B947C8" w:rsidRPr="00B947C8" w:rsidTr="00B947C8">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br/>
              <w:t>Gabriel Rodríguez Rodríguez</w:t>
            </w:r>
          </w:p>
        </w:tc>
        <w:tc>
          <w:tcPr>
            <w:tcW w:w="25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br/>
              <w:t>Profesional Especializado de carrera administrativa</w:t>
            </w:r>
          </w:p>
        </w:tc>
      </w:tr>
      <w:tr w:rsidR="00B947C8" w:rsidRPr="00B947C8" w:rsidTr="00B947C8">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br/>
              <w:t>Carlos Mauricio Montenegro Hernández</w:t>
            </w:r>
          </w:p>
        </w:tc>
        <w:tc>
          <w:tcPr>
            <w:tcW w:w="25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br/>
              <w:t>Profesional Universitario</w:t>
            </w:r>
          </w:p>
        </w:tc>
      </w:tr>
      <w:tr w:rsidR="00B947C8" w:rsidRPr="00B947C8" w:rsidTr="00B947C8">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br/>
              <w:t>Juan Carlos Tribín</w:t>
            </w:r>
          </w:p>
        </w:tc>
        <w:tc>
          <w:tcPr>
            <w:tcW w:w="25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br/>
              <w:t>Profesional Universitario</w:t>
            </w:r>
          </w:p>
        </w:tc>
      </w:tr>
      <w:tr w:rsidR="00B947C8" w:rsidRPr="00B947C8" w:rsidTr="00B947C8">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Sandra Viviana Duarte Restrepo</w:t>
            </w:r>
          </w:p>
        </w:tc>
        <w:tc>
          <w:tcPr>
            <w:tcW w:w="25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Profesional Universitario</w:t>
            </w:r>
          </w:p>
        </w:tc>
      </w:tr>
      <w:tr w:rsidR="00B947C8" w:rsidRPr="00B947C8" w:rsidTr="00B947C8">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Sandra Mora Escalante</w:t>
            </w:r>
          </w:p>
        </w:tc>
        <w:tc>
          <w:tcPr>
            <w:tcW w:w="25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Profesional Universitario</w:t>
            </w:r>
          </w:p>
        </w:tc>
      </w:tr>
    </w:tbl>
    <w:p w:rsidR="00B947C8" w:rsidRPr="00B947C8" w:rsidRDefault="00B947C8" w:rsidP="00B947C8">
      <w:pPr>
        <w:spacing w:after="0" w:line="240" w:lineRule="auto"/>
        <w:rPr>
          <w:rFonts w:ascii="Arial" w:eastAsia="Times New Roman" w:hAnsi="Arial" w:cs="Arial"/>
          <w:sz w:val="16"/>
          <w:szCs w:val="16"/>
          <w:lang w:eastAsia="es-CO"/>
        </w:rPr>
      </w:pPr>
    </w:p>
    <w:tbl>
      <w:tblPr>
        <w:tblW w:w="4750" w:type="pct"/>
        <w:jc w:val="center"/>
        <w:tblCellSpacing w:w="7" w:type="dxa"/>
        <w:tblCellMar>
          <w:top w:w="15" w:type="dxa"/>
          <w:left w:w="15" w:type="dxa"/>
          <w:bottom w:w="15" w:type="dxa"/>
          <w:right w:w="15" w:type="dxa"/>
        </w:tblCellMar>
        <w:tblLook w:val="04A0" w:firstRow="1" w:lastRow="0" w:firstColumn="1" w:lastColumn="0" w:noHBand="0" w:noVBand="1"/>
      </w:tblPr>
      <w:tblGrid>
        <w:gridCol w:w="8396"/>
      </w:tblGrid>
      <w:tr w:rsidR="00B947C8" w:rsidRPr="00B947C8" w:rsidTr="00B947C8">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B947C8" w:rsidRPr="00B947C8">
              <w:trPr>
                <w:tblCellSpacing w:w="0" w:type="dxa"/>
              </w:trPr>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54" name="Imagen 5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19050" cy="19050"/>
                        <wp:effectExtent l="0" t="0" r="0" b="0"/>
                        <wp:docPr id="53" name="Imagen 5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52" name="Imagen 5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b/>
                      <w:bCs/>
                      <w:sz w:val="16"/>
                      <w:szCs w:val="16"/>
                      <w:lang w:eastAsia="es-CO"/>
                    </w:rPr>
                    <w:t xml:space="preserve">1. OBJETIVO: </w:t>
                  </w:r>
                  <w:r w:rsidRPr="00B947C8">
                    <w:rPr>
                      <w:rFonts w:ascii="Arial" w:eastAsia="Times New Roman" w:hAnsi="Arial" w:cs="Arial"/>
                      <w:sz w:val="16"/>
                      <w:szCs w:val="16"/>
                      <w:lang w:eastAsia="es-CO"/>
                    </w:rPr>
                    <w:br/>
                    <w:t>Describir las actividades para ejecutar, manejar y verificar las copias de respaldo a los datos relevantes de la Secretaría Distrital de Ambiente, tanto de la base de datos como de las máquinas virtuales de los servidores contenidos en ellos. </w:t>
                  </w:r>
                </w:p>
              </w:tc>
            </w:tr>
          </w:tbl>
          <w:p w:rsidR="00B947C8" w:rsidRPr="00B947C8" w:rsidRDefault="00B947C8" w:rsidP="00B947C8">
            <w:pPr>
              <w:spacing w:after="0" w:line="240" w:lineRule="auto"/>
              <w:rPr>
                <w:rFonts w:ascii="Arial" w:eastAsia="Times New Roman" w:hAnsi="Arial" w:cs="Arial"/>
                <w:sz w:val="16"/>
                <w:szCs w:val="16"/>
                <w:lang w:eastAsia="es-CO"/>
              </w:rPr>
            </w:pPr>
          </w:p>
        </w:tc>
      </w:tr>
      <w:tr w:rsidR="00B947C8" w:rsidRPr="00B947C8" w:rsidTr="00B947C8">
        <w:trPr>
          <w:tblCellSpacing w:w="7" w:type="dxa"/>
          <w:jc w:val="center"/>
        </w:trPr>
        <w:tc>
          <w:tcPr>
            <w:tcW w:w="0" w:type="auto"/>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r>
      <w:tr w:rsidR="00B947C8" w:rsidRPr="00B947C8" w:rsidTr="00B947C8">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B947C8" w:rsidRPr="00B947C8">
              <w:trPr>
                <w:tblCellSpacing w:w="0" w:type="dxa"/>
              </w:trPr>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51" name="Imagen 5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19050" cy="19050"/>
                        <wp:effectExtent l="0" t="0" r="0" b="0"/>
                        <wp:docPr id="50" name="Imagen 5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49" name="Imagen 4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b/>
                      <w:bCs/>
                      <w:sz w:val="16"/>
                      <w:szCs w:val="16"/>
                      <w:lang w:eastAsia="es-CO"/>
                    </w:rPr>
                    <w:t xml:space="preserve">2. ALCANCE: </w:t>
                  </w:r>
                  <w:r w:rsidRPr="00B947C8">
                    <w:rPr>
                      <w:rFonts w:ascii="Arial" w:eastAsia="Times New Roman" w:hAnsi="Arial" w:cs="Arial"/>
                      <w:sz w:val="16"/>
                      <w:szCs w:val="16"/>
                      <w:lang w:eastAsia="es-CO"/>
                    </w:rPr>
                    <w:br/>
                    <w:t>Este procedimiento inicia con la verificación de las tareas creadas en la Herramienta de Symantec, continua con la realización el respaldo de los datos, posteriormente la realización de clonación a la máquina virtual, se programa la restauración del backup (cuando se requiera) y finaliza con el archivo de los registros magnéticos resultantes de la ejecución del procedimiento. </w:t>
                  </w:r>
                </w:p>
              </w:tc>
            </w:tr>
          </w:tbl>
          <w:p w:rsidR="00B947C8" w:rsidRPr="00B947C8" w:rsidRDefault="00B947C8" w:rsidP="00B947C8">
            <w:pPr>
              <w:spacing w:after="0" w:line="240" w:lineRule="auto"/>
              <w:rPr>
                <w:rFonts w:ascii="Arial" w:eastAsia="Times New Roman" w:hAnsi="Arial" w:cs="Arial"/>
                <w:sz w:val="16"/>
                <w:szCs w:val="16"/>
                <w:lang w:eastAsia="es-CO"/>
              </w:rPr>
            </w:pPr>
          </w:p>
        </w:tc>
      </w:tr>
      <w:tr w:rsidR="00B947C8" w:rsidRPr="00B947C8" w:rsidTr="00B947C8">
        <w:trPr>
          <w:tblCellSpacing w:w="7" w:type="dxa"/>
          <w:jc w:val="center"/>
        </w:trPr>
        <w:tc>
          <w:tcPr>
            <w:tcW w:w="0" w:type="auto"/>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r>
      <w:tr w:rsidR="00B947C8" w:rsidRPr="00B947C8" w:rsidTr="00B947C8">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B947C8" w:rsidRPr="00B947C8">
              <w:trPr>
                <w:tblCellSpacing w:w="0" w:type="dxa"/>
              </w:trPr>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48" name="Imagen 4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19050" cy="19050"/>
                        <wp:effectExtent l="0" t="0" r="0" b="0"/>
                        <wp:docPr id="47" name="Imagen 4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46" name="Imagen 4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b/>
                      <w:bCs/>
                      <w:sz w:val="16"/>
                      <w:szCs w:val="16"/>
                      <w:lang w:eastAsia="es-CO"/>
                    </w:rPr>
                    <w:t xml:space="preserve">3. INSUMOS: </w:t>
                  </w:r>
                </w:p>
                <w:p w:rsidR="00B947C8" w:rsidRPr="00B947C8" w:rsidRDefault="00B947C8" w:rsidP="00B947C8">
                  <w:pPr>
                    <w:numPr>
                      <w:ilvl w:val="0"/>
                      <w:numId w:val="1"/>
                    </w:numPr>
                    <w:spacing w:before="100" w:beforeAutospacing="1" w:after="100" w:afterAutospacing="1"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Los datos a respaldar de la Secretaria Distrital de Ambiente. (IS)</w:t>
                  </w:r>
                </w:p>
                <w:p w:rsidR="00B947C8" w:rsidRPr="00B947C8" w:rsidRDefault="00B947C8" w:rsidP="00B947C8">
                  <w:pPr>
                    <w:numPr>
                      <w:ilvl w:val="0"/>
                      <w:numId w:val="1"/>
                    </w:numPr>
                    <w:spacing w:before="100" w:beforeAutospacing="1" w:after="100" w:afterAutospacing="1"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xml:space="preserve">Reporte de Backup generados por la herramienta Symantec Backup Exec </w:t>
                  </w:r>
                </w:p>
                <w:p w:rsidR="00B947C8" w:rsidRPr="00B947C8" w:rsidRDefault="00B947C8" w:rsidP="00B947C8">
                  <w:pPr>
                    <w:numPr>
                      <w:ilvl w:val="0"/>
                      <w:numId w:val="1"/>
                    </w:numPr>
                    <w:spacing w:before="100" w:beforeAutospacing="1" w:after="100" w:afterAutospacing="1"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lastRenderedPageBreak/>
                    <w:t>Cronogramas para el desarrollo de backups. (IS)</w:t>
                  </w:r>
                </w:p>
                <w:p w:rsidR="00B947C8" w:rsidRPr="00B947C8" w:rsidRDefault="00B947C8" w:rsidP="00B947C8">
                  <w:pPr>
                    <w:numPr>
                      <w:ilvl w:val="0"/>
                      <w:numId w:val="1"/>
                    </w:numPr>
                    <w:spacing w:before="100" w:beforeAutospacing="1" w:after="100" w:afterAutospacing="1"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Solicitud de creación o restauración de backups a través de la mesa de servicios. (IS)</w:t>
                  </w:r>
                </w:p>
                <w:p w:rsidR="00B947C8" w:rsidRPr="00B947C8" w:rsidRDefault="00B947C8" w:rsidP="00B947C8">
                  <w:pPr>
                    <w:numPr>
                      <w:ilvl w:val="0"/>
                      <w:numId w:val="1"/>
                    </w:numPr>
                    <w:spacing w:before="100" w:beforeAutospacing="1" w:after="100" w:afterAutospacing="1"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Normativa, Guías Técnicas y Lineamientos del Ministerio de TIC y Alta Consejería Distrital de TI. (IS) </w:t>
                  </w:r>
                </w:p>
              </w:tc>
            </w:tr>
          </w:tbl>
          <w:p w:rsidR="00B947C8" w:rsidRPr="00B947C8" w:rsidRDefault="00B947C8" w:rsidP="00B947C8">
            <w:pPr>
              <w:spacing w:after="0" w:line="240" w:lineRule="auto"/>
              <w:rPr>
                <w:rFonts w:ascii="Arial" w:eastAsia="Times New Roman" w:hAnsi="Arial" w:cs="Arial"/>
                <w:sz w:val="16"/>
                <w:szCs w:val="16"/>
                <w:lang w:eastAsia="es-CO"/>
              </w:rPr>
            </w:pPr>
          </w:p>
        </w:tc>
      </w:tr>
      <w:tr w:rsidR="00B947C8" w:rsidRPr="00B947C8" w:rsidTr="00B947C8">
        <w:trPr>
          <w:tblCellSpacing w:w="7" w:type="dxa"/>
          <w:jc w:val="center"/>
        </w:trPr>
        <w:tc>
          <w:tcPr>
            <w:tcW w:w="0" w:type="auto"/>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r>
      <w:tr w:rsidR="00B947C8" w:rsidRPr="00B947C8" w:rsidTr="00B947C8">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B947C8" w:rsidRPr="00B947C8">
              <w:trPr>
                <w:tblCellSpacing w:w="0" w:type="dxa"/>
              </w:trPr>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45" name="Imagen 4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19050" cy="19050"/>
                        <wp:effectExtent l="0" t="0" r="0" b="0"/>
                        <wp:docPr id="44" name="Imagen 4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43" name="Imagen 4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b/>
                      <w:bCs/>
                      <w:sz w:val="16"/>
                      <w:szCs w:val="16"/>
                      <w:lang w:eastAsia="es-CO"/>
                    </w:rPr>
                    <w:t xml:space="preserve">4. PRODUCTOS Y/O INFORMACIÓN SECUNDARIA: </w:t>
                  </w:r>
                </w:p>
                <w:p w:rsidR="00B947C8" w:rsidRPr="00B947C8" w:rsidRDefault="00B947C8" w:rsidP="00B947C8">
                  <w:pPr>
                    <w:numPr>
                      <w:ilvl w:val="0"/>
                      <w:numId w:val="2"/>
                    </w:numPr>
                    <w:spacing w:before="100" w:beforeAutospacing="1" w:after="100" w:afterAutospacing="1"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Cintas de almacenamiento magnéticas.</w:t>
                  </w:r>
                </w:p>
                <w:p w:rsidR="00B947C8" w:rsidRPr="00B947C8" w:rsidRDefault="00B947C8" w:rsidP="00B947C8">
                  <w:pPr>
                    <w:numPr>
                      <w:ilvl w:val="0"/>
                      <w:numId w:val="2"/>
                    </w:numPr>
                    <w:spacing w:before="100" w:beforeAutospacing="1" w:after="100" w:afterAutospacing="1"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Registros magnéticos </w:t>
                  </w:r>
                </w:p>
              </w:tc>
            </w:tr>
          </w:tbl>
          <w:p w:rsidR="00B947C8" w:rsidRPr="00B947C8" w:rsidRDefault="00B947C8" w:rsidP="00B947C8">
            <w:pPr>
              <w:spacing w:after="0" w:line="240" w:lineRule="auto"/>
              <w:rPr>
                <w:rFonts w:ascii="Arial" w:eastAsia="Times New Roman" w:hAnsi="Arial" w:cs="Arial"/>
                <w:sz w:val="16"/>
                <w:szCs w:val="16"/>
                <w:lang w:eastAsia="es-CO"/>
              </w:rPr>
            </w:pPr>
          </w:p>
        </w:tc>
      </w:tr>
      <w:tr w:rsidR="00B947C8" w:rsidRPr="00B947C8" w:rsidTr="00B947C8">
        <w:trPr>
          <w:tblCellSpacing w:w="7" w:type="dxa"/>
          <w:jc w:val="center"/>
        </w:trPr>
        <w:tc>
          <w:tcPr>
            <w:tcW w:w="0" w:type="auto"/>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r>
      <w:tr w:rsidR="00B947C8" w:rsidRPr="00B947C8" w:rsidTr="00B947C8">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B947C8" w:rsidRPr="00B947C8">
              <w:trPr>
                <w:tblCellSpacing w:w="0" w:type="dxa"/>
              </w:trPr>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42" name="Imagen 4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19050" cy="19050"/>
                        <wp:effectExtent l="0" t="0" r="0" b="0"/>
                        <wp:docPr id="41" name="Imagen 4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40" name="Imagen 4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b/>
                      <w:bCs/>
                      <w:sz w:val="16"/>
                      <w:szCs w:val="16"/>
                      <w:lang w:eastAsia="es-CO"/>
                    </w:rPr>
                    <w:t xml:space="preserve">5. NORMATIVIDAD: </w:t>
                  </w:r>
                  <w:r w:rsidRPr="00B947C8">
                    <w:rPr>
                      <w:rFonts w:ascii="Arial" w:eastAsia="Times New Roman" w:hAnsi="Arial" w:cs="Arial"/>
                      <w:sz w:val="16"/>
                      <w:szCs w:val="16"/>
                      <w:lang w:eastAsia="es-CO"/>
                    </w:rPr>
                    <w:t> </w:t>
                  </w:r>
                </w:p>
              </w:tc>
            </w:tr>
          </w:tbl>
          <w:p w:rsidR="00B947C8" w:rsidRPr="00B947C8" w:rsidRDefault="00B947C8" w:rsidP="00B947C8">
            <w:pPr>
              <w:spacing w:after="0" w:line="240" w:lineRule="auto"/>
              <w:rPr>
                <w:rFonts w:ascii="Arial" w:eastAsia="Times New Roman" w:hAnsi="Arial" w:cs="Arial"/>
                <w:sz w:val="16"/>
                <w:szCs w:val="16"/>
                <w:lang w:eastAsia="es-CO"/>
              </w:rPr>
            </w:pPr>
          </w:p>
        </w:tc>
      </w:tr>
      <w:tr w:rsidR="00B947C8" w:rsidRPr="00B947C8" w:rsidTr="00B947C8">
        <w:trPr>
          <w:tblCellSpacing w:w="7" w:type="dxa"/>
          <w:jc w:val="center"/>
        </w:trPr>
        <w:tc>
          <w:tcPr>
            <w:tcW w:w="5000" w:type="pct"/>
            <w:vAlign w:val="center"/>
            <w:hideMark/>
          </w:tcPr>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61"/>
              <w:gridCol w:w="4161"/>
            </w:tblGrid>
            <w:tr w:rsidR="00B947C8" w:rsidRPr="00B947C8">
              <w:trPr>
                <w:jc w:val="center"/>
              </w:trPr>
              <w:tc>
                <w:tcPr>
                  <w:tcW w:w="25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b/>
                      <w:bCs/>
                      <w:sz w:val="16"/>
                      <w:szCs w:val="16"/>
                      <w:lang w:eastAsia="es-CO"/>
                    </w:rPr>
                    <w:t>Norma (número y fecha)</w:t>
                  </w:r>
                </w:p>
              </w:tc>
              <w:tc>
                <w:tcPr>
                  <w:tcW w:w="25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b/>
                      <w:bCs/>
                      <w:sz w:val="16"/>
                      <w:szCs w:val="16"/>
                      <w:lang w:eastAsia="es-CO"/>
                    </w:rPr>
                    <w:t>Descripción</w:t>
                  </w:r>
                </w:p>
              </w:tc>
            </w:tr>
            <w:tr w:rsidR="00B947C8" w:rsidRPr="00B947C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B947C8" w:rsidRPr="00B947C8">
                    <w:trPr>
                      <w:tblCellSpacing w:w="0" w:type="dxa"/>
                    </w:trPr>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39" name="Imagen 3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19050" cy="19050"/>
                              <wp:effectExtent l="0" t="0" r="0" b="0"/>
                              <wp:docPr id="38" name="Imagen 3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37" name="Imagen 3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B947C8" w:rsidRPr="00B947C8" w:rsidRDefault="00B947C8" w:rsidP="00B947C8">
                        <w:pPr>
                          <w:spacing w:after="0" w:line="240" w:lineRule="auto"/>
                          <w:rPr>
                            <w:rFonts w:ascii="Arial" w:eastAsia="Times New Roman" w:hAnsi="Arial" w:cs="Arial"/>
                            <w:sz w:val="16"/>
                            <w:szCs w:val="16"/>
                            <w:lang w:eastAsia="es-CO"/>
                          </w:rPr>
                        </w:pPr>
                        <w:hyperlink r:id="rId13" w:history="1">
                          <w:r w:rsidRPr="00B947C8">
                            <w:rPr>
                              <w:rFonts w:ascii="Arial" w:eastAsia="Times New Roman" w:hAnsi="Arial" w:cs="Arial"/>
                              <w:color w:val="0000FF"/>
                              <w:sz w:val="16"/>
                              <w:szCs w:val="16"/>
                              <w:u w:val="single"/>
                              <w:lang w:eastAsia="es-CO"/>
                            </w:rPr>
                            <w:t>Decreto 680 de 2001</w:t>
                          </w:r>
                        </w:hyperlink>
                      </w:p>
                    </w:tc>
                  </w:tr>
                </w:tbl>
                <w:p w:rsidR="00B947C8" w:rsidRPr="00B947C8" w:rsidRDefault="00B947C8" w:rsidP="00B947C8">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Se crea la comisión Distrital de Sistemas</w:t>
                  </w:r>
                </w:p>
              </w:tc>
            </w:tr>
            <w:tr w:rsidR="00B947C8" w:rsidRPr="00B947C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B947C8" w:rsidRPr="00B947C8">
                    <w:trPr>
                      <w:tblCellSpacing w:w="0" w:type="dxa"/>
                    </w:trPr>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36" name="Imagen 3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19050" cy="19050"/>
                              <wp:effectExtent l="0" t="0" r="0" b="0"/>
                              <wp:docPr id="35" name="Imagen 3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34" name="Imagen 3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B947C8" w:rsidRPr="00B947C8" w:rsidRDefault="00B947C8" w:rsidP="00B947C8">
                        <w:pPr>
                          <w:spacing w:after="0" w:line="240" w:lineRule="auto"/>
                          <w:rPr>
                            <w:rFonts w:ascii="Arial" w:eastAsia="Times New Roman" w:hAnsi="Arial" w:cs="Arial"/>
                            <w:sz w:val="16"/>
                            <w:szCs w:val="16"/>
                            <w:lang w:eastAsia="es-CO"/>
                          </w:rPr>
                        </w:pPr>
                        <w:hyperlink r:id="rId14" w:history="1">
                          <w:r w:rsidRPr="00B947C8">
                            <w:rPr>
                              <w:rFonts w:ascii="Arial" w:eastAsia="Times New Roman" w:hAnsi="Arial" w:cs="Arial"/>
                              <w:color w:val="0000FF"/>
                              <w:sz w:val="16"/>
                              <w:szCs w:val="16"/>
                              <w:u w:val="single"/>
                              <w:lang w:eastAsia="es-CO"/>
                            </w:rPr>
                            <w:t>Decreto 77 de 2012</w:t>
                          </w:r>
                        </w:hyperlink>
                      </w:p>
                    </w:tc>
                  </w:tr>
                </w:tbl>
                <w:p w:rsidR="00B947C8" w:rsidRPr="00B947C8" w:rsidRDefault="00B947C8" w:rsidP="00B947C8">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Por medio del cual se modifica la estructura organizacional de la Secretaría General de la Alcaldía Mayor de Bogotá, D.C., creando la Oficina de Alta Consejería Distrital de Tecnologías de Información y Comunicaciones – TIC</w:t>
                  </w:r>
                </w:p>
              </w:tc>
            </w:tr>
            <w:tr w:rsidR="00B947C8" w:rsidRPr="00B947C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B947C8" w:rsidRPr="00B947C8">
                    <w:trPr>
                      <w:tblCellSpacing w:w="0" w:type="dxa"/>
                    </w:trPr>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33" name="Imagen 3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19050" cy="19050"/>
                              <wp:effectExtent l="0" t="0" r="0" b="0"/>
                              <wp:docPr id="32" name="Imagen 3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31" name="Imagen 3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B947C8" w:rsidRPr="00B947C8" w:rsidRDefault="00B947C8" w:rsidP="00B947C8">
                        <w:pPr>
                          <w:spacing w:after="0" w:line="240" w:lineRule="auto"/>
                          <w:rPr>
                            <w:rFonts w:ascii="Arial" w:eastAsia="Times New Roman" w:hAnsi="Arial" w:cs="Arial"/>
                            <w:sz w:val="16"/>
                            <w:szCs w:val="16"/>
                            <w:lang w:eastAsia="es-CO"/>
                          </w:rPr>
                        </w:pPr>
                        <w:hyperlink r:id="rId15" w:history="1">
                          <w:r w:rsidRPr="00B947C8">
                            <w:rPr>
                              <w:rFonts w:ascii="Arial" w:eastAsia="Times New Roman" w:hAnsi="Arial" w:cs="Arial"/>
                              <w:color w:val="0000FF"/>
                              <w:sz w:val="16"/>
                              <w:szCs w:val="16"/>
                              <w:u w:val="single"/>
                              <w:lang w:eastAsia="es-CO"/>
                            </w:rPr>
                            <w:t>Resolución 305 de 2008</w:t>
                          </w:r>
                        </w:hyperlink>
                      </w:p>
                    </w:tc>
                  </w:tr>
                </w:tbl>
                <w:p w:rsidR="00B947C8" w:rsidRPr="00B947C8" w:rsidRDefault="00B947C8" w:rsidP="00B947C8">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Por la cual se expiden políticas públicas para las entidades, organismos y órganos de control del Distrito Capital, en materia de Tecnologías de la Información y Comunicaciones respecto a la planeación, seguridad, democratización, calidad, racionalización del gasto, conectividad, infraestructura de Datos Espaciales y Software Libre</w:t>
                  </w:r>
                </w:p>
              </w:tc>
            </w:tr>
            <w:tr w:rsidR="00B947C8" w:rsidRPr="00B947C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B947C8" w:rsidRPr="00B947C8">
                    <w:trPr>
                      <w:tblCellSpacing w:w="0" w:type="dxa"/>
                    </w:trPr>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30" name="Imagen 3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19050" cy="19050"/>
                              <wp:effectExtent l="0" t="0" r="0" b="0"/>
                              <wp:docPr id="29" name="Imagen 2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28" name="Imagen 2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B947C8" w:rsidRPr="00B947C8" w:rsidRDefault="00B947C8" w:rsidP="00B947C8">
                        <w:pPr>
                          <w:spacing w:after="0" w:line="240" w:lineRule="auto"/>
                          <w:rPr>
                            <w:rFonts w:ascii="Arial" w:eastAsia="Times New Roman" w:hAnsi="Arial" w:cs="Arial"/>
                            <w:sz w:val="16"/>
                            <w:szCs w:val="16"/>
                            <w:lang w:eastAsia="es-CO"/>
                          </w:rPr>
                        </w:pPr>
                        <w:hyperlink r:id="rId16" w:history="1">
                          <w:r w:rsidRPr="00B947C8">
                            <w:rPr>
                              <w:rFonts w:ascii="Arial" w:eastAsia="Times New Roman" w:hAnsi="Arial" w:cs="Arial"/>
                              <w:color w:val="0000FF"/>
                              <w:sz w:val="16"/>
                              <w:szCs w:val="16"/>
                              <w:u w:val="single"/>
                              <w:lang w:eastAsia="es-CO"/>
                            </w:rPr>
                            <w:t>Acuerdo 57 de 2002</w:t>
                          </w:r>
                        </w:hyperlink>
                      </w:p>
                    </w:tc>
                  </w:tr>
                </w:tbl>
                <w:p w:rsidR="00B947C8" w:rsidRPr="00B947C8" w:rsidRDefault="00B947C8" w:rsidP="00B947C8">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Por el cual se dictan disposiciones generales para la implementación del Sistema Distrital de Información, se organiza la Comisión Distrital de Sistemas y se dictan otras disposiciones.</w:t>
                  </w:r>
                </w:p>
              </w:tc>
            </w:tr>
            <w:tr w:rsidR="00B947C8" w:rsidRPr="00B947C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B947C8" w:rsidRPr="00B947C8">
                    <w:trPr>
                      <w:tblCellSpacing w:w="0" w:type="dxa"/>
                    </w:trPr>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27" name="Imagen 2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19050" cy="19050"/>
                              <wp:effectExtent l="0" t="0" r="0" b="0"/>
                              <wp:docPr id="26" name="Imagen 2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25" name="Imagen 2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B947C8" w:rsidRPr="00B947C8" w:rsidRDefault="00B947C8" w:rsidP="00B947C8">
                        <w:pPr>
                          <w:spacing w:after="0" w:line="240" w:lineRule="auto"/>
                          <w:rPr>
                            <w:rFonts w:ascii="Arial" w:eastAsia="Times New Roman" w:hAnsi="Arial" w:cs="Arial"/>
                            <w:sz w:val="16"/>
                            <w:szCs w:val="16"/>
                            <w:lang w:eastAsia="es-CO"/>
                          </w:rPr>
                        </w:pPr>
                        <w:hyperlink r:id="rId17" w:history="1">
                          <w:r w:rsidRPr="00B947C8">
                            <w:rPr>
                              <w:rFonts w:ascii="Arial" w:eastAsia="Times New Roman" w:hAnsi="Arial" w:cs="Arial"/>
                              <w:color w:val="0000FF"/>
                              <w:sz w:val="16"/>
                              <w:szCs w:val="16"/>
                              <w:u w:val="single"/>
                              <w:lang w:eastAsia="es-CO"/>
                            </w:rPr>
                            <w:t>Directiva 002 de 2002</w:t>
                          </w:r>
                        </w:hyperlink>
                      </w:p>
                    </w:tc>
                  </w:tr>
                </w:tbl>
                <w:p w:rsidR="00B947C8" w:rsidRPr="00B947C8" w:rsidRDefault="00B947C8" w:rsidP="00B947C8">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Para la formulación de proyectos informáticos y de comunicaciones</w:t>
                  </w:r>
                </w:p>
              </w:tc>
            </w:tr>
            <w:tr w:rsidR="00B947C8" w:rsidRPr="00B947C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B947C8" w:rsidRPr="00B947C8">
                    <w:trPr>
                      <w:tblCellSpacing w:w="0" w:type="dxa"/>
                    </w:trPr>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24" name="Imagen 2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19050" cy="19050"/>
                              <wp:effectExtent l="0" t="0" r="0" b="0"/>
                              <wp:docPr id="23" name="Imagen 2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22" name="Imagen 2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B947C8" w:rsidRPr="00B947C8" w:rsidRDefault="00B947C8" w:rsidP="00B947C8">
                        <w:pPr>
                          <w:spacing w:after="0" w:line="240" w:lineRule="auto"/>
                          <w:rPr>
                            <w:rFonts w:ascii="Arial" w:eastAsia="Times New Roman" w:hAnsi="Arial" w:cs="Arial"/>
                            <w:sz w:val="16"/>
                            <w:szCs w:val="16"/>
                            <w:lang w:eastAsia="es-CO"/>
                          </w:rPr>
                        </w:pPr>
                        <w:hyperlink r:id="rId18" w:history="1">
                          <w:r w:rsidRPr="00B947C8">
                            <w:rPr>
                              <w:rFonts w:ascii="Arial" w:eastAsia="Times New Roman" w:hAnsi="Arial" w:cs="Arial"/>
                              <w:color w:val="0000FF"/>
                              <w:sz w:val="16"/>
                              <w:szCs w:val="16"/>
                              <w:u w:val="single"/>
                              <w:lang w:eastAsia="es-CO"/>
                            </w:rPr>
                            <w:t>Directiva 11 de 2011</w:t>
                          </w:r>
                        </w:hyperlink>
                      </w:p>
                    </w:tc>
                  </w:tr>
                </w:tbl>
                <w:p w:rsidR="00B947C8" w:rsidRPr="00B947C8" w:rsidRDefault="00B947C8" w:rsidP="00B947C8">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Adopción de las mejores prácticas de la administración de servicios de TI, basadas en ITIL e implementación de herramientas que los soporten, optimicen y automaticen.</w:t>
                  </w:r>
                </w:p>
              </w:tc>
            </w:tr>
            <w:tr w:rsidR="00B947C8" w:rsidRPr="00B947C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B947C8" w:rsidRPr="00B947C8">
                    <w:trPr>
                      <w:tblCellSpacing w:w="0" w:type="dxa"/>
                    </w:trPr>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21" name="Imagen 2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19050" cy="19050"/>
                              <wp:effectExtent l="0" t="0" r="0" b="0"/>
                              <wp:docPr id="20" name="Imagen 2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19" name="Imagen 1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B947C8" w:rsidRPr="00B947C8" w:rsidRDefault="00B947C8" w:rsidP="00B947C8">
                        <w:pPr>
                          <w:spacing w:after="0" w:line="240" w:lineRule="auto"/>
                          <w:rPr>
                            <w:rFonts w:ascii="Arial" w:eastAsia="Times New Roman" w:hAnsi="Arial" w:cs="Arial"/>
                            <w:sz w:val="16"/>
                            <w:szCs w:val="16"/>
                            <w:lang w:eastAsia="es-CO"/>
                          </w:rPr>
                        </w:pPr>
                        <w:hyperlink r:id="rId19" w:history="1">
                          <w:r w:rsidRPr="00B947C8">
                            <w:rPr>
                              <w:rFonts w:ascii="Arial" w:eastAsia="Times New Roman" w:hAnsi="Arial" w:cs="Arial"/>
                              <w:color w:val="0000FF"/>
                              <w:sz w:val="16"/>
                              <w:szCs w:val="16"/>
                              <w:u w:val="single"/>
                              <w:lang w:eastAsia="es-CO"/>
                            </w:rPr>
                            <w:t>Circular 66 de 2002</w:t>
                          </w:r>
                        </w:hyperlink>
                      </w:p>
                    </w:tc>
                  </w:tr>
                </w:tbl>
                <w:p w:rsidR="00B947C8" w:rsidRPr="00B947C8" w:rsidRDefault="00B947C8" w:rsidP="00B947C8">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Para la formulación de proyectos informáticos y de comunicaciones</w:t>
                  </w:r>
                </w:p>
              </w:tc>
            </w:tr>
            <w:tr w:rsidR="00B947C8" w:rsidRPr="00B947C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B947C8" w:rsidRPr="00B947C8">
                    <w:trPr>
                      <w:tblCellSpacing w:w="0" w:type="dxa"/>
                    </w:trPr>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18" name="Imagen 1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19050" cy="19050"/>
                              <wp:effectExtent l="0" t="0" r="0" b="0"/>
                              <wp:docPr id="17" name="Imagen 1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16" name="Imagen 1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B947C8" w:rsidRPr="00B947C8" w:rsidRDefault="00B947C8" w:rsidP="00B947C8">
                        <w:pPr>
                          <w:spacing w:after="0" w:line="240" w:lineRule="auto"/>
                          <w:rPr>
                            <w:rFonts w:ascii="Arial" w:eastAsia="Times New Roman" w:hAnsi="Arial" w:cs="Arial"/>
                            <w:sz w:val="16"/>
                            <w:szCs w:val="16"/>
                            <w:lang w:eastAsia="es-CO"/>
                          </w:rPr>
                        </w:pPr>
                        <w:hyperlink r:id="rId20" w:history="1">
                          <w:r w:rsidRPr="00B947C8">
                            <w:rPr>
                              <w:rFonts w:ascii="Arial" w:eastAsia="Times New Roman" w:hAnsi="Arial" w:cs="Arial"/>
                              <w:color w:val="0000FF"/>
                              <w:sz w:val="16"/>
                              <w:szCs w:val="16"/>
                              <w:u w:val="single"/>
                              <w:lang w:eastAsia="es-CO"/>
                            </w:rPr>
                            <w:t>NTC-ISO-IEC 27001 de 2013</w:t>
                          </w:r>
                        </w:hyperlink>
                      </w:p>
                    </w:tc>
                  </w:tr>
                </w:tbl>
                <w:p w:rsidR="00B947C8" w:rsidRPr="00B947C8" w:rsidRDefault="00B947C8" w:rsidP="00B947C8">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Tecnología de la información. Técnicas de seguridad. Sistemas de gestión de la seguridad de la información. Requisitos</w:t>
                  </w:r>
                </w:p>
              </w:tc>
            </w:tr>
          </w:tbl>
          <w:p w:rsidR="00B947C8" w:rsidRPr="00B947C8" w:rsidRDefault="00B947C8" w:rsidP="00B947C8">
            <w:pPr>
              <w:spacing w:after="0" w:line="240" w:lineRule="auto"/>
              <w:rPr>
                <w:rFonts w:ascii="Arial" w:eastAsia="Times New Roman" w:hAnsi="Arial" w:cs="Arial"/>
                <w:sz w:val="16"/>
                <w:szCs w:val="16"/>
                <w:lang w:eastAsia="es-CO"/>
              </w:rPr>
            </w:pPr>
          </w:p>
        </w:tc>
      </w:tr>
      <w:tr w:rsidR="00B947C8" w:rsidRPr="00B947C8" w:rsidTr="00B947C8">
        <w:trPr>
          <w:tblCellSpacing w:w="7" w:type="dxa"/>
          <w:jc w:val="center"/>
        </w:trPr>
        <w:tc>
          <w:tcPr>
            <w:tcW w:w="0" w:type="auto"/>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r>
      <w:tr w:rsidR="00B947C8" w:rsidRPr="00B947C8" w:rsidTr="00B947C8">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B947C8" w:rsidRPr="00B947C8">
              <w:trPr>
                <w:tblCellSpacing w:w="0" w:type="dxa"/>
              </w:trPr>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15" name="Imagen 1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19050" cy="19050"/>
                        <wp:effectExtent l="0" t="0" r="0" b="0"/>
                        <wp:docPr id="14" name="Imagen 1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13" name="Imagen 1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b/>
                      <w:bCs/>
                      <w:sz w:val="16"/>
                      <w:szCs w:val="16"/>
                      <w:lang w:eastAsia="es-CO"/>
                    </w:rPr>
                    <w:t xml:space="preserve">6. DEFINICIONES: </w:t>
                  </w:r>
                  <w:r w:rsidRPr="00B947C8">
                    <w:rPr>
                      <w:rFonts w:ascii="Arial" w:eastAsia="Times New Roman" w:hAnsi="Arial" w:cs="Arial"/>
                      <w:sz w:val="16"/>
                      <w:szCs w:val="16"/>
                      <w:lang w:eastAsia="es-CO"/>
                    </w:rPr>
                    <w:t> </w:t>
                  </w:r>
                </w:p>
              </w:tc>
            </w:tr>
          </w:tbl>
          <w:p w:rsidR="00B947C8" w:rsidRPr="00B947C8" w:rsidRDefault="00B947C8" w:rsidP="00B947C8">
            <w:pPr>
              <w:spacing w:after="0" w:line="240" w:lineRule="auto"/>
              <w:rPr>
                <w:rFonts w:ascii="Arial" w:eastAsia="Times New Roman" w:hAnsi="Arial" w:cs="Arial"/>
                <w:sz w:val="16"/>
                <w:szCs w:val="16"/>
                <w:lang w:eastAsia="es-CO"/>
              </w:rPr>
            </w:pPr>
          </w:p>
        </w:tc>
      </w:tr>
      <w:tr w:rsidR="00B947C8" w:rsidRPr="00B947C8" w:rsidTr="00B947C8">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8338"/>
            </w:tblGrid>
            <w:tr w:rsidR="00B947C8" w:rsidRPr="00B947C8">
              <w:trPr>
                <w:tblCellSpacing w:w="0" w:type="dxa"/>
              </w:trPr>
              <w:tc>
                <w:tcPr>
                  <w:tcW w:w="5000" w:type="pct"/>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hyperlink r:id="rId21" w:history="1">
                    <w:r w:rsidRPr="00B947C8">
                      <w:rPr>
                        <w:rFonts w:ascii="Arial" w:eastAsia="Times New Roman" w:hAnsi="Arial" w:cs="Arial"/>
                        <w:color w:val="CC0000"/>
                        <w:sz w:val="16"/>
                        <w:szCs w:val="16"/>
                        <w:u w:val="single"/>
                        <w:lang w:eastAsia="es-CO"/>
                      </w:rPr>
                      <w:t>BACKUPS</w:t>
                    </w:r>
                  </w:hyperlink>
                  <w:r w:rsidRPr="00B947C8">
                    <w:rPr>
                      <w:rFonts w:ascii="Arial" w:eastAsia="Times New Roman" w:hAnsi="Arial" w:cs="Arial"/>
                      <w:sz w:val="16"/>
                      <w:szCs w:val="16"/>
                      <w:lang w:eastAsia="es-CO"/>
                    </w:rPr>
                    <w:t xml:space="preserve">  </w:t>
                  </w:r>
                </w:p>
              </w:tc>
            </w:tr>
            <w:tr w:rsidR="00B947C8" w:rsidRPr="00B947C8">
              <w:trPr>
                <w:tblCellSpacing w:w="0" w:type="dxa"/>
              </w:trPr>
              <w:tc>
                <w:tcPr>
                  <w:tcW w:w="5000" w:type="pct"/>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hyperlink r:id="rId22" w:history="1">
                    <w:r w:rsidRPr="00B947C8">
                      <w:rPr>
                        <w:rFonts w:ascii="Arial" w:eastAsia="Times New Roman" w:hAnsi="Arial" w:cs="Arial"/>
                        <w:color w:val="CC0000"/>
                        <w:sz w:val="16"/>
                        <w:szCs w:val="16"/>
                        <w:u w:val="single"/>
                        <w:lang w:eastAsia="es-CO"/>
                      </w:rPr>
                      <w:t>CINTAS MAGNÉTICAS</w:t>
                    </w:r>
                  </w:hyperlink>
                  <w:r w:rsidRPr="00B947C8">
                    <w:rPr>
                      <w:rFonts w:ascii="Arial" w:eastAsia="Times New Roman" w:hAnsi="Arial" w:cs="Arial"/>
                      <w:sz w:val="16"/>
                      <w:szCs w:val="16"/>
                      <w:lang w:eastAsia="es-CO"/>
                    </w:rPr>
                    <w:t xml:space="preserve">  </w:t>
                  </w:r>
                </w:p>
              </w:tc>
            </w:tr>
            <w:tr w:rsidR="00B947C8" w:rsidRPr="00B947C8">
              <w:trPr>
                <w:tblCellSpacing w:w="0" w:type="dxa"/>
              </w:trPr>
              <w:tc>
                <w:tcPr>
                  <w:tcW w:w="5000" w:type="pct"/>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hyperlink r:id="rId23" w:history="1">
                    <w:r w:rsidRPr="00B947C8">
                      <w:rPr>
                        <w:rFonts w:ascii="Arial" w:eastAsia="Times New Roman" w:hAnsi="Arial" w:cs="Arial"/>
                        <w:color w:val="CC0000"/>
                        <w:sz w:val="16"/>
                        <w:szCs w:val="16"/>
                        <w:u w:val="single"/>
                        <w:lang w:eastAsia="es-CO"/>
                      </w:rPr>
                      <w:t>CINTOTEKA (LIBRERÍA ROBÓTICA)</w:t>
                    </w:r>
                  </w:hyperlink>
                  <w:r w:rsidRPr="00B947C8">
                    <w:rPr>
                      <w:rFonts w:ascii="Arial" w:eastAsia="Times New Roman" w:hAnsi="Arial" w:cs="Arial"/>
                      <w:sz w:val="16"/>
                      <w:szCs w:val="16"/>
                      <w:lang w:eastAsia="es-CO"/>
                    </w:rPr>
                    <w:t xml:space="preserve">  </w:t>
                  </w:r>
                </w:p>
              </w:tc>
            </w:tr>
            <w:tr w:rsidR="00B947C8" w:rsidRPr="00B947C8">
              <w:trPr>
                <w:tblCellSpacing w:w="0" w:type="dxa"/>
              </w:trPr>
              <w:tc>
                <w:tcPr>
                  <w:tcW w:w="5000" w:type="pct"/>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hyperlink r:id="rId24" w:history="1">
                    <w:r w:rsidRPr="00B947C8">
                      <w:rPr>
                        <w:rFonts w:ascii="Arial" w:eastAsia="Times New Roman" w:hAnsi="Arial" w:cs="Arial"/>
                        <w:color w:val="CC0000"/>
                        <w:sz w:val="16"/>
                        <w:szCs w:val="16"/>
                        <w:u w:val="single"/>
                        <w:lang w:eastAsia="es-CO"/>
                      </w:rPr>
                      <w:t>DGC</w:t>
                    </w:r>
                  </w:hyperlink>
                  <w:r w:rsidRPr="00B947C8">
                    <w:rPr>
                      <w:rFonts w:ascii="Arial" w:eastAsia="Times New Roman" w:hAnsi="Arial" w:cs="Arial"/>
                      <w:sz w:val="16"/>
                      <w:szCs w:val="16"/>
                      <w:lang w:eastAsia="es-CO"/>
                    </w:rPr>
                    <w:t xml:space="preserve">  </w:t>
                  </w:r>
                </w:p>
              </w:tc>
            </w:tr>
            <w:tr w:rsidR="00B947C8" w:rsidRPr="00B947C8">
              <w:trPr>
                <w:tblCellSpacing w:w="0" w:type="dxa"/>
              </w:trPr>
              <w:tc>
                <w:tcPr>
                  <w:tcW w:w="5000" w:type="pct"/>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hyperlink r:id="rId25" w:history="1">
                    <w:r w:rsidRPr="00B947C8">
                      <w:rPr>
                        <w:rFonts w:ascii="Arial" w:eastAsia="Times New Roman" w:hAnsi="Arial" w:cs="Arial"/>
                        <w:color w:val="CC0000"/>
                        <w:sz w:val="16"/>
                        <w:szCs w:val="16"/>
                        <w:u w:val="single"/>
                        <w:lang w:eastAsia="es-CO"/>
                      </w:rPr>
                      <w:t>DIRECTORIO</w:t>
                    </w:r>
                  </w:hyperlink>
                  <w:r w:rsidRPr="00B947C8">
                    <w:rPr>
                      <w:rFonts w:ascii="Arial" w:eastAsia="Times New Roman" w:hAnsi="Arial" w:cs="Arial"/>
                      <w:sz w:val="16"/>
                      <w:szCs w:val="16"/>
                      <w:lang w:eastAsia="es-CO"/>
                    </w:rPr>
                    <w:t xml:space="preserve">  </w:t>
                  </w:r>
                </w:p>
              </w:tc>
            </w:tr>
            <w:tr w:rsidR="00B947C8" w:rsidRPr="00B947C8">
              <w:trPr>
                <w:tblCellSpacing w:w="0" w:type="dxa"/>
              </w:trPr>
              <w:tc>
                <w:tcPr>
                  <w:tcW w:w="5000" w:type="pct"/>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hyperlink r:id="rId26" w:history="1">
                    <w:r w:rsidRPr="00B947C8">
                      <w:rPr>
                        <w:rFonts w:ascii="Arial" w:eastAsia="Times New Roman" w:hAnsi="Arial" w:cs="Arial"/>
                        <w:color w:val="CC0000"/>
                        <w:sz w:val="16"/>
                        <w:szCs w:val="16"/>
                        <w:u w:val="single"/>
                        <w:lang w:eastAsia="es-CO"/>
                      </w:rPr>
                      <w:t>DPSIA</w:t>
                    </w:r>
                  </w:hyperlink>
                  <w:r w:rsidRPr="00B947C8">
                    <w:rPr>
                      <w:rFonts w:ascii="Arial" w:eastAsia="Times New Roman" w:hAnsi="Arial" w:cs="Arial"/>
                      <w:sz w:val="16"/>
                      <w:szCs w:val="16"/>
                      <w:lang w:eastAsia="es-CO"/>
                    </w:rPr>
                    <w:t xml:space="preserve">  </w:t>
                  </w:r>
                </w:p>
              </w:tc>
            </w:tr>
            <w:tr w:rsidR="00B947C8" w:rsidRPr="00B947C8">
              <w:trPr>
                <w:tblCellSpacing w:w="0" w:type="dxa"/>
              </w:trPr>
              <w:tc>
                <w:tcPr>
                  <w:tcW w:w="5000" w:type="pct"/>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hyperlink r:id="rId27" w:history="1">
                    <w:r w:rsidRPr="00B947C8">
                      <w:rPr>
                        <w:rFonts w:ascii="Arial" w:eastAsia="Times New Roman" w:hAnsi="Arial" w:cs="Arial"/>
                        <w:color w:val="CC0000"/>
                        <w:sz w:val="16"/>
                        <w:szCs w:val="16"/>
                        <w:u w:val="single"/>
                        <w:lang w:eastAsia="es-CO"/>
                      </w:rPr>
                      <w:t>MÁQUINAS VIRTUALES</w:t>
                    </w:r>
                  </w:hyperlink>
                  <w:r w:rsidRPr="00B947C8">
                    <w:rPr>
                      <w:rFonts w:ascii="Arial" w:eastAsia="Times New Roman" w:hAnsi="Arial" w:cs="Arial"/>
                      <w:sz w:val="16"/>
                      <w:szCs w:val="16"/>
                      <w:lang w:eastAsia="es-CO"/>
                    </w:rPr>
                    <w:t xml:space="preserve">  </w:t>
                  </w:r>
                </w:p>
              </w:tc>
            </w:tr>
            <w:tr w:rsidR="00B947C8" w:rsidRPr="00B947C8">
              <w:trPr>
                <w:tblCellSpacing w:w="0" w:type="dxa"/>
              </w:trPr>
              <w:tc>
                <w:tcPr>
                  <w:tcW w:w="5000" w:type="pct"/>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hyperlink r:id="rId28" w:history="1">
                    <w:r w:rsidRPr="00B947C8">
                      <w:rPr>
                        <w:rFonts w:ascii="Arial" w:eastAsia="Times New Roman" w:hAnsi="Arial" w:cs="Arial"/>
                        <w:color w:val="CC0000"/>
                        <w:sz w:val="16"/>
                        <w:szCs w:val="16"/>
                        <w:u w:val="single"/>
                        <w:lang w:eastAsia="es-CO"/>
                      </w:rPr>
                      <w:t>SUBDIRECTORIO</w:t>
                    </w:r>
                  </w:hyperlink>
                  <w:r w:rsidRPr="00B947C8">
                    <w:rPr>
                      <w:rFonts w:ascii="Arial" w:eastAsia="Times New Roman" w:hAnsi="Arial" w:cs="Arial"/>
                      <w:sz w:val="16"/>
                      <w:szCs w:val="16"/>
                      <w:lang w:eastAsia="es-CO"/>
                    </w:rPr>
                    <w:t xml:space="preserve">  </w:t>
                  </w:r>
                </w:p>
              </w:tc>
            </w:tr>
          </w:tbl>
          <w:p w:rsidR="00B947C8" w:rsidRPr="00B947C8" w:rsidRDefault="00B947C8" w:rsidP="00B947C8">
            <w:pPr>
              <w:spacing w:after="0" w:line="240" w:lineRule="auto"/>
              <w:rPr>
                <w:rFonts w:ascii="Arial" w:eastAsia="Times New Roman" w:hAnsi="Arial" w:cs="Arial"/>
                <w:sz w:val="16"/>
                <w:szCs w:val="16"/>
                <w:lang w:eastAsia="es-CO"/>
              </w:rPr>
            </w:pPr>
          </w:p>
        </w:tc>
      </w:tr>
      <w:tr w:rsidR="00B947C8" w:rsidRPr="00B947C8" w:rsidTr="00B947C8">
        <w:trPr>
          <w:tblCellSpacing w:w="7" w:type="dxa"/>
          <w:jc w:val="center"/>
        </w:trPr>
        <w:tc>
          <w:tcPr>
            <w:tcW w:w="0" w:type="auto"/>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r>
      <w:tr w:rsidR="00B947C8" w:rsidRPr="00B947C8" w:rsidTr="00B947C8">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B947C8" w:rsidRPr="00B947C8">
              <w:trPr>
                <w:tblCellSpacing w:w="0" w:type="dxa"/>
              </w:trPr>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12" name="Imagen 1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19050" cy="19050"/>
                        <wp:effectExtent l="0" t="0" r="0" b="0"/>
                        <wp:docPr id="11" name="Imagen 1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10" name="Imagen 1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b/>
                      <w:bCs/>
                      <w:sz w:val="16"/>
                      <w:szCs w:val="16"/>
                      <w:lang w:eastAsia="es-CO"/>
                    </w:rPr>
                    <w:t xml:space="preserve">7. RESPONSABILIDAD Y AUTORIDAD: </w:t>
                  </w:r>
                  <w:r w:rsidRPr="00B947C8">
                    <w:rPr>
                      <w:rFonts w:ascii="Arial" w:eastAsia="Times New Roman" w:hAnsi="Arial" w:cs="Arial"/>
                      <w:sz w:val="16"/>
                      <w:szCs w:val="16"/>
                      <w:lang w:eastAsia="es-CO"/>
                    </w:rPr>
                    <w:t> </w:t>
                  </w:r>
                </w:p>
              </w:tc>
            </w:tr>
          </w:tbl>
          <w:p w:rsidR="00B947C8" w:rsidRPr="00B947C8" w:rsidRDefault="00B947C8" w:rsidP="00B947C8">
            <w:pPr>
              <w:spacing w:after="0" w:line="240" w:lineRule="auto"/>
              <w:rPr>
                <w:rFonts w:ascii="Arial" w:eastAsia="Times New Roman" w:hAnsi="Arial" w:cs="Arial"/>
                <w:sz w:val="16"/>
                <w:szCs w:val="16"/>
                <w:lang w:eastAsia="es-CO"/>
              </w:rPr>
            </w:pPr>
          </w:p>
        </w:tc>
      </w:tr>
      <w:tr w:rsidR="00B947C8" w:rsidRPr="00B947C8" w:rsidTr="00B947C8">
        <w:trPr>
          <w:tblCellSpacing w:w="7" w:type="dxa"/>
          <w:jc w:val="center"/>
        </w:trPr>
        <w:tc>
          <w:tcPr>
            <w:tcW w:w="0" w:type="auto"/>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r>
      <w:tr w:rsidR="00B947C8" w:rsidRPr="00B947C8" w:rsidTr="00B947C8">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45"/>
              <w:gridCol w:w="8293"/>
            </w:tblGrid>
            <w:tr w:rsidR="00B947C8" w:rsidRPr="00B947C8">
              <w:trPr>
                <w:tblCellSpacing w:w="0" w:type="dxa"/>
              </w:trPr>
              <w:tc>
                <w:tcPr>
                  <w:tcW w:w="75" w:type="dxa"/>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c>
                <w:tcPr>
                  <w:tcW w:w="5000" w:type="pct"/>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Profesional Técnico de Apoyo, Técnico </w:t>
                  </w:r>
                </w:p>
                <w:p w:rsidR="00B947C8" w:rsidRPr="00B947C8" w:rsidRDefault="00B947C8" w:rsidP="00B947C8">
                  <w:pPr>
                    <w:numPr>
                      <w:ilvl w:val="0"/>
                      <w:numId w:val="3"/>
                    </w:numPr>
                    <w:spacing w:before="100" w:beforeAutospacing="1" w:after="24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Creación de nuevas tareas para realizar el respaldo de la información de los servidores.</w:t>
                  </w:r>
                </w:p>
                <w:p w:rsidR="00B947C8" w:rsidRPr="00B947C8" w:rsidRDefault="00B947C8" w:rsidP="00B947C8">
                  <w:pPr>
                    <w:numPr>
                      <w:ilvl w:val="0"/>
                      <w:numId w:val="3"/>
                    </w:numPr>
                    <w:spacing w:before="100" w:beforeAutospacing="1" w:after="24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Verificación diaria de las tareas ejecutadas por la herramienta de Backup se realicen completas y sin errores.</w:t>
                  </w:r>
                </w:p>
                <w:p w:rsidR="00B947C8" w:rsidRPr="00B947C8" w:rsidRDefault="00B947C8" w:rsidP="00B947C8">
                  <w:pPr>
                    <w:numPr>
                      <w:ilvl w:val="0"/>
                      <w:numId w:val="3"/>
                    </w:numPr>
                    <w:spacing w:before="100" w:beforeAutospacing="1" w:after="100" w:afterAutospacing="1"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lastRenderedPageBreak/>
                    <w:t>Seguimiento y verificación quincenal para garantizar se cuente con el espacio suficiente en las cintas para el almacenamiento de la información.</w:t>
                  </w:r>
                </w:p>
                <w:p w:rsidR="00B947C8" w:rsidRPr="00B947C8" w:rsidRDefault="00B947C8" w:rsidP="00B947C8">
                  <w:pPr>
                    <w:spacing w:after="0" w:line="240" w:lineRule="auto"/>
                    <w:rPr>
                      <w:rFonts w:ascii="Arial" w:eastAsia="Times New Roman" w:hAnsi="Arial" w:cs="Arial"/>
                      <w:sz w:val="16"/>
                      <w:szCs w:val="16"/>
                      <w:lang w:eastAsia="es-CO"/>
                    </w:rPr>
                  </w:pPr>
                </w:p>
              </w:tc>
            </w:tr>
            <w:tr w:rsidR="00B947C8" w:rsidRPr="00B947C8">
              <w:trPr>
                <w:tblCellSpacing w:w="0" w:type="dxa"/>
              </w:trPr>
              <w:tc>
                <w:tcPr>
                  <w:tcW w:w="75" w:type="dxa"/>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lastRenderedPageBreak/>
                    <w:t> </w:t>
                  </w:r>
                </w:p>
              </w:tc>
              <w:tc>
                <w:tcPr>
                  <w:tcW w:w="5000" w:type="pct"/>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Todos los servidores públicos </w:t>
                  </w:r>
                </w:p>
                <w:p w:rsidR="00B947C8" w:rsidRPr="00B947C8" w:rsidRDefault="00B947C8" w:rsidP="00B947C8">
                  <w:pPr>
                    <w:spacing w:after="240" w:line="240" w:lineRule="auto"/>
                    <w:rPr>
                      <w:rFonts w:ascii="Arial" w:eastAsia="Times New Roman" w:hAnsi="Arial" w:cs="Arial"/>
                      <w:sz w:val="16"/>
                      <w:szCs w:val="16"/>
                      <w:lang w:eastAsia="es-CO"/>
                    </w:rPr>
                  </w:pPr>
                  <w:r w:rsidRPr="00B947C8">
                    <w:rPr>
                      <w:rFonts w:ascii="Arial" w:eastAsia="Times New Roman" w:hAnsi="Arial" w:cs="Arial"/>
                      <w:b/>
                      <w:bCs/>
                      <w:sz w:val="16"/>
                      <w:szCs w:val="16"/>
                      <w:lang w:eastAsia="es-CO"/>
                    </w:rPr>
                    <w:t xml:space="preserve">(Nivel directivo, profesional, técnicos, asistencial y contratistas) </w:t>
                  </w:r>
                </w:p>
                <w:p w:rsidR="00B947C8" w:rsidRPr="00B947C8" w:rsidRDefault="00B947C8" w:rsidP="00B947C8">
                  <w:pPr>
                    <w:numPr>
                      <w:ilvl w:val="0"/>
                      <w:numId w:val="4"/>
                    </w:numPr>
                    <w:spacing w:before="100" w:beforeAutospacing="1" w:after="100" w:afterAutospacing="1"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Tiene como responsabilidad ingresar y actualizar la información en los sistemas de información con que cuente en su momento la SDA, para permitir la identificación y trazabilidad de las diferentes operaciones.</w:t>
                  </w:r>
                </w:p>
                <w:p w:rsidR="00B947C8" w:rsidRPr="00B947C8" w:rsidRDefault="00B947C8" w:rsidP="00B947C8">
                  <w:pPr>
                    <w:spacing w:after="0" w:line="240" w:lineRule="auto"/>
                    <w:rPr>
                      <w:rFonts w:ascii="Arial" w:eastAsia="Times New Roman" w:hAnsi="Arial" w:cs="Arial"/>
                      <w:sz w:val="16"/>
                      <w:szCs w:val="16"/>
                      <w:lang w:eastAsia="es-CO"/>
                    </w:rPr>
                  </w:pPr>
                </w:p>
              </w:tc>
            </w:tr>
          </w:tbl>
          <w:p w:rsidR="00B947C8" w:rsidRPr="00B947C8" w:rsidRDefault="00B947C8" w:rsidP="00B947C8">
            <w:pPr>
              <w:spacing w:after="0" w:line="240" w:lineRule="auto"/>
              <w:rPr>
                <w:rFonts w:ascii="Arial" w:eastAsia="Times New Roman" w:hAnsi="Arial" w:cs="Arial"/>
                <w:sz w:val="16"/>
                <w:szCs w:val="16"/>
                <w:lang w:eastAsia="es-CO"/>
              </w:rPr>
            </w:pPr>
          </w:p>
        </w:tc>
      </w:tr>
      <w:tr w:rsidR="00B947C8" w:rsidRPr="00B947C8" w:rsidTr="00B947C8">
        <w:trPr>
          <w:tblCellSpacing w:w="7" w:type="dxa"/>
          <w:jc w:val="center"/>
        </w:trPr>
        <w:tc>
          <w:tcPr>
            <w:tcW w:w="0" w:type="auto"/>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lastRenderedPageBreak/>
              <w:t> </w:t>
            </w:r>
          </w:p>
        </w:tc>
      </w:tr>
      <w:tr w:rsidR="00B947C8" w:rsidRPr="00B947C8" w:rsidTr="00B947C8">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B947C8" w:rsidRPr="00B947C8">
              <w:trPr>
                <w:tblCellSpacing w:w="0" w:type="dxa"/>
              </w:trPr>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9" name="Imagen 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19050" cy="19050"/>
                        <wp:effectExtent l="0" t="0" r="0" b="0"/>
                        <wp:docPr id="8" name="Imagen 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7" name="Imagen 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b/>
                      <w:bCs/>
                      <w:sz w:val="16"/>
                      <w:szCs w:val="16"/>
                      <w:lang w:eastAsia="es-CO"/>
                    </w:rPr>
                    <w:t xml:space="preserve">8. LINEAMIENTOS O POLÍTICAS DE OPERACIÓN: </w:t>
                  </w:r>
                </w:p>
                <w:p w:rsidR="00B947C8" w:rsidRPr="00B947C8" w:rsidRDefault="00B947C8" w:rsidP="00B947C8">
                  <w:pPr>
                    <w:numPr>
                      <w:ilvl w:val="0"/>
                      <w:numId w:val="5"/>
                    </w:numPr>
                    <w:spacing w:before="100" w:beforeAutospacing="1" w:after="24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Para las políticas de seguridad de la información se tiene en cuenta la periodicidad de la ejecución de los Backup según corresponda, se pueden realizar diario, semanal, mensual, etc.</w:t>
                  </w:r>
                </w:p>
                <w:p w:rsidR="00B947C8" w:rsidRPr="00B947C8" w:rsidRDefault="00B947C8" w:rsidP="00B947C8">
                  <w:pPr>
                    <w:numPr>
                      <w:ilvl w:val="0"/>
                      <w:numId w:val="5"/>
                    </w:numPr>
                    <w:spacing w:before="100" w:beforeAutospacing="1" w:after="24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Para las máquinas virtuales se realiza una clonación de cada máquina con el objeto de mantener una copia idéntica a la de producción en caso de llegar a requerirse, esta se realiza cada 8 días (semanal), almacenándose la última copia.</w:t>
                  </w:r>
                </w:p>
                <w:p w:rsidR="00B947C8" w:rsidRPr="00B947C8" w:rsidRDefault="00B947C8" w:rsidP="00B947C8">
                  <w:pPr>
                    <w:numPr>
                      <w:ilvl w:val="0"/>
                      <w:numId w:val="5"/>
                    </w:numPr>
                    <w:spacing w:before="100" w:beforeAutospacing="1" w:after="24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Los Backup son almacenados en las cintas magnéticas, las cuales se disponen en la Cintoteka cuyo alojamiento es en el Datacenter de la ETB y SDA. El administrador de la herramienta de backups, una vez las cintas que han cumplido con su capacidad las resguarda en la caja fuerte de la entidad y realiza el remplazo en la Cintoteka.</w:t>
                  </w:r>
                </w:p>
                <w:p w:rsidR="00B947C8" w:rsidRPr="00B947C8" w:rsidRDefault="00B947C8" w:rsidP="00B947C8">
                  <w:pPr>
                    <w:numPr>
                      <w:ilvl w:val="0"/>
                      <w:numId w:val="5"/>
                    </w:numPr>
                    <w:spacing w:before="100" w:beforeAutospacing="1" w:after="24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Se realiza verificación quincenal en la herramienta de backups del espacio disponible en las cintas que se encuentran en la Cintoteka, con el fin de mantener siempre cintas libres para el almacenamiento de los datos a respaldar en los Backup. Cuando se llegue a un tope máximo de 5 cintas libres, se realizará el respectivo reemplazo de cintas magnéticas.</w:t>
                  </w:r>
                </w:p>
                <w:p w:rsidR="00B947C8" w:rsidRPr="00B947C8" w:rsidRDefault="00B947C8" w:rsidP="00B947C8">
                  <w:pPr>
                    <w:numPr>
                      <w:ilvl w:val="0"/>
                      <w:numId w:val="5"/>
                    </w:numPr>
                    <w:spacing w:before="100" w:beforeAutospacing="1" w:after="24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Para restaurar los datos de alguno de los Backup se debe hacer la solicitud por ticket a la mesa de servicio, indicando la fecha del Backup y el nombre del servidor, con lo cual se programará la tarea y los datos serán restaurados en su ubicación original.</w:t>
                  </w:r>
                </w:p>
                <w:p w:rsidR="00B947C8" w:rsidRPr="00B947C8" w:rsidRDefault="00B947C8" w:rsidP="00B947C8">
                  <w:pPr>
                    <w:numPr>
                      <w:ilvl w:val="0"/>
                      <w:numId w:val="5"/>
                    </w:numPr>
                    <w:spacing w:before="100" w:beforeAutospacing="1" w:after="100" w:afterAutospacing="1"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El responsable de la herramienta de backup deberá validar que la solicitud de generación y restauración de backups es realizada únicamente por el administrador del servidor o aplicativo. En los demás casos, se deberá denegar la solicitud, informando a través de las notas de cierre del aplicativo Mesa de servicios. </w:t>
                  </w:r>
                </w:p>
              </w:tc>
            </w:tr>
          </w:tbl>
          <w:p w:rsidR="00B947C8" w:rsidRPr="00B947C8" w:rsidRDefault="00B947C8" w:rsidP="00B947C8">
            <w:pPr>
              <w:spacing w:after="0" w:line="240" w:lineRule="auto"/>
              <w:rPr>
                <w:rFonts w:ascii="Arial" w:eastAsia="Times New Roman" w:hAnsi="Arial" w:cs="Arial"/>
                <w:sz w:val="16"/>
                <w:szCs w:val="16"/>
                <w:lang w:eastAsia="es-CO"/>
              </w:rPr>
            </w:pPr>
          </w:p>
        </w:tc>
      </w:tr>
      <w:tr w:rsidR="00B947C8" w:rsidRPr="00B947C8" w:rsidTr="00B947C8">
        <w:trPr>
          <w:tblCellSpacing w:w="7" w:type="dxa"/>
          <w:jc w:val="center"/>
        </w:trPr>
        <w:tc>
          <w:tcPr>
            <w:tcW w:w="0" w:type="auto"/>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r>
      <w:tr w:rsidR="00B947C8" w:rsidRPr="00B947C8" w:rsidTr="00B947C8">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B947C8" w:rsidRPr="00B947C8">
              <w:trPr>
                <w:tblCellSpacing w:w="0" w:type="dxa"/>
              </w:trPr>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6" name="Imagen 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19050" cy="19050"/>
                        <wp:effectExtent l="0" t="0" r="0" b="0"/>
                        <wp:docPr id="5" name="Imagen 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4" name="Imagen 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b/>
                      <w:bCs/>
                      <w:sz w:val="16"/>
                      <w:szCs w:val="16"/>
                      <w:lang w:eastAsia="es-CO"/>
                    </w:rPr>
                    <w:t xml:space="preserve">9. ANEXOS: </w:t>
                  </w:r>
                  <w:r w:rsidRPr="00B947C8">
                    <w:rPr>
                      <w:rFonts w:ascii="Arial" w:eastAsia="Times New Roman" w:hAnsi="Arial" w:cs="Arial"/>
                      <w:sz w:val="16"/>
                      <w:szCs w:val="16"/>
                      <w:lang w:eastAsia="es-CO"/>
                    </w:rPr>
                    <w:t> </w:t>
                  </w:r>
                </w:p>
              </w:tc>
            </w:tr>
          </w:tbl>
          <w:p w:rsidR="00B947C8" w:rsidRPr="00B947C8" w:rsidRDefault="00B947C8" w:rsidP="00B947C8">
            <w:pPr>
              <w:spacing w:after="0" w:line="240" w:lineRule="auto"/>
              <w:rPr>
                <w:rFonts w:ascii="Arial" w:eastAsia="Times New Roman" w:hAnsi="Arial" w:cs="Arial"/>
                <w:sz w:val="16"/>
                <w:szCs w:val="16"/>
                <w:lang w:eastAsia="es-CO"/>
              </w:rPr>
            </w:pPr>
          </w:p>
        </w:tc>
      </w:tr>
      <w:tr w:rsidR="00B947C8" w:rsidRPr="00B947C8" w:rsidTr="00B947C8">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8338"/>
            </w:tblGrid>
            <w:tr w:rsidR="00B947C8" w:rsidRPr="00B947C8">
              <w:trPr>
                <w:tblCellSpacing w:w="0" w:type="dxa"/>
              </w:trPr>
              <w:tc>
                <w:tcPr>
                  <w:tcW w:w="5000" w:type="pct"/>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r w:rsidRPr="00B947C8">
                    <w:rPr>
                      <w:rFonts w:ascii="Arial" w:eastAsia="Times New Roman" w:hAnsi="Arial" w:cs="Arial"/>
                      <w:b/>
                      <w:bCs/>
                      <w:sz w:val="16"/>
                      <w:szCs w:val="16"/>
                      <w:lang w:eastAsia="es-CO"/>
                    </w:rPr>
                    <w:t xml:space="preserve">Anexo 1: </w:t>
                  </w:r>
                  <w:hyperlink r:id="rId29" w:history="1">
                    <w:r w:rsidRPr="00B947C8">
                      <w:rPr>
                        <w:rFonts w:ascii="Arial" w:eastAsia="Times New Roman" w:hAnsi="Arial" w:cs="Arial"/>
                        <w:color w:val="0000FF"/>
                        <w:sz w:val="16"/>
                        <w:szCs w:val="16"/>
                        <w:u w:val="single"/>
                        <w:lang w:eastAsia="es-CO"/>
                      </w:rPr>
                      <w:t>126PA03-PR05-M-1 Flujograma del procedimiento</w:t>
                    </w:r>
                  </w:hyperlink>
                  <w:r w:rsidRPr="00B947C8">
                    <w:rPr>
                      <w:rFonts w:ascii="Arial" w:eastAsia="Times New Roman" w:hAnsi="Arial" w:cs="Arial"/>
                      <w:sz w:val="16"/>
                      <w:szCs w:val="16"/>
                      <w:lang w:eastAsia="es-CO"/>
                    </w:rPr>
                    <w:t xml:space="preserve">  </w:t>
                  </w:r>
                </w:p>
              </w:tc>
            </w:tr>
          </w:tbl>
          <w:p w:rsidR="00B947C8" w:rsidRPr="00B947C8" w:rsidRDefault="00B947C8" w:rsidP="00B947C8">
            <w:pPr>
              <w:spacing w:after="0" w:line="240" w:lineRule="auto"/>
              <w:rPr>
                <w:rFonts w:ascii="Arial" w:eastAsia="Times New Roman" w:hAnsi="Arial" w:cs="Arial"/>
                <w:sz w:val="16"/>
                <w:szCs w:val="16"/>
                <w:lang w:eastAsia="es-CO"/>
              </w:rPr>
            </w:pPr>
          </w:p>
        </w:tc>
      </w:tr>
      <w:tr w:rsidR="00B947C8" w:rsidRPr="00B947C8" w:rsidTr="00B947C8">
        <w:trPr>
          <w:tblCellSpacing w:w="7" w:type="dxa"/>
          <w:jc w:val="center"/>
        </w:trPr>
        <w:tc>
          <w:tcPr>
            <w:tcW w:w="0" w:type="auto"/>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r>
      <w:tr w:rsidR="00B947C8" w:rsidRPr="00B947C8" w:rsidTr="00B947C8">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B947C8" w:rsidRPr="00B947C8">
              <w:trPr>
                <w:tblCellSpacing w:w="0" w:type="dxa"/>
              </w:trPr>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3" name="Imagen 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19050" cy="19050"/>
                        <wp:effectExtent l="0" t="0" r="0" b="0"/>
                        <wp:docPr id="2" name="Imagen 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noProof/>
                      <w:sz w:val="16"/>
                      <w:szCs w:val="16"/>
                      <w:lang w:eastAsia="es-CO"/>
                    </w:rPr>
                    <w:drawing>
                      <wp:inline distT="0" distB="0" distL="0" distR="0">
                        <wp:extent cx="9525" cy="9525"/>
                        <wp:effectExtent l="0" t="0" r="0" b="0"/>
                        <wp:docPr id="1" name="Imagen 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b/>
                      <w:bCs/>
                      <w:sz w:val="16"/>
                      <w:szCs w:val="16"/>
                      <w:lang w:eastAsia="es-CO"/>
                    </w:rPr>
                    <w:t xml:space="preserve">10. DESCRIPCIÓN DEL PROCEDIMIENTO: </w:t>
                  </w:r>
                  <w:r w:rsidRPr="00B947C8">
                    <w:rPr>
                      <w:rFonts w:ascii="Arial" w:eastAsia="Times New Roman" w:hAnsi="Arial" w:cs="Arial"/>
                      <w:sz w:val="16"/>
                      <w:szCs w:val="16"/>
                      <w:lang w:eastAsia="es-CO"/>
                    </w:rPr>
                    <w:t> </w:t>
                  </w:r>
                </w:p>
              </w:tc>
            </w:tr>
          </w:tbl>
          <w:p w:rsidR="00B947C8" w:rsidRPr="00B947C8" w:rsidRDefault="00B947C8" w:rsidP="00B947C8">
            <w:pPr>
              <w:spacing w:after="0" w:line="240" w:lineRule="auto"/>
              <w:rPr>
                <w:rFonts w:ascii="Arial" w:eastAsia="Times New Roman" w:hAnsi="Arial" w:cs="Arial"/>
                <w:sz w:val="16"/>
                <w:szCs w:val="16"/>
                <w:lang w:eastAsia="es-CO"/>
              </w:rPr>
            </w:pPr>
          </w:p>
        </w:tc>
      </w:tr>
      <w:tr w:rsidR="00B947C8" w:rsidRPr="00B947C8" w:rsidTr="00B947C8">
        <w:trPr>
          <w:tblCellSpacing w:w="7" w:type="dxa"/>
          <w:jc w:val="center"/>
        </w:trPr>
        <w:tc>
          <w:tcPr>
            <w:tcW w:w="0" w:type="auto"/>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r>
      <w:tr w:rsidR="00B947C8" w:rsidRPr="00B947C8" w:rsidTr="00B947C8">
        <w:trPr>
          <w:tblCellSpacing w:w="7" w:type="dxa"/>
          <w:jc w:val="center"/>
        </w:trPr>
        <w:tc>
          <w:tcPr>
            <w:tcW w:w="5000" w:type="pct"/>
            <w:vAlign w:val="center"/>
            <w:hideMark/>
          </w:tcPr>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0"/>
              <w:gridCol w:w="1609"/>
              <w:gridCol w:w="1609"/>
              <w:gridCol w:w="1608"/>
              <w:gridCol w:w="1608"/>
              <w:gridCol w:w="1608"/>
            </w:tblGrid>
            <w:tr w:rsidR="00B947C8" w:rsidRPr="00B947C8">
              <w:trPr>
                <w:jc w:val="center"/>
              </w:trPr>
              <w:tc>
                <w:tcPr>
                  <w:tcW w:w="4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No.</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Descripción de la actividad</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Área Responsable</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Cargo responsable</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Registros</w:t>
                  </w:r>
                </w:p>
              </w:tc>
              <w:tc>
                <w:tcPr>
                  <w:tcW w:w="7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Punto de Control</w:t>
                  </w:r>
                </w:p>
              </w:tc>
            </w:tr>
            <w:tr w:rsidR="00B947C8" w:rsidRPr="00B947C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 xml:space="preserve">¿La solicitud es para la generación de un backup? </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Si: Continúa con la actividad N° 1.</w:t>
                  </w:r>
                  <w:r w:rsidRPr="00B947C8">
                    <w:rPr>
                      <w:rFonts w:ascii="Arial" w:eastAsia="Times New Roman" w:hAnsi="Arial" w:cs="Arial"/>
                      <w:sz w:val="16"/>
                      <w:szCs w:val="16"/>
                      <w:lang w:eastAsia="es-CO"/>
                    </w:rPr>
                    <w:br/>
                    <w:t>No: Continúa con la actividad N° 10.</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r>
            <w:tr w:rsidR="00B947C8" w:rsidRPr="00B947C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1</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Solicitar Backup a través de la Mesa de Servicio.</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lastRenderedPageBreak/>
                    <w:t>El profesional universitario administrador del servidor o aplicativo genera la solicitud con la siguiente información:</w:t>
                  </w:r>
                  <w:r w:rsidRPr="00B947C8">
                    <w:rPr>
                      <w:rFonts w:ascii="Arial" w:eastAsia="Times New Roman" w:hAnsi="Arial" w:cs="Arial"/>
                      <w:sz w:val="16"/>
                      <w:szCs w:val="16"/>
                      <w:lang w:eastAsia="es-CO"/>
                    </w:rPr>
                    <w:br/>
                    <w:t>1. Dirección IP y nombre del servidor.</w:t>
                  </w:r>
                  <w:r w:rsidRPr="00B947C8">
                    <w:rPr>
                      <w:rFonts w:ascii="Arial" w:eastAsia="Times New Roman" w:hAnsi="Arial" w:cs="Arial"/>
                      <w:sz w:val="16"/>
                      <w:szCs w:val="16"/>
                      <w:lang w:eastAsia="es-CO"/>
                    </w:rPr>
                    <w:br/>
                    <w:t>2. Ruta en la que se encuentra los datos a respaldar.</w:t>
                  </w:r>
                  <w:r w:rsidRPr="00B947C8">
                    <w:rPr>
                      <w:rFonts w:ascii="Arial" w:eastAsia="Times New Roman" w:hAnsi="Arial" w:cs="Arial"/>
                      <w:sz w:val="16"/>
                      <w:szCs w:val="16"/>
                      <w:lang w:eastAsia="es-CO"/>
                    </w:rPr>
                    <w:br/>
                    <w:t>3. Periodicidad de acuerdo a su contenido, ya sea diario, semanal, mensual, semestral, etc.</w:t>
                  </w:r>
                  <w:r w:rsidRPr="00B947C8">
                    <w:rPr>
                      <w:rFonts w:ascii="Arial" w:eastAsia="Times New Roman" w:hAnsi="Arial" w:cs="Arial"/>
                      <w:sz w:val="16"/>
                      <w:szCs w:val="16"/>
                      <w:lang w:eastAsia="es-CO"/>
                    </w:rPr>
                    <w:br/>
                    <w:t>4. Tiempo de almacenamiento del respaldo.</w:t>
                  </w:r>
                  <w:r w:rsidRPr="00B947C8">
                    <w:rPr>
                      <w:rFonts w:ascii="Arial" w:eastAsia="Times New Roman" w:hAnsi="Arial" w:cs="Arial"/>
                      <w:sz w:val="16"/>
                      <w:szCs w:val="16"/>
                      <w:lang w:eastAsia="es-CO"/>
                    </w:rPr>
                    <w:br/>
                    <w:t>5. Hora de ejecución de la tarea</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lastRenderedPageBreak/>
                    <w:t xml:space="preserve">Dirección de Planeación y Sistemas de Información </w:t>
                  </w:r>
                  <w:r w:rsidRPr="00B947C8">
                    <w:rPr>
                      <w:rFonts w:ascii="Arial" w:eastAsia="Times New Roman" w:hAnsi="Arial" w:cs="Arial"/>
                      <w:sz w:val="16"/>
                      <w:szCs w:val="16"/>
                      <w:lang w:eastAsia="es-CO"/>
                    </w:rPr>
                    <w:lastRenderedPageBreak/>
                    <w:t>Ambiental, Dirección de Gestión Corporativa, 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lastRenderedPageBreak/>
                    <w:t>Profesional Universitario, Técnico Operativo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Ticket Mesa de Servicio.</w:t>
                  </w:r>
                  <w:r w:rsidRPr="00B947C8">
                    <w:rPr>
                      <w:rFonts w:ascii="Arial" w:eastAsia="Times New Roman" w:hAnsi="Arial" w:cs="Arial"/>
                      <w:sz w:val="16"/>
                      <w:szCs w:val="16"/>
                      <w:lang w:eastAsia="es-CO"/>
                    </w:rPr>
                    <w:br/>
                  </w:r>
                  <w:r w:rsidRPr="00B947C8">
                    <w:rPr>
                      <w:rFonts w:ascii="Arial" w:eastAsia="Times New Roman" w:hAnsi="Arial" w:cs="Arial"/>
                      <w:sz w:val="16"/>
                      <w:szCs w:val="16"/>
                      <w:lang w:eastAsia="es-CO"/>
                    </w:rPr>
                    <w:br/>
                    <w:t xml:space="preserve">Verificación en la </w:t>
                  </w:r>
                  <w:r w:rsidRPr="00B947C8">
                    <w:rPr>
                      <w:rFonts w:ascii="Arial" w:eastAsia="Times New Roman" w:hAnsi="Arial" w:cs="Arial"/>
                      <w:sz w:val="16"/>
                      <w:szCs w:val="16"/>
                      <w:lang w:eastAsia="es-CO"/>
                    </w:rPr>
                    <w:lastRenderedPageBreak/>
                    <w:t>herramienta de Mesa de Servicio.</w:t>
                  </w:r>
                </w:p>
              </w:tc>
            </w:tr>
            <w:tr w:rsidR="00B947C8" w:rsidRPr="00B947C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lastRenderedPageBreak/>
                    <w:t>2</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Verificar si el servidor tiene agente instalado</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xml:space="preserve">Verifique si en el servidor a realizar el Backup tiene instalado el agente. </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Dirección de Planeación y Sistemas de Información Ambiental, Dirección de Gestión Corporativa</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Profesional Universitario, Técnico Operativo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Verificación en la herramienta de Symantec Backup Exec</w:t>
                  </w:r>
                </w:p>
              </w:tc>
            </w:tr>
            <w:tr w:rsidR="00B947C8" w:rsidRPr="00B947C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¿El servidor tiene instalado el agente de Backup?</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Si: Continúa con la actividad N° 3.</w:t>
                  </w:r>
                  <w:r w:rsidRPr="00B947C8">
                    <w:rPr>
                      <w:rFonts w:ascii="Arial" w:eastAsia="Times New Roman" w:hAnsi="Arial" w:cs="Arial"/>
                      <w:sz w:val="16"/>
                      <w:szCs w:val="16"/>
                      <w:lang w:eastAsia="es-CO"/>
                    </w:rPr>
                    <w:br/>
                    <w:t>No: Continúa con la actividad N° 14.</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r>
            <w:tr w:rsidR="00B947C8" w:rsidRPr="00B947C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3</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Verificar si la tarea esta creada en la Herramienta de Symantec.</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Verifique si la tarea a realizar se encuentra ya programada en la Herramienta de Symantec.</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Dirección de Planeación y Sistemas de Información Ambiental, Dirección de Gestión Corporativa</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Profesional Universitario, Técnico Operativo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Verificación de la tarea creada en la Herramienta Symantec Backup Exec.</w:t>
                  </w:r>
                </w:p>
              </w:tc>
            </w:tr>
            <w:tr w:rsidR="00B947C8" w:rsidRPr="00B947C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¿Se encuentra creada la tarea programada en la Herramienta Symantec Backup Exec?</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No: Continúa con la actividad N° 4.</w:t>
                  </w:r>
                  <w:r w:rsidRPr="00B947C8">
                    <w:rPr>
                      <w:rFonts w:ascii="Arial" w:eastAsia="Times New Roman" w:hAnsi="Arial" w:cs="Arial"/>
                      <w:sz w:val="16"/>
                      <w:szCs w:val="16"/>
                      <w:lang w:eastAsia="es-CO"/>
                    </w:rPr>
                    <w:br/>
                    <w:t>Si: Continúa con la actividad N° 5.</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r>
            <w:tr w:rsidR="00B947C8" w:rsidRPr="00B947C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4</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Crear la tarea en la Herramienta de Symantec.</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lastRenderedPageBreak/>
                    <w:t xml:space="preserve">Debe crear una tarea programada, de acuerdo con la solicitud y los datos suministrados en el Ticket por el administrador del servidor. </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lastRenderedPageBreak/>
                    <w:t xml:space="preserve">Dirección de Planeación y Sistemas de Información </w:t>
                  </w:r>
                  <w:r w:rsidRPr="00B947C8">
                    <w:rPr>
                      <w:rFonts w:ascii="Arial" w:eastAsia="Times New Roman" w:hAnsi="Arial" w:cs="Arial"/>
                      <w:sz w:val="16"/>
                      <w:szCs w:val="16"/>
                      <w:lang w:eastAsia="es-CO"/>
                    </w:rPr>
                    <w:lastRenderedPageBreak/>
                    <w:t>Ambiental, Dirección de Gestión Corporativa</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lastRenderedPageBreak/>
                    <w:t>Profesional Universitario, Técnico Operativo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xml:space="preserve">Ticket en mesa de servicio, con la solicitud y criterios </w:t>
                  </w:r>
                  <w:r w:rsidRPr="00B947C8">
                    <w:rPr>
                      <w:rFonts w:ascii="Arial" w:eastAsia="Times New Roman" w:hAnsi="Arial" w:cs="Arial"/>
                      <w:sz w:val="16"/>
                      <w:szCs w:val="16"/>
                      <w:lang w:eastAsia="es-CO"/>
                    </w:rPr>
                    <w:lastRenderedPageBreak/>
                    <w:t xml:space="preserve">para la creación de la tarea. </w:t>
                  </w:r>
                </w:p>
              </w:tc>
            </w:tr>
            <w:tr w:rsidR="00B947C8" w:rsidRPr="00B947C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lastRenderedPageBreak/>
                    <w:t>5</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Realizar el respaldo de los datos.</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Realice el respaldo de la información ejecutando la tarea en la herramienta de Backup, de acuerdo a los lineamientos propios de la herramienta en el módulo de Ayuda y Documentación</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Dirección de Planeación y Sistemas de Información Ambiental, Dirección de Gestión Corporativa</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Profesional Universitario, Técnico Operativo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Verificación de la ejecución de la tarea en la Herramienta Symantec Backup Exec.</w:t>
                  </w:r>
                </w:p>
              </w:tc>
            </w:tr>
            <w:tr w:rsidR="00B947C8" w:rsidRPr="00B947C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6</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 xml:space="preserve">Verificar que se haya generado el Backup correctamente. </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Verifique en la herramienta de Symantec que no se haya generado alertas de error en la ejecución del Backup.</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Dirección de Planeación y Sistemas de Información Ambiental, Dirección de Gestión Corporativa</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Profesional Universitario, Técnico Operativo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Alertas generadas por la Herramienta Symantec Backup Exec.</w:t>
                  </w:r>
                </w:p>
              </w:tc>
            </w:tr>
            <w:tr w:rsidR="00B947C8" w:rsidRPr="00B947C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¿Se encontró error en la ejecución del Backup?</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Si: Verifique las causas, y continúa con la actividad N° 7.</w:t>
                  </w:r>
                  <w:r w:rsidRPr="00B947C8">
                    <w:rPr>
                      <w:rFonts w:ascii="Arial" w:eastAsia="Times New Roman" w:hAnsi="Arial" w:cs="Arial"/>
                      <w:sz w:val="16"/>
                      <w:szCs w:val="16"/>
                      <w:lang w:eastAsia="es-CO"/>
                    </w:rPr>
                    <w:br/>
                    <w:t>No: Continúa con la actividad N° 8.</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r>
            <w:tr w:rsidR="00B947C8" w:rsidRPr="00B947C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7</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Solucionar error.</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Realice un análisis de las causas del error para gestionar su solución.</w:t>
                  </w:r>
                  <w:r w:rsidRPr="00B947C8">
                    <w:rPr>
                      <w:rFonts w:ascii="Arial" w:eastAsia="Times New Roman" w:hAnsi="Arial" w:cs="Arial"/>
                      <w:sz w:val="16"/>
                      <w:szCs w:val="16"/>
                      <w:lang w:eastAsia="es-CO"/>
                    </w:rPr>
                    <w:br/>
                    <w:t>En caso de no encontrar la solución en el momento se realizará un respaldo temporal de los datos con el responsable del servidor.</w:t>
                  </w:r>
                  <w:r w:rsidRPr="00B947C8">
                    <w:rPr>
                      <w:rFonts w:ascii="Arial" w:eastAsia="Times New Roman" w:hAnsi="Arial" w:cs="Arial"/>
                      <w:sz w:val="16"/>
                      <w:szCs w:val="16"/>
                      <w:lang w:eastAsia="es-CO"/>
                    </w:rPr>
                    <w:br/>
                    <w:t>Una vez solucionada la falla, se ejecuta nuevamente la tarea en la herramienta para el respaldo, desde la actividad N° 5.</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Dirección de Planeación y Sistemas de Información Ambiental, Dirección de Gestión Corporativa</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Profesional Universitario, Técnico Operativo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r>
            <w:tr w:rsidR="00B947C8" w:rsidRPr="00B947C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8</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Guardar y Almacenar el Backups.</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lastRenderedPageBreak/>
                    <w:t>El backup generado se almacenará en la Librería de manera automática por la herramienta Symantec Backup Exec.</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lastRenderedPageBreak/>
                    <w:t xml:space="preserve">Dirección de Planeación y Sistemas de </w:t>
                  </w:r>
                  <w:r w:rsidRPr="00B947C8">
                    <w:rPr>
                      <w:rFonts w:ascii="Arial" w:eastAsia="Times New Roman" w:hAnsi="Arial" w:cs="Arial"/>
                      <w:sz w:val="16"/>
                      <w:szCs w:val="16"/>
                      <w:lang w:eastAsia="es-CO"/>
                    </w:rPr>
                    <w:lastRenderedPageBreak/>
                    <w:t>Información Ambiental, Dirección de Gestión Corporativa</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lastRenderedPageBreak/>
                    <w:t>Profesional Universitario, Técnico Operativo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Verifique las cintas de la Librería.</w:t>
                  </w:r>
                </w:p>
              </w:tc>
            </w:tr>
            <w:tr w:rsidR="00B947C8" w:rsidRPr="00B947C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9</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Verificar periódicamente la disponibilidad de espacio en las cintas.</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Verifique periódicamente que se tenga espacio disponible en las cintas para el almacenamiento de los datos a respaldar en los Backup.</w:t>
                  </w:r>
                  <w:r w:rsidRPr="00B947C8">
                    <w:rPr>
                      <w:rFonts w:ascii="Arial" w:eastAsia="Times New Roman" w:hAnsi="Arial" w:cs="Arial"/>
                      <w:sz w:val="16"/>
                      <w:szCs w:val="16"/>
                      <w:lang w:eastAsia="es-CO"/>
                    </w:rPr>
                    <w:br/>
                    <w:t>Una vez realizado, continúa con la actividad N° 14</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Dirección de Planeación y Sistemas de Información Ambiental, Dirección de Gestión Corporativa</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Profesional Universitario, Técnico Operativo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Verificación de espacio disponible en las cintas.</w:t>
                  </w:r>
                </w:p>
              </w:tc>
            </w:tr>
            <w:tr w:rsidR="00B947C8" w:rsidRPr="00B947C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10</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Solicitar restauración de la información.</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El profesional universitario administrador del servidor o aplicativo debe generar la solicitud a través de la mesa de servicios, con la siguiente información:</w:t>
                  </w:r>
                  <w:r w:rsidRPr="00B947C8">
                    <w:rPr>
                      <w:rFonts w:ascii="Arial" w:eastAsia="Times New Roman" w:hAnsi="Arial" w:cs="Arial"/>
                      <w:sz w:val="16"/>
                      <w:szCs w:val="16"/>
                      <w:lang w:eastAsia="es-CO"/>
                    </w:rPr>
                    <w:br/>
                  </w:r>
                  <w:r w:rsidRPr="00B947C8">
                    <w:rPr>
                      <w:rFonts w:ascii="Arial" w:eastAsia="Times New Roman" w:hAnsi="Arial" w:cs="Arial"/>
                      <w:sz w:val="16"/>
                      <w:szCs w:val="16"/>
                      <w:lang w:eastAsia="es-CO"/>
                    </w:rPr>
                    <w:br/>
                    <w:t>1. Dirección IP y nombre del servicio.</w:t>
                  </w:r>
                  <w:r w:rsidRPr="00B947C8">
                    <w:rPr>
                      <w:rFonts w:ascii="Arial" w:eastAsia="Times New Roman" w:hAnsi="Arial" w:cs="Arial"/>
                      <w:sz w:val="16"/>
                      <w:szCs w:val="16"/>
                      <w:lang w:eastAsia="es-CO"/>
                    </w:rPr>
                    <w:br/>
                    <w:t>2. Ruta en donde se va a restaurar el Backup.</w:t>
                  </w:r>
                  <w:r w:rsidRPr="00B947C8">
                    <w:rPr>
                      <w:rFonts w:ascii="Arial" w:eastAsia="Times New Roman" w:hAnsi="Arial" w:cs="Arial"/>
                      <w:sz w:val="16"/>
                      <w:szCs w:val="16"/>
                      <w:lang w:eastAsia="es-CO"/>
                    </w:rPr>
                    <w:br/>
                    <w:t>3. En caso de tener la fecha del respaldo a solicitar o si no se envía se entenderá como la última disponible</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Dirección de Planeación y Sistemas de Información Ambiental, Dirección de Gestión Corporativa, 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Profesional Universitario, Técnico Operativo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Registro en la Herramienta de Mesa de Servicio.</w:t>
                  </w:r>
                </w:p>
              </w:tc>
            </w:tr>
            <w:tr w:rsidR="00B947C8" w:rsidRPr="00B947C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11</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Validar la solicitud de restauración.</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xml:space="preserve">El administrador de la herramienta de backup realiza la validación de la solicitud. </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Dirección de Planeación y Sistemas de Información Ambiental, Dirección de Gestión Corporativa</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Profesional Universitario, Técnico Operativo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Verificar que este la información completa en la solicitud, que haya sido realizada por un usuario administrador válido y que se encuentre instalado un agente de la herramienta de backup en la ruta donde se quiere realizar la restauración</w:t>
                  </w:r>
                </w:p>
              </w:tc>
            </w:tr>
            <w:tr w:rsidR="00B947C8" w:rsidRPr="00B947C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¿La solicitud fue realizada por un usuario administrador autorizado?</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lastRenderedPageBreak/>
                    <w:t>Si: Continúa con el siguiente condicional.</w:t>
                  </w:r>
                  <w:r w:rsidRPr="00B947C8">
                    <w:rPr>
                      <w:rFonts w:ascii="Arial" w:eastAsia="Times New Roman" w:hAnsi="Arial" w:cs="Arial"/>
                      <w:sz w:val="16"/>
                      <w:szCs w:val="16"/>
                      <w:lang w:eastAsia="es-CO"/>
                    </w:rPr>
                    <w:br/>
                    <w:t>No: Continúa con la actividad N° 14.</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r>
            <w:tr w:rsidR="00B947C8" w:rsidRPr="00B947C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¿En la ruta solicitada se encuentra instalado el agente?</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p w:rsidR="00B947C8" w:rsidRPr="00B947C8" w:rsidRDefault="00B947C8" w:rsidP="00B947C8">
                  <w:pPr>
                    <w:spacing w:after="24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Si: Continúa con la actividad N° 12.</w:t>
                  </w:r>
                  <w:r w:rsidRPr="00B947C8">
                    <w:rPr>
                      <w:rFonts w:ascii="Arial" w:eastAsia="Times New Roman" w:hAnsi="Arial" w:cs="Arial"/>
                      <w:sz w:val="16"/>
                      <w:szCs w:val="16"/>
                      <w:lang w:eastAsia="es-CO"/>
                    </w:rPr>
                    <w:br/>
                    <w:t>No: Continúa en la actividad N° 14.</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r>
            <w:tr w:rsidR="00B947C8" w:rsidRPr="00B947C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12</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Configurar la tarea para el respaldo del Backup solicitado.</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Configure la tarea de restauración desde la herramienta en la ubicación de donde fueron respaldados los datos.</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Dirección de Planeación y Sistemas de Información Ambiental, Dirección de Gestión Corporativa</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Profesional Universitario, Técnico Operativo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Creación de la tarea en la Herramienta Symantec Backup Exec.</w:t>
                  </w:r>
                </w:p>
              </w:tc>
            </w:tr>
            <w:tr w:rsidR="00B947C8" w:rsidRPr="00B947C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13</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Ejecutar la restauración de copia de respaldo</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Ejecute la tarea de restauración desde la herramienta hacia el servidor donde está el agente instalado.</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Dirección de Planeación y Sistemas de Información Ambiental, Dirección de Gestión Corporativa</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Profesional Universitario, Técnico Operativo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r>
            <w:tr w:rsidR="00B947C8" w:rsidRPr="00B947C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¿Se restauró el backup sin problemas?</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Si: Continúa con la actividad N° 14.</w:t>
                  </w:r>
                  <w:r w:rsidRPr="00B947C8">
                    <w:rPr>
                      <w:rFonts w:ascii="Arial" w:eastAsia="Times New Roman" w:hAnsi="Arial" w:cs="Arial"/>
                      <w:sz w:val="16"/>
                      <w:szCs w:val="16"/>
                      <w:lang w:eastAsia="es-CO"/>
                    </w:rPr>
                    <w:br/>
                    <w:t>No: Se revisa el error, y se verifican sus causas. Una vez solucionado el error, se ejecuta nuevamente la tarea en la herramienta para la restauración continúe con la actividad N° 13.</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r>
            <w:tr w:rsidR="00B947C8" w:rsidRPr="00B947C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14</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Informar al usuario el resultado de la solicitud.</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Se documenta en la herramienta de Mesa de Servicio el resultado de la ejecución de la tarea para informar al usuario.</w:t>
                  </w:r>
                  <w:r w:rsidRPr="00B947C8">
                    <w:rPr>
                      <w:rFonts w:ascii="Arial" w:eastAsia="Times New Roman" w:hAnsi="Arial" w:cs="Arial"/>
                      <w:sz w:val="16"/>
                      <w:szCs w:val="16"/>
                      <w:lang w:eastAsia="es-CO"/>
                    </w:rPr>
                    <w:br/>
                    <w:t xml:space="preserve">Se procede a dar cierre al Ticket, de acuerdo al procedimiento de </w:t>
                  </w:r>
                  <w:r w:rsidRPr="00B947C8">
                    <w:rPr>
                      <w:rFonts w:ascii="Arial" w:eastAsia="Times New Roman" w:hAnsi="Arial" w:cs="Arial"/>
                      <w:sz w:val="16"/>
                      <w:szCs w:val="16"/>
                      <w:lang w:eastAsia="es-CO"/>
                    </w:rPr>
                    <w:lastRenderedPageBreak/>
                    <w:t>Procedimiento Gestión de requerimientos y soluciones tecnológicos.</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lastRenderedPageBreak/>
                    <w:t>Dirección de Planeación y Sistemas de Información Ambiental, Dirección de Gestión Corporativa</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Profesional Universitario, Técnico Operativo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Registro en la Herramienta de Mesa de Servicio.</w:t>
                  </w:r>
                </w:p>
              </w:tc>
            </w:tr>
            <w:tr w:rsidR="00B947C8" w:rsidRPr="00B947C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15</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Ejecutar reportes periódicos.</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Ejecute los reportes periódicos según el contenido de los datos, generados por la herramienta Symantec y se almacenan en forma digital.</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Dirección de Planeación y Sistemas de Información Ambiental, Dirección de Gestión Corporativa</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Profesional Universitario, Técnico Operativo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Reporte de ejecución de tareas en la Herramienta Symantec Backup Exec.</w:t>
                  </w:r>
                </w:p>
              </w:tc>
            </w:tr>
            <w:tr w:rsidR="00B947C8" w:rsidRPr="00B947C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16</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Archivar</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Archive y almacene todos los registros digitales resultantes de la ejecución del procedimiento.</w:t>
                  </w:r>
                </w:p>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r w:rsidRPr="00B947C8">
                    <w:rPr>
                      <w:rFonts w:ascii="Arial" w:eastAsia="Times New Roman" w:hAnsi="Arial" w:cs="Arial"/>
                      <w:sz w:val="16"/>
                      <w:szCs w:val="16"/>
                      <w:lang w:eastAsia="es-CO"/>
                    </w:rPr>
                    <w:t>Dirección de Planeación y Sistemas de Información Ambiental, Dirección de Gestión Corporativa</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r w:rsidRPr="00B947C8">
                    <w:rPr>
                      <w:rFonts w:ascii="Arial" w:eastAsia="Times New Roman" w:hAnsi="Arial" w:cs="Arial"/>
                      <w:sz w:val="16"/>
                      <w:szCs w:val="16"/>
                      <w:lang w:eastAsia="es-CO"/>
                    </w:rPr>
                    <w:t>Profesional Universitario, Técnico Operativo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B947C8" w:rsidRPr="00B947C8" w:rsidRDefault="00B947C8" w:rsidP="00B947C8">
                  <w:pPr>
                    <w:spacing w:after="0" w:line="240" w:lineRule="auto"/>
                    <w:rPr>
                      <w:rFonts w:ascii="Arial" w:eastAsia="Times New Roman" w:hAnsi="Arial" w:cs="Arial"/>
                      <w:sz w:val="16"/>
                      <w:szCs w:val="16"/>
                      <w:lang w:eastAsia="es-CO"/>
                    </w:rPr>
                  </w:pPr>
                </w:p>
              </w:tc>
            </w:tr>
          </w:tbl>
          <w:p w:rsidR="00B947C8" w:rsidRPr="00B947C8" w:rsidRDefault="00B947C8" w:rsidP="00B947C8">
            <w:pPr>
              <w:spacing w:after="0" w:line="240" w:lineRule="auto"/>
              <w:rPr>
                <w:rFonts w:ascii="Arial" w:eastAsia="Times New Roman" w:hAnsi="Arial" w:cs="Arial"/>
                <w:sz w:val="16"/>
                <w:szCs w:val="16"/>
                <w:lang w:eastAsia="es-CO"/>
              </w:rPr>
            </w:pPr>
          </w:p>
        </w:tc>
      </w:tr>
    </w:tbl>
    <w:p w:rsidR="004E41D7" w:rsidRPr="00B947C8" w:rsidRDefault="004E41D7">
      <w:pPr>
        <w:rPr>
          <w:rFonts w:ascii="Arial" w:hAnsi="Arial" w:cs="Arial"/>
          <w:sz w:val="16"/>
          <w:szCs w:val="16"/>
        </w:rPr>
      </w:pPr>
    </w:p>
    <w:sectPr w:rsidR="004E41D7" w:rsidRPr="00B947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4953"/>
    <w:multiLevelType w:val="multilevel"/>
    <w:tmpl w:val="7728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B3003"/>
    <w:multiLevelType w:val="multilevel"/>
    <w:tmpl w:val="1F2E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07ED0"/>
    <w:multiLevelType w:val="multilevel"/>
    <w:tmpl w:val="81E6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A5852"/>
    <w:multiLevelType w:val="multilevel"/>
    <w:tmpl w:val="396E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CB0D76"/>
    <w:multiLevelType w:val="multilevel"/>
    <w:tmpl w:val="52EE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7C8"/>
    <w:rsid w:val="004E41D7"/>
    <w:rsid w:val="00B947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601F7-D7AD-43A5-8FFE-1481DD077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947C8"/>
    <w:rPr>
      <w:color w:val="0000FF"/>
      <w:u w:val="single"/>
    </w:rPr>
  </w:style>
  <w:style w:type="character" w:customStyle="1" w:styleId="fuenteplantilla">
    <w:name w:val="fuenteplantilla"/>
    <w:basedOn w:val="Fuentedeprrafopredeter"/>
    <w:rsid w:val="00B94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495465">
      <w:bodyDiv w:val="1"/>
      <w:marLeft w:val="0"/>
      <w:marRight w:val="0"/>
      <w:marTop w:val="0"/>
      <w:marBottom w:val="0"/>
      <w:divBdr>
        <w:top w:val="none" w:sz="0" w:space="0" w:color="auto"/>
        <w:left w:val="none" w:sz="0" w:space="0" w:color="auto"/>
        <w:bottom w:val="none" w:sz="0" w:space="0" w:color="auto"/>
        <w:right w:val="none" w:sz="0" w:space="0" w:color="auto"/>
      </w:divBdr>
      <w:divsChild>
        <w:div w:id="569579961">
          <w:marLeft w:val="0"/>
          <w:marRight w:val="0"/>
          <w:marTop w:val="0"/>
          <w:marBottom w:val="0"/>
          <w:divBdr>
            <w:top w:val="none" w:sz="0" w:space="0" w:color="auto"/>
            <w:left w:val="none" w:sz="0" w:space="0" w:color="auto"/>
            <w:bottom w:val="none" w:sz="0" w:space="0" w:color="auto"/>
            <w:right w:val="none" w:sz="0" w:space="0" w:color="auto"/>
          </w:divBdr>
        </w:div>
        <w:div w:id="1868177059">
          <w:marLeft w:val="0"/>
          <w:marRight w:val="0"/>
          <w:marTop w:val="0"/>
          <w:marBottom w:val="0"/>
          <w:divBdr>
            <w:top w:val="none" w:sz="0" w:space="0" w:color="auto"/>
            <w:left w:val="none" w:sz="0" w:space="0" w:color="auto"/>
            <w:bottom w:val="none" w:sz="0" w:space="0" w:color="auto"/>
            <w:right w:val="none" w:sz="0" w:space="0" w:color="auto"/>
          </w:divBdr>
        </w:div>
        <w:div w:id="1431973120">
          <w:marLeft w:val="0"/>
          <w:marRight w:val="0"/>
          <w:marTop w:val="0"/>
          <w:marBottom w:val="0"/>
          <w:divBdr>
            <w:top w:val="none" w:sz="0" w:space="0" w:color="auto"/>
            <w:left w:val="none" w:sz="0" w:space="0" w:color="auto"/>
            <w:bottom w:val="none" w:sz="0" w:space="0" w:color="auto"/>
            <w:right w:val="none" w:sz="0" w:space="0" w:color="auto"/>
          </w:divBdr>
        </w:div>
        <w:div w:id="1889099555">
          <w:marLeft w:val="0"/>
          <w:marRight w:val="0"/>
          <w:marTop w:val="0"/>
          <w:marBottom w:val="0"/>
          <w:divBdr>
            <w:top w:val="none" w:sz="0" w:space="0" w:color="auto"/>
            <w:left w:val="none" w:sz="0" w:space="0" w:color="auto"/>
            <w:bottom w:val="none" w:sz="0" w:space="0" w:color="auto"/>
            <w:right w:val="none" w:sz="0" w:space="0" w:color="auto"/>
          </w:divBdr>
        </w:div>
        <w:div w:id="1981298358">
          <w:marLeft w:val="0"/>
          <w:marRight w:val="0"/>
          <w:marTop w:val="0"/>
          <w:marBottom w:val="0"/>
          <w:divBdr>
            <w:top w:val="none" w:sz="0" w:space="0" w:color="auto"/>
            <w:left w:val="none" w:sz="0" w:space="0" w:color="auto"/>
            <w:bottom w:val="none" w:sz="0" w:space="0" w:color="auto"/>
            <w:right w:val="none" w:sz="0" w:space="0" w:color="auto"/>
          </w:divBdr>
        </w:div>
        <w:div w:id="48580147">
          <w:marLeft w:val="0"/>
          <w:marRight w:val="0"/>
          <w:marTop w:val="0"/>
          <w:marBottom w:val="0"/>
          <w:divBdr>
            <w:top w:val="none" w:sz="0" w:space="0" w:color="auto"/>
            <w:left w:val="none" w:sz="0" w:space="0" w:color="auto"/>
            <w:bottom w:val="none" w:sz="0" w:space="0" w:color="auto"/>
            <w:right w:val="none" w:sz="0" w:space="0" w:color="auto"/>
          </w:divBdr>
        </w:div>
        <w:div w:id="491527880">
          <w:marLeft w:val="0"/>
          <w:marRight w:val="0"/>
          <w:marTop w:val="0"/>
          <w:marBottom w:val="0"/>
          <w:divBdr>
            <w:top w:val="none" w:sz="0" w:space="0" w:color="auto"/>
            <w:left w:val="none" w:sz="0" w:space="0" w:color="auto"/>
            <w:bottom w:val="none" w:sz="0" w:space="0" w:color="auto"/>
            <w:right w:val="none" w:sz="0" w:space="0" w:color="auto"/>
          </w:divBdr>
        </w:div>
        <w:div w:id="1630628682">
          <w:marLeft w:val="0"/>
          <w:marRight w:val="0"/>
          <w:marTop w:val="0"/>
          <w:marBottom w:val="0"/>
          <w:divBdr>
            <w:top w:val="none" w:sz="0" w:space="0" w:color="auto"/>
            <w:left w:val="none" w:sz="0" w:space="0" w:color="auto"/>
            <w:bottom w:val="none" w:sz="0" w:space="0" w:color="auto"/>
            <w:right w:val="none" w:sz="0" w:space="0" w:color="auto"/>
          </w:divBdr>
        </w:div>
        <w:div w:id="226382713">
          <w:marLeft w:val="0"/>
          <w:marRight w:val="0"/>
          <w:marTop w:val="0"/>
          <w:marBottom w:val="0"/>
          <w:divBdr>
            <w:top w:val="none" w:sz="0" w:space="0" w:color="auto"/>
            <w:left w:val="none" w:sz="0" w:space="0" w:color="auto"/>
            <w:bottom w:val="none" w:sz="0" w:space="0" w:color="auto"/>
            <w:right w:val="none" w:sz="0" w:space="0" w:color="auto"/>
          </w:divBdr>
        </w:div>
        <w:div w:id="1842428522">
          <w:marLeft w:val="0"/>
          <w:marRight w:val="0"/>
          <w:marTop w:val="0"/>
          <w:marBottom w:val="0"/>
          <w:divBdr>
            <w:top w:val="none" w:sz="0" w:space="0" w:color="auto"/>
            <w:left w:val="none" w:sz="0" w:space="0" w:color="auto"/>
            <w:bottom w:val="none" w:sz="0" w:space="0" w:color="auto"/>
            <w:right w:val="none" w:sz="0" w:space="0" w:color="auto"/>
          </w:divBdr>
        </w:div>
        <w:div w:id="521281560">
          <w:marLeft w:val="0"/>
          <w:marRight w:val="0"/>
          <w:marTop w:val="0"/>
          <w:marBottom w:val="0"/>
          <w:divBdr>
            <w:top w:val="none" w:sz="0" w:space="0" w:color="auto"/>
            <w:left w:val="none" w:sz="0" w:space="0" w:color="auto"/>
            <w:bottom w:val="none" w:sz="0" w:space="0" w:color="auto"/>
            <w:right w:val="none" w:sz="0" w:space="0" w:color="auto"/>
          </w:divBdr>
        </w:div>
        <w:div w:id="1236742538">
          <w:marLeft w:val="0"/>
          <w:marRight w:val="0"/>
          <w:marTop w:val="0"/>
          <w:marBottom w:val="0"/>
          <w:divBdr>
            <w:top w:val="none" w:sz="0" w:space="0" w:color="auto"/>
            <w:left w:val="none" w:sz="0" w:space="0" w:color="auto"/>
            <w:bottom w:val="none" w:sz="0" w:space="0" w:color="auto"/>
            <w:right w:val="none" w:sz="0" w:space="0" w:color="auto"/>
          </w:divBdr>
        </w:div>
        <w:div w:id="475026121">
          <w:marLeft w:val="0"/>
          <w:marRight w:val="0"/>
          <w:marTop w:val="0"/>
          <w:marBottom w:val="0"/>
          <w:divBdr>
            <w:top w:val="none" w:sz="0" w:space="0" w:color="auto"/>
            <w:left w:val="none" w:sz="0" w:space="0" w:color="auto"/>
            <w:bottom w:val="none" w:sz="0" w:space="0" w:color="auto"/>
            <w:right w:val="none" w:sz="0" w:space="0" w:color="auto"/>
          </w:divBdr>
        </w:div>
        <w:div w:id="143010037">
          <w:marLeft w:val="0"/>
          <w:marRight w:val="0"/>
          <w:marTop w:val="0"/>
          <w:marBottom w:val="0"/>
          <w:divBdr>
            <w:top w:val="none" w:sz="0" w:space="0" w:color="auto"/>
            <w:left w:val="none" w:sz="0" w:space="0" w:color="auto"/>
            <w:bottom w:val="none" w:sz="0" w:space="0" w:color="auto"/>
            <w:right w:val="none" w:sz="0" w:space="0" w:color="auto"/>
          </w:divBdr>
        </w:div>
        <w:div w:id="225797109">
          <w:marLeft w:val="0"/>
          <w:marRight w:val="0"/>
          <w:marTop w:val="0"/>
          <w:marBottom w:val="0"/>
          <w:divBdr>
            <w:top w:val="none" w:sz="0" w:space="0" w:color="auto"/>
            <w:left w:val="none" w:sz="0" w:space="0" w:color="auto"/>
            <w:bottom w:val="none" w:sz="0" w:space="0" w:color="auto"/>
            <w:right w:val="none" w:sz="0" w:space="0" w:color="auto"/>
          </w:divBdr>
        </w:div>
        <w:div w:id="1108044956">
          <w:marLeft w:val="0"/>
          <w:marRight w:val="0"/>
          <w:marTop w:val="0"/>
          <w:marBottom w:val="0"/>
          <w:divBdr>
            <w:top w:val="none" w:sz="0" w:space="0" w:color="auto"/>
            <w:left w:val="none" w:sz="0" w:space="0" w:color="auto"/>
            <w:bottom w:val="none" w:sz="0" w:space="0" w:color="auto"/>
            <w:right w:val="none" w:sz="0" w:space="0" w:color="auto"/>
          </w:divBdr>
        </w:div>
        <w:div w:id="1446189050">
          <w:marLeft w:val="0"/>
          <w:marRight w:val="0"/>
          <w:marTop w:val="0"/>
          <w:marBottom w:val="0"/>
          <w:divBdr>
            <w:top w:val="none" w:sz="0" w:space="0" w:color="auto"/>
            <w:left w:val="none" w:sz="0" w:space="0" w:color="auto"/>
            <w:bottom w:val="none" w:sz="0" w:space="0" w:color="auto"/>
            <w:right w:val="none" w:sz="0" w:space="0" w:color="auto"/>
          </w:divBdr>
        </w:div>
        <w:div w:id="1318148545">
          <w:marLeft w:val="0"/>
          <w:marRight w:val="0"/>
          <w:marTop w:val="0"/>
          <w:marBottom w:val="0"/>
          <w:divBdr>
            <w:top w:val="none" w:sz="0" w:space="0" w:color="auto"/>
            <w:left w:val="none" w:sz="0" w:space="0" w:color="auto"/>
            <w:bottom w:val="none" w:sz="0" w:space="0" w:color="auto"/>
            <w:right w:val="none" w:sz="0" w:space="0" w:color="auto"/>
          </w:divBdr>
        </w:div>
        <w:div w:id="1506750802">
          <w:marLeft w:val="0"/>
          <w:marRight w:val="0"/>
          <w:marTop w:val="0"/>
          <w:marBottom w:val="0"/>
          <w:divBdr>
            <w:top w:val="none" w:sz="0" w:space="0" w:color="auto"/>
            <w:left w:val="none" w:sz="0" w:space="0" w:color="auto"/>
            <w:bottom w:val="none" w:sz="0" w:space="0" w:color="auto"/>
            <w:right w:val="none" w:sz="0" w:space="0" w:color="auto"/>
          </w:divBdr>
        </w:div>
        <w:div w:id="553277651">
          <w:marLeft w:val="0"/>
          <w:marRight w:val="0"/>
          <w:marTop w:val="0"/>
          <w:marBottom w:val="0"/>
          <w:divBdr>
            <w:top w:val="none" w:sz="0" w:space="0" w:color="auto"/>
            <w:left w:val="none" w:sz="0" w:space="0" w:color="auto"/>
            <w:bottom w:val="none" w:sz="0" w:space="0" w:color="auto"/>
            <w:right w:val="none" w:sz="0" w:space="0" w:color="auto"/>
          </w:divBdr>
        </w:div>
        <w:div w:id="1224558445">
          <w:marLeft w:val="0"/>
          <w:marRight w:val="0"/>
          <w:marTop w:val="0"/>
          <w:marBottom w:val="0"/>
          <w:divBdr>
            <w:top w:val="none" w:sz="0" w:space="0" w:color="auto"/>
            <w:left w:val="none" w:sz="0" w:space="0" w:color="auto"/>
            <w:bottom w:val="none" w:sz="0" w:space="0" w:color="auto"/>
            <w:right w:val="none" w:sz="0" w:space="0" w:color="auto"/>
          </w:divBdr>
        </w:div>
        <w:div w:id="1090201693">
          <w:marLeft w:val="0"/>
          <w:marRight w:val="0"/>
          <w:marTop w:val="0"/>
          <w:marBottom w:val="0"/>
          <w:divBdr>
            <w:top w:val="none" w:sz="0" w:space="0" w:color="auto"/>
            <w:left w:val="none" w:sz="0" w:space="0" w:color="auto"/>
            <w:bottom w:val="none" w:sz="0" w:space="0" w:color="auto"/>
            <w:right w:val="none" w:sz="0" w:space="0" w:color="auto"/>
          </w:divBdr>
        </w:div>
        <w:div w:id="51467425">
          <w:marLeft w:val="0"/>
          <w:marRight w:val="0"/>
          <w:marTop w:val="0"/>
          <w:marBottom w:val="0"/>
          <w:divBdr>
            <w:top w:val="none" w:sz="0" w:space="0" w:color="auto"/>
            <w:left w:val="none" w:sz="0" w:space="0" w:color="auto"/>
            <w:bottom w:val="none" w:sz="0" w:space="0" w:color="auto"/>
            <w:right w:val="none" w:sz="0" w:space="0" w:color="auto"/>
          </w:divBdr>
        </w:div>
        <w:div w:id="1273829025">
          <w:marLeft w:val="0"/>
          <w:marRight w:val="0"/>
          <w:marTop w:val="0"/>
          <w:marBottom w:val="0"/>
          <w:divBdr>
            <w:top w:val="none" w:sz="0" w:space="0" w:color="auto"/>
            <w:left w:val="none" w:sz="0" w:space="0" w:color="auto"/>
            <w:bottom w:val="none" w:sz="0" w:space="0" w:color="auto"/>
            <w:right w:val="none" w:sz="0" w:space="0" w:color="auto"/>
          </w:divBdr>
        </w:div>
        <w:div w:id="743642923">
          <w:marLeft w:val="0"/>
          <w:marRight w:val="0"/>
          <w:marTop w:val="0"/>
          <w:marBottom w:val="0"/>
          <w:divBdr>
            <w:top w:val="none" w:sz="0" w:space="0" w:color="auto"/>
            <w:left w:val="none" w:sz="0" w:space="0" w:color="auto"/>
            <w:bottom w:val="none" w:sz="0" w:space="0" w:color="auto"/>
            <w:right w:val="none" w:sz="0" w:space="0" w:color="auto"/>
          </w:divBdr>
        </w:div>
        <w:div w:id="1376782075">
          <w:marLeft w:val="0"/>
          <w:marRight w:val="0"/>
          <w:marTop w:val="0"/>
          <w:marBottom w:val="0"/>
          <w:divBdr>
            <w:top w:val="none" w:sz="0" w:space="0" w:color="auto"/>
            <w:left w:val="none" w:sz="0" w:space="0" w:color="auto"/>
            <w:bottom w:val="none" w:sz="0" w:space="0" w:color="auto"/>
            <w:right w:val="none" w:sz="0" w:space="0" w:color="auto"/>
          </w:divBdr>
        </w:div>
        <w:div w:id="1318925078">
          <w:marLeft w:val="0"/>
          <w:marRight w:val="0"/>
          <w:marTop w:val="0"/>
          <w:marBottom w:val="0"/>
          <w:divBdr>
            <w:top w:val="none" w:sz="0" w:space="0" w:color="auto"/>
            <w:left w:val="none" w:sz="0" w:space="0" w:color="auto"/>
            <w:bottom w:val="none" w:sz="0" w:space="0" w:color="auto"/>
            <w:right w:val="none" w:sz="0" w:space="0" w:color="auto"/>
          </w:divBdr>
        </w:div>
        <w:div w:id="1568959531">
          <w:marLeft w:val="0"/>
          <w:marRight w:val="0"/>
          <w:marTop w:val="0"/>
          <w:marBottom w:val="0"/>
          <w:divBdr>
            <w:top w:val="none" w:sz="0" w:space="0" w:color="auto"/>
            <w:left w:val="none" w:sz="0" w:space="0" w:color="auto"/>
            <w:bottom w:val="none" w:sz="0" w:space="0" w:color="auto"/>
            <w:right w:val="none" w:sz="0" w:space="0" w:color="auto"/>
          </w:divBdr>
        </w:div>
        <w:div w:id="1927568062">
          <w:marLeft w:val="0"/>
          <w:marRight w:val="0"/>
          <w:marTop w:val="0"/>
          <w:marBottom w:val="0"/>
          <w:divBdr>
            <w:top w:val="none" w:sz="0" w:space="0" w:color="auto"/>
            <w:left w:val="none" w:sz="0" w:space="0" w:color="auto"/>
            <w:bottom w:val="none" w:sz="0" w:space="0" w:color="auto"/>
            <w:right w:val="none" w:sz="0" w:space="0" w:color="auto"/>
          </w:divBdr>
        </w:div>
        <w:div w:id="2085299081">
          <w:marLeft w:val="0"/>
          <w:marRight w:val="0"/>
          <w:marTop w:val="0"/>
          <w:marBottom w:val="0"/>
          <w:divBdr>
            <w:top w:val="none" w:sz="0" w:space="0" w:color="auto"/>
            <w:left w:val="none" w:sz="0" w:space="0" w:color="auto"/>
            <w:bottom w:val="none" w:sz="0" w:space="0" w:color="auto"/>
            <w:right w:val="none" w:sz="0" w:space="0" w:color="auto"/>
          </w:divBdr>
        </w:div>
        <w:div w:id="393703237">
          <w:marLeft w:val="0"/>
          <w:marRight w:val="0"/>
          <w:marTop w:val="0"/>
          <w:marBottom w:val="0"/>
          <w:divBdr>
            <w:top w:val="none" w:sz="0" w:space="0" w:color="auto"/>
            <w:left w:val="none" w:sz="0" w:space="0" w:color="auto"/>
            <w:bottom w:val="none" w:sz="0" w:space="0" w:color="auto"/>
            <w:right w:val="none" w:sz="0" w:space="0" w:color="auto"/>
          </w:divBdr>
        </w:div>
        <w:div w:id="733544611">
          <w:marLeft w:val="0"/>
          <w:marRight w:val="0"/>
          <w:marTop w:val="0"/>
          <w:marBottom w:val="0"/>
          <w:divBdr>
            <w:top w:val="none" w:sz="0" w:space="0" w:color="auto"/>
            <w:left w:val="none" w:sz="0" w:space="0" w:color="auto"/>
            <w:bottom w:val="none" w:sz="0" w:space="0" w:color="auto"/>
            <w:right w:val="none" w:sz="0" w:space="0" w:color="auto"/>
          </w:divBdr>
        </w:div>
        <w:div w:id="1866019231">
          <w:marLeft w:val="0"/>
          <w:marRight w:val="0"/>
          <w:marTop w:val="0"/>
          <w:marBottom w:val="0"/>
          <w:divBdr>
            <w:top w:val="none" w:sz="0" w:space="0" w:color="auto"/>
            <w:left w:val="none" w:sz="0" w:space="0" w:color="auto"/>
            <w:bottom w:val="none" w:sz="0" w:space="0" w:color="auto"/>
            <w:right w:val="none" w:sz="0" w:space="0" w:color="auto"/>
          </w:divBdr>
        </w:div>
        <w:div w:id="1229420775">
          <w:marLeft w:val="0"/>
          <w:marRight w:val="0"/>
          <w:marTop w:val="0"/>
          <w:marBottom w:val="0"/>
          <w:divBdr>
            <w:top w:val="none" w:sz="0" w:space="0" w:color="auto"/>
            <w:left w:val="none" w:sz="0" w:space="0" w:color="auto"/>
            <w:bottom w:val="none" w:sz="0" w:space="0" w:color="auto"/>
            <w:right w:val="none" w:sz="0" w:space="0" w:color="auto"/>
          </w:divBdr>
        </w:div>
        <w:div w:id="1329016958">
          <w:marLeft w:val="0"/>
          <w:marRight w:val="0"/>
          <w:marTop w:val="0"/>
          <w:marBottom w:val="0"/>
          <w:divBdr>
            <w:top w:val="none" w:sz="0" w:space="0" w:color="auto"/>
            <w:left w:val="none" w:sz="0" w:space="0" w:color="auto"/>
            <w:bottom w:val="none" w:sz="0" w:space="0" w:color="auto"/>
            <w:right w:val="none" w:sz="0" w:space="0" w:color="auto"/>
          </w:divBdr>
        </w:div>
        <w:div w:id="699739703">
          <w:marLeft w:val="0"/>
          <w:marRight w:val="0"/>
          <w:marTop w:val="0"/>
          <w:marBottom w:val="0"/>
          <w:divBdr>
            <w:top w:val="none" w:sz="0" w:space="0" w:color="auto"/>
            <w:left w:val="none" w:sz="0" w:space="0" w:color="auto"/>
            <w:bottom w:val="none" w:sz="0" w:space="0" w:color="auto"/>
            <w:right w:val="none" w:sz="0" w:space="0" w:color="auto"/>
          </w:divBdr>
        </w:div>
        <w:div w:id="1825319517">
          <w:marLeft w:val="0"/>
          <w:marRight w:val="0"/>
          <w:marTop w:val="0"/>
          <w:marBottom w:val="0"/>
          <w:divBdr>
            <w:top w:val="none" w:sz="0" w:space="0" w:color="auto"/>
            <w:left w:val="none" w:sz="0" w:space="0" w:color="auto"/>
            <w:bottom w:val="none" w:sz="0" w:space="0" w:color="auto"/>
            <w:right w:val="none" w:sz="0" w:space="0" w:color="auto"/>
          </w:divBdr>
        </w:div>
        <w:div w:id="842889687">
          <w:marLeft w:val="0"/>
          <w:marRight w:val="0"/>
          <w:marTop w:val="0"/>
          <w:marBottom w:val="0"/>
          <w:divBdr>
            <w:top w:val="none" w:sz="0" w:space="0" w:color="auto"/>
            <w:left w:val="none" w:sz="0" w:space="0" w:color="auto"/>
            <w:bottom w:val="none" w:sz="0" w:space="0" w:color="auto"/>
            <w:right w:val="none" w:sz="0" w:space="0" w:color="auto"/>
          </w:divBdr>
        </w:div>
        <w:div w:id="602372969">
          <w:marLeft w:val="0"/>
          <w:marRight w:val="0"/>
          <w:marTop w:val="0"/>
          <w:marBottom w:val="0"/>
          <w:divBdr>
            <w:top w:val="none" w:sz="0" w:space="0" w:color="auto"/>
            <w:left w:val="none" w:sz="0" w:space="0" w:color="auto"/>
            <w:bottom w:val="none" w:sz="0" w:space="0" w:color="auto"/>
            <w:right w:val="none" w:sz="0" w:space="0" w:color="auto"/>
          </w:divBdr>
        </w:div>
        <w:div w:id="343678536">
          <w:marLeft w:val="0"/>
          <w:marRight w:val="0"/>
          <w:marTop w:val="0"/>
          <w:marBottom w:val="0"/>
          <w:divBdr>
            <w:top w:val="none" w:sz="0" w:space="0" w:color="auto"/>
            <w:left w:val="none" w:sz="0" w:space="0" w:color="auto"/>
            <w:bottom w:val="none" w:sz="0" w:space="0" w:color="auto"/>
            <w:right w:val="none" w:sz="0" w:space="0" w:color="auto"/>
          </w:divBdr>
        </w:div>
        <w:div w:id="888104542">
          <w:marLeft w:val="0"/>
          <w:marRight w:val="0"/>
          <w:marTop w:val="0"/>
          <w:marBottom w:val="0"/>
          <w:divBdr>
            <w:top w:val="none" w:sz="0" w:space="0" w:color="auto"/>
            <w:left w:val="none" w:sz="0" w:space="0" w:color="auto"/>
            <w:bottom w:val="none" w:sz="0" w:space="0" w:color="auto"/>
            <w:right w:val="none" w:sz="0" w:space="0" w:color="auto"/>
          </w:divBdr>
        </w:div>
        <w:div w:id="1138573470">
          <w:marLeft w:val="0"/>
          <w:marRight w:val="0"/>
          <w:marTop w:val="0"/>
          <w:marBottom w:val="0"/>
          <w:divBdr>
            <w:top w:val="none" w:sz="0" w:space="0" w:color="auto"/>
            <w:left w:val="none" w:sz="0" w:space="0" w:color="auto"/>
            <w:bottom w:val="none" w:sz="0" w:space="0" w:color="auto"/>
            <w:right w:val="none" w:sz="0" w:space="0" w:color="auto"/>
          </w:divBdr>
        </w:div>
        <w:div w:id="1686438558">
          <w:marLeft w:val="0"/>
          <w:marRight w:val="0"/>
          <w:marTop w:val="0"/>
          <w:marBottom w:val="0"/>
          <w:divBdr>
            <w:top w:val="none" w:sz="0" w:space="0" w:color="auto"/>
            <w:left w:val="none" w:sz="0" w:space="0" w:color="auto"/>
            <w:bottom w:val="none" w:sz="0" w:space="0" w:color="auto"/>
            <w:right w:val="none" w:sz="0" w:space="0" w:color="auto"/>
          </w:divBdr>
        </w:div>
        <w:div w:id="1579053335">
          <w:marLeft w:val="0"/>
          <w:marRight w:val="0"/>
          <w:marTop w:val="0"/>
          <w:marBottom w:val="0"/>
          <w:divBdr>
            <w:top w:val="none" w:sz="0" w:space="0" w:color="auto"/>
            <w:left w:val="none" w:sz="0" w:space="0" w:color="auto"/>
            <w:bottom w:val="none" w:sz="0" w:space="0" w:color="auto"/>
            <w:right w:val="none" w:sz="0" w:space="0" w:color="auto"/>
          </w:divBdr>
        </w:div>
        <w:div w:id="867988844">
          <w:marLeft w:val="0"/>
          <w:marRight w:val="0"/>
          <w:marTop w:val="0"/>
          <w:marBottom w:val="0"/>
          <w:divBdr>
            <w:top w:val="none" w:sz="0" w:space="0" w:color="auto"/>
            <w:left w:val="none" w:sz="0" w:space="0" w:color="auto"/>
            <w:bottom w:val="none" w:sz="0" w:space="0" w:color="auto"/>
            <w:right w:val="none" w:sz="0" w:space="0" w:color="auto"/>
          </w:divBdr>
        </w:div>
        <w:div w:id="2126847878">
          <w:marLeft w:val="0"/>
          <w:marRight w:val="0"/>
          <w:marTop w:val="0"/>
          <w:marBottom w:val="0"/>
          <w:divBdr>
            <w:top w:val="none" w:sz="0" w:space="0" w:color="auto"/>
            <w:left w:val="none" w:sz="0" w:space="0" w:color="auto"/>
            <w:bottom w:val="none" w:sz="0" w:space="0" w:color="auto"/>
            <w:right w:val="none" w:sz="0" w:space="0" w:color="auto"/>
          </w:divBdr>
        </w:div>
        <w:div w:id="2048407310">
          <w:marLeft w:val="0"/>
          <w:marRight w:val="0"/>
          <w:marTop w:val="0"/>
          <w:marBottom w:val="0"/>
          <w:divBdr>
            <w:top w:val="none" w:sz="0" w:space="0" w:color="auto"/>
            <w:left w:val="none" w:sz="0" w:space="0" w:color="auto"/>
            <w:bottom w:val="none" w:sz="0" w:space="0" w:color="auto"/>
            <w:right w:val="none" w:sz="0" w:space="0" w:color="auto"/>
          </w:divBdr>
        </w:div>
        <w:div w:id="1232079017">
          <w:marLeft w:val="0"/>
          <w:marRight w:val="0"/>
          <w:marTop w:val="0"/>
          <w:marBottom w:val="0"/>
          <w:divBdr>
            <w:top w:val="none" w:sz="0" w:space="0" w:color="auto"/>
            <w:left w:val="none" w:sz="0" w:space="0" w:color="auto"/>
            <w:bottom w:val="none" w:sz="0" w:space="0" w:color="auto"/>
            <w:right w:val="none" w:sz="0" w:space="0" w:color="auto"/>
          </w:divBdr>
        </w:div>
        <w:div w:id="459616106">
          <w:marLeft w:val="0"/>
          <w:marRight w:val="0"/>
          <w:marTop w:val="0"/>
          <w:marBottom w:val="0"/>
          <w:divBdr>
            <w:top w:val="none" w:sz="0" w:space="0" w:color="auto"/>
            <w:left w:val="none" w:sz="0" w:space="0" w:color="auto"/>
            <w:bottom w:val="none" w:sz="0" w:space="0" w:color="auto"/>
            <w:right w:val="none" w:sz="0" w:space="0" w:color="auto"/>
          </w:divBdr>
          <w:divsChild>
            <w:div w:id="59133905">
              <w:marLeft w:val="0"/>
              <w:marRight w:val="0"/>
              <w:marTop w:val="0"/>
              <w:marBottom w:val="0"/>
              <w:divBdr>
                <w:top w:val="none" w:sz="0" w:space="0" w:color="auto"/>
                <w:left w:val="none" w:sz="0" w:space="0" w:color="auto"/>
                <w:bottom w:val="none" w:sz="0" w:space="0" w:color="auto"/>
                <w:right w:val="none" w:sz="0" w:space="0" w:color="auto"/>
              </w:divBdr>
            </w:div>
          </w:divsChild>
        </w:div>
        <w:div w:id="352001367">
          <w:marLeft w:val="0"/>
          <w:marRight w:val="0"/>
          <w:marTop w:val="0"/>
          <w:marBottom w:val="0"/>
          <w:divBdr>
            <w:top w:val="none" w:sz="0" w:space="0" w:color="auto"/>
            <w:left w:val="none" w:sz="0" w:space="0" w:color="auto"/>
            <w:bottom w:val="none" w:sz="0" w:space="0" w:color="auto"/>
            <w:right w:val="none" w:sz="0" w:space="0" w:color="auto"/>
          </w:divBdr>
          <w:divsChild>
            <w:div w:id="291011970">
              <w:marLeft w:val="0"/>
              <w:marRight w:val="0"/>
              <w:marTop w:val="0"/>
              <w:marBottom w:val="0"/>
              <w:divBdr>
                <w:top w:val="none" w:sz="0" w:space="0" w:color="auto"/>
                <w:left w:val="none" w:sz="0" w:space="0" w:color="auto"/>
                <w:bottom w:val="none" w:sz="0" w:space="0" w:color="auto"/>
                <w:right w:val="none" w:sz="0" w:space="0" w:color="auto"/>
              </w:divBdr>
            </w:div>
          </w:divsChild>
        </w:div>
        <w:div w:id="359553599">
          <w:marLeft w:val="0"/>
          <w:marRight w:val="0"/>
          <w:marTop w:val="0"/>
          <w:marBottom w:val="0"/>
          <w:divBdr>
            <w:top w:val="none" w:sz="0" w:space="0" w:color="auto"/>
            <w:left w:val="none" w:sz="0" w:space="0" w:color="auto"/>
            <w:bottom w:val="none" w:sz="0" w:space="0" w:color="auto"/>
            <w:right w:val="none" w:sz="0" w:space="0" w:color="auto"/>
          </w:divBdr>
        </w:div>
        <w:div w:id="716245061">
          <w:marLeft w:val="0"/>
          <w:marRight w:val="0"/>
          <w:marTop w:val="0"/>
          <w:marBottom w:val="0"/>
          <w:divBdr>
            <w:top w:val="none" w:sz="0" w:space="0" w:color="auto"/>
            <w:left w:val="none" w:sz="0" w:space="0" w:color="auto"/>
            <w:bottom w:val="none" w:sz="0" w:space="0" w:color="auto"/>
            <w:right w:val="none" w:sz="0" w:space="0" w:color="auto"/>
          </w:divBdr>
          <w:divsChild>
            <w:div w:id="1245381123">
              <w:marLeft w:val="0"/>
              <w:marRight w:val="0"/>
              <w:marTop w:val="0"/>
              <w:marBottom w:val="0"/>
              <w:divBdr>
                <w:top w:val="none" w:sz="0" w:space="0" w:color="auto"/>
                <w:left w:val="none" w:sz="0" w:space="0" w:color="auto"/>
                <w:bottom w:val="none" w:sz="0" w:space="0" w:color="auto"/>
                <w:right w:val="none" w:sz="0" w:space="0" w:color="auto"/>
              </w:divBdr>
            </w:div>
          </w:divsChild>
        </w:div>
        <w:div w:id="1097210703">
          <w:marLeft w:val="0"/>
          <w:marRight w:val="0"/>
          <w:marTop w:val="0"/>
          <w:marBottom w:val="0"/>
          <w:divBdr>
            <w:top w:val="none" w:sz="0" w:space="0" w:color="auto"/>
            <w:left w:val="none" w:sz="0" w:space="0" w:color="auto"/>
            <w:bottom w:val="none" w:sz="0" w:space="0" w:color="auto"/>
            <w:right w:val="none" w:sz="0" w:space="0" w:color="auto"/>
          </w:divBdr>
        </w:div>
        <w:div w:id="1033308223">
          <w:marLeft w:val="0"/>
          <w:marRight w:val="0"/>
          <w:marTop w:val="0"/>
          <w:marBottom w:val="0"/>
          <w:divBdr>
            <w:top w:val="none" w:sz="0" w:space="0" w:color="auto"/>
            <w:left w:val="none" w:sz="0" w:space="0" w:color="auto"/>
            <w:bottom w:val="none" w:sz="0" w:space="0" w:color="auto"/>
            <w:right w:val="none" w:sz="0" w:space="0" w:color="auto"/>
          </w:divBdr>
          <w:divsChild>
            <w:div w:id="1107115271">
              <w:marLeft w:val="0"/>
              <w:marRight w:val="0"/>
              <w:marTop w:val="0"/>
              <w:marBottom w:val="0"/>
              <w:divBdr>
                <w:top w:val="none" w:sz="0" w:space="0" w:color="auto"/>
                <w:left w:val="none" w:sz="0" w:space="0" w:color="auto"/>
                <w:bottom w:val="none" w:sz="0" w:space="0" w:color="auto"/>
                <w:right w:val="none" w:sz="0" w:space="0" w:color="auto"/>
              </w:divBdr>
            </w:div>
          </w:divsChild>
        </w:div>
        <w:div w:id="616448928">
          <w:marLeft w:val="0"/>
          <w:marRight w:val="0"/>
          <w:marTop w:val="0"/>
          <w:marBottom w:val="0"/>
          <w:divBdr>
            <w:top w:val="none" w:sz="0" w:space="0" w:color="auto"/>
            <w:left w:val="none" w:sz="0" w:space="0" w:color="auto"/>
            <w:bottom w:val="none" w:sz="0" w:space="0" w:color="auto"/>
            <w:right w:val="none" w:sz="0" w:space="0" w:color="auto"/>
          </w:divBdr>
          <w:divsChild>
            <w:div w:id="1938708153">
              <w:marLeft w:val="0"/>
              <w:marRight w:val="0"/>
              <w:marTop w:val="0"/>
              <w:marBottom w:val="0"/>
              <w:divBdr>
                <w:top w:val="none" w:sz="0" w:space="0" w:color="auto"/>
                <w:left w:val="none" w:sz="0" w:space="0" w:color="auto"/>
                <w:bottom w:val="none" w:sz="0" w:space="0" w:color="auto"/>
                <w:right w:val="none" w:sz="0" w:space="0" w:color="auto"/>
              </w:divBdr>
            </w:div>
          </w:divsChild>
        </w:div>
        <w:div w:id="2113087387">
          <w:marLeft w:val="0"/>
          <w:marRight w:val="0"/>
          <w:marTop w:val="0"/>
          <w:marBottom w:val="0"/>
          <w:divBdr>
            <w:top w:val="none" w:sz="0" w:space="0" w:color="auto"/>
            <w:left w:val="none" w:sz="0" w:space="0" w:color="auto"/>
            <w:bottom w:val="none" w:sz="0" w:space="0" w:color="auto"/>
            <w:right w:val="none" w:sz="0" w:space="0" w:color="auto"/>
          </w:divBdr>
        </w:div>
        <w:div w:id="2012679288">
          <w:marLeft w:val="0"/>
          <w:marRight w:val="0"/>
          <w:marTop w:val="0"/>
          <w:marBottom w:val="0"/>
          <w:divBdr>
            <w:top w:val="none" w:sz="0" w:space="0" w:color="auto"/>
            <w:left w:val="none" w:sz="0" w:space="0" w:color="auto"/>
            <w:bottom w:val="none" w:sz="0" w:space="0" w:color="auto"/>
            <w:right w:val="none" w:sz="0" w:space="0" w:color="auto"/>
          </w:divBdr>
          <w:divsChild>
            <w:div w:id="10686508">
              <w:marLeft w:val="0"/>
              <w:marRight w:val="0"/>
              <w:marTop w:val="0"/>
              <w:marBottom w:val="0"/>
              <w:divBdr>
                <w:top w:val="none" w:sz="0" w:space="0" w:color="auto"/>
                <w:left w:val="none" w:sz="0" w:space="0" w:color="auto"/>
                <w:bottom w:val="none" w:sz="0" w:space="0" w:color="auto"/>
                <w:right w:val="none" w:sz="0" w:space="0" w:color="auto"/>
              </w:divBdr>
            </w:div>
          </w:divsChild>
        </w:div>
        <w:div w:id="1760563007">
          <w:marLeft w:val="0"/>
          <w:marRight w:val="0"/>
          <w:marTop w:val="0"/>
          <w:marBottom w:val="0"/>
          <w:divBdr>
            <w:top w:val="none" w:sz="0" w:space="0" w:color="auto"/>
            <w:left w:val="none" w:sz="0" w:space="0" w:color="auto"/>
            <w:bottom w:val="none" w:sz="0" w:space="0" w:color="auto"/>
            <w:right w:val="none" w:sz="0" w:space="0" w:color="auto"/>
          </w:divBdr>
          <w:divsChild>
            <w:div w:id="1664701822">
              <w:marLeft w:val="0"/>
              <w:marRight w:val="0"/>
              <w:marTop w:val="0"/>
              <w:marBottom w:val="0"/>
              <w:divBdr>
                <w:top w:val="none" w:sz="0" w:space="0" w:color="auto"/>
                <w:left w:val="none" w:sz="0" w:space="0" w:color="auto"/>
                <w:bottom w:val="none" w:sz="0" w:space="0" w:color="auto"/>
                <w:right w:val="none" w:sz="0" w:space="0" w:color="auto"/>
              </w:divBdr>
            </w:div>
          </w:divsChild>
        </w:div>
        <w:div w:id="1821574918">
          <w:marLeft w:val="0"/>
          <w:marRight w:val="0"/>
          <w:marTop w:val="0"/>
          <w:marBottom w:val="0"/>
          <w:divBdr>
            <w:top w:val="none" w:sz="0" w:space="0" w:color="auto"/>
            <w:left w:val="none" w:sz="0" w:space="0" w:color="auto"/>
            <w:bottom w:val="none" w:sz="0" w:space="0" w:color="auto"/>
            <w:right w:val="none" w:sz="0" w:space="0" w:color="auto"/>
          </w:divBdr>
        </w:div>
        <w:div w:id="109739314">
          <w:marLeft w:val="0"/>
          <w:marRight w:val="0"/>
          <w:marTop w:val="0"/>
          <w:marBottom w:val="0"/>
          <w:divBdr>
            <w:top w:val="none" w:sz="0" w:space="0" w:color="auto"/>
            <w:left w:val="none" w:sz="0" w:space="0" w:color="auto"/>
            <w:bottom w:val="none" w:sz="0" w:space="0" w:color="auto"/>
            <w:right w:val="none" w:sz="0" w:space="0" w:color="auto"/>
          </w:divBdr>
          <w:divsChild>
            <w:div w:id="1832402098">
              <w:marLeft w:val="0"/>
              <w:marRight w:val="0"/>
              <w:marTop w:val="0"/>
              <w:marBottom w:val="0"/>
              <w:divBdr>
                <w:top w:val="none" w:sz="0" w:space="0" w:color="auto"/>
                <w:left w:val="none" w:sz="0" w:space="0" w:color="auto"/>
                <w:bottom w:val="none" w:sz="0" w:space="0" w:color="auto"/>
                <w:right w:val="none" w:sz="0" w:space="0" w:color="auto"/>
              </w:divBdr>
            </w:div>
          </w:divsChild>
        </w:div>
        <w:div w:id="439104150">
          <w:marLeft w:val="0"/>
          <w:marRight w:val="0"/>
          <w:marTop w:val="0"/>
          <w:marBottom w:val="0"/>
          <w:divBdr>
            <w:top w:val="none" w:sz="0" w:space="0" w:color="auto"/>
            <w:left w:val="none" w:sz="0" w:space="0" w:color="auto"/>
            <w:bottom w:val="none" w:sz="0" w:space="0" w:color="auto"/>
            <w:right w:val="none" w:sz="0" w:space="0" w:color="auto"/>
          </w:divBdr>
        </w:div>
        <w:div w:id="425348324">
          <w:marLeft w:val="0"/>
          <w:marRight w:val="0"/>
          <w:marTop w:val="0"/>
          <w:marBottom w:val="0"/>
          <w:divBdr>
            <w:top w:val="none" w:sz="0" w:space="0" w:color="auto"/>
            <w:left w:val="none" w:sz="0" w:space="0" w:color="auto"/>
            <w:bottom w:val="none" w:sz="0" w:space="0" w:color="auto"/>
            <w:right w:val="none" w:sz="0" w:space="0" w:color="auto"/>
          </w:divBdr>
          <w:divsChild>
            <w:div w:id="888541346">
              <w:marLeft w:val="0"/>
              <w:marRight w:val="0"/>
              <w:marTop w:val="0"/>
              <w:marBottom w:val="0"/>
              <w:divBdr>
                <w:top w:val="none" w:sz="0" w:space="0" w:color="auto"/>
                <w:left w:val="none" w:sz="0" w:space="0" w:color="auto"/>
                <w:bottom w:val="none" w:sz="0" w:space="0" w:color="auto"/>
                <w:right w:val="none" w:sz="0" w:space="0" w:color="auto"/>
              </w:divBdr>
            </w:div>
          </w:divsChild>
        </w:div>
        <w:div w:id="1752892809">
          <w:marLeft w:val="0"/>
          <w:marRight w:val="0"/>
          <w:marTop w:val="0"/>
          <w:marBottom w:val="0"/>
          <w:divBdr>
            <w:top w:val="none" w:sz="0" w:space="0" w:color="auto"/>
            <w:left w:val="none" w:sz="0" w:space="0" w:color="auto"/>
            <w:bottom w:val="none" w:sz="0" w:space="0" w:color="auto"/>
            <w:right w:val="none" w:sz="0" w:space="0" w:color="auto"/>
          </w:divBdr>
        </w:div>
        <w:div w:id="1182402175">
          <w:marLeft w:val="0"/>
          <w:marRight w:val="0"/>
          <w:marTop w:val="0"/>
          <w:marBottom w:val="0"/>
          <w:divBdr>
            <w:top w:val="none" w:sz="0" w:space="0" w:color="auto"/>
            <w:left w:val="none" w:sz="0" w:space="0" w:color="auto"/>
            <w:bottom w:val="none" w:sz="0" w:space="0" w:color="auto"/>
            <w:right w:val="none" w:sz="0" w:space="0" w:color="auto"/>
          </w:divBdr>
          <w:divsChild>
            <w:div w:id="1444500141">
              <w:marLeft w:val="0"/>
              <w:marRight w:val="0"/>
              <w:marTop w:val="0"/>
              <w:marBottom w:val="0"/>
              <w:divBdr>
                <w:top w:val="none" w:sz="0" w:space="0" w:color="auto"/>
                <w:left w:val="none" w:sz="0" w:space="0" w:color="auto"/>
                <w:bottom w:val="none" w:sz="0" w:space="0" w:color="auto"/>
                <w:right w:val="none" w:sz="0" w:space="0" w:color="auto"/>
              </w:divBdr>
            </w:div>
          </w:divsChild>
        </w:div>
        <w:div w:id="1426850399">
          <w:marLeft w:val="0"/>
          <w:marRight w:val="0"/>
          <w:marTop w:val="0"/>
          <w:marBottom w:val="0"/>
          <w:divBdr>
            <w:top w:val="none" w:sz="0" w:space="0" w:color="auto"/>
            <w:left w:val="none" w:sz="0" w:space="0" w:color="auto"/>
            <w:bottom w:val="none" w:sz="0" w:space="0" w:color="auto"/>
            <w:right w:val="none" w:sz="0" w:space="0" w:color="auto"/>
          </w:divBdr>
          <w:divsChild>
            <w:div w:id="981152430">
              <w:marLeft w:val="0"/>
              <w:marRight w:val="0"/>
              <w:marTop w:val="0"/>
              <w:marBottom w:val="0"/>
              <w:divBdr>
                <w:top w:val="none" w:sz="0" w:space="0" w:color="auto"/>
                <w:left w:val="none" w:sz="0" w:space="0" w:color="auto"/>
                <w:bottom w:val="none" w:sz="0" w:space="0" w:color="auto"/>
                <w:right w:val="none" w:sz="0" w:space="0" w:color="auto"/>
              </w:divBdr>
            </w:div>
          </w:divsChild>
        </w:div>
        <w:div w:id="900096308">
          <w:marLeft w:val="0"/>
          <w:marRight w:val="0"/>
          <w:marTop w:val="0"/>
          <w:marBottom w:val="0"/>
          <w:divBdr>
            <w:top w:val="none" w:sz="0" w:space="0" w:color="auto"/>
            <w:left w:val="none" w:sz="0" w:space="0" w:color="auto"/>
            <w:bottom w:val="none" w:sz="0" w:space="0" w:color="auto"/>
            <w:right w:val="none" w:sz="0" w:space="0" w:color="auto"/>
          </w:divBdr>
          <w:divsChild>
            <w:div w:id="2039427767">
              <w:marLeft w:val="0"/>
              <w:marRight w:val="0"/>
              <w:marTop w:val="0"/>
              <w:marBottom w:val="0"/>
              <w:divBdr>
                <w:top w:val="none" w:sz="0" w:space="0" w:color="auto"/>
                <w:left w:val="none" w:sz="0" w:space="0" w:color="auto"/>
                <w:bottom w:val="none" w:sz="0" w:space="0" w:color="auto"/>
                <w:right w:val="none" w:sz="0" w:space="0" w:color="auto"/>
              </w:divBdr>
            </w:div>
          </w:divsChild>
        </w:div>
        <w:div w:id="1072696577">
          <w:marLeft w:val="0"/>
          <w:marRight w:val="0"/>
          <w:marTop w:val="0"/>
          <w:marBottom w:val="0"/>
          <w:divBdr>
            <w:top w:val="none" w:sz="0" w:space="0" w:color="auto"/>
            <w:left w:val="none" w:sz="0" w:space="0" w:color="auto"/>
            <w:bottom w:val="none" w:sz="0" w:space="0" w:color="auto"/>
            <w:right w:val="none" w:sz="0" w:space="0" w:color="auto"/>
          </w:divBdr>
        </w:div>
        <w:div w:id="1431926927">
          <w:marLeft w:val="0"/>
          <w:marRight w:val="0"/>
          <w:marTop w:val="0"/>
          <w:marBottom w:val="0"/>
          <w:divBdr>
            <w:top w:val="none" w:sz="0" w:space="0" w:color="auto"/>
            <w:left w:val="none" w:sz="0" w:space="0" w:color="auto"/>
            <w:bottom w:val="none" w:sz="0" w:space="0" w:color="auto"/>
            <w:right w:val="none" w:sz="0" w:space="0" w:color="auto"/>
          </w:divBdr>
          <w:divsChild>
            <w:div w:id="1558472210">
              <w:marLeft w:val="0"/>
              <w:marRight w:val="0"/>
              <w:marTop w:val="0"/>
              <w:marBottom w:val="0"/>
              <w:divBdr>
                <w:top w:val="none" w:sz="0" w:space="0" w:color="auto"/>
                <w:left w:val="none" w:sz="0" w:space="0" w:color="auto"/>
                <w:bottom w:val="none" w:sz="0" w:space="0" w:color="auto"/>
                <w:right w:val="none" w:sz="0" w:space="0" w:color="auto"/>
              </w:divBdr>
            </w:div>
          </w:divsChild>
        </w:div>
        <w:div w:id="737556412">
          <w:marLeft w:val="0"/>
          <w:marRight w:val="0"/>
          <w:marTop w:val="0"/>
          <w:marBottom w:val="0"/>
          <w:divBdr>
            <w:top w:val="none" w:sz="0" w:space="0" w:color="auto"/>
            <w:left w:val="none" w:sz="0" w:space="0" w:color="auto"/>
            <w:bottom w:val="none" w:sz="0" w:space="0" w:color="auto"/>
            <w:right w:val="none" w:sz="0" w:space="0" w:color="auto"/>
          </w:divBdr>
        </w:div>
        <w:div w:id="739255584">
          <w:marLeft w:val="0"/>
          <w:marRight w:val="0"/>
          <w:marTop w:val="0"/>
          <w:marBottom w:val="0"/>
          <w:divBdr>
            <w:top w:val="none" w:sz="0" w:space="0" w:color="auto"/>
            <w:left w:val="none" w:sz="0" w:space="0" w:color="auto"/>
            <w:bottom w:val="none" w:sz="0" w:space="0" w:color="auto"/>
            <w:right w:val="none" w:sz="0" w:space="0" w:color="auto"/>
          </w:divBdr>
          <w:divsChild>
            <w:div w:id="1123617026">
              <w:marLeft w:val="0"/>
              <w:marRight w:val="0"/>
              <w:marTop w:val="0"/>
              <w:marBottom w:val="0"/>
              <w:divBdr>
                <w:top w:val="none" w:sz="0" w:space="0" w:color="auto"/>
                <w:left w:val="none" w:sz="0" w:space="0" w:color="auto"/>
                <w:bottom w:val="none" w:sz="0" w:space="0" w:color="auto"/>
                <w:right w:val="none" w:sz="0" w:space="0" w:color="auto"/>
              </w:divBdr>
            </w:div>
          </w:divsChild>
        </w:div>
        <w:div w:id="1170825593">
          <w:marLeft w:val="0"/>
          <w:marRight w:val="0"/>
          <w:marTop w:val="0"/>
          <w:marBottom w:val="0"/>
          <w:divBdr>
            <w:top w:val="none" w:sz="0" w:space="0" w:color="auto"/>
            <w:left w:val="none" w:sz="0" w:space="0" w:color="auto"/>
            <w:bottom w:val="none" w:sz="0" w:space="0" w:color="auto"/>
            <w:right w:val="none" w:sz="0" w:space="0" w:color="auto"/>
          </w:divBdr>
        </w:div>
        <w:div w:id="602615534">
          <w:marLeft w:val="0"/>
          <w:marRight w:val="0"/>
          <w:marTop w:val="0"/>
          <w:marBottom w:val="0"/>
          <w:divBdr>
            <w:top w:val="none" w:sz="0" w:space="0" w:color="auto"/>
            <w:left w:val="none" w:sz="0" w:space="0" w:color="auto"/>
            <w:bottom w:val="none" w:sz="0" w:space="0" w:color="auto"/>
            <w:right w:val="none" w:sz="0" w:space="0" w:color="auto"/>
          </w:divBdr>
          <w:divsChild>
            <w:div w:id="85151684">
              <w:marLeft w:val="0"/>
              <w:marRight w:val="0"/>
              <w:marTop w:val="0"/>
              <w:marBottom w:val="0"/>
              <w:divBdr>
                <w:top w:val="none" w:sz="0" w:space="0" w:color="auto"/>
                <w:left w:val="none" w:sz="0" w:space="0" w:color="auto"/>
                <w:bottom w:val="none" w:sz="0" w:space="0" w:color="auto"/>
                <w:right w:val="none" w:sz="0" w:space="0" w:color="auto"/>
              </w:divBdr>
            </w:div>
          </w:divsChild>
        </w:div>
        <w:div w:id="39983520">
          <w:marLeft w:val="0"/>
          <w:marRight w:val="0"/>
          <w:marTop w:val="0"/>
          <w:marBottom w:val="0"/>
          <w:divBdr>
            <w:top w:val="none" w:sz="0" w:space="0" w:color="auto"/>
            <w:left w:val="none" w:sz="0" w:space="0" w:color="auto"/>
            <w:bottom w:val="none" w:sz="0" w:space="0" w:color="auto"/>
            <w:right w:val="none" w:sz="0" w:space="0" w:color="auto"/>
          </w:divBdr>
        </w:div>
        <w:div w:id="736250297">
          <w:marLeft w:val="0"/>
          <w:marRight w:val="0"/>
          <w:marTop w:val="0"/>
          <w:marBottom w:val="0"/>
          <w:divBdr>
            <w:top w:val="none" w:sz="0" w:space="0" w:color="auto"/>
            <w:left w:val="none" w:sz="0" w:space="0" w:color="auto"/>
            <w:bottom w:val="none" w:sz="0" w:space="0" w:color="auto"/>
            <w:right w:val="none" w:sz="0" w:space="0" w:color="auto"/>
          </w:divBdr>
          <w:divsChild>
            <w:div w:id="397749212">
              <w:marLeft w:val="0"/>
              <w:marRight w:val="0"/>
              <w:marTop w:val="0"/>
              <w:marBottom w:val="0"/>
              <w:divBdr>
                <w:top w:val="none" w:sz="0" w:space="0" w:color="auto"/>
                <w:left w:val="none" w:sz="0" w:space="0" w:color="auto"/>
                <w:bottom w:val="none" w:sz="0" w:space="0" w:color="auto"/>
                <w:right w:val="none" w:sz="0" w:space="0" w:color="auto"/>
              </w:divBdr>
            </w:div>
          </w:divsChild>
        </w:div>
        <w:div w:id="2112895883">
          <w:marLeft w:val="0"/>
          <w:marRight w:val="0"/>
          <w:marTop w:val="0"/>
          <w:marBottom w:val="0"/>
          <w:divBdr>
            <w:top w:val="none" w:sz="0" w:space="0" w:color="auto"/>
            <w:left w:val="none" w:sz="0" w:space="0" w:color="auto"/>
            <w:bottom w:val="none" w:sz="0" w:space="0" w:color="auto"/>
            <w:right w:val="none" w:sz="0" w:space="0" w:color="auto"/>
          </w:divBdr>
          <w:divsChild>
            <w:div w:id="1310404861">
              <w:marLeft w:val="0"/>
              <w:marRight w:val="0"/>
              <w:marTop w:val="0"/>
              <w:marBottom w:val="0"/>
              <w:divBdr>
                <w:top w:val="none" w:sz="0" w:space="0" w:color="auto"/>
                <w:left w:val="none" w:sz="0" w:space="0" w:color="auto"/>
                <w:bottom w:val="none" w:sz="0" w:space="0" w:color="auto"/>
                <w:right w:val="none" w:sz="0" w:space="0" w:color="auto"/>
              </w:divBdr>
            </w:div>
          </w:divsChild>
        </w:div>
        <w:div w:id="1052850358">
          <w:marLeft w:val="0"/>
          <w:marRight w:val="0"/>
          <w:marTop w:val="0"/>
          <w:marBottom w:val="0"/>
          <w:divBdr>
            <w:top w:val="none" w:sz="0" w:space="0" w:color="auto"/>
            <w:left w:val="none" w:sz="0" w:space="0" w:color="auto"/>
            <w:bottom w:val="none" w:sz="0" w:space="0" w:color="auto"/>
            <w:right w:val="none" w:sz="0" w:space="0" w:color="auto"/>
          </w:divBdr>
          <w:divsChild>
            <w:div w:id="1832329660">
              <w:marLeft w:val="0"/>
              <w:marRight w:val="0"/>
              <w:marTop w:val="0"/>
              <w:marBottom w:val="0"/>
              <w:divBdr>
                <w:top w:val="none" w:sz="0" w:space="0" w:color="auto"/>
                <w:left w:val="none" w:sz="0" w:space="0" w:color="auto"/>
                <w:bottom w:val="none" w:sz="0" w:space="0" w:color="auto"/>
                <w:right w:val="none" w:sz="0" w:space="0" w:color="auto"/>
              </w:divBdr>
            </w:div>
          </w:divsChild>
        </w:div>
        <w:div w:id="1138574473">
          <w:marLeft w:val="0"/>
          <w:marRight w:val="0"/>
          <w:marTop w:val="0"/>
          <w:marBottom w:val="0"/>
          <w:divBdr>
            <w:top w:val="none" w:sz="0" w:space="0" w:color="auto"/>
            <w:left w:val="none" w:sz="0" w:space="0" w:color="auto"/>
            <w:bottom w:val="none" w:sz="0" w:space="0" w:color="auto"/>
            <w:right w:val="none" w:sz="0" w:space="0" w:color="auto"/>
          </w:divBdr>
        </w:div>
        <w:div w:id="611475448">
          <w:marLeft w:val="0"/>
          <w:marRight w:val="0"/>
          <w:marTop w:val="0"/>
          <w:marBottom w:val="0"/>
          <w:divBdr>
            <w:top w:val="none" w:sz="0" w:space="0" w:color="auto"/>
            <w:left w:val="none" w:sz="0" w:space="0" w:color="auto"/>
            <w:bottom w:val="none" w:sz="0" w:space="0" w:color="auto"/>
            <w:right w:val="none" w:sz="0" w:space="0" w:color="auto"/>
          </w:divBdr>
          <w:divsChild>
            <w:div w:id="1610504322">
              <w:marLeft w:val="0"/>
              <w:marRight w:val="0"/>
              <w:marTop w:val="0"/>
              <w:marBottom w:val="0"/>
              <w:divBdr>
                <w:top w:val="none" w:sz="0" w:space="0" w:color="auto"/>
                <w:left w:val="none" w:sz="0" w:space="0" w:color="auto"/>
                <w:bottom w:val="none" w:sz="0" w:space="0" w:color="auto"/>
                <w:right w:val="none" w:sz="0" w:space="0" w:color="auto"/>
              </w:divBdr>
            </w:div>
          </w:divsChild>
        </w:div>
        <w:div w:id="332804066">
          <w:marLeft w:val="0"/>
          <w:marRight w:val="0"/>
          <w:marTop w:val="0"/>
          <w:marBottom w:val="0"/>
          <w:divBdr>
            <w:top w:val="none" w:sz="0" w:space="0" w:color="auto"/>
            <w:left w:val="none" w:sz="0" w:space="0" w:color="auto"/>
            <w:bottom w:val="none" w:sz="0" w:space="0" w:color="auto"/>
            <w:right w:val="none" w:sz="0" w:space="0" w:color="auto"/>
          </w:divBdr>
          <w:divsChild>
            <w:div w:id="1597716304">
              <w:marLeft w:val="0"/>
              <w:marRight w:val="0"/>
              <w:marTop w:val="0"/>
              <w:marBottom w:val="0"/>
              <w:divBdr>
                <w:top w:val="none" w:sz="0" w:space="0" w:color="auto"/>
                <w:left w:val="none" w:sz="0" w:space="0" w:color="auto"/>
                <w:bottom w:val="none" w:sz="0" w:space="0" w:color="auto"/>
                <w:right w:val="none" w:sz="0" w:space="0" w:color="auto"/>
              </w:divBdr>
            </w:div>
          </w:divsChild>
        </w:div>
        <w:div w:id="104083206">
          <w:marLeft w:val="0"/>
          <w:marRight w:val="0"/>
          <w:marTop w:val="0"/>
          <w:marBottom w:val="0"/>
          <w:divBdr>
            <w:top w:val="none" w:sz="0" w:space="0" w:color="auto"/>
            <w:left w:val="none" w:sz="0" w:space="0" w:color="auto"/>
            <w:bottom w:val="none" w:sz="0" w:space="0" w:color="auto"/>
            <w:right w:val="none" w:sz="0" w:space="0" w:color="auto"/>
          </w:divBdr>
          <w:divsChild>
            <w:div w:id="68698961">
              <w:marLeft w:val="0"/>
              <w:marRight w:val="0"/>
              <w:marTop w:val="0"/>
              <w:marBottom w:val="0"/>
              <w:divBdr>
                <w:top w:val="none" w:sz="0" w:space="0" w:color="auto"/>
                <w:left w:val="none" w:sz="0" w:space="0" w:color="auto"/>
                <w:bottom w:val="none" w:sz="0" w:space="0" w:color="auto"/>
                <w:right w:val="none" w:sz="0" w:space="0" w:color="auto"/>
              </w:divBdr>
            </w:div>
          </w:divsChild>
        </w:div>
        <w:div w:id="523518615">
          <w:marLeft w:val="0"/>
          <w:marRight w:val="0"/>
          <w:marTop w:val="0"/>
          <w:marBottom w:val="0"/>
          <w:divBdr>
            <w:top w:val="none" w:sz="0" w:space="0" w:color="auto"/>
            <w:left w:val="none" w:sz="0" w:space="0" w:color="auto"/>
            <w:bottom w:val="none" w:sz="0" w:space="0" w:color="auto"/>
            <w:right w:val="none" w:sz="0" w:space="0" w:color="auto"/>
          </w:divBdr>
        </w:div>
        <w:div w:id="2074767689">
          <w:marLeft w:val="0"/>
          <w:marRight w:val="0"/>
          <w:marTop w:val="0"/>
          <w:marBottom w:val="0"/>
          <w:divBdr>
            <w:top w:val="none" w:sz="0" w:space="0" w:color="auto"/>
            <w:left w:val="none" w:sz="0" w:space="0" w:color="auto"/>
            <w:bottom w:val="none" w:sz="0" w:space="0" w:color="auto"/>
            <w:right w:val="none" w:sz="0" w:space="0" w:color="auto"/>
          </w:divBdr>
          <w:divsChild>
            <w:div w:id="993220948">
              <w:marLeft w:val="0"/>
              <w:marRight w:val="0"/>
              <w:marTop w:val="0"/>
              <w:marBottom w:val="0"/>
              <w:divBdr>
                <w:top w:val="none" w:sz="0" w:space="0" w:color="auto"/>
                <w:left w:val="none" w:sz="0" w:space="0" w:color="auto"/>
                <w:bottom w:val="none" w:sz="0" w:space="0" w:color="auto"/>
                <w:right w:val="none" w:sz="0" w:space="0" w:color="auto"/>
              </w:divBdr>
            </w:div>
          </w:divsChild>
        </w:div>
        <w:div w:id="617956996">
          <w:marLeft w:val="0"/>
          <w:marRight w:val="0"/>
          <w:marTop w:val="0"/>
          <w:marBottom w:val="0"/>
          <w:divBdr>
            <w:top w:val="none" w:sz="0" w:space="0" w:color="auto"/>
            <w:left w:val="none" w:sz="0" w:space="0" w:color="auto"/>
            <w:bottom w:val="none" w:sz="0" w:space="0" w:color="auto"/>
            <w:right w:val="none" w:sz="0" w:space="0" w:color="auto"/>
          </w:divBdr>
        </w:div>
        <w:div w:id="1838497008">
          <w:marLeft w:val="0"/>
          <w:marRight w:val="0"/>
          <w:marTop w:val="0"/>
          <w:marBottom w:val="0"/>
          <w:divBdr>
            <w:top w:val="none" w:sz="0" w:space="0" w:color="auto"/>
            <w:left w:val="none" w:sz="0" w:space="0" w:color="auto"/>
            <w:bottom w:val="none" w:sz="0" w:space="0" w:color="auto"/>
            <w:right w:val="none" w:sz="0" w:space="0" w:color="auto"/>
          </w:divBdr>
          <w:divsChild>
            <w:div w:id="1185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0.27.245.106/isolucionsda/bancoconocimiento/R/Resolucion8363de2009/Resolucion8363de2009.asp" TargetMode="External"/><Relationship Id="rId13" Type="http://schemas.openxmlformats.org/officeDocument/2006/relationships/hyperlink" Target="http://190.27.245.106/isolucionsda/FrameSetArticulo.asp?Pagina=/IsolucionSDA/BancoConocimiento/D/Decreto680deagosto31de2001/Decreto680deagosto31de2001.asp?IdArticulo=546" TargetMode="External"/><Relationship Id="rId18" Type="http://schemas.openxmlformats.org/officeDocument/2006/relationships/hyperlink" Target="http://190.27.245.106/isolucionsda/FrameSetArticulo.asp?Pagina=/IsolucionSDA/bancoconocimiento/D/Directiva11del27deDiciembrede2011/Directiva11del27deDiciembrede2011.asp?IdArticulo=6471" TargetMode="External"/><Relationship Id="rId26" Type="http://schemas.openxmlformats.org/officeDocument/2006/relationships/hyperlink" Target="http://190.27.245.106/isolucionsda/bancoconocimiento/M/ManejoyControldeRegistrosMagneticos%28Backups%29_v6/ManejoyControldeRegistrosMagneticos%28Backups%29_v6.asp?IdArticulo=10670" TargetMode="External"/><Relationship Id="rId3" Type="http://schemas.openxmlformats.org/officeDocument/2006/relationships/settings" Target="settings.xml"/><Relationship Id="rId21" Type="http://schemas.openxmlformats.org/officeDocument/2006/relationships/hyperlink" Target="http://190.27.245.106/isolucionsda/bancoconocimiento/M/ManejoyControldeRegistrosMagneticos%28Backups%29_v6/ManejoyControldeRegistrosMagneticos%28Backups%29_v6.asp?IdArticulo=10670" TargetMode="External"/><Relationship Id="rId7" Type="http://schemas.openxmlformats.org/officeDocument/2006/relationships/hyperlink" Target="http://190.27.245.106/isolucionsda/BancoConocimiento/R/Resolucion5575de24septiembrede2009/Resolucion5575de24septiembrede2009.asp" TargetMode="External"/><Relationship Id="rId12" Type="http://schemas.openxmlformats.org/officeDocument/2006/relationships/image" Target="media/image1.gif"/><Relationship Id="rId17" Type="http://schemas.openxmlformats.org/officeDocument/2006/relationships/hyperlink" Target="http://190.27.245.106/isolucionsda/FrameSetArticulo.asp?Pagina=/IsolucionSDA/BancoConocimiento/D/Directiva002demarzo8de2002/Directiva002demarzo8de2002.asp?IdArticulo=547" TargetMode="External"/><Relationship Id="rId25" Type="http://schemas.openxmlformats.org/officeDocument/2006/relationships/hyperlink" Target="http://190.27.245.106/isolucionsda/bancoconocimiento/M/ManejoyControldeRegistrosMagneticos%28Backups%29_v6/ManejoyControldeRegistrosMagneticos%28Backups%29_v6.asp?IdArticulo=10670" TargetMode="External"/><Relationship Id="rId2" Type="http://schemas.openxmlformats.org/officeDocument/2006/relationships/styles" Target="styles.xml"/><Relationship Id="rId16" Type="http://schemas.openxmlformats.org/officeDocument/2006/relationships/hyperlink" Target="http://190.27.245.106/isolucionsda/FrameSetArticulo.asp?Pagina=/IsolucionSDA/bancoconocimiento/A/Acuerdo57del17deAbrilde2002/Acuerdo57del17deAbrilde2002.asp?IdArticulo=6183" TargetMode="External"/><Relationship Id="rId20" Type="http://schemas.openxmlformats.org/officeDocument/2006/relationships/hyperlink" Target="http://190.27.245.106/isolucionsda/FrameSetArticulo.asp?Pagina=/IsolucionSDA/bancoconocimiento/N/NORMAISO27001/NORMAISO27001.asp?IdArticulo=6119" TargetMode="External"/><Relationship Id="rId29" Type="http://schemas.openxmlformats.org/officeDocument/2006/relationships/hyperlink" Target="http://190.27.245.106/isolucionsda/FrameSetArticulo.asp?Pagina=/IsolucionSDA/bancoconocimiento/F/Flujogramadelprocedimiento126PA03-PR05_v6/Flujogramadelprocedimiento126PA03-PR05_v6.asp?IdArticulo=10671" TargetMode="External"/><Relationship Id="rId1" Type="http://schemas.openxmlformats.org/officeDocument/2006/relationships/numbering" Target="numbering.xml"/><Relationship Id="rId6" Type="http://schemas.openxmlformats.org/officeDocument/2006/relationships/hyperlink" Target="http://190.27.245.106/isolucionsda/bancoconocimiento/R/Resolucion3153de2008/Resolucion3153de2008.asp" TargetMode="External"/><Relationship Id="rId11" Type="http://schemas.openxmlformats.org/officeDocument/2006/relationships/hyperlink" Target="http://190.27.245.106/isolucionsda/bancoconocimiento/R/Resolucion409del16defebrerode2017/Resolucion409del16defebrerode2017.asp" TargetMode="External"/><Relationship Id="rId24" Type="http://schemas.openxmlformats.org/officeDocument/2006/relationships/hyperlink" Target="http://190.27.245.106/isolucionsda/bancoconocimiento/M/ManejoyControldeRegistrosMagneticos%28Backups%29_v6/ManejoyControldeRegistrosMagneticos%28Backups%29_v6.asp?IdArticulo=10670" TargetMode="External"/><Relationship Id="rId5" Type="http://schemas.openxmlformats.org/officeDocument/2006/relationships/hyperlink" Target="http://190.27.245.106/isolucionsda/BancoConocimiento/R/Resolucion4287Diciembre29de2007/Resolucion4287Diciembre29de2007.asp" TargetMode="External"/><Relationship Id="rId15" Type="http://schemas.openxmlformats.org/officeDocument/2006/relationships/hyperlink" Target="http://190.27.245.106/isolucionsda/FrameSetArticulo.asp?Pagina=/IsolucionSDA/bancoconocimiento/R/Resolucion305deoctubre20de2008_/Resolucion305deoctubre20de2008_.asp?IdArticulo=550" TargetMode="External"/><Relationship Id="rId23" Type="http://schemas.openxmlformats.org/officeDocument/2006/relationships/hyperlink" Target="http://190.27.245.106/isolucionsda/bancoconocimiento/M/ManejoyControldeRegistrosMagneticos%28Backups%29_v6/ManejoyControldeRegistrosMagneticos%28Backups%29_v6.asp?IdArticulo=10670" TargetMode="External"/><Relationship Id="rId28" Type="http://schemas.openxmlformats.org/officeDocument/2006/relationships/hyperlink" Target="http://190.27.245.106/isolucionsda/bancoconocimiento/M/ManejoyControldeRegistrosMagneticos%28Backups%29_v6/ManejoyControldeRegistrosMagneticos%28Backups%29_v6.asp?IdArticulo=10670" TargetMode="External"/><Relationship Id="rId10" Type="http://schemas.openxmlformats.org/officeDocument/2006/relationships/hyperlink" Target="http://190.27.245.106/isolucionsda/bancoconocimiento/R/Resolucion1828del4deoctubrede2013/Resolucion1828del4deoctubrede2013.asp" TargetMode="External"/><Relationship Id="rId19" Type="http://schemas.openxmlformats.org/officeDocument/2006/relationships/hyperlink" Target="http://190.27.245.106/isolucionsda/FrameSetArticulo.asp?Pagina=/IsolucionSDA/bancoconocimiento/C/Circular66del2deMayode2002/Circular66del2deMayode2002.asp?IdArticulo=623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190.27.245.106/isolucionsda/BancoConocimiento/R/Resolucion5867Octubre11de2011/Resolucion5867Octubre11de2011.asp" TargetMode="External"/><Relationship Id="rId14" Type="http://schemas.openxmlformats.org/officeDocument/2006/relationships/hyperlink" Target="http://190.27.245.106/isolucionsda/FrameSetArticulo.asp?Pagina=/IsolucionSDA/bancoconocimiento/D/Decreto77del29deFebrerode2012/Decreto77del29deFebrerode2012.asp?IdArticulo=6452" TargetMode="External"/><Relationship Id="rId22" Type="http://schemas.openxmlformats.org/officeDocument/2006/relationships/hyperlink" Target="http://190.27.245.106/isolucionsda/bancoconocimiento/M/ManejoyControldeRegistrosMagneticos%28Backups%29_v6/ManejoyControldeRegistrosMagneticos%28Backups%29_v6.asp?IdArticulo=10670" TargetMode="External"/><Relationship Id="rId27" Type="http://schemas.openxmlformats.org/officeDocument/2006/relationships/hyperlink" Target="http://190.27.245.106/isolucionsda/bancoconocimiento/M/ManejoyControldeRegistrosMagneticos%28Backups%29_v6/ManejoyControldeRegistrosMagneticos%28Backups%29_v6.asp?IdArticulo=10670"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3122</Words>
  <Characters>17175</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WILMAN.RODRIGUEZ</dc:creator>
  <cp:keywords/>
  <dc:description/>
  <cp:lastModifiedBy>WILMAN.RODRIGUEZ</cp:lastModifiedBy>
  <cp:revision>1</cp:revision>
  <dcterms:created xsi:type="dcterms:W3CDTF">2017-08-24T20:39:00Z</dcterms:created>
  <dcterms:modified xsi:type="dcterms:W3CDTF">2017-08-24T20:42:00Z</dcterms:modified>
</cp:coreProperties>
</file>