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613" w:rsidRDefault="004F6124"/>
    <w:p w:rsidR="005E0252" w:rsidRDefault="005E0252"/>
    <w:p w:rsidR="005E0252" w:rsidRPr="005E0252" w:rsidRDefault="005E0252" w:rsidP="005E0252">
      <w:pPr>
        <w:jc w:val="center"/>
        <w:rPr>
          <w:rFonts w:ascii="Arial" w:hAnsi="Arial" w:cs="Arial"/>
          <w:sz w:val="28"/>
          <w:szCs w:val="28"/>
        </w:rPr>
      </w:pPr>
    </w:p>
    <w:p w:rsidR="005E0252" w:rsidRPr="005E0252" w:rsidRDefault="005E0252" w:rsidP="005E0252">
      <w:pPr>
        <w:jc w:val="center"/>
        <w:rPr>
          <w:rFonts w:ascii="Arial" w:hAnsi="Arial" w:cs="Arial"/>
          <w:sz w:val="28"/>
          <w:szCs w:val="28"/>
        </w:rPr>
      </w:pPr>
      <w:r w:rsidRPr="005E0252">
        <w:rPr>
          <w:rFonts w:ascii="Arial" w:hAnsi="Arial" w:cs="Arial"/>
          <w:sz w:val="28"/>
          <w:szCs w:val="28"/>
        </w:rPr>
        <w:t>Sistema Unificado de Registro de Colocación de Elementos de Publicidad Exterior Visual en el Distrito</w:t>
      </w:r>
    </w:p>
    <w:p w:rsidR="005E0252" w:rsidRDefault="005E0252"/>
    <w:p w:rsidR="005E0252" w:rsidRDefault="005E0252"/>
    <w:p w:rsidR="005E0252" w:rsidRDefault="005E0252"/>
    <w:p w:rsidR="005E0252" w:rsidRPr="005E0252" w:rsidRDefault="005E0252" w:rsidP="005E0252">
      <w:pPr>
        <w:rPr>
          <w:sz w:val="36"/>
          <w:szCs w:val="36"/>
        </w:rPr>
      </w:pPr>
    </w:p>
    <w:p w:rsidR="005E0252" w:rsidRDefault="005E0252" w:rsidP="005E0252">
      <w:pPr>
        <w:jc w:val="center"/>
      </w:pPr>
      <w:r w:rsidRPr="005E0252">
        <w:rPr>
          <w:rFonts w:ascii="Arial" w:hAnsi="Arial" w:cs="Arial"/>
          <w:b/>
          <w:color w:val="000000"/>
          <w:sz w:val="36"/>
          <w:szCs w:val="36"/>
        </w:rPr>
        <w:t>PROYECTO SIIPEV</w:t>
      </w: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:rsidR="005E0252" w:rsidRPr="005E0252" w:rsidRDefault="005E0252" w:rsidP="005E0252">
      <w:pPr>
        <w:jc w:val="center"/>
        <w:rPr>
          <w:b/>
        </w:rPr>
      </w:pPr>
      <w:r w:rsidRPr="005E0252">
        <w:rPr>
          <w:b/>
        </w:rPr>
        <w:t>GRUPO DE PUBLICIDAD EXTERIOR VISUAL</w:t>
      </w:r>
    </w:p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 w:rsidP="005E0252">
      <w:pPr>
        <w:jc w:val="center"/>
      </w:pPr>
      <w:r>
        <w:rPr>
          <w:rFonts w:ascii="Arial" w:hAnsi="Arial" w:cs="Arial"/>
          <w:b/>
          <w:bCs/>
          <w:color w:val="000000"/>
        </w:rPr>
        <w:t>Bogotá D.C., Agosto 2017</w:t>
      </w:r>
    </w:p>
    <w:p w:rsidR="005E0252" w:rsidRDefault="005E0252"/>
    <w:p w:rsidR="005E0252" w:rsidRDefault="005E0252"/>
    <w:p w:rsidR="005E0252" w:rsidRDefault="005E0252"/>
    <w:p w:rsidR="005E0252" w:rsidRDefault="005E0252" w:rsidP="005E0252">
      <w:pPr>
        <w:jc w:val="center"/>
      </w:pPr>
      <w:r>
        <w:rPr>
          <w:rFonts w:ascii="Arial" w:hAnsi="Arial" w:cs="Arial"/>
          <w:b/>
          <w:bCs/>
          <w:color w:val="000000"/>
        </w:rPr>
        <w:t>TABLA DE CONTENIDO</w:t>
      </w:r>
    </w:p>
    <w:p w:rsidR="005E0252" w:rsidRDefault="005E0252"/>
    <w:p w:rsidR="005E0252" w:rsidRDefault="005E0252" w:rsidP="005E0252">
      <w:pPr>
        <w:jc w:val="both"/>
      </w:pPr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7" w:anchor="heading=h.phkd5hq5wulq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PROPÓSITO DEL DOC</w:t>
        </w:r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U</w:t>
        </w:r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MENTO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8" w:anchor="heading=h.1mqmfgeeu7nx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ALCANCE DEL DOCUMENTO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9" w:anchor="heading=h.izl87revlnj3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BENEFICIOS DE LA PLANEACIÓN Y JUSTIFICACIÓN DEL PETIC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10" w:anchor="heading=h.l0lek1k3ikj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NORMATIVIDAD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11" w:anchor="heading=h.x7vftzwsjha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MISIÓN DE LA ENTIDAD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12" w:anchor="heading=h.orlrxbvx11ya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VISIÓN DE LA ENTIDAD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13" w:anchor="heading=h.qn3sq4zcu8o1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FUNCIONES DE LA ENTIDAD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14" w:anchor="heading=h.ps32hkhlwk9n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OBJETIVOS DE CALIDAD DE LA ENTIDAD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15" w:anchor="heading=h.8gydt2jnadwa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OBJETIVOS ESPECÍFICOS DEL PLAN ESTRATÉGICO DE LA ENTIDAD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16" w:anchor="heading=h.y0nbomgjrdi2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POLÍTICAS INFORMÁTICAS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17" w:anchor="heading=h.xv6mfa37dw4n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ALCANCE DEL SISTEMA DISTRITAL DE INFORMACIÓN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18" w:anchor="heading=h.2c8ho5azst8t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XII. ESTRUCTURA ORGANIZACIONAL DE LA DIRECCIÒN DE PLANEACIÒN Y SISTEMAS DE INFORMACIÒN DE LA SECRETARÍA DISTRITAL DE GOBIERNO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19" w:anchor="heading=h.fakcu87b9nc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XIII SITUACIÓN ACTUAL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20" w:anchor="heading=h.68yk0bwajln1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XIV. INVENTARIO DE ACTIVOS DE LOS PROCESOS DE GESTIÓN DE LAS TECNOLOGÍAS DE INFORMACIÓN Y COMUNICACIONES EN LA SECRETARÍA DISTRITAL DE GOBIERNO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21" w:anchor="heading=h.4f5302uejgzx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EVALUACIÓN DE LOS SISTEMAS E INFRAESTRUCTURA TECNOLÓGICA DE LA SECRETARÍA DISTRITAL DE GOBIERNO. ANÁLISIS DE FORTALEZAS, OPORTUNIDADES, AMENAZAS Y DEBILIDADES DE SU ÁREA DE SISTEMAS Y DE SU TECNOLOGÍA.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22" w:anchor="heading=h.vonexacchro7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ESTRATEGIAS DEL PLAN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23" w:anchor="heading=h.ur3xtkok1g8r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PROYECTOS DEFINIDOS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24" w:anchor="heading=h.tkc3rfsdk4st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PLAN DE ACCIÓN</w:t>
        </w:r>
      </w:hyperlink>
    </w:p>
    <w:p w:rsidR="005E0252" w:rsidRPr="005E0252" w:rsidRDefault="005E025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25" w:anchor="heading=h.kpnqzzp5cdif" w:history="1">
        <w:r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PLAN DE DIVULGACIÓN</w:t>
        </w:r>
      </w:hyperlink>
    </w:p>
    <w:p w:rsidR="005E0252" w:rsidRDefault="005E0252"/>
    <w:p w:rsidR="005E0252" w:rsidRDefault="005E0252">
      <w:bookmarkStart w:id="0" w:name="_GoBack"/>
      <w:bookmarkEnd w:id="0"/>
    </w:p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Pr="005E0252" w:rsidRDefault="005E0252" w:rsidP="005E0252">
      <w:pPr>
        <w:spacing w:before="200" w:after="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s-CO"/>
        </w:rPr>
      </w:pPr>
      <w:r w:rsidRPr="005E0252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s-CO"/>
        </w:rPr>
        <w:t>PROPÓSITO DEL DOCUMENTO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Pr="005E0252" w:rsidRDefault="005E0252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Dentro de una organización, el uso de las Tecnologías de Información y Comunicaciones (TIC), han transformado la forma en que opera y se desarrolla; ya que aportan herramientas de trabajo que permiten modificar los procesos y servicios que utiliza y ofrece. Además, debido a los avances y la masificación de la tecnología, el uso de las TIC es un proceso en constante evolución, que requiere continuo cambio y adaptación por parte de los equipos de tecnología de las organizaciones en busca de mejorar los servicios ofrecidos a sus usuarios de manera eficiente y eficaz.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Pr="005E0252" w:rsidRDefault="005E0252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Debido a lo anterior, se requiere establecer una guía de acción clara y precisa para la administración de las Tecnologías de Información y Comunicaciones de la Secretaría Distrital de Gobierno, mediante la formulación de estrategias y proyectos que garanticen el apoyo al cumplimiento de sus objetivos y funciones, en línea con el Plan de Desarrollo de la ciudad.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Pr="005E0252" w:rsidRDefault="005E0252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Para la entidad es indispensable contar con </w:t>
      </w:r>
      <w:r w:rsidR="00A107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sistema de información que sea de consulta para la ciudadanía,  optimizando 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recursos informáticos, disponga de una visión a mediano y largo.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Pr="005E0252" w:rsidRDefault="005E0252" w:rsidP="005E0252">
      <w:pPr>
        <w:numPr>
          <w:ilvl w:val="0"/>
          <w:numId w:val="4"/>
        </w:numPr>
        <w:spacing w:before="20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O"/>
        </w:rPr>
      </w:pPr>
      <w:r w:rsidRPr="005E0252">
        <w:rPr>
          <w:rFonts w:ascii="Arial" w:eastAsia="Times New Roman" w:hAnsi="Arial" w:cs="Arial"/>
          <w:color w:val="000000"/>
          <w:kern w:val="36"/>
          <w:sz w:val="28"/>
          <w:szCs w:val="28"/>
          <w:lang w:eastAsia="es-CO"/>
        </w:rPr>
        <w:t xml:space="preserve">ALCANCE DEL DOCUMENTO    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Pr="005E0252" w:rsidRDefault="005E0252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documento describe las estrategias y proyectos que ejecutará la Secretaría Distrital de Gobierno, en cuanto a las tecnologías de la información y las comunicaciones durante el periodo 2015-2020, apoyando el cumplimiento de las funciones y el logro de los objetivos estratégicos de la Entidad.</w:t>
      </w:r>
    </w:p>
    <w:p w:rsidR="005E0252" w:rsidRPr="005E0252" w:rsidRDefault="005E0252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documento se encuentra alineado con los objetivos estratégicos de la entidad, pues a través del fortalecimiento y apoyo de los proyectos uno (1) y dos (2) se logrará tener el soporte tecnológico que permitirá el logro de los siguientes objetivos estratégicos de la entidad.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Pr="005E0252" w:rsidRDefault="005E0252" w:rsidP="005E025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Mejorar y fortalecer la capacidad institucional en el marco de la modernización de la gestión administrativa que permita el     cumplimiento de su quehacer misional.</w:t>
      </w:r>
    </w:p>
    <w:p w:rsidR="005E0252" w:rsidRPr="005E0252" w:rsidRDefault="005E0252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    </w:t>
      </w:r>
    </w:p>
    <w:p w:rsidR="005E0252" w:rsidRPr="005E0252" w:rsidRDefault="005E0252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igual forma con la materialización de los proyectos tres (3) y cuatro (4) planteados en este documento se logrará el cumplimiento de los objetivos estratégicos enfocados en el fortalecimiento de la relación de la administración con la ciudadanía, estos son:</w:t>
      </w:r>
    </w:p>
    <w:p w:rsidR="005E0252" w:rsidRPr="005E0252" w:rsidRDefault="005E0252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FF0000"/>
          <w:sz w:val="24"/>
          <w:szCs w:val="24"/>
          <w:lang w:eastAsia="es-CO"/>
        </w:rPr>
        <w:lastRenderedPageBreak/>
        <w:t xml:space="preserve">    </w:t>
      </w:r>
    </w:p>
    <w:p w:rsidR="005E0252" w:rsidRPr="005E0252" w:rsidRDefault="005E0252" w:rsidP="005E025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Fortalecer  la cultura democrática y la gobernanza en las localidades a través de la participación decisoria de la ciudadanía</w:t>
      </w:r>
    </w:p>
    <w:p w:rsidR="005E0252" w:rsidRPr="005E0252" w:rsidRDefault="005E0252" w:rsidP="005E025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Articular  la gestión entre los diferentes sectores del distrito, entidades regionales y nacionales, con el fin de mejorar la capacidad de respuesta en el territorio y dar cumplimiento al plan de desarrollo distrital y los planes de desarrollo local.</w:t>
      </w:r>
    </w:p>
    <w:p w:rsidR="005E0252" w:rsidRDefault="005E0252"/>
    <w:p w:rsidR="005E0252" w:rsidRDefault="005E0252">
      <w:r>
        <w:t xml:space="preserve">ALCANCE </w:t>
      </w:r>
    </w:p>
    <w:p w:rsidR="005E0252" w:rsidRDefault="005E0252"/>
    <w:p w:rsidR="005E0252" w:rsidRDefault="005E0252"/>
    <w:p w:rsidR="005E0252" w:rsidRDefault="005E0252"/>
    <w:p w:rsidR="005E0252" w:rsidRPr="00991C02" w:rsidRDefault="005E0252" w:rsidP="005E0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991C02">
        <w:rPr>
          <w:rFonts w:ascii="Arial" w:hAnsi="Arial" w:cs="Arial"/>
          <w:b/>
          <w:color w:val="000000"/>
          <w:sz w:val="20"/>
          <w:szCs w:val="20"/>
        </w:rPr>
        <w:t>OBJETIVO GENERAL</w:t>
      </w:r>
    </w:p>
    <w:p w:rsidR="005E0252" w:rsidRPr="00991C02" w:rsidRDefault="005E0252" w:rsidP="005E0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5E0252" w:rsidRDefault="005E0252" w:rsidP="005E0252">
      <w:pPr>
        <w:pStyle w:val="NormalWeb"/>
        <w:rPr>
          <w:rFonts w:ascii="Arial" w:hAnsi="Arial" w:cs="Arial"/>
          <w:sz w:val="20"/>
          <w:szCs w:val="20"/>
        </w:rPr>
      </w:pPr>
      <w:r w:rsidRPr="005E0252">
        <w:rPr>
          <w:rFonts w:ascii="Arial" w:hAnsi="Arial" w:cs="Arial"/>
          <w:sz w:val="20"/>
          <w:szCs w:val="20"/>
        </w:rPr>
        <w:t>Dar cumplimiento al acuerdo 610 de 2015 donde se especifica las características que debe tener el Sistema Integrado de Información de Publicidad Exterior Visual del Distrito Capital – SIIPEV.</w:t>
      </w:r>
    </w:p>
    <w:p w:rsidR="005E0252" w:rsidRDefault="005E0252" w:rsidP="005E0252">
      <w:pPr>
        <w:pStyle w:val="NormalWeb"/>
        <w:rPr>
          <w:rFonts w:ascii="Arial" w:hAnsi="Arial" w:cs="Arial"/>
          <w:sz w:val="20"/>
          <w:szCs w:val="20"/>
        </w:rPr>
      </w:pPr>
    </w:p>
    <w:p w:rsidR="005E0252" w:rsidRPr="00991C02" w:rsidRDefault="005E0252" w:rsidP="005E0252">
      <w:pPr>
        <w:pStyle w:val="NormalWeb"/>
        <w:rPr>
          <w:rFonts w:ascii="Arial" w:hAnsi="Arial" w:cs="Arial"/>
          <w:sz w:val="20"/>
          <w:szCs w:val="20"/>
        </w:rPr>
      </w:pPr>
    </w:p>
    <w:p w:rsidR="005E0252" w:rsidRPr="00991C02" w:rsidRDefault="005E0252" w:rsidP="005E0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OBJETIVOS </w:t>
      </w:r>
      <w:r w:rsidRPr="00991C02">
        <w:rPr>
          <w:rFonts w:ascii="Arial" w:hAnsi="Arial" w:cs="Arial"/>
          <w:b/>
          <w:bCs/>
          <w:color w:val="000000"/>
          <w:sz w:val="20"/>
          <w:szCs w:val="20"/>
        </w:rPr>
        <w:t>ESPECIFICOS</w:t>
      </w:r>
    </w:p>
    <w:p w:rsidR="005E0252" w:rsidRPr="00991C02" w:rsidRDefault="005E0252" w:rsidP="005E0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E0252" w:rsidRPr="00991C02" w:rsidRDefault="005E0252" w:rsidP="005E0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0252" w:rsidRPr="005E0252" w:rsidRDefault="005E0252" w:rsidP="005E025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252">
        <w:rPr>
          <w:rFonts w:ascii="Arial" w:hAnsi="Arial" w:cs="Arial"/>
          <w:color w:val="000000"/>
          <w:sz w:val="20"/>
          <w:szCs w:val="20"/>
        </w:rPr>
        <w:t>Documentar el proceso y procedimiento para la transformación del SIIPEV para dar cumplimiento al acuerdo 610 de 2015.</w:t>
      </w:r>
    </w:p>
    <w:p w:rsidR="005E0252" w:rsidRPr="005E0252" w:rsidRDefault="005E0252" w:rsidP="005E025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252">
        <w:rPr>
          <w:rFonts w:ascii="Arial" w:hAnsi="Arial" w:cs="Arial"/>
          <w:color w:val="000000"/>
          <w:sz w:val="20"/>
          <w:szCs w:val="20"/>
        </w:rPr>
        <w:t>Desarrollar los procedimientos (Workflow) y el entorno requerido (FRONT-END) para la implementación y ejecución de SIIPEV.</w:t>
      </w:r>
    </w:p>
    <w:p w:rsidR="005E0252" w:rsidRPr="005E0252" w:rsidRDefault="005E0252" w:rsidP="005E025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252">
        <w:rPr>
          <w:rFonts w:ascii="Arial" w:hAnsi="Arial" w:cs="Arial"/>
          <w:color w:val="000000"/>
          <w:sz w:val="20"/>
          <w:szCs w:val="20"/>
        </w:rPr>
        <w:t>Consolidar y verificar la información y bases de datos que hacen parte del SIIPEV. (levantamiento de Información, Bases de Datos)</w:t>
      </w:r>
    </w:p>
    <w:p w:rsidR="005E0252" w:rsidRPr="005E0252" w:rsidRDefault="005E0252" w:rsidP="005E025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252">
        <w:rPr>
          <w:rFonts w:ascii="Arial" w:hAnsi="Arial" w:cs="Arial"/>
          <w:color w:val="000000"/>
          <w:sz w:val="20"/>
          <w:szCs w:val="20"/>
        </w:rPr>
        <w:t>Almacenar y Procesar la información, y alimentar el sistema SIIPEV de acuerdo a las necesidades y requerimientos establecidos.</w:t>
      </w:r>
    </w:p>
    <w:p w:rsidR="005E0252" w:rsidRPr="005E0252" w:rsidRDefault="005E0252" w:rsidP="005E025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252">
        <w:rPr>
          <w:rFonts w:ascii="Arial" w:hAnsi="Arial" w:cs="Arial"/>
          <w:color w:val="000000"/>
          <w:sz w:val="20"/>
          <w:szCs w:val="20"/>
        </w:rPr>
        <w:t>Estandarizar los campos de las tablas de atributos de la información requerida en el sistema SIIPEV, y entregar a la DPSIA de ser necesario.</w:t>
      </w:r>
    </w:p>
    <w:p w:rsidR="005E0252" w:rsidRPr="005E0252" w:rsidRDefault="005E0252" w:rsidP="005E025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252">
        <w:rPr>
          <w:rFonts w:ascii="Arial" w:hAnsi="Arial" w:cs="Arial"/>
          <w:color w:val="000000"/>
          <w:sz w:val="20"/>
          <w:szCs w:val="20"/>
        </w:rPr>
        <w:t xml:space="preserve"> Verificar la implementación, funcionamiento y calidad de la información suministrada por el SIIPEV.</w:t>
      </w:r>
    </w:p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sectPr w:rsidR="005E0252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124" w:rsidRDefault="004F6124" w:rsidP="005E0252">
      <w:pPr>
        <w:spacing w:after="0" w:line="240" w:lineRule="auto"/>
      </w:pPr>
      <w:r>
        <w:separator/>
      </w:r>
    </w:p>
  </w:endnote>
  <w:endnote w:type="continuationSeparator" w:id="0">
    <w:p w:rsidR="004F6124" w:rsidRDefault="004F6124" w:rsidP="005E0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252" w:rsidRDefault="005E0252">
    <w:pPr>
      <w:pStyle w:val="Piedepgina"/>
    </w:pPr>
    <w:r>
      <w:rPr>
        <w:rFonts w:ascii="Arial" w:hAnsi="Arial" w:cs="Arial"/>
        <w:b/>
        <w:bCs/>
        <w:color w:val="000000"/>
        <w:sz w:val="16"/>
        <w:szCs w:val="16"/>
      </w:rPr>
      <w:t>Nota</w:t>
    </w:r>
    <w:r>
      <w:rPr>
        <w:rFonts w:ascii="Arial" w:hAnsi="Arial" w:cs="Arial"/>
        <w:color w:val="000000"/>
        <w:sz w:val="16"/>
        <w:szCs w:val="16"/>
      </w:rPr>
      <w:t xml:space="preserve">: Si este documento se encuentra impreso, se considera “Copia no Controlada”. La versión vigente se encuentra </w:t>
    </w:r>
    <w:r>
      <w:rPr>
        <w:rFonts w:ascii="Arial" w:hAnsi="Arial" w:cs="Arial"/>
        <w:color w:val="000000"/>
        <w:sz w:val="16"/>
        <w:szCs w:val="16"/>
      </w:rPr>
      <w:t>en el equipo del funcionario Ing. Wilman Rodríguez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124" w:rsidRDefault="004F6124" w:rsidP="005E0252">
      <w:pPr>
        <w:spacing w:after="0" w:line="240" w:lineRule="auto"/>
      </w:pPr>
      <w:r>
        <w:separator/>
      </w:r>
    </w:p>
  </w:footnote>
  <w:footnote w:type="continuationSeparator" w:id="0">
    <w:p w:rsidR="004F6124" w:rsidRDefault="004F6124" w:rsidP="005E0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252" w:rsidRDefault="005E0252">
    <w:pPr>
      <w:pStyle w:val="Encabezado"/>
    </w:pPr>
  </w:p>
  <w:p w:rsidR="005E0252" w:rsidRDefault="005E0252">
    <w:pPr>
      <w:pStyle w:val="Encabezado"/>
    </w:pPr>
    <w:r>
      <w:rPr>
        <w:noProof/>
        <w:lang w:eastAsia="es-CO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91.85pt;margin-top:-17.8pt;width:71.25pt;height:51.6pt;z-index:251658240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49" DrawAspect="Content" ObjectID="_1565594610" r:id="rId2"/>
      </w:object>
    </w:r>
  </w:p>
  <w:p w:rsidR="005E0252" w:rsidRDefault="005E0252">
    <w:pPr>
      <w:pStyle w:val="Encabezado"/>
    </w:pPr>
  </w:p>
  <w:p w:rsidR="005E0252" w:rsidRDefault="005E02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6C2A"/>
    <w:multiLevelType w:val="multilevel"/>
    <w:tmpl w:val="B93C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A0821"/>
    <w:multiLevelType w:val="multilevel"/>
    <w:tmpl w:val="FCE4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41781"/>
    <w:multiLevelType w:val="multilevel"/>
    <w:tmpl w:val="E482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9758E"/>
    <w:multiLevelType w:val="multilevel"/>
    <w:tmpl w:val="21CE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D7CF0"/>
    <w:multiLevelType w:val="hybridMultilevel"/>
    <w:tmpl w:val="BFA6D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D07A1"/>
    <w:multiLevelType w:val="multilevel"/>
    <w:tmpl w:val="DB4E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upperRoman"/>
        <w:lvlText w:val="%1."/>
        <w:lvlJc w:val="right"/>
      </w:lvl>
    </w:lvlOverride>
  </w:num>
  <w:num w:numId="3">
    <w:abstractNumId w:val="2"/>
    <w:lvlOverride w:ilvl="0">
      <w:lvl w:ilvl="0">
        <w:numFmt w:val="upperRoman"/>
        <w:lvlText w:val="%1."/>
        <w:lvlJc w:val="right"/>
      </w:lvl>
    </w:lvlOverride>
  </w:num>
  <w:num w:numId="4">
    <w:abstractNumId w:val="5"/>
    <w:lvlOverride w:ilvl="0">
      <w:lvl w:ilvl="0">
        <w:numFmt w:val="upperRoman"/>
        <w:lvlText w:val="%1."/>
        <w:lvlJc w:val="right"/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52"/>
    <w:rsid w:val="004F6124"/>
    <w:rsid w:val="00570C9F"/>
    <w:rsid w:val="005E0252"/>
    <w:rsid w:val="006F7AE2"/>
    <w:rsid w:val="00A1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1670DF7B"/>
  <w15:chartTrackingRefBased/>
  <w15:docId w15:val="{C8CF3035-2613-4B2E-AF0E-42B9CFB5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0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252"/>
  </w:style>
  <w:style w:type="paragraph" w:styleId="Piedepgina">
    <w:name w:val="footer"/>
    <w:basedOn w:val="Normal"/>
    <w:link w:val="PiedepginaCar"/>
    <w:uiPriority w:val="99"/>
    <w:unhideWhenUsed/>
    <w:rsid w:val="005E0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252"/>
  </w:style>
  <w:style w:type="paragraph" w:styleId="NormalWeb">
    <w:name w:val="Normal (Web)"/>
    <w:basedOn w:val="Normal"/>
    <w:uiPriority w:val="99"/>
    <w:semiHidden/>
    <w:unhideWhenUsed/>
    <w:rsid w:val="005E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5E025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E025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E025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5ELH0g-6hZLWgtaKZ1i7UIgwCp249Bd3IwZ8J7FJi1I/edit" TargetMode="External"/><Relationship Id="rId13" Type="http://schemas.openxmlformats.org/officeDocument/2006/relationships/hyperlink" Target="https://docs.google.com/document/d/15ELH0g-6hZLWgtaKZ1i7UIgwCp249Bd3IwZ8J7FJi1I/edit" TargetMode="External"/><Relationship Id="rId18" Type="http://schemas.openxmlformats.org/officeDocument/2006/relationships/hyperlink" Target="https://docs.google.com/document/d/15ELH0g-6hZLWgtaKZ1i7UIgwCp249Bd3IwZ8J7FJi1I/edit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5ELH0g-6hZLWgtaKZ1i7UIgwCp249Bd3IwZ8J7FJi1I/edit" TargetMode="External"/><Relationship Id="rId7" Type="http://schemas.openxmlformats.org/officeDocument/2006/relationships/hyperlink" Target="https://docs.google.com/document/d/15ELH0g-6hZLWgtaKZ1i7UIgwCp249Bd3IwZ8J7FJi1I/edit" TargetMode="External"/><Relationship Id="rId12" Type="http://schemas.openxmlformats.org/officeDocument/2006/relationships/hyperlink" Target="https://docs.google.com/document/d/15ELH0g-6hZLWgtaKZ1i7UIgwCp249Bd3IwZ8J7FJi1I/edit" TargetMode="External"/><Relationship Id="rId17" Type="http://schemas.openxmlformats.org/officeDocument/2006/relationships/hyperlink" Target="https://docs.google.com/document/d/15ELH0g-6hZLWgtaKZ1i7UIgwCp249Bd3IwZ8J7FJi1I/edit" TargetMode="External"/><Relationship Id="rId25" Type="http://schemas.openxmlformats.org/officeDocument/2006/relationships/hyperlink" Target="https://docs.google.com/document/d/15ELH0g-6hZLWgtaKZ1i7UIgwCp249Bd3IwZ8J7FJi1I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5ELH0g-6hZLWgtaKZ1i7UIgwCp249Bd3IwZ8J7FJi1I/edit" TargetMode="External"/><Relationship Id="rId20" Type="http://schemas.openxmlformats.org/officeDocument/2006/relationships/hyperlink" Target="https://docs.google.com/document/d/15ELH0g-6hZLWgtaKZ1i7UIgwCp249Bd3IwZ8J7FJi1I/edi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5ELH0g-6hZLWgtaKZ1i7UIgwCp249Bd3IwZ8J7FJi1I/edit" TargetMode="External"/><Relationship Id="rId24" Type="http://schemas.openxmlformats.org/officeDocument/2006/relationships/hyperlink" Target="https://docs.google.com/document/d/15ELH0g-6hZLWgtaKZ1i7UIgwCp249Bd3IwZ8J7FJi1I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5ELH0g-6hZLWgtaKZ1i7UIgwCp249Bd3IwZ8J7FJi1I/edit" TargetMode="External"/><Relationship Id="rId23" Type="http://schemas.openxmlformats.org/officeDocument/2006/relationships/hyperlink" Target="https://docs.google.com/document/d/15ELH0g-6hZLWgtaKZ1i7UIgwCp249Bd3IwZ8J7FJi1I/edi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google.com/document/d/15ELH0g-6hZLWgtaKZ1i7UIgwCp249Bd3IwZ8J7FJi1I/edit" TargetMode="External"/><Relationship Id="rId19" Type="http://schemas.openxmlformats.org/officeDocument/2006/relationships/hyperlink" Target="https://docs.google.com/document/d/15ELH0g-6hZLWgtaKZ1i7UIgwCp249Bd3IwZ8J7FJi1I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5ELH0g-6hZLWgtaKZ1i7UIgwCp249Bd3IwZ8J7FJi1I/edit" TargetMode="External"/><Relationship Id="rId14" Type="http://schemas.openxmlformats.org/officeDocument/2006/relationships/hyperlink" Target="https://docs.google.com/document/d/15ELH0g-6hZLWgtaKZ1i7UIgwCp249Bd3IwZ8J7FJi1I/edit" TargetMode="External"/><Relationship Id="rId22" Type="http://schemas.openxmlformats.org/officeDocument/2006/relationships/hyperlink" Target="https://docs.google.com/document/d/15ELH0g-6hZLWgtaKZ1i7UIgwCp249Bd3IwZ8J7FJi1I/edit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1105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1</cp:revision>
  <dcterms:created xsi:type="dcterms:W3CDTF">2017-08-30T15:25:00Z</dcterms:created>
  <dcterms:modified xsi:type="dcterms:W3CDTF">2017-08-30T15:37:00Z</dcterms:modified>
</cp:coreProperties>
</file>