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CE4" w:rsidRDefault="00393CE4">
      <w:bookmarkStart w:id="0" w:name="_GoBack"/>
      <w:bookmarkEnd w:id="0"/>
    </w:p>
    <w:p w:rsidR="00393CE4" w:rsidRDefault="00393CE4"/>
    <w:p w:rsidR="00393CE4" w:rsidRDefault="00393CE4">
      <w:pPr>
        <w:jc w:val="center"/>
        <w:rPr>
          <w:rFonts w:ascii="Arial" w:eastAsia="Arial" w:hAnsi="Arial" w:cs="Arial"/>
          <w:sz w:val="28"/>
          <w:szCs w:val="28"/>
        </w:rPr>
      </w:pPr>
    </w:p>
    <w:p w:rsidR="00393CE4" w:rsidRDefault="001B3BB0">
      <w:pPr>
        <w:jc w:val="center"/>
        <w:rPr>
          <w:rFonts w:ascii="Arial" w:eastAsia="Arial" w:hAnsi="Arial" w:cs="Arial"/>
          <w:sz w:val="28"/>
          <w:szCs w:val="28"/>
        </w:rPr>
      </w:pPr>
      <w:r>
        <w:rPr>
          <w:rFonts w:ascii="Arial" w:eastAsia="Arial" w:hAnsi="Arial" w:cs="Arial"/>
          <w:sz w:val="28"/>
          <w:szCs w:val="28"/>
        </w:rPr>
        <w:t>Sistema Unificado de Registro de Colocación de Elementos de Publicidad Exterior Visual en el Distrito</w:t>
      </w:r>
    </w:p>
    <w:p w:rsidR="00393CE4" w:rsidRDefault="00393CE4"/>
    <w:p w:rsidR="00393CE4" w:rsidRDefault="00393CE4"/>
    <w:p w:rsidR="00393CE4" w:rsidRDefault="00393CE4"/>
    <w:p w:rsidR="00393CE4" w:rsidRDefault="00393CE4">
      <w:pPr>
        <w:rPr>
          <w:b/>
          <w:sz w:val="36"/>
          <w:szCs w:val="36"/>
        </w:rPr>
      </w:pPr>
    </w:p>
    <w:p w:rsidR="00393CE4" w:rsidRDefault="001B3BB0">
      <w:pPr>
        <w:jc w:val="center"/>
      </w:pPr>
      <w:r>
        <w:rPr>
          <w:rFonts w:ascii="Arial" w:eastAsia="Arial" w:hAnsi="Arial" w:cs="Arial"/>
          <w:b/>
          <w:sz w:val="36"/>
          <w:szCs w:val="36"/>
        </w:rPr>
        <w:t xml:space="preserve">PROYECTO SIIPEV </w:t>
      </w:r>
    </w:p>
    <w:p w:rsidR="00393CE4" w:rsidRDefault="001B3BB0">
      <w:pPr>
        <w:jc w:val="center"/>
        <w:rPr>
          <w:b/>
        </w:rPr>
      </w:pPr>
      <w:r>
        <w:rPr>
          <w:b/>
        </w:rPr>
        <w:t>GRUPO DE PUBLICIDAD EXTERIOR VISUAL</w:t>
      </w:r>
    </w:p>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1B3BB0">
      <w:pPr>
        <w:jc w:val="center"/>
      </w:pPr>
      <w:r>
        <w:rPr>
          <w:rFonts w:ascii="Arial" w:eastAsia="Arial" w:hAnsi="Arial" w:cs="Arial"/>
          <w:b/>
        </w:rPr>
        <w:lastRenderedPageBreak/>
        <w:t xml:space="preserve">Bogotá D.C., </w:t>
      </w:r>
      <w:r>
        <w:rPr>
          <w:rFonts w:ascii="Arial" w:eastAsia="Arial" w:hAnsi="Arial" w:cs="Arial"/>
          <w:b/>
        </w:rPr>
        <w:t>Septiembre</w:t>
      </w:r>
      <w:r>
        <w:rPr>
          <w:rFonts w:ascii="Arial" w:eastAsia="Arial" w:hAnsi="Arial" w:cs="Arial"/>
          <w:b/>
        </w:rPr>
        <w:t> 2017</w:t>
      </w:r>
    </w:p>
    <w:p w:rsidR="00393CE4" w:rsidRDefault="00393CE4"/>
    <w:p w:rsidR="00393CE4" w:rsidRDefault="001B3BB0">
      <w:pPr>
        <w:jc w:val="center"/>
      </w:pPr>
      <w:r>
        <w:rPr>
          <w:rFonts w:ascii="Arial" w:eastAsia="Arial" w:hAnsi="Arial" w:cs="Arial"/>
          <w:b/>
        </w:rPr>
        <w:t>TABLA DE CONTENIDO</w:t>
      </w:r>
    </w:p>
    <w:p w:rsidR="00393CE4" w:rsidRDefault="00393CE4">
      <w:pPr>
        <w:rPr>
          <w:rFonts w:ascii="Arial" w:eastAsia="Arial" w:hAnsi="Arial" w:cs="Arial"/>
        </w:rPr>
      </w:pPr>
    </w:p>
    <w:p w:rsidR="00393CE4" w:rsidRDefault="001B3BB0">
      <w:pPr>
        <w:ind w:firstLine="720"/>
        <w:jc w:val="both"/>
        <w:rPr>
          <w:rFonts w:ascii="Arial" w:eastAsia="Arial" w:hAnsi="Arial" w:cs="Arial"/>
        </w:rPr>
      </w:pPr>
      <w:r>
        <w:rPr>
          <w:rFonts w:ascii="Arial" w:eastAsia="Arial" w:hAnsi="Arial" w:cs="Arial"/>
        </w:rPr>
        <w:t>INTRODUCCIÓN</w:t>
      </w:r>
    </w:p>
    <w:p w:rsidR="00393CE4" w:rsidRDefault="001B3BB0">
      <w:pPr>
        <w:numPr>
          <w:ilvl w:val="0"/>
          <w:numId w:val="4"/>
        </w:numPr>
        <w:spacing w:after="0"/>
        <w:contextualSpacing/>
        <w:jc w:val="both"/>
        <w:rPr>
          <w:rFonts w:ascii="Arial" w:eastAsia="Arial" w:hAnsi="Arial" w:cs="Arial"/>
        </w:rPr>
      </w:pPr>
      <w:r>
        <w:rPr>
          <w:rFonts w:ascii="Arial" w:eastAsia="Arial" w:hAnsi="Arial" w:cs="Arial"/>
        </w:rPr>
        <w:t>Propósito de Proyecto SIIPEV</w:t>
      </w:r>
    </w:p>
    <w:p w:rsidR="00393CE4" w:rsidRDefault="001B3BB0">
      <w:pPr>
        <w:numPr>
          <w:ilvl w:val="0"/>
          <w:numId w:val="4"/>
        </w:numPr>
        <w:spacing w:after="0"/>
        <w:contextualSpacing/>
        <w:jc w:val="both"/>
        <w:rPr>
          <w:rFonts w:ascii="Arial" w:eastAsia="Arial" w:hAnsi="Arial" w:cs="Arial"/>
        </w:rPr>
      </w:pPr>
      <w:r>
        <w:rPr>
          <w:rFonts w:ascii="Arial" w:eastAsia="Arial" w:hAnsi="Arial" w:cs="Arial"/>
        </w:rPr>
        <w:t>Alcance del Sistema Integrado de Información de Publicidad Exterior Visual.</w:t>
      </w:r>
    </w:p>
    <w:p w:rsidR="00393CE4" w:rsidRDefault="001B3BB0">
      <w:pPr>
        <w:numPr>
          <w:ilvl w:val="1"/>
          <w:numId w:val="4"/>
        </w:numPr>
        <w:spacing w:after="0"/>
        <w:contextualSpacing/>
        <w:jc w:val="both"/>
        <w:rPr>
          <w:rFonts w:ascii="Arial" w:eastAsia="Arial" w:hAnsi="Arial" w:cs="Arial"/>
        </w:rPr>
      </w:pPr>
      <w:r>
        <w:rPr>
          <w:rFonts w:ascii="Arial" w:eastAsia="Arial" w:hAnsi="Arial" w:cs="Arial"/>
        </w:rPr>
        <w:t>Qué es el SIIPEV.</w:t>
      </w:r>
    </w:p>
    <w:p w:rsidR="00393CE4" w:rsidRDefault="001B3BB0">
      <w:pPr>
        <w:numPr>
          <w:ilvl w:val="1"/>
          <w:numId w:val="4"/>
        </w:numPr>
        <w:spacing w:after="0"/>
        <w:contextualSpacing/>
        <w:jc w:val="both"/>
        <w:rPr>
          <w:rFonts w:ascii="Arial" w:eastAsia="Arial" w:hAnsi="Arial" w:cs="Arial"/>
        </w:rPr>
      </w:pPr>
      <w:r>
        <w:rPr>
          <w:rFonts w:ascii="Arial" w:eastAsia="Arial" w:hAnsi="Arial" w:cs="Arial"/>
        </w:rPr>
        <w:t>Objetivos del SIIPEV.</w:t>
      </w:r>
    </w:p>
    <w:p w:rsidR="00393CE4" w:rsidRDefault="001B3BB0">
      <w:pPr>
        <w:numPr>
          <w:ilvl w:val="0"/>
          <w:numId w:val="4"/>
        </w:numPr>
        <w:spacing w:after="0" w:line="240" w:lineRule="auto"/>
        <w:jc w:val="both"/>
        <w:rPr>
          <w:rFonts w:ascii="Arial" w:eastAsia="Arial" w:hAnsi="Arial" w:cs="Arial"/>
        </w:rPr>
      </w:pPr>
      <w:r>
        <w:rPr>
          <w:rFonts w:ascii="Arial" w:eastAsia="Arial" w:hAnsi="Arial" w:cs="Arial"/>
        </w:rPr>
        <w:t xml:space="preserve"> Aspectos Jurídicos</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Normatividad</w:t>
      </w:r>
    </w:p>
    <w:p w:rsidR="00393CE4" w:rsidRDefault="001B3BB0">
      <w:pPr>
        <w:numPr>
          <w:ilvl w:val="0"/>
          <w:numId w:val="4"/>
        </w:numPr>
        <w:spacing w:after="0" w:line="240" w:lineRule="auto"/>
        <w:jc w:val="both"/>
        <w:rPr>
          <w:rFonts w:ascii="Arial" w:eastAsia="Arial" w:hAnsi="Arial" w:cs="Arial"/>
        </w:rPr>
      </w:pPr>
      <w:r>
        <w:rPr>
          <w:rFonts w:ascii="Arial" w:eastAsia="Arial" w:hAnsi="Arial" w:cs="Arial"/>
        </w:rPr>
        <w:t>Aspectos Técnicos</w:t>
      </w:r>
    </w:p>
    <w:p w:rsidR="00393CE4" w:rsidRDefault="001B3BB0">
      <w:pPr>
        <w:numPr>
          <w:ilvl w:val="0"/>
          <w:numId w:val="23"/>
        </w:numPr>
        <w:spacing w:after="0" w:line="240" w:lineRule="auto"/>
        <w:contextualSpacing/>
        <w:rPr>
          <w:rFonts w:ascii="Arial" w:eastAsia="Arial" w:hAnsi="Arial" w:cs="Arial"/>
        </w:rPr>
      </w:pPr>
      <w:r>
        <w:rPr>
          <w:rFonts w:ascii="Arial" w:eastAsia="Arial" w:hAnsi="Arial" w:cs="Arial"/>
        </w:rPr>
        <w:t>Diagrama de etapas del proyecto SIIPEV</w:t>
      </w:r>
    </w:p>
    <w:p w:rsidR="00393CE4" w:rsidRDefault="001B3BB0">
      <w:pPr>
        <w:numPr>
          <w:ilvl w:val="0"/>
          <w:numId w:val="23"/>
        </w:numPr>
        <w:spacing w:after="0" w:line="240" w:lineRule="auto"/>
        <w:contextualSpacing/>
        <w:rPr>
          <w:rFonts w:ascii="Arial" w:eastAsia="Arial" w:hAnsi="Arial" w:cs="Arial"/>
        </w:rPr>
      </w:pPr>
      <w:r>
        <w:rPr>
          <w:rFonts w:ascii="Arial" w:eastAsia="Arial" w:hAnsi="Arial" w:cs="Arial"/>
        </w:rPr>
        <w:t>Descripción de las  E</w:t>
      </w:r>
      <w:r>
        <w:rPr>
          <w:rFonts w:ascii="Arial" w:eastAsia="Arial" w:hAnsi="Arial" w:cs="Arial"/>
        </w:rPr>
        <w:t>tapas del Proyecto </w:t>
      </w:r>
    </w:p>
    <w:p w:rsidR="00393CE4" w:rsidRDefault="001B3BB0">
      <w:pPr>
        <w:numPr>
          <w:ilvl w:val="0"/>
          <w:numId w:val="4"/>
        </w:numPr>
        <w:spacing w:after="0" w:line="240" w:lineRule="auto"/>
        <w:jc w:val="both"/>
        <w:rPr>
          <w:rFonts w:ascii="Arial" w:eastAsia="Arial" w:hAnsi="Arial" w:cs="Arial"/>
        </w:rPr>
      </w:pPr>
      <w:r>
        <w:rPr>
          <w:rFonts w:ascii="Arial" w:eastAsia="Arial" w:hAnsi="Arial" w:cs="Arial"/>
        </w:rPr>
        <w:t xml:space="preserve"> </w:t>
      </w:r>
      <w:r>
        <w:rPr>
          <w:rFonts w:ascii="Arial" w:eastAsia="Arial" w:hAnsi="Arial" w:cs="Arial"/>
        </w:rPr>
        <w:t>E</w:t>
      </w:r>
      <w:r>
        <w:rPr>
          <w:rFonts w:ascii="Arial" w:eastAsia="Arial" w:hAnsi="Arial" w:cs="Arial"/>
        </w:rPr>
        <w:t>tapas del Proyecto</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Etapa de Implementación</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Etapa de Pruebas</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Etapa de Documentación</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Etapa de Documentación</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 xml:space="preserve">Etapa de Despliegue </w:t>
      </w:r>
    </w:p>
    <w:p w:rsidR="00393CE4" w:rsidRDefault="001B3BB0">
      <w:pPr>
        <w:numPr>
          <w:ilvl w:val="1"/>
          <w:numId w:val="4"/>
        </w:numPr>
        <w:spacing w:after="0" w:line="240" w:lineRule="auto"/>
        <w:jc w:val="both"/>
        <w:rPr>
          <w:rFonts w:ascii="Arial" w:eastAsia="Arial" w:hAnsi="Arial" w:cs="Arial"/>
        </w:rPr>
      </w:pPr>
      <w:r>
        <w:rPr>
          <w:rFonts w:ascii="Arial" w:eastAsia="Arial" w:hAnsi="Arial" w:cs="Arial"/>
        </w:rPr>
        <w:t>Etapa de Mantenimiento</w:t>
      </w:r>
    </w:p>
    <w:p w:rsidR="00393CE4" w:rsidRDefault="001B3BB0">
      <w:pPr>
        <w:numPr>
          <w:ilvl w:val="0"/>
          <w:numId w:val="4"/>
        </w:numPr>
        <w:spacing w:after="0" w:line="240" w:lineRule="auto"/>
        <w:rPr>
          <w:rFonts w:ascii="Arial" w:eastAsia="Arial" w:hAnsi="Arial" w:cs="Arial"/>
        </w:rPr>
      </w:pPr>
      <w:r>
        <w:rPr>
          <w:rFonts w:ascii="Arial" w:eastAsia="Arial" w:hAnsi="Arial" w:cs="Arial"/>
          <w:sz w:val="24"/>
          <w:szCs w:val="24"/>
        </w:rPr>
        <w:t>Descripción de la situación actual</w:t>
      </w:r>
      <w:r>
        <w:rPr>
          <w:rFonts w:ascii="Arial" w:eastAsia="Arial" w:hAnsi="Arial" w:cs="Arial"/>
          <w:b/>
          <w:sz w:val="24"/>
          <w:szCs w:val="24"/>
        </w:rPr>
        <w:t>.</w:t>
      </w:r>
    </w:p>
    <w:p w:rsidR="00393CE4" w:rsidRDefault="001B3BB0">
      <w:pPr>
        <w:numPr>
          <w:ilvl w:val="0"/>
          <w:numId w:val="4"/>
        </w:numPr>
        <w:spacing w:after="0" w:line="240" w:lineRule="auto"/>
        <w:jc w:val="both"/>
        <w:rPr>
          <w:rFonts w:ascii="Arial" w:eastAsia="Arial" w:hAnsi="Arial" w:cs="Arial"/>
        </w:rPr>
      </w:pPr>
      <w:bookmarkStart w:id="1" w:name="_gjdgxs" w:colFirst="0" w:colLast="0"/>
      <w:bookmarkEnd w:id="1"/>
      <w:r>
        <w:rPr>
          <w:rFonts w:ascii="Arial" w:eastAsia="Arial" w:hAnsi="Arial" w:cs="Arial"/>
        </w:rPr>
        <w:t>Requisitos generales de proyecto SIIPEV</w:t>
      </w:r>
    </w:p>
    <w:p w:rsidR="00393CE4" w:rsidRDefault="001B3BB0">
      <w:pPr>
        <w:spacing w:after="0" w:line="240" w:lineRule="auto"/>
        <w:jc w:val="both"/>
        <w:rPr>
          <w:rFonts w:ascii="Arial" w:eastAsia="Arial" w:hAnsi="Arial" w:cs="Arial"/>
        </w:rPr>
      </w:pPr>
      <w:bookmarkStart w:id="2" w:name="_30j0zll" w:colFirst="0" w:colLast="0"/>
      <w:bookmarkEnd w:id="2"/>
      <w:r>
        <w:rPr>
          <w:rFonts w:ascii="Arial" w:eastAsia="Arial" w:hAnsi="Arial" w:cs="Arial"/>
        </w:rPr>
        <w:t xml:space="preserve">8. </w:t>
      </w:r>
      <w:r>
        <w:rPr>
          <w:rFonts w:ascii="Arial" w:eastAsia="Arial" w:hAnsi="Arial" w:cs="Arial"/>
        </w:rPr>
        <w:tab/>
      </w:r>
      <w:r>
        <w:rPr>
          <w:rFonts w:ascii="Arial" w:eastAsia="Arial" w:hAnsi="Arial" w:cs="Arial"/>
        </w:rPr>
        <w:t>Infraestructura  necesaria para el proyecto SIIPEV</w:t>
      </w:r>
    </w:p>
    <w:p w:rsidR="00393CE4" w:rsidRDefault="001B3BB0">
      <w:pPr>
        <w:spacing w:after="0" w:line="240" w:lineRule="auto"/>
        <w:ind w:firstLine="1134"/>
        <w:jc w:val="both"/>
        <w:rPr>
          <w:rFonts w:ascii="Arial" w:eastAsia="Arial" w:hAnsi="Arial" w:cs="Arial"/>
        </w:rPr>
      </w:pPr>
      <w:bookmarkStart w:id="3" w:name="_1fob9te" w:colFirst="0" w:colLast="0"/>
      <w:bookmarkEnd w:id="3"/>
      <w:r>
        <w:rPr>
          <w:rFonts w:ascii="Arial" w:eastAsia="Arial" w:hAnsi="Arial" w:cs="Arial"/>
        </w:rPr>
        <w:t>a. Requisitos de Hardware</w:t>
      </w:r>
    </w:p>
    <w:p w:rsidR="00393CE4" w:rsidRDefault="001B3BB0">
      <w:pPr>
        <w:spacing w:after="0" w:line="240" w:lineRule="auto"/>
        <w:ind w:firstLine="1134"/>
        <w:jc w:val="both"/>
        <w:rPr>
          <w:rFonts w:ascii="Arial" w:eastAsia="Arial" w:hAnsi="Arial" w:cs="Arial"/>
        </w:rPr>
      </w:pPr>
      <w:bookmarkStart w:id="4" w:name="_3znysh7" w:colFirst="0" w:colLast="0"/>
      <w:bookmarkEnd w:id="4"/>
      <w:r>
        <w:rPr>
          <w:rFonts w:ascii="Arial" w:eastAsia="Arial" w:hAnsi="Arial" w:cs="Arial"/>
        </w:rPr>
        <w:t>b.  Requisitos  de Software</w:t>
      </w:r>
    </w:p>
    <w:p w:rsidR="00393CE4" w:rsidRDefault="001B3BB0">
      <w:pPr>
        <w:spacing w:after="0" w:line="240" w:lineRule="auto"/>
        <w:jc w:val="both"/>
        <w:rPr>
          <w:rFonts w:ascii="Arial" w:eastAsia="Arial" w:hAnsi="Arial" w:cs="Arial"/>
        </w:rPr>
      </w:pPr>
      <w:bookmarkStart w:id="5" w:name="_2et92p0" w:colFirst="0" w:colLast="0"/>
      <w:bookmarkEnd w:id="5"/>
      <w:r>
        <w:rPr>
          <w:rFonts w:ascii="Arial" w:eastAsia="Arial" w:hAnsi="Arial" w:cs="Arial"/>
        </w:rPr>
        <w:t>9.  Sistemas de Información que se integran al proyecto SIIPEV</w:t>
      </w:r>
    </w:p>
    <w:p w:rsidR="00393CE4" w:rsidRDefault="001B3BB0">
      <w:pPr>
        <w:spacing w:after="0" w:line="240" w:lineRule="auto"/>
        <w:ind w:firstLine="1134"/>
        <w:jc w:val="both"/>
        <w:rPr>
          <w:rFonts w:ascii="Arial" w:eastAsia="Arial" w:hAnsi="Arial" w:cs="Arial"/>
        </w:rPr>
      </w:pPr>
      <w:bookmarkStart w:id="6" w:name="_tyjcwt" w:colFirst="0" w:colLast="0"/>
      <w:bookmarkEnd w:id="6"/>
      <w:r>
        <w:rPr>
          <w:rFonts w:ascii="Arial" w:eastAsia="Arial" w:hAnsi="Arial" w:cs="Arial"/>
        </w:rPr>
        <w:t>a. Sistema de información  Forest</w:t>
      </w:r>
    </w:p>
    <w:p w:rsidR="00393CE4" w:rsidRDefault="001B3BB0">
      <w:pPr>
        <w:spacing w:after="0" w:line="240" w:lineRule="auto"/>
        <w:ind w:firstLine="1134"/>
        <w:jc w:val="both"/>
        <w:rPr>
          <w:rFonts w:ascii="Arial" w:eastAsia="Arial" w:hAnsi="Arial" w:cs="Arial"/>
        </w:rPr>
      </w:pPr>
      <w:bookmarkStart w:id="7" w:name="_3dy6vkm" w:colFirst="0" w:colLast="0"/>
      <w:bookmarkEnd w:id="7"/>
      <w:r>
        <w:rPr>
          <w:rFonts w:ascii="Arial" w:eastAsia="Arial" w:hAnsi="Arial" w:cs="Arial"/>
        </w:rPr>
        <w:t>b. Sistema de Información CIMA</w:t>
      </w:r>
    </w:p>
    <w:p w:rsidR="00393CE4" w:rsidRDefault="001B3BB0">
      <w:pPr>
        <w:spacing w:after="0" w:line="240" w:lineRule="auto"/>
        <w:ind w:firstLine="1134"/>
        <w:jc w:val="both"/>
        <w:rPr>
          <w:rFonts w:ascii="Arial" w:eastAsia="Arial" w:hAnsi="Arial" w:cs="Arial"/>
        </w:rPr>
      </w:pPr>
      <w:bookmarkStart w:id="8" w:name="_1t3h5sf" w:colFirst="0" w:colLast="0"/>
      <w:bookmarkEnd w:id="8"/>
      <w:r>
        <w:rPr>
          <w:rFonts w:ascii="Arial" w:eastAsia="Arial" w:hAnsi="Arial" w:cs="Arial"/>
        </w:rPr>
        <w:t>c.Sistema de informació</w:t>
      </w:r>
      <w:r>
        <w:rPr>
          <w:rFonts w:ascii="Arial" w:eastAsia="Arial" w:hAnsi="Arial" w:cs="Arial"/>
        </w:rPr>
        <w:t>n  ISOLUCION</w:t>
      </w:r>
    </w:p>
    <w:p w:rsidR="00393CE4" w:rsidRDefault="001B3BB0">
      <w:pPr>
        <w:spacing w:after="0" w:line="240" w:lineRule="auto"/>
        <w:jc w:val="both"/>
        <w:rPr>
          <w:rFonts w:ascii="Arial" w:eastAsia="Arial" w:hAnsi="Arial" w:cs="Arial"/>
        </w:rPr>
      </w:pPr>
      <w:bookmarkStart w:id="9" w:name="_4d34og8" w:colFirst="0" w:colLast="0"/>
      <w:bookmarkEnd w:id="9"/>
      <w:r>
        <w:rPr>
          <w:rFonts w:ascii="Arial" w:eastAsia="Arial" w:hAnsi="Arial" w:cs="Arial"/>
        </w:rPr>
        <w:t>11. Aspectos a tener en cuenta</w:t>
      </w:r>
    </w:p>
    <w:p w:rsidR="00393CE4" w:rsidRDefault="001B3BB0">
      <w:pPr>
        <w:numPr>
          <w:ilvl w:val="0"/>
          <w:numId w:val="20"/>
        </w:numPr>
        <w:spacing w:after="0" w:line="240" w:lineRule="auto"/>
        <w:ind w:left="999" w:firstLine="135"/>
        <w:contextualSpacing/>
        <w:jc w:val="both"/>
        <w:rPr>
          <w:rFonts w:ascii="Arial" w:eastAsia="Arial" w:hAnsi="Arial" w:cs="Arial"/>
        </w:rPr>
      </w:pPr>
      <w:bookmarkStart w:id="10" w:name="_2s8eyo1" w:colFirst="0" w:colLast="0"/>
      <w:bookmarkEnd w:id="10"/>
      <w:r>
        <w:rPr>
          <w:rFonts w:ascii="Arial" w:eastAsia="Arial" w:hAnsi="Arial" w:cs="Arial"/>
        </w:rPr>
        <w:t xml:space="preserve"> Condiciones de Privacidad</w:t>
      </w:r>
    </w:p>
    <w:p w:rsidR="00393CE4" w:rsidRDefault="001B3BB0">
      <w:pPr>
        <w:numPr>
          <w:ilvl w:val="0"/>
          <w:numId w:val="20"/>
        </w:numPr>
        <w:spacing w:after="0" w:line="240" w:lineRule="auto"/>
        <w:ind w:left="999" w:firstLine="135"/>
        <w:contextualSpacing/>
        <w:jc w:val="both"/>
        <w:rPr>
          <w:rFonts w:ascii="Arial" w:eastAsia="Arial" w:hAnsi="Arial" w:cs="Arial"/>
        </w:rPr>
      </w:pPr>
      <w:bookmarkStart w:id="11" w:name="_17dp8vu" w:colFirst="0" w:colLast="0"/>
      <w:bookmarkEnd w:id="11"/>
      <w:r>
        <w:rPr>
          <w:rFonts w:ascii="Arial" w:eastAsia="Arial" w:hAnsi="Arial" w:cs="Arial"/>
        </w:rPr>
        <w:t xml:space="preserve"> Derechos de los usuarios con respecto a sus datos personales</w:t>
      </w:r>
    </w:p>
    <w:p w:rsidR="00393CE4" w:rsidRDefault="001B3BB0">
      <w:pPr>
        <w:numPr>
          <w:ilvl w:val="0"/>
          <w:numId w:val="20"/>
        </w:numPr>
        <w:spacing w:after="0" w:line="240" w:lineRule="auto"/>
        <w:ind w:left="999" w:firstLine="135"/>
        <w:contextualSpacing/>
        <w:jc w:val="both"/>
        <w:rPr>
          <w:rFonts w:ascii="Arial" w:eastAsia="Arial" w:hAnsi="Arial" w:cs="Arial"/>
        </w:rPr>
      </w:pPr>
      <w:bookmarkStart w:id="12" w:name="_3rdcrjn" w:colFirst="0" w:colLast="0"/>
      <w:bookmarkEnd w:id="12"/>
      <w:r>
        <w:rPr>
          <w:rFonts w:ascii="Arial" w:eastAsia="Arial" w:hAnsi="Arial" w:cs="Arial"/>
        </w:rPr>
        <w:t>Aceptación de las Condiciones de Uso</w:t>
      </w:r>
    </w:p>
    <w:p w:rsidR="00393CE4" w:rsidRDefault="001B3BB0">
      <w:pPr>
        <w:numPr>
          <w:ilvl w:val="0"/>
          <w:numId w:val="20"/>
        </w:numPr>
        <w:spacing w:after="0" w:line="240" w:lineRule="auto"/>
        <w:ind w:left="999" w:firstLine="135"/>
        <w:contextualSpacing/>
        <w:jc w:val="both"/>
        <w:rPr>
          <w:rFonts w:ascii="Arial" w:eastAsia="Arial" w:hAnsi="Arial" w:cs="Arial"/>
        </w:rPr>
      </w:pPr>
      <w:bookmarkStart w:id="13" w:name="_26in1rg" w:colFirst="0" w:colLast="0"/>
      <w:bookmarkEnd w:id="13"/>
      <w:r>
        <w:rPr>
          <w:rFonts w:ascii="Arial" w:eastAsia="Arial" w:hAnsi="Arial" w:cs="Arial"/>
        </w:rPr>
        <w:t>Participación dentro del Sitio Web</w:t>
      </w:r>
    </w:p>
    <w:p w:rsidR="00393CE4" w:rsidRDefault="001B3BB0">
      <w:pPr>
        <w:numPr>
          <w:ilvl w:val="0"/>
          <w:numId w:val="20"/>
        </w:numPr>
        <w:spacing w:after="0" w:line="240" w:lineRule="auto"/>
        <w:ind w:left="999" w:firstLine="135"/>
        <w:contextualSpacing/>
        <w:jc w:val="both"/>
        <w:rPr>
          <w:rFonts w:ascii="Arial" w:eastAsia="Arial" w:hAnsi="Arial" w:cs="Arial"/>
        </w:rPr>
      </w:pPr>
      <w:bookmarkStart w:id="14" w:name="_lnxbz9" w:colFirst="0" w:colLast="0"/>
      <w:bookmarkEnd w:id="14"/>
      <w:r>
        <w:rPr>
          <w:rFonts w:ascii="Arial" w:eastAsia="Arial" w:hAnsi="Arial" w:cs="Arial"/>
        </w:rPr>
        <w:t>Registro y participación del usuario</w:t>
      </w:r>
    </w:p>
    <w:p w:rsidR="00393CE4" w:rsidRDefault="001B3BB0">
      <w:pPr>
        <w:numPr>
          <w:ilvl w:val="0"/>
          <w:numId w:val="20"/>
        </w:numPr>
        <w:spacing w:after="0" w:line="240" w:lineRule="auto"/>
        <w:ind w:left="999" w:firstLine="135"/>
        <w:contextualSpacing/>
        <w:jc w:val="both"/>
        <w:rPr>
          <w:rFonts w:ascii="Arial" w:eastAsia="Arial" w:hAnsi="Arial" w:cs="Arial"/>
        </w:rPr>
      </w:pPr>
      <w:bookmarkStart w:id="15" w:name="_35nkun2" w:colFirst="0" w:colLast="0"/>
      <w:bookmarkEnd w:id="15"/>
      <w:r>
        <w:rPr>
          <w:rFonts w:ascii="Arial" w:eastAsia="Arial" w:hAnsi="Arial" w:cs="Arial"/>
        </w:rPr>
        <w:t xml:space="preserve">Foros, blogs, </w:t>
      </w:r>
      <w:r>
        <w:rPr>
          <w:rFonts w:ascii="Arial" w:eastAsia="Arial" w:hAnsi="Arial" w:cs="Arial"/>
        </w:rPr>
        <w:t>chats, foros y otros espacios de participación</w:t>
      </w:r>
    </w:p>
    <w:p w:rsidR="00393CE4" w:rsidRDefault="001B3BB0">
      <w:pPr>
        <w:spacing w:after="0" w:line="240" w:lineRule="auto"/>
        <w:ind w:firstLine="1134"/>
        <w:jc w:val="both"/>
        <w:rPr>
          <w:rFonts w:ascii="Arial" w:eastAsia="Arial" w:hAnsi="Arial" w:cs="Arial"/>
        </w:rPr>
      </w:pPr>
      <w:bookmarkStart w:id="16" w:name="_1ksv4uv" w:colFirst="0" w:colLast="0"/>
      <w:bookmarkEnd w:id="16"/>
      <w:r>
        <w:rPr>
          <w:rFonts w:ascii="Arial" w:eastAsia="Arial" w:hAnsi="Arial" w:cs="Arial"/>
        </w:rPr>
        <w:t>g.  Modificación de las Condiciones de Uso</w:t>
      </w:r>
    </w:p>
    <w:p w:rsidR="00393CE4" w:rsidRDefault="001B3BB0">
      <w:pPr>
        <w:spacing w:after="0" w:line="240" w:lineRule="auto"/>
        <w:ind w:left="714" w:firstLine="420"/>
        <w:jc w:val="both"/>
        <w:rPr>
          <w:rFonts w:ascii="Arial" w:eastAsia="Arial" w:hAnsi="Arial" w:cs="Arial"/>
        </w:rPr>
      </w:pPr>
      <w:bookmarkStart w:id="17" w:name="_44sinio" w:colFirst="0" w:colLast="0"/>
      <w:bookmarkEnd w:id="17"/>
      <w:r>
        <w:rPr>
          <w:rFonts w:ascii="Arial" w:eastAsia="Arial" w:hAnsi="Arial" w:cs="Arial"/>
        </w:rPr>
        <w:t>h.  Uso de Cookies y Monitorización del Sitio Web</w:t>
      </w:r>
    </w:p>
    <w:p w:rsidR="00393CE4" w:rsidRDefault="001B3BB0">
      <w:pPr>
        <w:spacing w:after="0" w:line="240" w:lineRule="auto"/>
        <w:ind w:left="714" w:firstLine="420"/>
        <w:jc w:val="both"/>
        <w:rPr>
          <w:rFonts w:ascii="Arial" w:eastAsia="Arial" w:hAnsi="Arial" w:cs="Arial"/>
        </w:rPr>
      </w:pPr>
      <w:bookmarkStart w:id="18" w:name="_2jxsxqh" w:colFirst="0" w:colLast="0"/>
      <w:bookmarkEnd w:id="18"/>
      <w:r>
        <w:rPr>
          <w:rFonts w:ascii="Arial" w:eastAsia="Arial" w:hAnsi="Arial" w:cs="Arial"/>
        </w:rPr>
        <w:lastRenderedPageBreak/>
        <w:t>i.   Legislación Aplicable, Jurisdicción y Solución de Controversias</w:t>
      </w:r>
    </w:p>
    <w:p w:rsidR="00393CE4" w:rsidRDefault="001B3BB0">
      <w:pPr>
        <w:spacing w:after="0" w:line="240" w:lineRule="auto"/>
        <w:ind w:left="714" w:firstLine="420"/>
        <w:jc w:val="both"/>
        <w:rPr>
          <w:rFonts w:ascii="Arial" w:eastAsia="Arial" w:hAnsi="Arial" w:cs="Arial"/>
        </w:rPr>
      </w:pPr>
      <w:bookmarkStart w:id="19" w:name="_z337ya" w:colFirst="0" w:colLast="0"/>
      <w:bookmarkEnd w:id="19"/>
      <w:r>
        <w:rPr>
          <w:rFonts w:ascii="Arial" w:eastAsia="Arial" w:hAnsi="Arial" w:cs="Arial"/>
        </w:rPr>
        <w:t>j.   Uso de Contenido</w:t>
      </w:r>
    </w:p>
    <w:p w:rsidR="00393CE4" w:rsidRDefault="001B3BB0">
      <w:pPr>
        <w:spacing w:after="0" w:line="240" w:lineRule="auto"/>
        <w:ind w:left="714" w:firstLine="420"/>
        <w:jc w:val="both"/>
        <w:rPr>
          <w:rFonts w:ascii="Arial" w:eastAsia="Arial" w:hAnsi="Arial" w:cs="Arial"/>
        </w:rPr>
      </w:pPr>
      <w:bookmarkStart w:id="20" w:name="_3j2qqm3" w:colFirst="0" w:colLast="0"/>
      <w:bookmarkEnd w:id="20"/>
      <w:r>
        <w:rPr>
          <w:rFonts w:ascii="Arial" w:eastAsia="Arial" w:hAnsi="Arial" w:cs="Arial"/>
        </w:rPr>
        <w:t>k. Responsabilidad por la</w:t>
      </w:r>
      <w:r>
        <w:rPr>
          <w:rFonts w:ascii="Arial" w:eastAsia="Arial" w:hAnsi="Arial" w:cs="Arial"/>
        </w:rPr>
        <w:t xml:space="preserve"> información contenida</w:t>
      </w:r>
    </w:p>
    <w:p w:rsidR="00393CE4" w:rsidRDefault="001B3BB0">
      <w:pPr>
        <w:spacing w:after="0" w:line="240" w:lineRule="auto"/>
        <w:ind w:left="714" w:firstLine="420"/>
        <w:jc w:val="both"/>
        <w:rPr>
          <w:rFonts w:ascii="Arial" w:eastAsia="Arial" w:hAnsi="Arial" w:cs="Arial"/>
        </w:rPr>
      </w:pPr>
      <w:bookmarkStart w:id="21" w:name="_1y810tw" w:colFirst="0" w:colLast="0"/>
      <w:bookmarkEnd w:id="21"/>
      <w:r>
        <w:rPr>
          <w:rFonts w:ascii="Arial" w:eastAsia="Arial" w:hAnsi="Arial" w:cs="Arial"/>
        </w:rPr>
        <w:t>l.  Propiedad Intelectual</w:t>
      </w:r>
    </w:p>
    <w:p w:rsidR="00393CE4" w:rsidRDefault="001B3BB0">
      <w:pPr>
        <w:spacing w:after="0" w:line="240" w:lineRule="auto"/>
        <w:ind w:left="714" w:firstLine="420"/>
        <w:jc w:val="both"/>
        <w:rPr>
          <w:rFonts w:ascii="Arial" w:eastAsia="Arial" w:hAnsi="Arial" w:cs="Arial"/>
        </w:rPr>
      </w:pPr>
      <w:bookmarkStart w:id="22" w:name="_4i7ojhp" w:colFirst="0" w:colLast="0"/>
      <w:bookmarkEnd w:id="22"/>
      <w:r>
        <w:rPr>
          <w:rFonts w:ascii="Arial" w:eastAsia="Arial" w:hAnsi="Arial" w:cs="Arial"/>
        </w:rPr>
        <w:t>n. Uso correcto de los Contenidos</w:t>
      </w:r>
    </w:p>
    <w:p w:rsidR="00393CE4" w:rsidRDefault="001B3BB0">
      <w:pPr>
        <w:spacing w:after="0" w:line="240" w:lineRule="auto"/>
        <w:ind w:left="714" w:firstLine="420"/>
        <w:jc w:val="both"/>
        <w:rPr>
          <w:rFonts w:ascii="Arial" w:eastAsia="Arial" w:hAnsi="Arial" w:cs="Arial"/>
        </w:rPr>
      </w:pPr>
      <w:bookmarkStart w:id="23" w:name="_2xcytpi" w:colFirst="0" w:colLast="0"/>
      <w:bookmarkEnd w:id="23"/>
      <w:r>
        <w:rPr>
          <w:rFonts w:ascii="Arial" w:eastAsia="Arial" w:hAnsi="Arial" w:cs="Arial"/>
        </w:rPr>
        <w:t>ñ. Utilización y Reproducción de los Contenidos</w:t>
      </w:r>
    </w:p>
    <w:p w:rsidR="00393CE4" w:rsidRDefault="001B3BB0">
      <w:pPr>
        <w:spacing w:after="0" w:line="240" w:lineRule="auto"/>
        <w:ind w:left="714" w:firstLine="420"/>
        <w:jc w:val="both"/>
        <w:rPr>
          <w:rFonts w:ascii="Arial" w:eastAsia="Arial" w:hAnsi="Arial" w:cs="Arial"/>
        </w:rPr>
      </w:pPr>
      <w:bookmarkStart w:id="24" w:name="_1ci93xb" w:colFirst="0" w:colLast="0"/>
      <w:bookmarkEnd w:id="24"/>
      <w:r>
        <w:rPr>
          <w:rFonts w:ascii="Arial" w:eastAsia="Arial" w:hAnsi="Arial" w:cs="Arial"/>
        </w:rPr>
        <w:t>o. Utilización de Claves de Acceso y Registro de Usuarios</w:t>
      </w:r>
    </w:p>
    <w:p w:rsidR="00393CE4" w:rsidRDefault="001B3BB0">
      <w:pPr>
        <w:spacing w:after="0" w:line="240" w:lineRule="auto"/>
        <w:ind w:left="714" w:firstLine="420"/>
        <w:jc w:val="both"/>
        <w:rPr>
          <w:rFonts w:ascii="Arial" w:eastAsia="Arial" w:hAnsi="Arial" w:cs="Arial"/>
        </w:rPr>
      </w:pPr>
      <w:bookmarkStart w:id="25" w:name="_3whwml4" w:colFirst="0" w:colLast="0"/>
      <w:bookmarkEnd w:id="25"/>
      <w:r>
        <w:rPr>
          <w:rFonts w:ascii="Arial" w:eastAsia="Arial" w:hAnsi="Arial" w:cs="Arial"/>
        </w:rPr>
        <w:t>p. Sistema de Registro de Usuario</w:t>
      </w:r>
    </w:p>
    <w:p w:rsidR="00393CE4" w:rsidRDefault="001B3BB0">
      <w:pPr>
        <w:spacing w:after="0" w:line="240" w:lineRule="auto"/>
        <w:jc w:val="both"/>
        <w:rPr>
          <w:rFonts w:ascii="Arial" w:eastAsia="Arial" w:hAnsi="Arial" w:cs="Arial"/>
        </w:rPr>
      </w:pPr>
      <w:bookmarkStart w:id="26" w:name="_2bn6wsx" w:colFirst="0" w:colLast="0"/>
      <w:bookmarkEnd w:id="26"/>
      <w:r>
        <w:rPr>
          <w:rFonts w:ascii="Arial" w:eastAsia="Arial" w:hAnsi="Arial" w:cs="Arial"/>
        </w:rPr>
        <w:t>13 Glosario</w:t>
      </w:r>
    </w:p>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Pr>
        <w:spacing w:before="200" w:after="0" w:line="240" w:lineRule="auto"/>
        <w:jc w:val="center"/>
        <w:rPr>
          <w:rFonts w:ascii="Arial" w:eastAsia="Arial" w:hAnsi="Arial" w:cs="Arial"/>
          <w:sz w:val="28"/>
          <w:szCs w:val="28"/>
        </w:rPr>
      </w:pPr>
    </w:p>
    <w:p w:rsidR="00393CE4" w:rsidRDefault="00393CE4">
      <w:pPr>
        <w:spacing w:before="200" w:after="0" w:line="240" w:lineRule="auto"/>
        <w:jc w:val="center"/>
        <w:rPr>
          <w:rFonts w:ascii="Arial" w:eastAsia="Arial" w:hAnsi="Arial" w:cs="Arial"/>
          <w:sz w:val="28"/>
          <w:szCs w:val="28"/>
        </w:rPr>
      </w:pPr>
    </w:p>
    <w:p w:rsidR="00393CE4" w:rsidRDefault="001B3BB0">
      <w:pPr>
        <w:spacing w:before="200" w:after="0" w:line="240" w:lineRule="auto"/>
        <w:jc w:val="center"/>
        <w:rPr>
          <w:rFonts w:ascii="Arial" w:eastAsia="Arial" w:hAnsi="Arial" w:cs="Arial"/>
          <w:b/>
          <w:sz w:val="48"/>
          <w:szCs w:val="48"/>
        </w:rPr>
      </w:pPr>
      <w:r>
        <w:rPr>
          <w:rFonts w:ascii="Arial" w:eastAsia="Arial" w:hAnsi="Arial" w:cs="Arial"/>
          <w:sz w:val="28"/>
          <w:szCs w:val="28"/>
        </w:rPr>
        <w:t xml:space="preserve"> INTRODUCCIÓN    </w:t>
      </w:r>
    </w:p>
    <w:p w:rsidR="00393CE4" w:rsidRDefault="00393CE4">
      <w:pPr>
        <w:spacing w:after="0" w:line="240" w:lineRule="auto"/>
        <w:rPr>
          <w:rFonts w:ascii="Times New Roman" w:eastAsia="Times New Roman" w:hAnsi="Times New Roman" w:cs="Times New Roman"/>
          <w:sz w:val="24"/>
          <w:szCs w:val="24"/>
        </w:rPr>
      </w:pPr>
    </w:p>
    <w:p w:rsidR="00393CE4" w:rsidRDefault="00393CE4">
      <w:pPr>
        <w:spacing w:after="0" w:line="240" w:lineRule="auto"/>
        <w:rPr>
          <w:rFonts w:ascii="Times New Roman" w:eastAsia="Times New Roman" w:hAnsi="Times New Roman" w:cs="Times New Roman"/>
          <w:sz w:val="24"/>
          <w:szCs w:val="24"/>
        </w:rPr>
      </w:pPr>
    </w:p>
    <w:p w:rsidR="00393CE4" w:rsidRDefault="00393CE4">
      <w:pPr>
        <w:spacing w:after="0" w:line="240" w:lineRule="auto"/>
        <w:rPr>
          <w:rFonts w:ascii="Times New Roman" w:eastAsia="Times New Roman" w:hAnsi="Times New Roman" w:cs="Times New Roman"/>
          <w:sz w:val="24"/>
          <w:szCs w:val="24"/>
        </w:rPr>
      </w:pPr>
    </w:p>
    <w:p w:rsidR="00393CE4" w:rsidRDefault="00393CE4">
      <w:pPr>
        <w:spacing w:after="0" w:line="240" w:lineRule="auto"/>
        <w:rPr>
          <w:rFonts w:ascii="Arial" w:eastAsia="Arial" w:hAnsi="Arial" w:cs="Arial"/>
        </w:rPr>
      </w:pPr>
    </w:p>
    <w:p w:rsidR="00393CE4" w:rsidRDefault="001B3BB0">
      <w:pPr>
        <w:spacing w:after="0" w:line="240" w:lineRule="auto"/>
        <w:jc w:val="both"/>
        <w:rPr>
          <w:rFonts w:ascii="Arial" w:eastAsia="Arial" w:hAnsi="Arial" w:cs="Arial"/>
        </w:rPr>
      </w:pPr>
      <w:r>
        <w:rPr>
          <w:rFonts w:ascii="Arial" w:eastAsia="Arial" w:hAnsi="Arial" w:cs="Arial"/>
        </w:rPr>
        <w:t xml:space="preserve">Este documento describe el alcance, el propósito y  las fases, metodología y requerimientos que se necesitan para lograr que el proyecto SIIPEV, sea un sistema de información de acceso  a la ciudadanía, control social, seguimiento ambiental   y que sea un </w:t>
      </w:r>
      <w:r>
        <w:rPr>
          <w:rFonts w:ascii="Arial" w:eastAsia="Arial" w:hAnsi="Arial" w:cs="Arial"/>
        </w:rPr>
        <w:t>insumo para la toma de decisiones.</w:t>
      </w:r>
    </w:p>
    <w:p w:rsidR="00393CE4" w:rsidRDefault="00393CE4">
      <w:pPr>
        <w:spacing w:after="0" w:line="240" w:lineRule="auto"/>
        <w:jc w:val="both"/>
        <w:rPr>
          <w:rFonts w:ascii="Arial" w:eastAsia="Arial" w:hAnsi="Arial" w:cs="Arial"/>
        </w:rPr>
      </w:pPr>
    </w:p>
    <w:p w:rsidR="00393CE4" w:rsidRDefault="001B3BB0">
      <w:pPr>
        <w:spacing w:after="0" w:line="240" w:lineRule="auto"/>
        <w:jc w:val="both"/>
        <w:rPr>
          <w:rFonts w:ascii="Arial" w:eastAsia="Arial" w:hAnsi="Arial" w:cs="Arial"/>
        </w:rPr>
      </w:pPr>
      <w:r>
        <w:rPr>
          <w:rFonts w:ascii="Arial" w:eastAsia="Arial" w:hAnsi="Arial" w:cs="Arial"/>
        </w:rPr>
        <w:t>Este documento se encuentra alineado con los objetivos estratégicos de la entidad, con los procesos y procedimientos de la DPSIA, con el nuevo proyecto CIMA y con todos los sistemas de información que tiene la entidad pa</w:t>
      </w:r>
      <w:r>
        <w:rPr>
          <w:rFonts w:ascii="Arial" w:eastAsia="Arial" w:hAnsi="Arial" w:cs="Arial"/>
        </w:rPr>
        <w:t xml:space="preserve">ra evitar la duplicidad de la información. </w:t>
      </w: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before="200" w:after="0" w:line="240" w:lineRule="auto"/>
        <w:rPr>
          <w:rFonts w:ascii="Trebuchet MS" w:eastAsia="Trebuchet MS" w:hAnsi="Trebuchet MS" w:cs="Trebuchet MS"/>
          <w:sz w:val="32"/>
          <w:szCs w:val="32"/>
        </w:rPr>
      </w:pPr>
    </w:p>
    <w:p w:rsidR="00393CE4" w:rsidRDefault="001B3BB0">
      <w:pPr>
        <w:numPr>
          <w:ilvl w:val="0"/>
          <w:numId w:val="12"/>
        </w:numPr>
        <w:spacing w:after="0" w:line="240" w:lineRule="auto"/>
        <w:ind w:left="-5"/>
        <w:contextualSpacing/>
        <w:rPr>
          <w:rFonts w:ascii="Trebuchet MS" w:eastAsia="Trebuchet MS" w:hAnsi="Trebuchet MS" w:cs="Trebuchet MS"/>
          <w:sz w:val="32"/>
          <w:szCs w:val="32"/>
        </w:rPr>
      </w:pPr>
      <w:r>
        <w:rPr>
          <w:rFonts w:ascii="Trebuchet MS" w:eastAsia="Trebuchet MS" w:hAnsi="Trebuchet MS" w:cs="Trebuchet MS"/>
          <w:sz w:val="32"/>
          <w:szCs w:val="32"/>
        </w:rPr>
        <w:t>P</w:t>
      </w:r>
      <w:r>
        <w:rPr>
          <w:rFonts w:ascii="Trebuchet MS" w:eastAsia="Trebuchet MS" w:hAnsi="Trebuchet MS" w:cs="Trebuchet MS"/>
          <w:sz w:val="32"/>
          <w:szCs w:val="32"/>
        </w:rPr>
        <w:t>ropósito del proyecto SIIPEV</w:t>
      </w:r>
    </w:p>
    <w:p w:rsidR="00393CE4" w:rsidRDefault="00393CE4">
      <w:pPr>
        <w:spacing w:before="200" w:after="0" w:line="240" w:lineRule="auto"/>
        <w:rPr>
          <w:rFonts w:ascii="Trebuchet MS" w:eastAsia="Trebuchet MS" w:hAnsi="Trebuchet MS" w:cs="Trebuchet MS"/>
          <w:sz w:val="32"/>
          <w:szCs w:val="32"/>
        </w:rPr>
      </w:pPr>
    </w:p>
    <w:p w:rsidR="00393CE4" w:rsidRDefault="00393CE4">
      <w:pPr>
        <w:spacing w:after="0" w:line="240" w:lineRule="auto"/>
        <w:rPr>
          <w:rFonts w:ascii="Times New Roman" w:eastAsia="Times New Roman" w:hAnsi="Times New Roman" w:cs="Times New Roman"/>
          <w:sz w:val="24"/>
          <w:szCs w:val="24"/>
        </w:rPr>
      </w:pPr>
    </w:p>
    <w:p w:rsidR="00393CE4" w:rsidRDefault="001B3BB0">
      <w:pPr>
        <w:spacing w:after="0" w:line="240" w:lineRule="auto"/>
        <w:jc w:val="both"/>
        <w:rPr>
          <w:rFonts w:ascii="Arial" w:eastAsia="Arial" w:hAnsi="Arial" w:cs="Arial"/>
        </w:rPr>
      </w:pPr>
      <w:r>
        <w:rPr>
          <w:rFonts w:ascii="Arial" w:eastAsia="Arial" w:hAnsi="Arial" w:cs="Arial"/>
        </w:rPr>
        <w:t>Dentro de una organización, el uso de las Tecnologías de Información y Comunicaciones (TIC), han transformado la forma en que opera y se desarrolla; ya que aportan herramientas de trabajo que permiten modificar los procesos y servicios que utiliza y ofrece</w:t>
      </w:r>
      <w:r>
        <w:rPr>
          <w:rFonts w:ascii="Arial" w:eastAsia="Arial" w:hAnsi="Arial" w:cs="Arial"/>
        </w:rPr>
        <w:t>. Además, debido a los avances y la masificación de la tecnología, el uso de las TIC es un proceso en constante evolución, que requiere continuo cambio y adaptación por parte de los equipos de tecnología de las organizaciones en busca de mejorar los servic</w:t>
      </w:r>
      <w:r>
        <w:rPr>
          <w:rFonts w:ascii="Arial" w:eastAsia="Arial" w:hAnsi="Arial" w:cs="Arial"/>
        </w:rPr>
        <w:t>ios ofrecidos a la ciudadanía de manera eficiente y eficaz.</w:t>
      </w:r>
    </w:p>
    <w:p w:rsidR="00393CE4" w:rsidRDefault="00393CE4">
      <w:pPr>
        <w:spacing w:after="0" w:line="240" w:lineRule="auto"/>
        <w:rPr>
          <w:rFonts w:ascii="Arial" w:eastAsia="Arial" w:hAnsi="Arial" w:cs="Arial"/>
        </w:rPr>
      </w:pPr>
    </w:p>
    <w:p w:rsidR="00393CE4" w:rsidRDefault="001B3BB0">
      <w:pPr>
        <w:spacing w:after="0" w:line="240" w:lineRule="auto"/>
        <w:jc w:val="both"/>
        <w:rPr>
          <w:rFonts w:ascii="Arial" w:eastAsia="Arial" w:hAnsi="Arial" w:cs="Arial"/>
        </w:rPr>
      </w:pPr>
      <w:r>
        <w:rPr>
          <w:rFonts w:ascii="Arial" w:eastAsia="Arial" w:hAnsi="Arial" w:cs="Arial"/>
        </w:rPr>
        <w:t>Debido a lo anterior, se requiere establecer un proyecto claro y preciso para la publicación de publicidad exterior visual de la Secretaría Distrital de Ambiente, mediante la formulación de un pr</w:t>
      </w:r>
      <w:r>
        <w:rPr>
          <w:rFonts w:ascii="Arial" w:eastAsia="Arial" w:hAnsi="Arial" w:cs="Arial"/>
        </w:rPr>
        <w:t>oyecto, que garantice el cumplimiento del acuerdo 610 de 2015</w:t>
      </w:r>
      <w:r>
        <w:rPr>
          <w:rFonts w:ascii="Arial" w:eastAsia="Arial" w:hAnsi="Arial" w:cs="Arial"/>
        </w:rPr>
        <w:t xml:space="preserve"> y que esté alineado </w:t>
      </w:r>
      <w:r>
        <w:rPr>
          <w:rFonts w:ascii="Arial" w:eastAsia="Arial" w:hAnsi="Arial" w:cs="Arial"/>
        </w:rPr>
        <w:t xml:space="preserve"> con los procesos y procedimientos </w:t>
      </w:r>
      <w:r>
        <w:rPr>
          <w:rFonts w:ascii="Arial" w:eastAsia="Arial" w:hAnsi="Arial" w:cs="Arial"/>
        </w:rPr>
        <w:t>de la Secretaría Distrital de Ambiente.</w:t>
      </w:r>
    </w:p>
    <w:p w:rsidR="00393CE4" w:rsidRDefault="00393CE4">
      <w:pPr>
        <w:spacing w:after="0" w:line="240" w:lineRule="auto"/>
        <w:rPr>
          <w:rFonts w:ascii="Arial" w:eastAsia="Arial" w:hAnsi="Arial" w:cs="Arial"/>
        </w:rPr>
      </w:pPr>
    </w:p>
    <w:p w:rsidR="00393CE4" w:rsidRDefault="001B3BB0">
      <w:pPr>
        <w:spacing w:after="0" w:line="240" w:lineRule="auto"/>
        <w:jc w:val="both"/>
        <w:rPr>
          <w:rFonts w:ascii="Arial" w:eastAsia="Arial" w:hAnsi="Arial" w:cs="Arial"/>
        </w:rPr>
      </w:pPr>
      <w:r>
        <w:rPr>
          <w:rFonts w:ascii="Arial" w:eastAsia="Arial" w:hAnsi="Arial" w:cs="Arial"/>
        </w:rPr>
        <w:t xml:space="preserve">Para la entidad es indispensable contar con sistema de información integrado que contenga todo lo </w:t>
      </w:r>
      <w:r>
        <w:rPr>
          <w:rFonts w:ascii="Arial" w:eastAsia="Arial" w:hAnsi="Arial" w:cs="Arial"/>
        </w:rPr>
        <w:t>relacionado a publicidad exterior visual</w:t>
      </w:r>
      <w:r>
        <w:rPr>
          <w:rFonts w:ascii="Arial" w:eastAsia="Arial" w:hAnsi="Arial" w:cs="Arial"/>
        </w:rPr>
        <w:t xml:space="preserve">, </w:t>
      </w:r>
      <w:r>
        <w:rPr>
          <w:rFonts w:ascii="Arial" w:eastAsia="Arial" w:hAnsi="Arial" w:cs="Arial"/>
        </w:rPr>
        <w:t>optimizando recursos informáticos, disponiendo de un equipo de trabajo para lograr el objetivo</w:t>
      </w:r>
      <w:r>
        <w:rPr>
          <w:rFonts w:ascii="Arial" w:eastAsia="Arial" w:hAnsi="Arial" w:cs="Arial"/>
        </w:rPr>
        <w:t xml:space="preserve"> de la construcción del mismo.</w:t>
      </w:r>
    </w:p>
    <w:p w:rsidR="00393CE4" w:rsidRDefault="00393CE4">
      <w:pPr>
        <w:spacing w:after="0" w:line="240" w:lineRule="auto"/>
        <w:jc w:val="both"/>
        <w:rPr>
          <w:rFonts w:ascii="Times New Roman" w:eastAsia="Times New Roman" w:hAnsi="Times New Roman" w:cs="Times New Roman"/>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1B3BB0">
      <w:pPr>
        <w:pStyle w:val="Ttulo1"/>
        <w:keepNext/>
        <w:keepLines/>
        <w:spacing w:before="200" w:after="0" w:line="276" w:lineRule="auto"/>
        <w:ind w:right="-515"/>
        <w:rPr>
          <w:rFonts w:ascii="Arial" w:eastAsia="Arial" w:hAnsi="Arial" w:cs="Arial"/>
          <w:b w:val="0"/>
          <w:sz w:val="28"/>
          <w:szCs w:val="28"/>
        </w:rPr>
      </w:pPr>
      <w:bookmarkStart w:id="27" w:name="_qsh70q" w:colFirst="0" w:colLast="0"/>
      <w:bookmarkEnd w:id="27"/>
      <w:r>
        <w:rPr>
          <w:rFonts w:ascii="Arial" w:eastAsia="Arial" w:hAnsi="Arial" w:cs="Arial"/>
          <w:b w:val="0"/>
          <w:sz w:val="28"/>
          <w:szCs w:val="28"/>
        </w:rPr>
        <w:t>2. Alcance del Sistema Integrado de Información de Publicidad Exterior Visual</w:t>
      </w:r>
    </w:p>
    <w:p w:rsidR="00393CE4" w:rsidRDefault="00393CE4"/>
    <w:p w:rsidR="00393CE4" w:rsidRDefault="001B3BB0">
      <w:pPr>
        <w:numPr>
          <w:ilvl w:val="0"/>
          <w:numId w:val="11"/>
        </w:numPr>
        <w:spacing w:after="0"/>
        <w:contextualSpacing/>
        <w:rPr>
          <w:rFonts w:ascii="Arial" w:eastAsia="Arial" w:hAnsi="Arial" w:cs="Arial"/>
          <w:b/>
          <w:sz w:val="24"/>
          <w:szCs w:val="24"/>
        </w:rPr>
      </w:pPr>
      <w:r>
        <w:rPr>
          <w:rFonts w:ascii="Arial" w:eastAsia="Arial" w:hAnsi="Arial" w:cs="Arial"/>
          <w:b/>
          <w:sz w:val="24"/>
          <w:szCs w:val="24"/>
        </w:rPr>
        <w:t xml:space="preserve"> Qué es el SIIPEV</w:t>
      </w:r>
    </w:p>
    <w:p w:rsidR="00393CE4" w:rsidRDefault="001B3BB0">
      <w:pPr>
        <w:jc w:val="both"/>
        <w:rPr>
          <w:rFonts w:ascii="Arial" w:eastAsia="Arial" w:hAnsi="Arial" w:cs="Arial"/>
        </w:rPr>
      </w:pPr>
      <w:r>
        <w:rPr>
          <w:rFonts w:ascii="Arial" w:eastAsia="Arial" w:hAnsi="Arial" w:cs="Arial"/>
        </w:rPr>
        <w:t>Es un Sistema Unificado de Registro de Colocación de Elementos de Publicidad Exterior Visual en el Distrito a excepción de los temporales, el cual será de acceso público, nace a partir de su documento base (Acuerdo 610 de 2015)  será de acceso público.</w:t>
      </w:r>
    </w:p>
    <w:p w:rsidR="00393CE4" w:rsidRDefault="001B3BB0">
      <w:pPr>
        <w:jc w:val="both"/>
        <w:rPr>
          <w:rFonts w:ascii="Arial" w:eastAsia="Arial" w:hAnsi="Arial" w:cs="Arial"/>
        </w:rPr>
      </w:pPr>
      <w:r>
        <w:rPr>
          <w:rFonts w:ascii="Arial" w:eastAsia="Arial" w:hAnsi="Arial" w:cs="Arial"/>
        </w:rPr>
        <w:t xml:space="preserve">El </w:t>
      </w:r>
      <w:r>
        <w:rPr>
          <w:rFonts w:ascii="Arial" w:eastAsia="Arial" w:hAnsi="Arial" w:cs="Arial"/>
        </w:rPr>
        <w:t>Sistema deberá garantizar que la información indispensable para la toma de decisiones esté continuamente actualizada, constituyendo una herramienta indispensable para realizar las labores de control y seguimiento ambiental, fortalecer el control social y l</w:t>
      </w:r>
      <w:r>
        <w:rPr>
          <w:rFonts w:ascii="Arial" w:eastAsia="Arial" w:hAnsi="Arial" w:cs="Arial"/>
        </w:rPr>
        <w:t>a participación ciudadana prevista en la Ley 99 de 1993 y servir de fuente de información constante para la Administración Distrital.</w:t>
      </w:r>
    </w:p>
    <w:p w:rsidR="00393CE4" w:rsidRDefault="00393CE4">
      <w:pPr>
        <w:jc w:val="both"/>
      </w:pPr>
    </w:p>
    <w:p w:rsidR="00393CE4" w:rsidRDefault="001B3BB0">
      <w:pPr>
        <w:ind w:firstLine="429"/>
        <w:jc w:val="both"/>
        <w:rPr>
          <w:rFonts w:ascii="Arial" w:eastAsia="Arial" w:hAnsi="Arial" w:cs="Arial"/>
          <w:b/>
          <w:sz w:val="24"/>
          <w:szCs w:val="24"/>
        </w:rPr>
      </w:pPr>
      <w:r>
        <w:rPr>
          <w:rFonts w:ascii="Arial" w:eastAsia="Arial" w:hAnsi="Arial" w:cs="Arial"/>
          <w:b/>
          <w:sz w:val="24"/>
          <w:szCs w:val="24"/>
        </w:rPr>
        <w:t>b.   Objetivos del SIIPEV</w:t>
      </w:r>
    </w:p>
    <w:p w:rsidR="00393CE4" w:rsidRDefault="00393CE4">
      <w:pPr>
        <w:spacing w:after="0" w:line="240" w:lineRule="auto"/>
        <w:rPr>
          <w:rFonts w:ascii="Times New Roman" w:eastAsia="Times New Roman" w:hAnsi="Times New Roman" w:cs="Times New Roman"/>
          <w:sz w:val="24"/>
          <w:szCs w:val="24"/>
        </w:rPr>
      </w:pPr>
    </w:p>
    <w:p w:rsidR="00393CE4" w:rsidRDefault="001B3BB0">
      <w:pPr>
        <w:numPr>
          <w:ilvl w:val="0"/>
          <w:numId w:val="13"/>
        </w:numPr>
        <w:spacing w:before="100" w:after="100" w:line="240" w:lineRule="auto"/>
        <w:jc w:val="both"/>
      </w:pPr>
      <w:r>
        <w:rPr>
          <w:rFonts w:ascii="Arial" w:eastAsia="Arial" w:hAnsi="Arial" w:cs="Arial"/>
        </w:rPr>
        <w:t xml:space="preserve">Dar cumplimiento al </w:t>
      </w:r>
      <w:hyperlink r:id="rId7">
        <w:r>
          <w:rPr>
            <w:rFonts w:ascii="Arial" w:eastAsia="Arial" w:hAnsi="Arial" w:cs="Arial"/>
            <w:color w:val="1155CC"/>
            <w:u w:val="single"/>
          </w:rPr>
          <w:t>A</w:t>
        </w:r>
      </w:hyperlink>
      <w:hyperlink r:id="rId8">
        <w:r>
          <w:rPr>
            <w:rFonts w:ascii="Arial" w:eastAsia="Arial" w:hAnsi="Arial" w:cs="Arial"/>
            <w:color w:val="1155CC"/>
            <w:u w:val="single"/>
          </w:rPr>
          <w:t>cuerdo 610 de 2015</w:t>
        </w:r>
      </w:hyperlink>
      <w:r>
        <w:rPr>
          <w:rFonts w:ascii="Arial" w:eastAsia="Arial" w:hAnsi="Arial" w:cs="Arial"/>
        </w:rPr>
        <w:t>,</w:t>
      </w:r>
      <w:r>
        <w:rPr>
          <w:rFonts w:ascii="Arial" w:eastAsia="Arial" w:hAnsi="Arial" w:cs="Arial"/>
        </w:rPr>
        <w:t xml:space="preserve"> donde se </w:t>
      </w:r>
      <w:r>
        <w:rPr>
          <w:rFonts w:ascii="Arial" w:eastAsia="Arial" w:hAnsi="Arial" w:cs="Arial"/>
        </w:rPr>
        <w:t xml:space="preserve">definen </w:t>
      </w:r>
      <w:r>
        <w:rPr>
          <w:rFonts w:ascii="Arial" w:eastAsia="Arial" w:hAnsi="Arial" w:cs="Arial"/>
        </w:rPr>
        <w:t>las características que debe tener el Sistema Integrado de Información de Publicidad Exterior Visual del Distrito Capital-</w:t>
      </w:r>
      <w:r>
        <w:rPr>
          <w:rFonts w:ascii="Arial" w:eastAsia="Arial" w:hAnsi="Arial" w:cs="Arial"/>
        </w:rPr>
        <w:t xml:space="preserve"> SIIPEV.</w:t>
      </w:r>
    </w:p>
    <w:p w:rsidR="00393CE4" w:rsidRDefault="001B3BB0">
      <w:pPr>
        <w:numPr>
          <w:ilvl w:val="0"/>
          <w:numId w:val="13"/>
        </w:numPr>
        <w:spacing w:after="0" w:line="240" w:lineRule="auto"/>
        <w:contextualSpacing/>
        <w:jc w:val="both"/>
      </w:pPr>
      <w:r>
        <w:rPr>
          <w:rFonts w:ascii="Arial" w:eastAsia="Arial" w:hAnsi="Arial" w:cs="Arial"/>
        </w:rPr>
        <w:t>Documentar todas las etapas del proyecto SIIPEV.</w:t>
      </w:r>
    </w:p>
    <w:p w:rsidR="00393CE4" w:rsidRDefault="00393CE4">
      <w:pPr>
        <w:spacing w:after="0" w:line="240" w:lineRule="auto"/>
        <w:ind w:left="720"/>
        <w:jc w:val="both"/>
        <w:rPr>
          <w:rFonts w:ascii="Arial" w:eastAsia="Arial" w:hAnsi="Arial" w:cs="Arial"/>
        </w:rPr>
      </w:pPr>
    </w:p>
    <w:p w:rsidR="00393CE4" w:rsidRDefault="001B3BB0">
      <w:pPr>
        <w:numPr>
          <w:ilvl w:val="0"/>
          <w:numId w:val="13"/>
        </w:numPr>
        <w:spacing w:after="0" w:line="240" w:lineRule="auto"/>
        <w:contextualSpacing/>
        <w:jc w:val="both"/>
      </w:pPr>
      <w:r>
        <w:rPr>
          <w:rFonts w:ascii="Arial" w:eastAsia="Arial" w:hAnsi="Arial" w:cs="Arial"/>
        </w:rPr>
        <w:t>Desarrollar los procedimientos y el entorno requerido para la implementación y ejecución de SIIPEV.</w:t>
      </w:r>
    </w:p>
    <w:p w:rsidR="00393CE4" w:rsidRDefault="00393CE4">
      <w:pPr>
        <w:spacing w:after="0" w:line="240" w:lineRule="auto"/>
        <w:ind w:left="720"/>
        <w:jc w:val="both"/>
        <w:rPr>
          <w:rFonts w:ascii="Arial" w:eastAsia="Arial" w:hAnsi="Arial" w:cs="Arial"/>
        </w:rPr>
      </w:pPr>
    </w:p>
    <w:p w:rsidR="00393CE4" w:rsidRDefault="001B3BB0">
      <w:pPr>
        <w:numPr>
          <w:ilvl w:val="0"/>
          <w:numId w:val="13"/>
        </w:numPr>
        <w:spacing w:after="0" w:line="240" w:lineRule="auto"/>
        <w:contextualSpacing/>
        <w:jc w:val="both"/>
      </w:pPr>
      <w:r>
        <w:rPr>
          <w:rFonts w:ascii="Arial" w:eastAsia="Arial" w:hAnsi="Arial" w:cs="Arial"/>
        </w:rPr>
        <w:t>Consolidar y verificar la información y bases de datos que hacen parte del SIIPEV.</w:t>
      </w:r>
    </w:p>
    <w:p w:rsidR="00393CE4" w:rsidRDefault="00393CE4">
      <w:pPr>
        <w:spacing w:after="0" w:line="240" w:lineRule="auto"/>
        <w:jc w:val="both"/>
        <w:rPr>
          <w:rFonts w:ascii="Arial" w:eastAsia="Arial" w:hAnsi="Arial" w:cs="Arial"/>
        </w:rPr>
      </w:pPr>
    </w:p>
    <w:p w:rsidR="00393CE4" w:rsidRDefault="001B3BB0">
      <w:pPr>
        <w:numPr>
          <w:ilvl w:val="0"/>
          <w:numId w:val="13"/>
        </w:numPr>
        <w:spacing w:after="0" w:line="240" w:lineRule="auto"/>
        <w:contextualSpacing/>
        <w:jc w:val="both"/>
      </w:pPr>
      <w:r>
        <w:rPr>
          <w:rFonts w:ascii="Arial" w:eastAsia="Arial" w:hAnsi="Arial" w:cs="Arial"/>
        </w:rPr>
        <w:t xml:space="preserve">Almacenar y </w:t>
      </w:r>
      <w:r>
        <w:rPr>
          <w:rFonts w:ascii="Arial" w:eastAsia="Arial" w:hAnsi="Arial" w:cs="Arial"/>
        </w:rPr>
        <w:t>Procesar la información, y alimentar el sistema SIIPEV de acuerdo a las necesidades y requerimientos establecidos.</w:t>
      </w:r>
    </w:p>
    <w:p w:rsidR="00393CE4" w:rsidRDefault="00393CE4">
      <w:pPr>
        <w:spacing w:after="0"/>
        <w:ind w:left="720"/>
        <w:rPr>
          <w:rFonts w:ascii="Arial" w:eastAsia="Arial" w:hAnsi="Arial" w:cs="Arial"/>
        </w:rPr>
      </w:pPr>
    </w:p>
    <w:p w:rsidR="00393CE4" w:rsidRDefault="001B3BB0">
      <w:pPr>
        <w:numPr>
          <w:ilvl w:val="0"/>
          <w:numId w:val="13"/>
        </w:numPr>
        <w:spacing w:after="0" w:line="240" w:lineRule="auto"/>
        <w:contextualSpacing/>
        <w:jc w:val="both"/>
      </w:pPr>
      <w:r>
        <w:rPr>
          <w:rFonts w:ascii="Arial" w:eastAsia="Arial" w:hAnsi="Arial" w:cs="Arial"/>
        </w:rPr>
        <w:t>Estandarizar los campos de las tablas de atributos de la información requerida en el sistema SIIPEV, y entregar a la DPSIA de ser necesario.</w:t>
      </w:r>
    </w:p>
    <w:p w:rsidR="00393CE4" w:rsidRDefault="00393CE4">
      <w:pPr>
        <w:spacing w:after="0" w:line="240" w:lineRule="auto"/>
        <w:ind w:left="720"/>
        <w:jc w:val="both"/>
        <w:rPr>
          <w:rFonts w:ascii="Arial" w:eastAsia="Arial" w:hAnsi="Arial" w:cs="Arial"/>
        </w:rPr>
      </w:pPr>
    </w:p>
    <w:p w:rsidR="00393CE4" w:rsidRDefault="001B3BB0">
      <w:pPr>
        <w:numPr>
          <w:ilvl w:val="0"/>
          <w:numId w:val="13"/>
        </w:numPr>
        <w:spacing w:after="0" w:line="240" w:lineRule="auto"/>
        <w:contextualSpacing/>
        <w:jc w:val="both"/>
      </w:pPr>
      <w:r>
        <w:rPr>
          <w:rFonts w:ascii="Arial" w:eastAsia="Arial" w:hAnsi="Arial" w:cs="Arial"/>
        </w:rPr>
        <w:t>Verificar la implementación, funcionamiento y calidad de la información suministrada por el SIIPEV.</w:t>
      </w:r>
    </w:p>
    <w:p w:rsidR="00393CE4" w:rsidRDefault="00393CE4">
      <w:pPr>
        <w:spacing w:after="0" w:line="240" w:lineRule="auto"/>
        <w:jc w:val="both"/>
        <w:rPr>
          <w:rFonts w:ascii="Arial" w:eastAsia="Arial" w:hAnsi="Arial" w:cs="Arial"/>
        </w:rPr>
      </w:pPr>
    </w:p>
    <w:p w:rsidR="00393CE4" w:rsidRDefault="00393CE4">
      <w:pPr>
        <w:spacing w:after="0" w:line="240" w:lineRule="auto"/>
        <w:jc w:val="both"/>
        <w:rPr>
          <w:rFonts w:ascii="Arial" w:eastAsia="Arial" w:hAnsi="Arial" w:cs="Arial"/>
        </w:rPr>
      </w:pPr>
    </w:p>
    <w:p w:rsidR="00393CE4" w:rsidRDefault="00393CE4">
      <w:pPr>
        <w:spacing w:after="0" w:line="240" w:lineRule="auto"/>
        <w:jc w:val="both"/>
        <w:rPr>
          <w:rFonts w:ascii="Arial" w:eastAsia="Arial" w:hAnsi="Arial" w:cs="Arial"/>
        </w:rPr>
      </w:pPr>
    </w:p>
    <w:p w:rsidR="00393CE4" w:rsidRDefault="00393CE4">
      <w:pPr>
        <w:spacing w:after="0" w:line="240" w:lineRule="auto"/>
        <w:rPr>
          <w:rFonts w:ascii="Arial" w:eastAsia="Arial" w:hAnsi="Arial" w:cs="Arial"/>
          <w:sz w:val="20"/>
          <w:szCs w:val="20"/>
        </w:rPr>
      </w:pPr>
    </w:p>
    <w:p w:rsidR="00393CE4" w:rsidRDefault="001B3BB0">
      <w:pPr>
        <w:spacing w:before="200" w:after="0" w:line="240" w:lineRule="auto"/>
        <w:rPr>
          <w:rFonts w:ascii="Arial" w:eastAsia="Arial" w:hAnsi="Arial" w:cs="Arial"/>
          <w:sz w:val="20"/>
          <w:szCs w:val="20"/>
        </w:rPr>
      </w:pPr>
      <w:r>
        <w:rPr>
          <w:rFonts w:ascii="Arial" w:eastAsia="Arial" w:hAnsi="Arial" w:cs="Arial"/>
          <w:sz w:val="28"/>
          <w:szCs w:val="28"/>
        </w:rPr>
        <w:t xml:space="preserve">3. Aspectos Jurídicos </w:t>
      </w:r>
    </w:p>
    <w:p w:rsidR="00393CE4" w:rsidRDefault="00393CE4">
      <w:pPr>
        <w:spacing w:after="0" w:line="240" w:lineRule="auto"/>
        <w:rPr>
          <w:rFonts w:ascii="Arial" w:eastAsia="Arial" w:hAnsi="Arial" w:cs="Arial"/>
          <w:sz w:val="20"/>
          <w:szCs w:val="20"/>
        </w:rPr>
      </w:pPr>
    </w:p>
    <w:p w:rsidR="00393CE4" w:rsidRDefault="001B3BB0">
      <w:pPr>
        <w:numPr>
          <w:ilvl w:val="0"/>
          <w:numId w:val="21"/>
        </w:numPr>
        <w:spacing w:after="0" w:line="240" w:lineRule="auto"/>
        <w:contextualSpacing/>
        <w:rPr>
          <w:rFonts w:ascii="Arial" w:eastAsia="Arial" w:hAnsi="Arial" w:cs="Arial"/>
          <w:sz w:val="28"/>
          <w:szCs w:val="28"/>
        </w:rPr>
      </w:pPr>
      <w:r>
        <w:rPr>
          <w:rFonts w:ascii="Arial" w:eastAsia="Arial" w:hAnsi="Arial" w:cs="Arial"/>
          <w:sz w:val="28"/>
          <w:szCs w:val="28"/>
        </w:rPr>
        <w:t>Normatividad</w:t>
      </w:r>
    </w:p>
    <w:p w:rsidR="00393CE4" w:rsidRDefault="00393CE4">
      <w:pPr>
        <w:spacing w:after="0" w:line="240" w:lineRule="auto"/>
        <w:jc w:val="both"/>
        <w:rPr>
          <w:rFonts w:ascii="Times New Roman" w:eastAsia="Times New Roman" w:hAnsi="Times New Roman" w:cs="Times New Roman"/>
          <w:sz w:val="24"/>
          <w:szCs w:val="24"/>
        </w:rPr>
      </w:pPr>
    </w:p>
    <w:p w:rsidR="00393CE4" w:rsidRDefault="001B3BB0">
      <w:pPr>
        <w:spacing w:after="0" w:line="240" w:lineRule="auto"/>
        <w:jc w:val="both"/>
        <w:rPr>
          <w:rFonts w:ascii="Arial" w:eastAsia="Arial" w:hAnsi="Arial" w:cs="Arial"/>
        </w:rPr>
      </w:pPr>
      <w:r>
        <w:rPr>
          <w:rFonts w:ascii="Arial" w:eastAsia="Arial" w:hAnsi="Arial" w:cs="Arial"/>
        </w:rPr>
        <w:t>Se tiene en cuenta la normatividad sobre publicidad exterior visual que aplica en territorio nacional, distrital y de la Secretaría Distrital de Ambiente, también se tiene en cuenta la normatividad referente a la seguridad de la información, estas normas s</w:t>
      </w:r>
      <w:r>
        <w:rPr>
          <w:rFonts w:ascii="Arial" w:eastAsia="Arial" w:hAnsi="Arial" w:cs="Arial"/>
        </w:rPr>
        <w:t>e encuentran a continuación  en orden de acuerdo a la pirámide de Kelsen.</w:t>
      </w:r>
      <w:r>
        <w:rPr>
          <w:rFonts w:ascii="Arial" w:eastAsia="Arial" w:hAnsi="Arial" w:cs="Arial"/>
          <w:vertAlign w:val="superscript"/>
        </w:rPr>
        <w:footnoteReference w:id="1"/>
      </w:r>
    </w:p>
    <w:p w:rsidR="00393CE4" w:rsidRDefault="001B3BB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
        <w:tblW w:w="9368" w:type="dxa"/>
        <w:jc w:val="center"/>
        <w:tblInd w:w="0" w:type="dxa"/>
        <w:tblLayout w:type="fixed"/>
        <w:tblLook w:val="0400" w:firstRow="0" w:lastRow="0" w:firstColumn="0" w:lastColumn="0" w:noHBand="0" w:noVBand="1"/>
      </w:tblPr>
      <w:tblGrid>
        <w:gridCol w:w="1988"/>
        <w:gridCol w:w="4005"/>
        <w:gridCol w:w="3375"/>
      </w:tblGrid>
      <w:tr w:rsidR="00393CE4">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393CE4" w:rsidRDefault="001B3BB0">
            <w:pPr>
              <w:spacing w:after="0" w:line="240" w:lineRule="auto"/>
              <w:ind w:left="15"/>
              <w:jc w:val="center"/>
              <w:rPr>
                <w:rFonts w:ascii="Times New Roman" w:eastAsia="Times New Roman" w:hAnsi="Times New Roman" w:cs="Times New Roman"/>
                <w:sz w:val="24"/>
                <w:szCs w:val="24"/>
              </w:rPr>
            </w:pPr>
            <w:r>
              <w:rPr>
                <w:rFonts w:ascii="Arial" w:eastAsia="Arial" w:hAnsi="Arial" w:cs="Arial"/>
                <w:b/>
                <w:shd w:val="clear" w:color="auto" w:fill="D9D9D9"/>
              </w:rPr>
              <w:t>NÚMERO / FECHA DE EMISIÓN</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393CE4" w:rsidRDefault="001B3BB0">
            <w:pPr>
              <w:spacing w:after="0" w:line="240" w:lineRule="auto"/>
              <w:ind w:left="195"/>
              <w:jc w:val="center"/>
              <w:rPr>
                <w:rFonts w:ascii="Times New Roman" w:eastAsia="Times New Roman" w:hAnsi="Times New Roman" w:cs="Times New Roman"/>
                <w:sz w:val="24"/>
                <w:szCs w:val="24"/>
              </w:rPr>
            </w:pPr>
            <w:r>
              <w:rPr>
                <w:rFonts w:ascii="Arial" w:eastAsia="Arial" w:hAnsi="Arial" w:cs="Arial"/>
                <w:b/>
                <w:shd w:val="clear" w:color="auto" w:fill="D9D9D9"/>
              </w:rPr>
              <w:t>OBJETO</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rsidR="00393CE4" w:rsidRDefault="001B3BB0">
            <w:pPr>
              <w:spacing w:after="0" w:line="240" w:lineRule="auto"/>
              <w:ind w:left="90"/>
              <w:jc w:val="center"/>
              <w:rPr>
                <w:rFonts w:ascii="Times New Roman" w:eastAsia="Times New Roman" w:hAnsi="Times New Roman" w:cs="Times New Roman"/>
                <w:sz w:val="24"/>
                <w:szCs w:val="24"/>
              </w:rPr>
            </w:pPr>
            <w:r>
              <w:rPr>
                <w:rFonts w:ascii="Arial" w:eastAsia="Arial" w:hAnsi="Arial" w:cs="Arial"/>
                <w:b/>
                <w:shd w:val="clear" w:color="auto" w:fill="D9D9D9"/>
              </w:rPr>
              <w:t>APLICACIÓN ESPECÍFICA</w:t>
            </w:r>
          </w:p>
        </w:tc>
      </w:tr>
      <w:tr w:rsidR="00393CE4">
        <w:trPr>
          <w:trHeight w:val="84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rPr>
                <w:rFonts w:ascii="Arial" w:eastAsia="Arial" w:hAnsi="Arial" w:cs="Arial"/>
                <w:color w:val="0000FF"/>
                <w:sz w:val="24"/>
                <w:szCs w:val="24"/>
                <w:u w:val="single"/>
              </w:rPr>
              <w:t>Ley 1355 de 1970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1B3BB0">
            <w:pPr>
              <w:spacing w:before="100" w:after="100" w:line="240" w:lineRule="auto"/>
              <w:jc w:val="both"/>
              <w:rPr>
                <w:rFonts w:ascii="Arial" w:eastAsia="Arial" w:hAnsi="Arial" w:cs="Arial"/>
                <w:b/>
                <w:i/>
              </w:rPr>
            </w:pPr>
            <w:r>
              <w:rPr>
                <w:rFonts w:ascii="Arial" w:eastAsia="Arial" w:hAnsi="Arial" w:cs="Arial"/>
                <w:i/>
              </w:rPr>
              <w:t>"Por el cual se dictan normas sobre Policía" Cap. IV Art. 110, Art. 138</w:t>
            </w:r>
          </w:p>
          <w:p w:rsidR="00393CE4" w:rsidRDefault="001B3BB0">
            <w:pPr>
              <w:spacing w:before="100" w:after="100" w:line="240" w:lineRule="auto"/>
              <w:jc w:val="center"/>
              <w:rPr>
                <w:rFonts w:ascii="Arial" w:eastAsia="Arial" w:hAnsi="Arial" w:cs="Arial"/>
                <w:i/>
              </w:rPr>
            </w:pPr>
            <w:hyperlink r:id="rId9" w:anchor="242">
              <w:r>
                <w:rPr>
                  <w:rFonts w:ascii="Arial" w:eastAsia="Arial" w:hAnsi="Arial" w:cs="Arial"/>
                  <w:i/>
                  <w:color w:val="1155CC"/>
                  <w:u w:val="single"/>
                </w:rPr>
                <w:t xml:space="preserve">Derogado por el art. 242, Ley 1801 de 2016 - Código Nacional de Policía y Convivencia Ciudadana </w:t>
              </w:r>
            </w:hyperlink>
            <w:r>
              <w:rPr>
                <w:rFonts w:ascii="Arial" w:eastAsia="Arial" w:hAnsi="Arial" w:cs="Arial"/>
                <w:i/>
              </w:rPr>
              <w:t xml:space="preserve">(Entra a regir 6 meses después de su promulgación el 29 de julio de </w:t>
            </w:r>
            <w:r>
              <w:rPr>
                <w:rFonts w:ascii="Arial" w:eastAsia="Arial" w:hAnsi="Arial" w:cs="Arial"/>
                <w:i/>
              </w:rPr>
              <w:t>2016)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trHeight w:val="18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393CE4">
            <w:pPr>
              <w:spacing w:after="0" w:line="240" w:lineRule="auto"/>
              <w:ind w:left="15" w:right="45"/>
              <w:jc w:val="both"/>
              <w:rPr>
                <w:rFonts w:ascii="Times New Roman" w:eastAsia="Times New Roman" w:hAnsi="Times New Roman" w:cs="Times New Roman"/>
                <w:sz w:val="24"/>
                <w:szCs w:val="24"/>
              </w:rPr>
            </w:pPr>
          </w:p>
          <w:p w:rsidR="00393CE4" w:rsidRDefault="00393CE4">
            <w:pPr>
              <w:spacing w:after="0" w:line="240" w:lineRule="auto"/>
              <w:ind w:left="15" w:right="45"/>
              <w:jc w:val="both"/>
              <w:rPr>
                <w:rFonts w:ascii="Times New Roman" w:eastAsia="Times New Roman" w:hAnsi="Times New Roman" w:cs="Times New Roman"/>
                <w:sz w:val="24"/>
                <w:szCs w:val="24"/>
              </w:rPr>
            </w:pPr>
          </w:p>
          <w:p w:rsidR="00393CE4" w:rsidRDefault="001B3BB0">
            <w:pPr>
              <w:spacing w:after="0" w:line="240" w:lineRule="auto"/>
              <w:ind w:left="15" w:right="45"/>
              <w:jc w:val="both"/>
              <w:rPr>
                <w:rFonts w:ascii="Times New Roman" w:eastAsia="Times New Roman" w:hAnsi="Times New Roman" w:cs="Times New Roman"/>
                <w:sz w:val="24"/>
                <w:szCs w:val="24"/>
              </w:rPr>
            </w:pPr>
            <w:hyperlink r:id="rId10">
              <w:r>
                <w:rPr>
                  <w:rFonts w:ascii="Times New Roman" w:eastAsia="Times New Roman" w:hAnsi="Times New Roman" w:cs="Times New Roman"/>
                  <w:color w:val="0000FF"/>
                  <w:sz w:val="24"/>
                  <w:szCs w:val="24"/>
                  <w:u w:val="single"/>
                </w:rPr>
                <w:t>Ley 9 de 1989</w:t>
              </w:r>
            </w:hyperlink>
            <w:r>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1B3BB0">
            <w:pPr>
              <w:spacing w:before="100" w:after="100" w:line="240" w:lineRule="auto"/>
              <w:jc w:val="both"/>
              <w:rPr>
                <w:rFonts w:ascii="Arial" w:eastAsia="Arial" w:hAnsi="Arial" w:cs="Arial"/>
                <w:b/>
                <w:i/>
              </w:rPr>
            </w:pPr>
            <w:r>
              <w:rPr>
                <w:rFonts w:ascii="Arial" w:eastAsia="Arial" w:hAnsi="Arial" w:cs="Arial"/>
                <w:i/>
              </w:rPr>
              <w:t>“Por la cual se dictan normas sobre planes de desarrollo municipal, compraventa y expropiación de bienes y se dictan otras disposiciones. El Congreso de Colombia”.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393CE4">
            <w:pPr>
              <w:spacing w:after="0" w:line="240" w:lineRule="auto"/>
              <w:ind w:left="90"/>
              <w:jc w:val="both"/>
              <w:rPr>
                <w:rFonts w:ascii="Arial" w:eastAsia="Arial" w:hAnsi="Arial" w:cs="Arial"/>
              </w:rPr>
            </w:pPr>
          </w:p>
          <w:p w:rsidR="00393CE4" w:rsidRDefault="00393CE4">
            <w:pPr>
              <w:spacing w:after="0" w:line="240" w:lineRule="auto"/>
              <w:ind w:left="90"/>
              <w:jc w:val="both"/>
              <w:rPr>
                <w:rFonts w:ascii="Arial" w:eastAsia="Arial" w:hAnsi="Arial" w:cs="Arial"/>
              </w:rPr>
            </w:pPr>
          </w:p>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trHeight w:val="2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393CE4">
            <w:pPr>
              <w:spacing w:after="0" w:line="240" w:lineRule="auto"/>
              <w:ind w:left="15" w:right="45"/>
              <w:jc w:val="both"/>
              <w:rPr>
                <w:rFonts w:ascii="Times New Roman" w:eastAsia="Times New Roman" w:hAnsi="Times New Roman" w:cs="Times New Roman"/>
                <w:color w:val="0000FF"/>
                <w:sz w:val="24"/>
                <w:szCs w:val="24"/>
                <w:u w:val="single"/>
              </w:rPr>
            </w:pPr>
          </w:p>
          <w:p w:rsidR="00393CE4" w:rsidRDefault="00393CE4">
            <w:pPr>
              <w:spacing w:after="0" w:line="240" w:lineRule="auto"/>
              <w:ind w:left="15" w:right="45"/>
              <w:jc w:val="both"/>
              <w:rPr>
                <w:rFonts w:ascii="Times New Roman" w:eastAsia="Times New Roman" w:hAnsi="Times New Roman" w:cs="Times New Roman"/>
                <w:color w:val="0000FF"/>
                <w:sz w:val="24"/>
                <w:szCs w:val="24"/>
                <w:u w:val="single"/>
              </w:rPr>
            </w:pPr>
          </w:p>
          <w:p w:rsidR="00393CE4" w:rsidRDefault="00393CE4">
            <w:pPr>
              <w:spacing w:after="0" w:line="240" w:lineRule="auto"/>
              <w:ind w:left="15" w:right="45"/>
              <w:jc w:val="both"/>
              <w:rPr>
                <w:rFonts w:ascii="Times New Roman" w:eastAsia="Times New Roman" w:hAnsi="Times New Roman" w:cs="Times New Roman"/>
                <w:color w:val="0000FF"/>
                <w:sz w:val="24"/>
                <w:szCs w:val="24"/>
                <w:u w:val="single"/>
              </w:rPr>
            </w:pPr>
          </w:p>
          <w:p w:rsidR="00393CE4" w:rsidRDefault="001B3BB0">
            <w:pPr>
              <w:spacing w:after="0" w:line="240" w:lineRule="auto"/>
              <w:ind w:left="15" w:right="45"/>
              <w:jc w:val="both"/>
              <w:rPr>
                <w:rFonts w:ascii="Times New Roman" w:eastAsia="Times New Roman" w:hAnsi="Times New Roman" w:cs="Times New Roman"/>
                <w:sz w:val="24"/>
                <w:szCs w:val="24"/>
              </w:rPr>
            </w:pPr>
            <w:hyperlink r:id="rId11">
              <w:r>
                <w:rPr>
                  <w:rFonts w:ascii="Times New Roman" w:eastAsia="Times New Roman" w:hAnsi="Times New Roman" w:cs="Times New Roman"/>
                  <w:color w:val="0000FF"/>
                  <w:sz w:val="24"/>
                  <w:szCs w:val="24"/>
                  <w:u w:val="single"/>
                </w:rPr>
                <w:t>Ley 99 de 1993</w:t>
              </w:r>
            </w:hyperlink>
            <w:r>
              <w:rPr>
                <w:rFonts w:ascii="Times New Roman" w:eastAsia="Times New Roman" w:hAnsi="Times New Roman" w:cs="Times New Roman"/>
                <w:sz w:val="24"/>
                <w:szCs w:val="24"/>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1B3BB0">
            <w:pPr>
              <w:spacing w:after="100" w:line="240" w:lineRule="auto"/>
              <w:ind w:left="60"/>
              <w:jc w:val="both"/>
              <w:rPr>
                <w:rFonts w:ascii="Times New Roman" w:eastAsia="Times New Roman" w:hAnsi="Times New Roman" w:cs="Times New Roman"/>
                <w:b/>
                <w:i/>
              </w:rPr>
            </w:pPr>
            <w:r>
              <w:rPr>
                <w:rFonts w:ascii="Arial" w:eastAsia="Arial" w:hAnsi="Arial" w:cs="Arial"/>
                <w:i/>
              </w:rPr>
              <w:t>“Por la cual se crea el Ministerio del Medio Ambiente, se reordena el Sector Público encargado de la gestión y conservación del medio ambiente y los recursos naturales renovables, se organiza el Sistema Nacional Ambiental, SINA, y se dictan otras disposici</w:t>
            </w:r>
            <w:r>
              <w:rPr>
                <w:rFonts w:ascii="Arial" w:eastAsia="Arial" w:hAnsi="Arial" w:cs="Arial"/>
                <w:i/>
              </w:rPr>
              <w:t>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93CE4" w:rsidRDefault="00393CE4">
            <w:pPr>
              <w:spacing w:after="0" w:line="240" w:lineRule="auto"/>
              <w:ind w:left="90"/>
              <w:jc w:val="both"/>
              <w:rPr>
                <w:rFonts w:ascii="Arial" w:eastAsia="Arial" w:hAnsi="Arial" w:cs="Arial"/>
              </w:rPr>
            </w:pPr>
          </w:p>
          <w:p w:rsidR="00393CE4" w:rsidRDefault="00393CE4">
            <w:pPr>
              <w:spacing w:after="0" w:line="240" w:lineRule="auto"/>
              <w:ind w:left="90"/>
              <w:jc w:val="both"/>
              <w:rPr>
                <w:rFonts w:ascii="Arial" w:eastAsia="Arial" w:hAnsi="Arial" w:cs="Arial"/>
              </w:rPr>
            </w:pPr>
          </w:p>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trHeight w:val="1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15" w:right="45"/>
              <w:jc w:val="both"/>
              <w:rPr>
                <w:rFonts w:ascii="Times New Roman" w:eastAsia="Times New Roman" w:hAnsi="Times New Roman" w:cs="Times New Roman"/>
                <w:sz w:val="24"/>
                <w:szCs w:val="24"/>
              </w:rPr>
            </w:pPr>
            <w:hyperlink r:id="rId12">
              <w:r>
                <w:rPr>
                  <w:rFonts w:ascii="Times New Roman" w:eastAsia="Times New Roman" w:hAnsi="Times New Roman" w:cs="Times New Roman"/>
                  <w:color w:val="0000FF"/>
                  <w:sz w:val="24"/>
                  <w:szCs w:val="24"/>
                  <w:u w:val="single"/>
                </w:rPr>
                <w:t>Ley 140 de 1994</w:t>
              </w:r>
            </w:hyperlink>
          </w:p>
          <w:p w:rsidR="00393CE4" w:rsidRDefault="00393CE4">
            <w:pPr>
              <w:spacing w:after="0" w:line="240" w:lineRule="auto"/>
              <w:ind w:left="15" w:right="45"/>
              <w:jc w:val="both"/>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b/>
                <w:i/>
              </w:rPr>
            </w:pPr>
            <w:r>
              <w:rPr>
                <w:rFonts w:ascii="Arial" w:eastAsia="Arial" w:hAnsi="Arial" w:cs="Arial"/>
                <w:i/>
              </w:rPr>
              <w:t>“Por la cual se reglamenta la Publicidad Exterior Visual en el Territorio Nacional”.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trHeight w:val="2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Ley 192 de 1994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60"/>
              <w:jc w:val="both"/>
              <w:rPr>
                <w:rFonts w:ascii="Arial" w:eastAsia="Arial" w:hAnsi="Arial" w:cs="Arial"/>
                <w: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trHeight w:val="2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Ley 193 de 1994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60"/>
              <w:jc w:val="both"/>
              <w:rPr>
                <w:rFonts w:ascii="Arial" w:eastAsia="Arial" w:hAnsi="Arial" w:cs="Arial"/>
                <w: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trHeight w:val="25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Ley 527 de 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medio de la cual se define y reglamenta el acceso y uso de los mensajes de datos, del comercio electrónico y de las firmas digitales, y se establecen las entidades de certificación y se dictan otras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Para toda la información en forma de</w:t>
            </w:r>
            <w:r>
              <w:rPr>
                <w:rFonts w:ascii="Arial" w:eastAsia="Arial" w:hAnsi="Arial" w:cs="Arial"/>
              </w:rPr>
              <w:t xml:space="preserve"> mensaje de datos, Se aplica para todo el territorio nacional.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rPr>
                <w:rFonts w:ascii="Arial" w:eastAsia="Arial" w:hAnsi="Arial" w:cs="Arial"/>
              </w:rPr>
            </w:pPr>
            <w:hyperlink r:id="rId13">
              <w:r>
                <w:rPr>
                  <w:rFonts w:ascii="Arial" w:eastAsia="Arial" w:hAnsi="Arial" w:cs="Arial"/>
                  <w:color w:val="1155CC"/>
                  <w:u w:val="single"/>
                </w:rPr>
                <w:t>Ley 594 de 2000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60"/>
              <w:jc w:val="both"/>
              <w:rPr>
                <w:rFonts w:ascii="Arial" w:eastAsia="Arial" w:hAnsi="Arial" w:cs="Arial"/>
              </w:rPr>
            </w:pPr>
            <w:r>
              <w:rPr>
                <w:rFonts w:ascii="Arial" w:eastAsia="Arial" w:hAnsi="Arial" w:cs="Arial"/>
              </w:rPr>
              <w:t>Por medio de la cual se dicta la Ley General de Archivos y se dictan otras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90"/>
              <w:jc w:val="both"/>
              <w:rPr>
                <w:rFonts w:ascii="Arial" w:eastAsia="Arial" w:hAnsi="Arial" w:cs="Arial"/>
              </w:rPr>
            </w:pPr>
            <w:r>
              <w:rPr>
                <w:rFonts w:ascii="Arial" w:eastAsia="Arial" w:hAnsi="Arial" w:cs="Arial"/>
              </w:rPr>
              <w:t>Incorporación de  tecnologías de avanzada en la administración y conservación de su archivos, empleando cualquier medio técnico, electrónico, informático, óptico o telemático, siempre y cuando cumplan con determinados requisitos</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rPr>
                <w:rFonts w:ascii="Times New Roman" w:eastAsia="Times New Roman" w:hAnsi="Times New Roman" w:cs="Times New Roman"/>
                <w:color w:val="0000FF"/>
                <w:sz w:val="24"/>
                <w:szCs w:val="24"/>
                <w:u w:val="single"/>
              </w:rPr>
            </w:pPr>
            <w:hyperlink r:id="rId14">
              <w:r>
                <w:rPr>
                  <w:rFonts w:ascii="Arial" w:eastAsia="Arial" w:hAnsi="Arial" w:cs="Arial"/>
                  <w:color w:val="1155CC"/>
                  <w:u w:val="single"/>
                </w:rPr>
                <w:t>Ley 599 de 2000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60"/>
              <w:jc w:val="both"/>
              <w:rPr>
                <w:rFonts w:ascii="Arial" w:eastAsia="Arial" w:hAnsi="Arial" w:cs="Arial"/>
                <w:i/>
              </w:rPr>
            </w:pPr>
            <w:r>
              <w:rPr>
                <w:rFonts w:ascii="Arial" w:eastAsia="Arial" w:hAnsi="Arial" w:cs="Arial"/>
              </w:rPr>
              <w:t>Por la cual se expide el Código Penal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90"/>
              <w:jc w:val="both"/>
              <w:rPr>
                <w:rFonts w:ascii="Arial" w:eastAsia="Arial" w:hAnsi="Arial" w:cs="Arial"/>
              </w:rPr>
            </w:pPr>
            <w:r>
              <w:rPr>
                <w:rFonts w:ascii="Arial" w:eastAsia="Arial" w:hAnsi="Arial" w:cs="Arial"/>
              </w:rPr>
              <w:t>Específicamente en sus artículos 270, 271 y 272 que habla de los derechos morales y patrimoniales de Autor.</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15" w:right="45"/>
              <w:jc w:val="both"/>
              <w:rPr>
                <w:rFonts w:ascii="Times New Roman" w:eastAsia="Times New Roman" w:hAnsi="Times New Roman" w:cs="Times New Roman"/>
                <w:color w:val="0000FF"/>
                <w:sz w:val="24"/>
                <w:szCs w:val="24"/>
                <w:u w:val="single"/>
              </w:rPr>
            </w:pPr>
            <w:hyperlink r:id="rId15">
              <w:r>
                <w:rPr>
                  <w:rFonts w:ascii="Arial" w:eastAsia="Arial" w:hAnsi="Arial" w:cs="Arial"/>
                  <w:color w:val="1155CC"/>
                  <w:u w:val="single"/>
                </w:rPr>
                <w:t>Ley 962 de 2005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60"/>
              <w:jc w:val="both"/>
              <w:rPr>
                <w:rFonts w:ascii="Arial" w:eastAsia="Arial" w:hAnsi="Arial" w:cs="Arial"/>
              </w:rPr>
            </w:pPr>
            <w:r>
              <w:rPr>
                <w:rFonts w:ascii="Arial" w:eastAsia="Arial" w:hAnsi="Arial" w:cs="Arial"/>
              </w:rPr>
              <w:t>Por la cual se dictan disposiciones sobre racionalización de trámites y procedimientos administrativos de los organismos y entidades del Estado y de los particulares que ejercen funciones pú</w:t>
            </w:r>
            <w:r>
              <w:rPr>
                <w:rFonts w:ascii="Arial" w:eastAsia="Arial" w:hAnsi="Arial" w:cs="Arial"/>
              </w:rPr>
              <w:t>blicas o prestan servicios públicos.</w:t>
            </w:r>
          </w:p>
          <w:p w:rsidR="00393CE4" w:rsidRDefault="00393CE4">
            <w:pPr>
              <w:spacing w:after="0" w:line="276" w:lineRule="auto"/>
              <w:ind w:left="60"/>
              <w:jc w:val="both"/>
              <w:rPr>
                <w:rFonts w:ascii="Arial" w:eastAsia="Arial" w:hAnsi="Arial" w:cs="Arial"/>
              </w:rPr>
            </w:pPr>
          </w:p>
          <w:p w:rsidR="00393CE4" w:rsidRDefault="00393CE4">
            <w:pPr>
              <w:spacing w:after="0" w:line="276" w:lineRule="auto"/>
              <w:ind w:left="60"/>
              <w:jc w:val="both"/>
              <w:rPr>
                <w:rFonts w:ascii="Arial" w:eastAsia="Arial" w:hAnsi="Arial" w:cs="Arial"/>
              </w:rPr>
            </w:pPr>
          </w:p>
          <w:p w:rsidR="00393CE4" w:rsidRDefault="00393CE4">
            <w:pPr>
              <w:spacing w:after="0" w:line="276" w:lineRule="auto"/>
              <w:ind w:left="60"/>
              <w:jc w:val="both"/>
              <w:rPr>
                <w:rFonts w:ascii="Arial" w:eastAsia="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90"/>
              <w:jc w:val="both"/>
              <w:rPr>
                <w:rFonts w:ascii="Arial" w:eastAsia="Arial" w:hAnsi="Arial" w:cs="Arial"/>
              </w:rPr>
            </w:pPr>
            <w:r>
              <w:rPr>
                <w:rFonts w:ascii="Arial" w:eastAsia="Arial" w:hAnsi="Arial" w:cs="Arial"/>
              </w:rPr>
              <w:t>Regulación para tener en cuenta en la creación de cadenas de servicio en sistemas de información.</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15" w:right="45"/>
              <w:jc w:val="both"/>
              <w:rPr>
                <w:rFonts w:ascii="Arial" w:eastAsia="Arial" w:hAnsi="Arial" w:cs="Arial"/>
              </w:rPr>
            </w:pPr>
            <w:hyperlink r:id="rId16">
              <w:r>
                <w:rPr>
                  <w:rFonts w:ascii="Arial" w:eastAsia="Arial" w:hAnsi="Arial" w:cs="Arial"/>
                  <w:color w:val="1155CC"/>
                  <w:u w:val="single"/>
                </w:rPr>
                <w:t>Ley 1273 de 2009</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60"/>
              <w:jc w:val="both"/>
              <w:rPr>
                <w:rFonts w:ascii="Arial" w:eastAsia="Arial" w:hAnsi="Arial" w:cs="Arial"/>
              </w:rPr>
            </w:pPr>
            <w:r>
              <w:rPr>
                <w:rFonts w:ascii="Arial" w:eastAsia="Arial" w:hAnsi="Arial" w:cs="Arial"/>
              </w:rPr>
              <w:t>Por medio de la cual se modifica el código penal, se crea un nuevo bien jurídico tutelado - denominado "de la protección de la información y de los datos"- y se preservan integralmente los sistemas que utilicen las tecnologías de la información y las comun</w:t>
            </w:r>
            <w:r>
              <w:rPr>
                <w:rFonts w:ascii="Arial" w:eastAsia="Arial" w:hAnsi="Arial" w:cs="Arial"/>
              </w:rPr>
              <w:t>icaciones, entre otras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90"/>
              <w:jc w:val="both"/>
              <w:rPr>
                <w:rFonts w:ascii="Arial" w:eastAsia="Arial" w:hAnsi="Arial" w:cs="Arial"/>
              </w:rPr>
            </w:pPr>
            <w:r>
              <w:rPr>
                <w:rFonts w:ascii="Arial" w:eastAsia="Arial" w:hAnsi="Arial" w:cs="Arial"/>
              </w:rPr>
              <w:t>Atentados contra la confidencialidad, la integridad y la disponibilidad de los datos y de los sistemas informáticos.</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Ley 1333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 el procedimiento sancionatorio ambiental y se dictan otra</w:t>
            </w:r>
            <w:r>
              <w:rPr>
                <w:rFonts w:ascii="Arial" w:eastAsia="Arial" w:hAnsi="Arial" w:cs="Arial"/>
                <w:i/>
              </w:rPr>
              <w:t>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15" w:right="45"/>
              <w:jc w:val="both"/>
              <w:rPr>
                <w:rFonts w:ascii="Arial" w:eastAsia="Arial" w:hAnsi="Arial" w:cs="Arial"/>
                <w:color w:val="1155CC"/>
                <w:u w:val="single"/>
              </w:rPr>
            </w:pPr>
            <w:r>
              <w:fldChar w:fldCharType="begin"/>
            </w:r>
            <w:r>
              <w:instrText xml:space="preserve"> HYPERLINK "http://www.alcaldiabogota.gov.co/sisjur/normas/Norma1.jsp?i=45322" </w:instrText>
            </w:r>
            <w:r>
              <w:fldChar w:fldCharType="separate"/>
            </w:r>
            <w:r>
              <w:rPr>
                <w:rFonts w:ascii="Arial" w:eastAsia="Arial" w:hAnsi="Arial" w:cs="Arial"/>
                <w:color w:val="1155CC"/>
                <w:u w:val="single"/>
              </w:rPr>
              <w:t>Ley 019 de 2012</w:t>
            </w:r>
          </w:p>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fldChar w:fldCharType="end"/>
            </w:r>
          </w:p>
        </w:tc>
        <w:tc>
          <w:tcPr>
            <w:tcW w:w="0" w:type="auto"/>
            <w:tcBorders>
              <w:bottom w:val="single" w:sz="8" w:space="0" w:color="000000"/>
              <w:right w:val="single" w:sz="8" w:space="0" w:color="000000"/>
            </w:tcBorders>
            <w:shd w:val="clear" w:color="auto" w:fill="auto"/>
            <w:tcMar>
              <w:top w:w="100" w:type="dxa"/>
              <w:left w:w="100" w:type="dxa"/>
              <w:bottom w:w="100" w:type="dxa"/>
              <w:right w:w="100" w:type="dxa"/>
            </w:tcMar>
          </w:tcPr>
          <w:p w:rsidR="00393CE4" w:rsidRDefault="001B3BB0">
            <w:pPr>
              <w:spacing w:after="0" w:line="276" w:lineRule="auto"/>
              <w:ind w:left="60"/>
              <w:jc w:val="both"/>
              <w:rPr>
                <w:rFonts w:ascii="Arial" w:eastAsia="Arial" w:hAnsi="Arial" w:cs="Arial"/>
              </w:rPr>
            </w:pPr>
            <w:r>
              <w:rPr>
                <w:rFonts w:ascii="Arial" w:eastAsia="Arial" w:hAnsi="Arial" w:cs="Arial"/>
              </w:rPr>
              <w:t>Por el cual se dictan normas para suprimir o reformar regulaciones, procedimientos y trámites innecesarios existentes en la Administración Pública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90"/>
              <w:jc w:val="both"/>
              <w:rPr>
                <w:rFonts w:ascii="Arial" w:eastAsia="Arial" w:hAnsi="Arial" w:cs="Arial"/>
              </w:rPr>
            </w:pPr>
            <w:r>
              <w:rPr>
                <w:rFonts w:ascii="Arial" w:eastAsia="Arial" w:hAnsi="Arial" w:cs="Arial"/>
              </w:rPr>
              <w:t>Regulación para tener en cuenta en la creación de cadenas de servicio en sistemas de información</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15" w:right="45"/>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Ley estatutaria 1581 de 2012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dictan disposiciones generales para la protección de datos personales”.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280" w:line="240" w:lineRule="auto"/>
              <w:rPr>
                <w:rFonts w:ascii="Times New Roman" w:eastAsia="Times New Roman" w:hAnsi="Times New Roman" w:cs="Times New Roman"/>
                <w:color w:val="0000FF"/>
                <w:sz w:val="24"/>
                <w:szCs w:val="24"/>
                <w:u w:val="single"/>
              </w:rPr>
            </w:pPr>
            <w:r>
              <w:rPr>
                <w:rFonts w:ascii="Arial" w:eastAsia="Arial" w:hAnsi="Arial" w:cs="Arial"/>
                <w:color w:val="0000FF"/>
                <w:sz w:val="24"/>
                <w:szCs w:val="24"/>
                <w:u w:val="single"/>
              </w:rPr>
              <w:t xml:space="preserve">Ley 1801 de  2016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sz w:val="24"/>
                <w:szCs w:val="24"/>
              </w:rPr>
              <w:t xml:space="preserve">“Por la cual se expide el Código Nacional de Policía y Convivencia”. Art 43  num. 11, Art. 73 num 23, Art 181 num 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Se aplica para todo el territorio nacional.( multas, sanciones por PEV)</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280" w:line="240" w:lineRule="auto"/>
              <w:rPr>
                <w:rFonts w:ascii="Arial" w:eastAsia="Arial" w:hAnsi="Arial" w:cs="Arial"/>
                <w:color w:val="0000FF"/>
                <w:sz w:val="24"/>
                <w:szCs w:val="24"/>
                <w:u w:val="single"/>
              </w:rPr>
            </w:pPr>
            <w:r>
              <w:rPr>
                <w:rFonts w:ascii="Arial" w:eastAsia="Arial" w:hAnsi="Arial" w:cs="Arial"/>
                <w:color w:val="0000FF"/>
                <w:sz w:val="24"/>
                <w:szCs w:val="24"/>
                <w:u w:val="single"/>
              </w:rPr>
              <w:t>Acuerdo 01 de 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center"/>
              <w:rPr>
                <w:rFonts w:ascii="Arial" w:eastAsia="Arial" w:hAnsi="Arial" w:cs="Arial"/>
                <w:i/>
              </w:rPr>
            </w:pPr>
            <w:r>
              <w:rPr>
                <w:rFonts w:ascii="Arial" w:eastAsia="Arial" w:hAnsi="Arial" w:cs="Arial"/>
                <w:i/>
              </w:rPr>
              <w:t>“Por el cual se Reglamenta la Publicidad Exterior Visual en el Distrito Capital de Santa Fe de Bogotá”.</w:t>
            </w:r>
          </w:p>
          <w:p w:rsidR="00393CE4" w:rsidRDefault="001B3BB0">
            <w:pPr>
              <w:spacing w:after="0" w:line="240" w:lineRule="auto"/>
              <w:ind w:left="60"/>
              <w:jc w:val="center"/>
              <w:rPr>
                <w:rFonts w:ascii="Arial" w:eastAsia="Arial" w:hAnsi="Arial" w:cs="Arial"/>
                <w:i/>
              </w:rPr>
            </w:pPr>
            <w:hyperlink r:id="rId17" w:anchor="0">
              <w:r>
                <w:rPr>
                  <w:rFonts w:ascii="Arial" w:eastAsia="Arial" w:hAnsi="Arial" w:cs="Arial"/>
                  <w:i/>
                  <w:color w:val="1155CC"/>
                  <w:u w:val="single"/>
                </w:rPr>
                <w:t>Compilado por el Decreto Distrital 959 de 2000</w:t>
              </w:r>
            </w:hyperlink>
            <w:r>
              <w:rPr>
                <w:rFonts w:ascii="Arial" w:eastAsia="Arial" w:hAnsi="Arial" w:cs="Arial"/>
                <w:i/>
              </w:rPr>
              <w:t xml:space="preserve"> ,</w:t>
            </w:r>
            <w:hyperlink r:id="rId18" w:anchor="1">
              <w:r>
                <w:rPr>
                  <w:rFonts w:ascii="Arial" w:eastAsia="Arial" w:hAnsi="Arial" w:cs="Arial"/>
                  <w:i/>
                </w:rPr>
                <w:t xml:space="preserve"> </w:t>
              </w:r>
            </w:hyperlink>
            <w:hyperlink r:id="rId19" w:anchor="1">
              <w:r>
                <w:rPr>
                  <w:rFonts w:ascii="Arial" w:eastAsia="Arial" w:hAnsi="Arial" w:cs="Arial"/>
                  <w:i/>
                  <w:color w:val="1155CC"/>
                  <w:u w:val="single"/>
                </w:rPr>
                <w:t>Modificado por el Acuerdo 12 de 2000</w:t>
              </w:r>
            </w:hyperlink>
            <w:r>
              <w:rPr>
                <w:rFonts w:ascii="Arial" w:eastAsia="Arial" w:hAnsi="Arial" w:cs="Arial"/>
                <w:i/>
              </w:rPr>
              <w:t xml:space="preserve"> ,</w:t>
            </w:r>
            <w:hyperlink r:id="rId20" w:anchor="0">
              <w:r>
                <w:rPr>
                  <w:rFonts w:ascii="Arial" w:eastAsia="Arial" w:hAnsi="Arial" w:cs="Arial"/>
                  <w:i/>
                </w:rPr>
                <w:t xml:space="preserve"> </w:t>
              </w:r>
            </w:hyperlink>
            <w:hyperlink r:id="rId21" w:anchor="0">
              <w:r>
                <w:rPr>
                  <w:rFonts w:ascii="Arial" w:eastAsia="Arial" w:hAnsi="Arial" w:cs="Arial"/>
                  <w:i/>
                  <w:color w:val="1155CC"/>
                  <w:u w:val="single"/>
                </w:rPr>
                <w:t>Reglamentado por el Decreto Distrital 506 de 2003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280" w:line="240" w:lineRule="auto"/>
              <w:rPr>
                <w:rFonts w:ascii="Arial" w:eastAsia="Arial" w:hAnsi="Arial" w:cs="Arial"/>
                <w:color w:val="0000FF"/>
                <w:sz w:val="24"/>
                <w:szCs w:val="24"/>
                <w:u w:val="single"/>
              </w:rPr>
            </w:pPr>
            <w:r>
              <w:rPr>
                <w:rFonts w:ascii="Arial" w:eastAsia="Arial" w:hAnsi="Arial" w:cs="Arial"/>
                <w:color w:val="0000FF"/>
                <w:sz w:val="24"/>
                <w:szCs w:val="24"/>
                <w:u w:val="single"/>
              </w:rPr>
              <w:t>Acuerdo 12 del 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center"/>
              <w:rPr>
                <w:rFonts w:ascii="Arial" w:eastAsia="Arial" w:hAnsi="Arial" w:cs="Arial"/>
                <w:i/>
              </w:rPr>
            </w:pPr>
            <w:r>
              <w:rPr>
                <w:rFonts w:ascii="Arial" w:eastAsia="Arial" w:hAnsi="Arial" w:cs="Arial"/>
                <w:i/>
              </w:rPr>
              <w:t>“Por el cual se modif</w:t>
            </w:r>
            <w:r>
              <w:rPr>
                <w:rFonts w:ascii="Arial" w:eastAsia="Arial" w:hAnsi="Arial" w:cs="Arial"/>
                <w:i/>
              </w:rPr>
              <w:t>ica el acuerdo 01 DE 1998"</w:t>
            </w:r>
          </w:p>
          <w:p w:rsidR="00393CE4" w:rsidRDefault="001B3BB0">
            <w:pPr>
              <w:spacing w:after="0" w:line="240" w:lineRule="auto"/>
              <w:ind w:left="60"/>
              <w:jc w:val="center"/>
              <w:rPr>
                <w:rFonts w:ascii="Arial" w:eastAsia="Arial" w:hAnsi="Arial" w:cs="Arial"/>
                <w:i/>
                <w:color w:val="1155CC"/>
                <w:u w:val="single"/>
              </w:rPr>
            </w:pPr>
            <w:r>
              <w:rPr>
                <w:rFonts w:ascii="Arial" w:eastAsia="Arial" w:hAnsi="Arial" w:cs="Arial"/>
                <w:i/>
              </w:rPr>
              <w:t>“</w:t>
            </w:r>
            <w:hyperlink r:id="rId22" w:anchor="0">
              <w:r>
                <w:rPr>
                  <w:rFonts w:ascii="Arial" w:eastAsia="Arial" w:hAnsi="Arial" w:cs="Arial"/>
                  <w:i/>
                  <w:color w:val="1155CC"/>
                  <w:u w:val="single"/>
                </w:rPr>
                <w:t>Compilado por el Decreto Distrital 959 de 2000</w:t>
              </w:r>
            </w:hyperlink>
            <w:r>
              <w:rPr>
                <w:rFonts w:ascii="Arial" w:eastAsia="Arial" w:hAnsi="Arial" w:cs="Arial"/>
                <w:i/>
              </w:rPr>
              <w:t xml:space="preserve"> ,</w:t>
            </w:r>
            <w:hyperlink r:id="rId23" w:anchor="0">
              <w:r>
                <w:rPr>
                  <w:rFonts w:ascii="Arial" w:eastAsia="Arial" w:hAnsi="Arial" w:cs="Arial"/>
                  <w:i/>
                </w:rPr>
                <w:t xml:space="preserve"> </w:t>
              </w:r>
            </w:hyperlink>
            <w:r>
              <w:fldChar w:fldCharType="begin"/>
            </w:r>
            <w:r>
              <w:instrText xml:space="preserve"> HYPERLINK "http://www.alcaldiabogota.gov.co/sisjur/normas/Norma1.jsp?i=11056#0" </w:instrText>
            </w:r>
            <w:r>
              <w:fldChar w:fldCharType="separate"/>
            </w:r>
            <w:r>
              <w:rPr>
                <w:rFonts w:ascii="Arial" w:eastAsia="Arial" w:hAnsi="Arial" w:cs="Arial"/>
                <w:i/>
                <w:color w:val="1155CC"/>
                <w:u w:val="single"/>
              </w:rPr>
              <w:t>Reglamentado por el Decreto Distrital 506 de 2003</w:t>
            </w:r>
          </w:p>
          <w:p w:rsidR="00393CE4" w:rsidRDefault="001B3BB0">
            <w:pPr>
              <w:spacing w:after="0" w:line="240" w:lineRule="auto"/>
              <w:ind w:left="60"/>
              <w:jc w:val="center"/>
              <w:rPr>
                <w:rFonts w:ascii="Arial" w:eastAsia="Arial" w:hAnsi="Arial" w:cs="Arial"/>
                <w:i/>
              </w:rPr>
            </w:pPr>
            <w: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 (Registro de PEV)</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280" w:line="240" w:lineRule="auto"/>
              <w:rPr>
                <w:rFonts w:ascii="Times New Roman" w:eastAsia="Times New Roman" w:hAnsi="Times New Roman" w:cs="Times New Roman"/>
                <w:color w:val="0000FF"/>
                <w:sz w:val="24"/>
                <w:szCs w:val="24"/>
                <w:u w:val="single"/>
              </w:rPr>
            </w:pPr>
            <w:r>
              <w:rPr>
                <w:rFonts w:ascii="Arial" w:eastAsia="Arial" w:hAnsi="Arial" w:cs="Arial"/>
                <w:color w:val="0000FF"/>
                <w:sz w:val="24"/>
                <w:szCs w:val="24"/>
                <w:u w:val="single"/>
              </w:rPr>
              <w:t>Acuerdo 79 de 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el cual se expide el código de policía de Bogotá D.C.”. Capítulo 9 Art. 86, 87 y 88, Art. 193 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280"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Acuerdo 111 de 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el cual se establece el impuesto a la publicidad exterior visual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w:t>
            </w:r>
            <w:r>
              <w:rPr>
                <w:rFonts w:ascii="Arial" w:eastAsia="Arial" w:hAnsi="Arial" w:cs="Arial"/>
              </w:rPr>
              <w:t xml:space="preserve">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280" w:line="240" w:lineRule="auto"/>
              <w:rPr>
                <w:rFonts w:ascii="Times New Roman" w:eastAsia="Times New Roman" w:hAnsi="Times New Roman" w:cs="Times New Roman"/>
                <w:color w:val="0000FF"/>
                <w:sz w:val="24"/>
                <w:szCs w:val="24"/>
                <w:u w:val="single"/>
              </w:rPr>
            </w:pPr>
            <w:r>
              <w:fldChar w:fldCharType="begin"/>
            </w:r>
            <w:r>
              <w:instrText xml:space="preserve"> HYPERLINK "http://www.alcaldiabogota.gov.co/sisjur/normas/Norma1.jsp?i=62982" </w:instrText>
            </w:r>
            <w:r>
              <w:fldChar w:fldCharType="separate"/>
            </w:r>
            <w:r>
              <w:rPr>
                <w:rFonts w:ascii="Times New Roman" w:eastAsia="Times New Roman" w:hAnsi="Times New Roman" w:cs="Times New Roman"/>
                <w:color w:val="0000FF"/>
                <w:sz w:val="24"/>
                <w:szCs w:val="24"/>
                <w:u w:val="single"/>
              </w:rPr>
              <w:t>Acuerdo 610 de 2015</w:t>
            </w:r>
          </w:p>
          <w:p w:rsidR="00393CE4" w:rsidRDefault="001B3BB0">
            <w:pPr>
              <w:spacing w:after="100" w:line="240" w:lineRule="auto"/>
              <w:jc w:val="center"/>
              <w:rPr>
                <w:rFonts w:ascii="Times New Roman" w:eastAsia="Times New Roman" w:hAnsi="Times New Roman" w:cs="Times New Roman"/>
                <w:sz w:val="24"/>
                <w:szCs w:val="24"/>
              </w:rPr>
            </w:pPr>
            <w: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Times New Roman" w:eastAsia="Times New Roman" w:hAnsi="Times New Roman" w:cs="Times New Roman"/>
                <w:i/>
              </w:rPr>
            </w:pPr>
            <w:r>
              <w:rPr>
                <w:rFonts w:ascii="Arial" w:eastAsia="Arial" w:hAnsi="Arial" w:cs="Arial"/>
                <w:i/>
              </w:rPr>
              <w:t>“Por el cual se dictan disposiciones generales y ambientales sobre la publicidad exterior visual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específicamente a la Secretaria Distrital de Ambiente.</w:t>
            </w:r>
          </w:p>
        </w:tc>
      </w:tr>
      <w:tr w:rsidR="00393CE4">
        <w:trPr>
          <w:trHeight w:val="19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Times New Roman" w:eastAsia="Times New Roman" w:hAnsi="Times New Roman" w:cs="Times New Roman"/>
                <w:sz w:val="24"/>
                <w:szCs w:val="24"/>
              </w:rPr>
            </w:pPr>
            <w:hyperlink r:id="rId24">
              <w:r>
                <w:rPr>
                  <w:rFonts w:ascii="Arial" w:eastAsia="Arial" w:hAnsi="Arial" w:cs="Arial"/>
                  <w:color w:val="0000FF"/>
                  <w:u w:val="single"/>
                </w:rPr>
                <w:t>Decreto 959 de 2000</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 xml:space="preserve">"Por el cual se compilan los textos del Acuerdo </w:t>
            </w:r>
            <w:hyperlink r:id="rId25" w:anchor="16">
              <w:r>
                <w:rPr>
                  <w:rFonts w:ascii="Arial" w:eastAsia="Arial" w:hAnsi="Arial" w:cs="Arial"/>
                  <w:i/>
                  <w:color w:val="0000FF"/>
                  <w:u w:val="single"/>
                </w:rPr>
                <w:t>01</w:t>
              </w:r>
            </w:hyperlink>
            <w:r>
              <w:rPr>
                <w:rFonts w:ascii="Arial" w:eastAsia="Arial" w:hAnsi="Arial" w:cs="Arial"/>
                <w:i/>
              </w:rPr>
              <w:t xml:space="preserve"> de 1998 y del Acuerdo </w:t>
            </w:r>
            <w:hyperlink r:id="rId26" w:anchor="16">
              <w:r>
                <w:rPr>
                  <w:rFonts w:ascii="Arial" w:eastAsia="Arial" w:hAnsi="Arial" w:cs="Arial"/>
                  <w:i/>
                  <w:color w:val="0000FF"/>
                  <w:u w:val="single"/>
                </w:rPr>
                <w:t>12</w:t>
              </w:r>
            </w:hyperlink>
            <w:r>
              <w:rPr>
                <w:rFonts w:ascii="Arial" w:eastAsia="Arial" w:hAnsi="Arial" w:cs="Arial"/>
                <w:i/>
              </w:rPr>
              <w:t xml:space="preserve"> de 2000, los cuales reglamentan la publicidad Exterior Visual en el Distrito Capital de Bogotá".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b/>
              </w:rPr>
            </w:pPr>
            <w:hyperlink r:id="rId27">
              <w:r>
                <w:rPr>
                  <w:rFonts w:ascii="Arial" w:eastAsia="Arial" w:hAnsi="Arial" w:cs="Arial"/>
                  <w:color w:val="0000FF"/>
                  <w:u w:val="single"/>
                </w:rPr>
                <w:t>Decreto 506 de 2003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reglamentan los Acuerdos 01 de 1998 y 12 de 2000, compilados en el Decreto 959 de 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hyperlink r:id="rId28">
              <w:r>
                <w:rPr>
                  <w:rFonts w:ascii="Arial" w:eastAsia="Arial" w:hAnsi="Arial" w:cs="Arial"/>
                  <w:i/>
                  <w:color w:val="1155CC"/>
                  <w:u w:val="single"/>
                </w:rPr>
                <w:t>Decreto 190 de 2.004</w:t>
              </w:r>
            </w:hyperlink>
            <w:r>
              <w:rPr>
                <w:rFonts w:ascii="Arial" w:eastAsia="Arial" w:hAnsi="Arial" w:cs="Arial"/>
                <w:i/>
                <w:color w:val="0000FF"/>
                <w:u w:val="singl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b/>
                <w:i/>
              </w:rPr>
            </w:pPr>
            <w:r>
              <w:rPr>
                <w:rFonts w:ascii="Arial" w:eastAsia="Arial" w:hAnsi="Arial" w:cs="Arial"/>
                <w:b/>
                <w:i/>
              </w:rPr>
              <w:t xml:space="preserve">"Por medio del </w:t>
            </w:r>
            <w:r>
              <w:rPr>
                <w:rFonts w:ascii="Arial" w:eastAsia="Arial" w:hAnsi="Arial" w:cs="Arial"/>
                <w:b/>
                <w:i/>
              </w:rPr>
              <w:t>cual se compilan las disposiciones contenidas en los Decretos Distritales</w:t>
            </w:r>
            <w:hyperlink r:id="rId29" w:anchor="0">
              <w:r>
                <w:rPr>
                  <w:rFonts w:ascii="Arial" w:eastAsia="Arial" w:hAnsi="Arial" w:cs="Arial"/>
                  <w:b/>
                  <w:i/>
                </w:rPr>
                <w:t xml:space="preserve"> </w:t>
              </w:r>
            </w:hyperlink>
            <w:hyperlink r:id="rId30" w:anchor="0">
              <w:r>
                <w:rPr>
                  <w:rFonts w:ascii="Arial" w:eastAsia="Arial" w:hAnsi="Arial" w:cs="Arial"/>
                  <w:i/>
                  <w:color w:val="1155CC"/>
                  <w:u w:val="single"/>
                </w:rPr>
                <w:t>619</w:t>
              </w:r>
            </w:hyperlink>
            <w:r>
              <w:rPr>
                <w:rFonts w:ascii="Arial" w:eastAsia="Arial" w:hAnsi="Arial" w:cs="Arial"/>
                <w:b/>
                <w:i/>
              </w:rPr>
              <w:t xml:space="preserve"> de 2000 y</w:t>
            </w:r>
            <w:hyperlink r:id="rId31" w:anchor="0">
              <w:r>
                <w:rPr>
                  <w:rFonts w:ascii="Arial" w:eastAsia="Arial" w:hAnsi="Arial" w:cs="Arial"/>
                  <w:i/>
                </w:rPr>
                <w:t xml:space="preserve"> </w:t>
              </w:r>
            </w:hyperlink>
            <w:hyperlink r:id="rId32" w:anchor="0">
              <w:r>
                <w:rPr>
                  <w:rFonts w:ascii="Arial" w:eastAsia="Arial" w:hAnsi="Arial" w:cs="Arial"/>
                  <w:i/>
                  <w:color w:val="1155CC"/>
                  <w:u w:val="single"/>
                </w:rPr>
                <w:t>469</w:t>
              </w:r>
            </w:hyperlink>
            <w:r>
              <w:rPr>
                <w:rFonts w:ascii="Arial" w:eastAsia="Arial" w:hAnsi="Arial" w:cs="Arial"/>
                <w:i/>
              </w:rPr>
              <w:t xml:space="preserve"> </w:t>
            </w:r>
            <w:r>
              <w:rPr>
                <w:rFonts w:ascii="Arial" w:eastAsia="Arial" w:hAnsi="Arial" w:cs="Arial"/>
                <w:b/>
                <w:i/>
              </w:rPr>
              <w:t>de 2003."</w:t>
            </w:r>
          </w:p>
          <w:p w:rsidR="00393CE4" w:rsidRDefault="001B3BB0">
            <w:pPr>
              <w:spacing w:before="100" w:after="100" w:line="240" w:lineRule="auto"/>
              <w:jc w:val="both"/>
              <w:rPr>
                <w:rFonts w:ascii="Arial" w:eastAsia="Arial" w:hAnsi="Arial" w:cs="Arial"/>
                <w:b/>
                <w:i/>
              </w:rPr>
            </w:pPr>
            <w:hyperlink r:id="rId33" w:anchor="565">
              <w:r>
                <w:rPr>
                  <w:rFonts w:ascii="Arial" w:eastAsia="Arial" w:hAnsi="Arial" w:cs="Arial"/>
                  <w:b/>
                  <w:i/>
                  <w:color w:val="1155CC"/>
                  <w:u w:val="single"/>
                </w:rPr>
                <w:t>Derogado por el art. 565, Decreto Distrital 364 de 2013</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90"/>
              <w:jc w:val="both"/>
              <w:rPr>
                <w:rFonts w:ascii="Arial" w:eastAsia="Arial" w:hAnsi="Arial" w:cs="Arial"/>
              </w:rPr>
            </w:pP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Decreto 459 de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declara el Estado de Prevención o Alerta Amarilla, en materia del registro ambiental de Publicidad Exterior Visual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Decreto 561 de 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establece la estructura organizacion</w:t>
            </w:r>
            <w:r>
              <w:rPr>
                <w:rFonts w:ascii="Arial" w:eastAsia="Arial" w:hAnsi="Arial" w:cs="Arial"/>
                <w:i/>
              </w:rPr>
              <w:t>al de la Secretaría Distrital de Ambiente, se determinan las funciones de sus dependencias y se dictan otras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90"/>
              <w:jc w:val="both"/>
              <w:rPr>
                <w:rFonts w:ascii="Arial" w:eastAsia="Arial" w:hAnsi="Arial" w:cs="Arial"/>
              </w:rPr>
            </w:pP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Decreto 515 de 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prorroga el Estado de Prevención o Alerta Amarilla declarado mediante el Decreto Distrital</w:t>
            </w:r>
            <w:hyperlink r:id="rId34" w:anchor="0">
              <w:r>
                <w:rPr>
                  <w:rFonts w:ascii="Arial" w:eastAsia="Arial" w:hAnsi="Arial" w:cs="Arial"/>
                  <w:i/>
                </w:rPr>
                <w:t xml:space="preserve"> </w:t>
              </w:r>
            </w:hyperlink>
            <w:hyperlink r:id="rId35" w:anchor="0">
              <w:r>
                <w:rPr>
                  <w:rFonts w:ascii="Arial" w:eastAsia="Arial" w:hAnsi="Arial" w:cs="Arial"/>
                  <w:i/>
                  <w:color w:val="1155CC"/>
                  <w:u w:val="single"/>
                </w:rPr>
                <w:t>459</w:t>
              </w:r>
            </w:hyperlink>
            <w:r>
              <w:rPr>
                <w:rFonts w:ascii="Arial" w:eastAsia="Arial" w:hAnsi="Arial" w:cs="Arial"/>
                <w:i/>
              </w:rPr>
              <w:t xml:space="preserve"> de 2006, en materia del registro ambiental de Publicidad Exterior Vis</w:t>
            </w:r>
            <w:r>
              <w:rPr>
                <w:rFonts w:ascii="Arial" w:eastAsia="Arial" w:hAnsi="Arial" w:cs="Arial"/>
                <w:i/>
              </w:rPr>
              <w:t>ual tipo valla comercial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Decreto 136 de 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prorroga el Estado de Prevención o Alerta Amarilla declarado mediante el Decreto Distrital</w:t>
            </w:r>
            <w:hyperlink r:id="rId36" w:anchor="0">
              <w:r>
                <w:rPr>
                  <w:rFonts w:ascii="Arial" w:eastAsia="Arial" w:hAnsi="Arial" w:cs="Arial"/>
                  <w:i/>
                </w:rPr>
                <w:t xml:space="preserve"> </w:t>
              </w:r>
            </w:hyperlink>
            <w:hyperlink r:id="rId37" w:anchor="0">
              <w:r>
                <w:rPr>
                  <w:rFonts w:ascii="Arial" w:eastAsia="Arial" w:hAnsi="Arial" w:cs="Arial"/>
                  <w:i/>
                  <w:color w:val="1155CC"/>
                  <w:u w:val="single"/>
                </w:rPr>
                <w:t>459</w:t>
              </w:r>
            </w:hyperlink>
            <w:r>
              <w:rPr>
                <w:rFonts w:ascii="Arial" w:eastAsia="Arial" w:hAnsi="Arial" w:cs="Arial"/>
                <w:i/>
              </w:rPr>
              <w:t xml:space="preserve"> de 2006, en materia del registro ambiental de Publicidad Exterior Visual tipo valla comercial en el Distrito Capital, p</w:t>
            </w:r>
            <w:r>
              <w:rPr>
                <w:rFonts w:ascii="Arial" w:eastAsia="Arial" w:hAnsi="Arial" w:cs="Arial"/>
                <w:i/>
              </w:rPr>
              <w:t>rorrogado por el Decreto</w:t>
            </w:r>
            <w:hyperlink r:id="rId38" w:anchor="0">
              <w:r>
                <w:rPr>
                  <w:rFonts w:ascii="Arial" w:eastAsia="Arial" w:hAnsi="Arial" w:cs="Arial"/>
                  <w:i/>
                </w:rPr>
                <w:t xml:space="preserve"> </w:t>
              </w:r>
            </w:hyperlink>
            <w:hyperlink r:id="rId39" w:anchor="0">
              <w:r>
                <w:rPr>
                  <w:rFonts w:ascii="Arial" w:eastAsia="Arial" w:hAnsi="Arial" w:cs="Arial"/>
                  <w:i/>
                  <w:color w:val="1155CC"/>
                  <w:u w:val="single"/>
                </w:rPr>
                <w:t>515</w:t>
              </w:r>
            </w:hyperlink>
            <w:r>
              <w:rPr>
                <w:rFonts w:ascii="Arial" w:eastAsia="Arial" w:hAnsi="Arial" w:cs="Arial"/>
                <w:i/>
              </w:rPr>
              <w:t xml:space="preserve"> de 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b/>
                <w:color w:val="0000FF"/>
                <w:u w:val="single"/>
              </w:rPr>
              <w:t>DECRETO 926 DE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b/>
                <w:i/>
              </w:rPr>
              <w:t>por el cual se establecen los requisitos de carácter técnico y científico para construcciones sismorresistentes NSR-10.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90"/>
              <w:jc w:val="both"/>
              <w:rPr>
                <w:rFonts w:ascii="Arial" w:eastAsia="Arial" w:hAnsi="Arial" w:cs="Arial"/>
              </w:rPr>
            </w:pP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b/>
              </w:rPr>
            </w:pPr>
            <w:hyperlink r:id="rId40">
              <w:r>
                <w:rPr>
                  <w:rFonts w:ascii="Arial" w:eastAsia="Arial" w:hAnsi="Arial" w:cs="Arial"/>
                  <w:color w:val="0000FF"/>
                  <w:u w:val="single"/>
                </w:rPr>
                <w:t>Decreto 189 de 2011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establecen los lineamientos ambientales para el manejo, conservación y aprovechamiento del paisaje en el Distrito Capital, respecto de la Publicidad Exterior Visual –PEV."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Decreto 75 de 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i/>
              </w:rPr>
            </w:pPr>
            <w:r>
              <w:rPr>
                <w:rFonts w:ascii="Arial" w:eastAsia="Arial" w:hAnsi="Arial" w:cs="Arial"/>
                <w:i/>
              </w:rPr>
              <w:t>"Por el cual se prom</w:t>
            </w:r>
            <w:r>
              <w:rPr>
                <w:rFonts w:ascii="Arial" w:eastAsia="Arial" w:hAnsi="Arial" w:cs="Arial"/>
                <w:i/>
              </w:rPr>
              <w:t>ueve la práctica artística y responsable del grafiti en la ciudad y se dictan otras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Decreto 299 de 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jc w:val="both"/>
              <w:rPr>
                <w:rFonts w:ascii="Arial" w:eastAsia="Arial" w:hAnsi="Arial" w:cs="Arial"/>
              </w:rPr>
            </w:pPr>
            <w:r>
              <w:rPr>
                <w:rFonts w:ascii="Arial" w:eastAsia="Arial" w:hAnsi="Arial" w:cs="Arial"/>
                <w:sz w:val="24"/>
                <w:szCs w:val="24"/>
              </w:rPr>
              <w:t>“Por el cual se regula la publicidad política o propaganda electoral, en su modalidad de publicidad exterio</w:t>
            </w:r>
            <w:r>
              <w:rPr>
                <w:rFonts w:ascii="Arial" w:eastAsia="Arial" w:hAnsi="Arial" w:cs="Arial"/>
                <w:sz w:val="24"/>
                <w:szCs w:val="24"/>
              </w:rPr>
              <w:t xml:space="preserve">r visual autorizada de que pueden hacer uso los partidos y movimientos políticos, los movimientos sociales y grupos significativos de ciudadanos, en las elecciones para gobernadores, diputados, alcaldes, concejales y juntas administradoras locales, que se </w:t>
            </w:r>
            <w:r>
              <w:rPr>
                <w:rFonts w:ascii="Arial" w:eastAsia="Arial" w:hAnsi="Arial" w:cs="Arial"/>
                <w:sz w:val="24"/>
                <w:szCs w:val="24"/>
              </w:rPr>
              <w:t>llevarán a cabo el 25 de octubre de 2015 y se dictan otras disposiciones</w:t>
            </w:r>
            <w:r>
              <w:rPr>
                <w:rFonts w:ascii="Arial" w:eastAsia="Arial" w:hAnsi="Arial" w:cs="Arial"/>
                <w:sz w:val="24"/>
                <w:szCs w:val="24"/>
                <w:highlight w:val="white"/>
              </w:rPr>
              <w:t>.</w:t>
            </w:r>
            <w:r>
              <w:rPr>
                <w:rFonts w:ascii="Arial" w:eastAsia="Arial" w:hAnsi="Arial" w:cs="Arial"/>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hyperlink r:id="rId41">
              <w:r>
                <w:rPr>
                  <w:rFonts w:ascii="Arial" w:eastAsia="Arial" w:hAnsi="Arial" w:cs="Arial"/>
                  <w:i/>
                  <w:color w:val="1155CC"/>
                  <w:u w:val="single"/>
                </w:rPr>
                <w:t>Decreto 1076 de 2015</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medio del cual se expide el Decreto Único Reglamentario del Sector Ambiente y Desarrollo Sostenible.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i/>
              </w:rPr>
            </w:pPr>
            <w:r>
              <w:rPr>
                <w:rFonts w:ascii="Arial" w:eastAsia="Arial" w:hAnsi="Arial" w:cs="Arial"/>
                <w:b/>
                <w:i/>
                <w:sz w:val="24"/>
                <w:szCs w:val="24"/>
              </w:rPr>
              <w:t>DECRETO 945 DE 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76" w:lineRule="auto"/>
              <w:ind w:left="60"/>
              <w:jc w:val="center"/>
              <w:rPr>
                <w:rFonts w:ascii="Arial" w:eastAsia="Arial" w:hAnsi="Arial" w:cs="Arial"/>
                <w:b/>
                <w:i/>
                <w:sz w:val="24"/>
                <w:szCs w:val="24"/>
              </w:rPr>
            </w:pPr>
            <w:r>
              <w:rPr>
                <w:rFonts w:ascii="Arial" w:eastAsia="Arial" w:hAnsi="Arial" w:cs="Arial"/>
                <w:b/>
                <w:i/>
                <w:sz w:val="24"/>
                <w:szCs w:val="24"/>
              </w:rPr>
              <w:t>Por el cual se modifica parcialmente el Reglamento Colombiano de Construcciones Sismorresistentes NSR-10</w:t>
            </w:r>
          </w:p>
          <w:p w:rsidR="00393CE4" w:rsidRDefault="001B3BB0">
            <w:pPr>
              <w:spacing w:after="0" w:line="276" w:lineRule="auto"/>
              <w:ind w:left="60"/>
              <w:jc w:val="center"/>
              <w:rPr>
                <w:rFonts w:ascii="Arial" w:eastAsia="Arial" w:hAnsi="Arial" w:cs="Arial"/>
                <w:b/>
                <w:i/>
                <w:sz w:val="24"/>
                <w:szCs w:val="24"/>
              </w:rPr>
            </w:pPr>
            <w:r>
              <w:rPr>
                <w:rFonts w:ascii="Arial" w:eastAsia="Arial" w:hAnsi="Arial" w:cs="Arial"/>
                <w:b/>
                <w:i/>
                <w:sz w:val="24"/>
                <w:szCs w:val="24"/>
              </w:rPr>
              <w:t xml:space="preserve"> </w:t>
            </w:r>
          </w:p>
          <w:p w:rsidR="00393CE4" w:rsidRDefault="00393CE4">
            <w:pPr>
              <w:spacing w:after="0" w:line="240" w:lineRule="auto"/>
              <w:ind w:left="60"/>
              <w:jc w:val="both"/>
              <w:rPr>
                <w:rFonts w:ascii="Arial" w:eastAsia="Arial" w:hAnsi="Arial" w:cs="Arial"/>
                <w: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90"/>
              <w:jc w:val="both"/>
              <w:rPr>
                <w:rFonts w:ascii="Arial" w:eastAsia="Arial" w:hAnsi="Arial" w:cs="Arial"/>
              </w:rPr>
            </w:pP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hyperlink r:id="rId42">
              <w:r>
                <w:rPr>
                  <w:rFonts w:ascii="Arial" w:eastAsia="Arial" w:hAnsi="Arial" w:cs="Arial"/>
                  <w:i/>
                  <w:color w:val="1155CC"/>
                  <w:u w:val="single"/>
                </w:rPr>
                <w:t>Resolución 1039 de 2</w:t>
              </w:r>
              <w:r>
                <w:rPr>
                  <w:rFonts w:ascii="Arial" w:eastAsia="Arial" w:hAnsi="Arial" w:cs="Arial"/>
                  <w:i/>
                  <w:color w:val="1155CC"/>
                  <w:u w:val="single"/>
                </w:rPr>
                <w:t>002</w:t>
              </w:r>
            </w:hyperlink>
            <w:r>
              <w:rPr>
                <w:rFonts w:ascii="Arial" w:eastAsia="Arial" w:hAnsi="Arial" w:cs="Arial"/>
                <w:i/>
                <w:color w:val="1155CC"/>
                <w:u w:val="single"/>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medio de la cual se modifica la Resolución 545 de marzo 13 de 2000, relacionada con el estándar ambiental de contaminación visual exterior producida por vallas en vehículos”.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0053 de 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 el costo de remoción de elementos de publicidad exterior visual y se dictan otras disposiciones”.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912 DE 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reglamenta el registro y las infracciones en materia de publici</w:t>
            </w:r>
            <w:r>
              <w:rPr>
                <w:rFonts w:ascii="Arial" w:eastAsia="Arial" w:hAnsi="Arial" w:cs="Arial"/>
                <w:i/>
              </w:rPr>
              <w:t>dad exterior visual".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1944 de 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 xml:space="preserve">“Por la cual se reglamenta el procedimiento para el registro, el desmonte de elementos de publicidad exterior visual y el procedimiento sancionatorio correspondiente en el Distrito </w:t>
            </w:r>
            <w:r>
              <w:rPr>
                <w:rFonts w:ascii="Arial" w:eastAsia="Arial" w:hAnsi="Arial" w:cs="Arial"/>
                <w:i/>
              </w:rPr>
              <w:t>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2902 de 2005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señalan las condiciones y características de los elementos de publicidad exterior visual que contengan propaganda electoral".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927 de 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el cual se toman unas medidas especiales dentro del Estado de Prevención o Alerta Amarilla, en materia del registro ambiental de Publicidad Exterior Visual en el Distrito Capital, declarado mediante Decreto</w:t>
            </w:r>
            <w:hyperlink r:id="rId43" w:anchor="0">
              <w:r>
                <w:rPr>
                  <w:rFonts w:ascii="Arial" w:eastAsia="Arial" w:hAnsi="Arial" w:cs="Arial"/>
                  <w:i/>
                </w:rPr>
                <w:t xml:space="preserve"> </w:t>
              </w:r>
            </w:hyperlink>
            <w:hyperlink r:id="rId44" w:anchor="0">
              <w:r>
                <w:rPr>
                  <w:rFonts w:ascii="Arial" w:eastAsia="Arial" w:hAnsi="Arial" w:cs="Arial"/>
                  <w:i/>
                  <w:color w:val="1155CC"/>
                  <w:u w:val="single"/>
                </w:rPr>
                <w:t>459</w:t>
              </w:r>
            </w:hyperlink>
            <w:r>
              <w:rPr>
                <w:rFonts w:ascii="Arial" w:eastAsia="Arial" w:hAnsi="Arial" w:cs="Arial"/>
                <w:i/>
              </w:rPr>
              <w:t xml:space="preserve"> de 2006, prorrogado por el Decreto</w:t>
            </w:r>
            <w:hyperlink r:id="rId45" w:anchor="0">
              <w:r>
                <w:rPr>
                  <w:rFonts w:ascii="Arial" w:eastAsia="Arial" w:hAnsi="Arial" w:cs="Arial"/>
                  <w:i/>
                </w:rPr>
                <w:t xml:space="preserve"> </w:t>
              </w:r>
            </w:hyperlink>
            <w:hyperlink r:id="rId46" w:anchor="0">
              <w:r>
                <w:rPr>
                  <w:rFonts w:ascii="Arial" w:eastAsia="Arial" w:hAnsi="Arial" w:cs="Arial"/>
                  <w:i/>
                  <w:color w:val="1155CC"/>
                  <w:u w:val="single"/>
                </w:rPr>
                <w:t>515</w:t>
              </w:r>
            </w:hyperlink>
            <w:r>
              <w:rPr>
                <w:rFonts w:ascii="Arial" w:eastAsia="Arial" w:hAnsi="Arial" w:cs="Arial"/>
                <w:i/>
              </w:rPr>
              <w:t xml:space="preserve"> de 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Times New Roman" w:eastAsia="Times New Roman" w:hAnsi="Times New Roman" w:cs="Times New Roman"/>
                <w:sz w:val="24"/>
                <w:szCs w:val="24"/>
              </w:rPr>
            </w:pPr>
            <w:hyperlink r:id="rId47">
              <w:r>
                <w:rPr>
                  <w:rFonts w:ascii="Arial" w:eastAsia="Arial" w:hAnsi="Arial" w:cs="Arial"/>
                  <w:color w:val="0000FF"/>
                  <w:u w:val="single"/>
                </w:rPr>
                <w:t>Resolución 931 de 2008</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b/>
                <w:i/>
                <w:sz w:val="24"/>
                <w:szCs w:val="24"/>
              </w:rPr>
            </w:pPr>
            <w:r>
              <w:rPr>
                <w:rFonts w:ascii="Arial" w:eastAsia="Arial" w:hAnsi="Arial" w:cs="Arial"/>
                <w:i/>
              </w:rPr>
              <w:t>"Por la cual se reglamenta el procedimiento para el registro, el desmonte de elementos de publicidad exterior visual y el procedimiento sancionatorio correspondiente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999 de 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rPr>
                <w:rFonts w:ascii="Arial" w:eastAsia="Arial" w:hAnsi="Arial" w:cs="Arial"/>
                <w:i/>
              </w:rPr>
            </w:pPr>
            <w:r>
              <w:rPr>
                <w:rFonts w:ascii="Arial" w:eastAsia="Arial" w:hAnsi="Arial" w:cs="Arial"/>
                <w:i/>
              </w:rPr>
              <w:t>"Por la cual se modifica la Resolución 927 de 2008”.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3903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establecen los requerimientos técnicos mínimos de seguridad de las vallas comerciales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5453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regulan las condiciones y requisitos de ubicación de los pendones y pasacalles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5572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el cual se regulan las ca</w:t>
            </w:r>
            <w:r>
              <w:rPr>
                <w:rFonts w:ascii="Arial" w:eastAsia="Arial" w:hAnsi="Arial" w:cs="Arial"/>
                <w:i/>
              </w:rPr>
              <w:t>racterísticas y condiciones técnicas para la fijación o instalación de publicidad exterior visual en vehículos automotores, distintos a los de servicio público y se toman otras determinaciones."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4294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 xml:space="preserve">“Por la </w:t>
            </w:r>
            <w:r>
              <w:rPr>
                <w:rFonts w:ascii="Arial" w:eastAsia="Arial" w:hAnsi="Arial" w:cs="Arial"/>
                <w:i/>
              </w:rPr>
              <w:t xml:space="preserve">cual se prohíbe la publicidad exterior visual, vallas, letreros o avisos en vehículos destinados al Servicio Público de Transporte Terrestre Automotor”. </w:t>
            </w:r>
            <w:hyperlink r:id="rId48" w:anchor="0">
              <w:r>
                <w:rPr>
                  <w:rFonts w:ascii="Arial" w:eastAsia="Arial" w:hAnsi="Arial" w:cs="Arial"/>
                  <w:i/>
                  <w:color w:val="1155CC"/>
                  <w:u w:val="single"/>
                </w:rPr>
                <w:t>Derogada po</w:t>
              </w:r>
              <w:r>
                <w:rPr>
                  <w:rFonts w:ascii="Arial" w:eastAsia="Arial" w:hAnsi="Arial" w:cs="Arial"/>
                  <w:i/>
                  <w:color w:val="1155CC"/>
                  <w:u w:val="single"/>
                </w:rPr>
                <w:t>r la Resolución del Min.de Transporte 3019 de 2010</w:t>
              </w:r>
            </w:hyperlink>
            <w:r>
              <w:rPr>
                <w:rFonts w:ascii="Arial" w:eastAsia="Arial" w:hAnsi="Arial" w:cs="Arial"/>
                <w:b/>
                <w:i/>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5112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b/>
                <w:i/>
              </w:rPr>
              <w:t>“</w:t>
            </w:r>
            <w:r>
              <w:rPr>
                <w:rFonts w:ascii="Arial" w:eastAsia="Arial" w:hAnsi="Arial" w:cs="Arial"/>
                <w:i/>
              </w:rPr>
              <w:t>Por la cual se exceptúa al Servicio Público de Transporte Terrestre Automotor de Carga de la medida adoptada en el artículo 1° de la Resolución número 4294 de septiembre 14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3903 de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w:t>
            </w:r>
            <w:r>
              <w:rPr>
                <w:rFonts w:ascii="Arial" w:eastAsia="Arial" w:hAnsi="Arial" w:cs="Arial"/>
                <w:i/>
              </w:rPr>
              <w:t>blecen los requerimientos técnicos mínimos de seguridad de las vallas comerciales en el Distrito Capital”.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3019 de 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derogan las Resoluciones</w:t>
            </w:r>
            <w:hyperlink r:id="rId49" w:anchor="0">
              <w:r>
                <w:rPr>
                  <w:rFonts w:ascii="Arial" w:eastAsia="Arial" w:hAnsi="Arial" w:cs="Arial"/>
                  <w:i/>
                </w:rPr>
                <w:t xml:space="preserve"> </w:t>
              </w:r>
            </w:hyperlink>
            <w:hyperlink r:id="rId50" w:anchor="0">
              <w:r>
                <w:rPr>
                  <w:rFonts w:ascii="Arial" w:eastAsia="Arial" w:hAnsi="Arial" w:cs="Arial"/>
                  <w:i/>
                  <w:color w:val="1155CC"/>
                  <w:u w:val="single"/>
                </w:rPr>
                <w:t>4294</w:t>
              </w:r>
            </w:hyperlink>
            <w:r>
              <w:rPr>
                <w:rFonts w:ascii="Arial" w:eastAsia="Arial" w:hAnsi="Arial" w:cs="Arial"/>
                <w:i/>
              </w:rPr>
              <w:t xml:space="preserve"> del 14 de septiembre de 2009 y</w:t>
            </w:r>
            <w:hyperlink r:id="rId51" w:anchor="0">
              <w:r>
                <w:rPr>
                  <w:rFonts w:ascii="Arial" w:eastAsia="Arial" w:hAnsi="Arial" w:cs="Arial"/>
                  <w:i/>
                </w:rPr>
                <w:t xml:space="preserve"> </w:t>
              </w:r>
            </w:hyperlink>
            <w:hyperlink r:id="rId52" w:anchor="0">
              <w:r>
                <w:rPr>
                  <w:rFonts w:ascii="Arial" w:eastAsia="Arial" w:hAnsi="Arial" w:cs="Arial"/>
                  <w:i/>
                  <w:color w:val="1155CC"/>
                  <w:u w:val="single"/>
                </w:rPr>
                <w:t>5112</w:t>
              </w:r>
            </w:hyperlink>
            <w:r>
              <w:rPr>
                <w:rFonts w:ascii="Arial" w:eastAsia="Arial" w:hAnsi="Arial" w:cs="Arial"/>
                <w:i/>
              </w:rPr>
              <w:t xml:space="preserve"> del 20 de octubre 2009”.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6464 de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establecen</w:t>
            </w:r>
            <w:r>
              <w:rPr>
                <w:rFonts w:ascii="Arial" w:eastAsia="Arial" w:hAnsi="Arial" w:cs="Arial"/>
                <w:i/>
              </w:rPr>
              <w:t xml:space="preserve"> las características y condiciones para la fijación o instalación de Publicidad al interior del Sistema de Transporte Masivo de Bogotá D.C. – STM".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6619 de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establecen las características y condiciones para el diseño e implementación de jardines verticales en el Distrito Capital y se toman otras determinaciones"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b/>
              </w:rPr>
            </w:pPr>
            <w:hyperlink r:id="rId53">
              <w:r>
                <w:rPr>
                  <w:rFonts w:ascii="Arial" w:eastAsia="Arial" w:hAnsi="Arial" w:cs="Arial"/>
                  <w:color w:val="0000FF"/>
                  <w:u w:val="single"/>
                </w:rPr>
                <w:t>Resolución 5589 de 2011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b/>
              </w:rPr>
            </w:pPr>
            <w:r>
              <w:rPr>
                <w:rFonts w:ascii="Arial" w:eastAsia="Arial" w:hAnsi="Arial" w:cs="Arial"/>
              </w:rPr>
              <w:t>"Por la cual se fija el procedimiento de cobro de los servicios de evaluación y seguimiento ambiental"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b/>
              </w:rPr>
            </w:pPr>
            <w:hyperlink r:id="rId54">
              <w:r>
                <w:rPr>
                  <w:rFonts w:ascii="Arial" w:eastAsia="Arial" w:hAnsi="Arial" w:cs="Arial"/>
                  <w:color w:val="0000FF"/>
                  <w:u w:val="single"/>
                </w:rPr>
                <w:t>Resolución 2962 de 2011</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b/>
                <w:i/>
              </w:rPr>
            </w:pPr>
            <w:r>
              <w:rPr>
                <w:rFonts w:ascii="Arial" w:eastAsia="Arial" w:hAnsi="Arial" w:cs="Arial"/>
                <w:i/>
              </w:rPr>
              <w:t xml:space="preserve">"Por la cual se regulan las características y condiciones para la fijación e instalación de Publicidad Exterior Visual en Movimiento – Pantallas-, y </w:t>
            </w:r>
            <w:r>
              <w:rPr>
                <w:rFonts w:ascii="Arial" w:eastAsia="Arial" w:hAnsi="Arial" w:cs="Arial"/>
                <w:i/>
              </w:rPr>
              <w:t xml:space="preserve">se toman otras determinaciones". </w:t>
            </w:r>
          </w:p>
          <w:p w:rsidR="00393CE4" w:rsidRDefault="001B3BB0">
            <w:pPr>
              <w:spacing w:after="0" w:line="240" w:lineRule="auto"/>
              <w:ind w:left="60"/>
              <w:jc w:val="center"/>
              <w:rPr>
                <w:rFonts w:ascii="Arial" w:eastAsia="Arial" w:hAnsi="Arial" w:cs="Arial"/>
                <w:i/>
                <w:color w:val="1155CC"/>
                <w:u w:val="single"/>
              </w:rPr>
            </w:pPr>
            <w:r>
              <w:fldChar w:fldCharType="begin"/>
            </w:r>
            <w:r>
              <w:instrText xml:space="preserve"> HYPERLINK "http://www.alcaldiabogota.gov.co/sisjur/normas/Norma1.jsp?i=52471#0" </w:instrText>
            </w:r>
            <w:r>
              <w:fldChar w:fldCharType="separate"/>
            </w:r>
            <w:r>
              <w:rPr>
                <w:rFonts w:ascii="Arial" w:eastAsia="Arial" w:hAnsi="Arial" w:cs="Arial"/>
                <w:i/>
                <w:color w:val="1155CC"/>
                <w:u w:val="single"/>
              </w:rPr>
              <w:t>Suspendida provisionalmente por el Auto 138 de 2013</w:t>
            </w:r>
          </w:p>
          <w:p w:rsidR="00393CE4" w:rsidRDefault="001B3BB0">
            <w:pPr>
              <w:spacing w:after="0" w:line="240" w:lineRule="auto"/>
              <w:ind w:left="60"/>
              <w:jc w:val="both"/>
              <w:rPr>
                <w:rFonts w:ascii="Arial" w:eastAsia="Arial" w:hAnsi="Arial" w:cs="Arial"/>
                <w:i/>
              </w:rPr>
            </w:pPr>
            <w: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center"/>
              <w:rPr>
                <w:rFonts w:ascii="Arial" w:eastAsia="Arial" w:hAnsi="Arial" w:cs="Arial"/>
                <w:i/>
                <w:color w:val="1155CC"/>
                <w:u w:val="single"/>
              </w:rPr>
            </w:pPr>
            <w:r>
              <w:fldChar w:fldCharType="begin"/>
            </w:r>
            <w:r>
              <w:instrText xml:space="preserve"> HYPERLINK "http://www.alcaldiabogota.gov.co/sisjur/normas/Norma1.jsp?i=52471#0" </w:instrText>
            </w:r>
            <w:r>
              <w:fldChar w:fldCharType="separate"/>
            </w:r>
            <w:r>
              <w:rPr>
                <w:rFonts w:ascii="Arial" w:eastAsia="Arial" w:hAnsi="Arial" w:cs="Arial"/>
                <w:i/>
                <w:color w:val="1155CC"/>
                <w:u w:val="single"/>
              </w:rPr>
              <w:t>Auto 138 de 2013</w:t>
            </w:r>
          </w:p>
          <w:p w:rsidR="00393CE4" w:rsidRDefault="001B3BB0">
            <w:pPr>
              <w:spacing w:before="100" w:after="100" w:line="240" w:lineRule="auto"/>
              <w:rPr>
                <w:rFonts w:ascii="Arial" w:eastAsia="Arial" w:hAnsi="Arial" w:cs="Arial"/>
                <w:color w:val="0000FF"/>
                <w:u w:val="single"/>
              </w:rPr>
            </w:pPr>
            <w:r>
              <w:fldChar w:fldCharType="end"/>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60"/>
              <w:jc w:val="both"/>
              <w:rPr>
                <w:rFonts w:ascii="Arial" w:eastAsia="Arial" w:hAnsi="Arial" w:cs="Arial"/>
                <w: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393CE4">
            <w:pPr>
              <w:spacing w:after="0" w:line="240" w:lineRule="auto"/>
              <w:ind w:left="90"/>
              <w:jc w:val="both"/>
              <w:rPr>
                <w:rFonts w:ascii="Arial" w:eastAsia="Arial" w:hAnsi="Arial" w:cs="Arial"/>
              </w:rPr>
            </w:pP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6619 de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establecen las características y condiciones para el diseño e implementación de jardines verticales en el Distr</w:t>
            </w:r>
            <w:r>
              <w:rPr>
                <w:rFonts w:ascii="Arial" w:eastAsia="Arial" w:hAnsi="Arial" w:cs="Arial"/>
                <w:i/>
              </w:rPr>
              <w:t>ito Capital y se toman otras determinaciones"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4575 de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"Por la cual se establece un nuevo término para el régimen de transición de que trata el Artículo 13 de la Resolución 2962 del 23 de Mayo de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w:t>
            </w:r>
            <w:r>
              <w:rPr>
                <w:rFonts w:ascii="Arial" w:eastAsia="Arial" w:hAnsi="Arial" w:cs="Arial"/>
              </w:rPr>
              <w:t xml:space="preserve">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Resolución 3074 de 2011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center"/>
              <w:rPr>
                <w:rFonts w:ascii="Arial" w:eastAsia="Arial" w:hAnsi="Arial" w:cs="Arial"/>
                <w:i/>
              </w:rPr>
            </w:pPr>
            <w:r>
              <w:rPr>
                <w:rFonts w:ascii="Arial" w:eastAsia="Arial" w:hAnsi="Arial" w:cs="Arial"/>
                <w:i/>
              </w:rPr>
              <w:t>"Por la cual se delegan unas funciones y se deroga una resolución".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Resolucion 1305 de 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center"/>
              <w:rPr>
                <w:rFonts w:ascii="Arial" w:eastAsia="Arial" w:hAnsi="Arial" w:cs="Arial"/>
                <w:i/>
              </w:rPr>
            </w:pPr>
            <w:r>
              <w:rPr>
                <w:rFonts w:ascii="Arial" w:eastAsia="Arial" w:hAnsi="Arial" w:cs="Arial"/>
                <w:i/>
              </w:rPr>
              <w:t>“Por medio de la cual se decreta la Revocatoria Directa de la Resolución No.</w:t>
            </w:r>
            <w:hyperlink r:id="rId55" w:anchor="0">
              <w:r>
                <w:rPr>
                  <w:rFonts w:ascii="Arial" w:eastAsia="Arial" w:hAnsi="Arial" w:cs="Arial"/>
                  <w:i/>
                </w:rPr>
                <w:t xml:space="preserve"> </w:t>
              </w:r>
            </w:hyperlink>
            <w:hyperlink r:id="rId56" w:anchor="0">
              <w:r>
                <w:rPr>
                  <w:rFonts w:ascii="Arial" w:eastAsia="Arial" w:hAnsi="Arial" w:cs="Arial"/>
                  <w:i/>
                  <w:color w:val="1155CC"/>
                  <w:u w:val="single"/>
                </w:rPr>
                <w:t>6619</w:t>
              </w:r>
            </w:hyperlink>
            <w:r>
              <w:rPr>
                <w:rFonts w:ascii="Arial" w:eastAsia="Arial" w:hAnsi="Arial" w:cs="Arial"/>
                <w:i/>
              </w:rPr>
              <w:t xml:space="preserve"> del 20 de diciembre de 2011”.</w:t>
            </w:r>
          </w:p>
          <w:p w:rsidR="00393CE4" w:rsidRDefault="00393CE4">
            <w:pPr>
              <w:spacing w:after="0" w:line="240" w:lineRule="auto"/>
              <w:jc w:val="both"/>
              <w:rPr>
                <w:rFonts w:ascii="Arial" w:eastAsia="Arial" w:hAnsi="Arial" w:cs="Arial"/>
                <w: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Resoluci</w:t>
            </w:r>
            <w:r>
              <w:rPr>
                <w:rFonts w:ascii="Arial" w:eastAsia="Arial" w:hAnsi="Arial" w:cs="Arial"/>
                <w:color w:val="0000FF"/>
                <w:u w:val="single"/>
              </w:rPr>
              <w:t>ón 729 de 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sz w:val="24"/>
                <w:szCs w:val="24"/>
              </w:rPr>
              <w:t>“Por la cual se establecen las condiciones para el registro de los Murales Artísticos de que trata el Artículo</w:t>
            </w:r>
            <w:hyperlink r:id="rId57" w:anchor="25">
              <w:r>
                <w:rPr>
                  <w:rFonts w:ascii="Arial" w:eastAsia="Arial" w:hAnsi="Arial" w:cs="Arial"/>
                  <w:i/>
                  <w:sz w:val="24"/>
                  <w:szCs w:val="24"/>
                </w:rPr>
                <w:t xml:space="preserve"> </w:t>
              </w:r>
            </w:hyperlink>
            <w:hyperlink r:id="rId58" w:anchor="25">
              <w:r>
                <w:rPr>
                  <w:rFonts w:ascii="Arial" w:eastAsia="Arial" w:hAnsi="Arial" w:cs="Arial"/>
                  <w:i/>
                  <w:color w:val="1155CC"/>
                  <w:sz w:val="24"/>
                  <w:szCs w:val="24"/>
                  <w:u w:val="single"/>
                </w:rPr>
                <w:t>25</w:t>
              </w:r>
            </w:hyperlink>
            <w:r>
              <w:rPr>
                <w:rFonts w:ascii="Arial" w:eastAsia="Arial" w:hAnsi="Arial" w:cs="Arial"/>
                <w:i/>
                <w:sz w:val="24"/>
                <w:szCs w:val="24"/>
              </w:rPr>
              <w:t xml:space="preserve"> del Decreto 959 de 2000 y se adoptan otras determinaciones”.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 xml:space="preserve">Aplica al Distrito Capital </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Directiva 001 de 2015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sz w:val="24"/>
                <w:szCs w:val="24"/>
              </w:rPr>
            </w:pPr>
            <w:r>
              <w:rPr>
                <w:rFonts w:ascii="Arial" w:eastAsia="Arial" w:hAnsi="Arial" w:cs="Arial"/>
                <w:i/>
                <w:sz w:val="24"/>
                <w:szCs w:val="24"/>
              </w:rPr>
              <w:t>Reglas para la aplicación de la resolución 931 de 2008 procedimiento de registro – publicidad exterior visual tipo valla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al Distrito Capital proyectada por la Secretaría Distrital de Ambiente.</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 xml:space="preserve">ISO/IEC 27001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Normas de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w:t>
            </w:r>
            <w:r>
              <w:rPr>
                <w:rFonts w:ascii="Arial" w:eastAsia="Arial" w:hAnsi="Arial" w:cs="Arial"/>
              </w:rPr>
              <w:t>plica para todo el territorio nacional.</w:t>
            </w:r>
          </w:p>
        </w:tc>
      </w:tr>
      <w:tr w:rsidR="00393CE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before="100" w:after="100" w:line="240" w:lineRule="auto"/>
              <w:rPr>
                <w:rFonts w:ascii="Arial" w:eastAsia="Arial" w:hAnsi="Arial" w:cs="Arial"/>
                <w:color w:val="0000FF"/>
                <w:u w:val="single"/>
              </w:rPr>
            </w:pPr>
            <w:r>
              <w:rPr>
                <w:rFonts w:ascii="Arial" w:eastAsia="Arial" w:hAnsi="Arial" w:cs="Arial"/>
                <w:color w:val="0000FF"/>
                <w:u w:val="single"/>
              </w:rPr>
              <w:t>Norma Técnica Colombiana NTC 5854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60"/>
              <w:jc w:val="both"/>
              <w:rPr>
                <w:rFonts w:ascii="Arial" w:eastAsia="Arial" w:hAnsi="Arial" w:cs="Arial"/>
                <w:i/>
              </w:rPr>
            </w:pPr>
            <w:r>
              <w:rPr>
                <w:rFonts w:ascii="Arial" w:eastAsia="Arial" w:hAnsi="Arial" w:cs="Arial"/>
                <w:i/>
              </w:rPr>
              <w:t>“Accesibilidad a páginas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393CE4" w:rsidRDefault="001B3BB0">
            <w:pPr>
              <w:spacing w:after="0" w:line="240" w:lineRule="auto"/>
              <w:ind w:left="90"/>
              <w:jc w:val="both"/>
              <w:rPr>
                <w:rFonts w:ascii="Arial" w:eastAsia="Arial" w:hAnsi="Arial" w:cs="Arial"/>
              </w:rPr>
            </w:pPr>
            <w:r>
              <w:rPr>
                <w:rFonts w:ascii="Arial" w:eastAsia="Arial" w:hAnsi="Arial" w:cs="Arial"/>
              </w:rPr>
              <w:t>Aplica para todo el territorio nacional.</w:t>
            </w:r>
          </w:p>
        </w:tc>
      </w:tr>
    </w:tbl>
    <w:p w:rsidR="00393CE4" w:rsidRDefault="00393CE4">
      <w:pPr>
        <w:spacing w:before="200" w:after="0" w:line="240" w:lineRule="auto"/>
        <w:rPr>
          <w:rFonts w:ascii="Arial" w:eastAsia="Arial" w:hAnsi="Arial" w:cs="Arial"/>
          <w:sz w:val="20"/>
          <w:szCs w:val="20"/>
        </w:rPr>
      </w:pPr>
    </w:p>
    <w:p w:rsidR="00393CE4" w:rsidRDefault="00393CE4">
      <w:pPr>
        <w:spacing w:before="200" w:after="0" w:line="240" w:lineRule="auto"/>
        <w:rPr>
          <w:rFonts w:ascii="Arial" w:eastAsia="Arial" w:hAnsi="Arial" w:cs="Arial"/>
          <w:sz w:val="20"/>
          <w:szCs w:val="20"/>
        </w:rPr>
      </w:pPr>
    </w:p>
    <w:p w:rsidR="00393CE4" w:rsidRDefault="00393CE4">
      <w:pPr>
        <w:spacing w:before="200" w:after="0" w:line="240" w:lineRule="auto"/>
        <w:rPr>
          <w:rFonts w:ascii="Arial" w:eastAsia="Arial" w:hAnsi="Arial" w:cs="Arial"/>
          <w:sz w:val="20"/>
          <w:szCs w:val="20"/>
        </w:rPr>
      </w:pPr>
    </w:p>
    <w:p w:rsidR="00393CE4" w:rsidRDefault="00393CE4">
      <w:pPr>
        <w:spacing w:before="200" w:after="0" w:line="240" w:lineRule="auto"/>
        <w:rPr>
          <w:rFonts w:ascii="Arial" w:eastAsia="Arial" w:hAnsi="Arial" w:cs="Arial"/>
          <w:sz w:val="20"/>
          <w:szCs w:val="20"/>
        </w:rPr>
      </w:pPr>
    </w:p>
    <w:p w:rsidR="00393CE4" w:rsidRDefault="00393CE4">
      <w:pPr>
        <w:spacing w:before="200" w:after="0" w:line="240" w:lineRule="auto"/>
        <w:rPr>
          <w:rFonts w:ascii="Arial" w:eastAsia="Arial" w:hAnsi="Arial" w:cs="Arial"/>
          <w:sz w:val="20"/>
          <w:szCs w:val="20"/>
        </w:rPr>
      </w:pPr>
    </w:p>
    <w:p w:rsidR="00393CE4" w:rsidRDefault="00393CE4">
      <w:pPr>
        <w:spacing w:before="200" w:after="0" w:line="240" w:lineRule="auto"/>
        <w:rPr>
          <w:rFonts w:ascii="Arial" w:eastAsia="Arial" w:hAnsi="Arial" w:cs="Arial"/>
          <w:sz w:val="20"/>
          <w:szCs w:val="20"/>
        </w:rPr>
      </w:pPr>
    </w:p>
    <w:p w:rsidR="00393CE4" w:rsidRDefault="001B3BB0">
      <w:pPr>
        <w:pStyle w:val="Ttulo1"/>
        <w:keepNext/>
        <w:keepLines/>
        <w:spacing w:before="200" w:after="0" w:line="276" w:lineRule="auto"/>
        <w:rPr>
          <w:rFonts w:ascii="Arial" w:eastAsia="Arial" w:hAnsi="Arial" w:cs="Arial"/>
          <w:b w:val="0"/>
          <w:sz w:val="28"/>
          <w:szCs w:val="28"/>
        </w:rPr>
      </w:pPr>
      <w:bookmarkStart w:id="28" w:name="_3as4poj" w:colFirst="0" w:colLast="0"/>
      <w:bookmarkEnd w:id="28"/>
      <w:r>
        <w:rPr>
          <w:rFonts w:ascii="Arial" w:eastAsia="Arial" w:hAnsi="Arial" w:cs="Arial"/>
          <w:b w:val="0"/>
          <w:sz w:val="28"/>
          <w:szCs w:val="28"/>
        </w:rPr>
        <w:t>4. Aspectos Técnicos</w:t>
      </w:r>
    </w:p>
    <w:p w:rsidR="00393CE4" w:rsidRDefault="00393CE4"/>
    <w:p w:rsidR="00393CE4" w:rsidRDefault="001B3BB0">
      <w:r>
        <w:t>En esta parte se describe las etapas de proyecto y sus  fases para alcanzar los objetivos propuestos.</w:t>
      </w:r>
    </w:p>
    <w:p w:rsidR="00393CE4" w:rsidRDefault="00393CE4">
      <w:pPr>
        <w:spacing w:before="200" w:after="0" w:line="240" w:lineRule="auto"/>
        <w:rPr>
          <w:rFonts w:ascii="Arial" w:eastAsia="Arial" w:hAnsi="Arial" w:cs="Arial"/>
          <w:sz w:val="28"/>
          <w:szCs w:val="28"/>
        </w:rPr>
      </w:pPr>
    </w:p>
    <w:p w:rsidR="00393CE4" w:rsidRDefault="001B3BB0">
      <w:pPr>
        <w:numPr>
          <w:ilvl w:val="0"/>
          <w:numId w:val="17"/>
        </w:numPr>
        <w:spacing w:after="0" w:line="240" w:lineRule="auto"/>
        <w:contextualSpacing/>
        <w:rPr>
          <w:rFonts w:ascii="Arial" w:eastAsia="Arial" w:hAnsi="Arial" w:cs="Arial"/>
          <w:sz w:val="24"/>
          <w:szCs w:val="24"/>
        </w:rPr>
      </w:pPr>
      <w:r>
        <w:rPr>
          <w:rFonts w:ascii="Arial" w:eastAsia="Arial" w:hAnsi="Arial" w:cs="Arial"/>
          <w:sz w:val="24"/>
          <w:szCs w:val="24"/>
        </w:rPr>
        <w:t xml:space="preserve"> Diagrama de Etapas del Proyecto SIIPEV</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noProof/>
          <w:sz w:val="24"/>
          <w:szCs w:val="24"/>
        </w:rPr>
        <w:drawing>
          <wp:inline distT="114300" distB="114300" distL="114300" distR="114300">
            <wp:extent cx="5612130" cy="374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9"/>
                    <a:srcRect/>
                    <a:stretch>
                      <a:fillRect/>
                    </a:stretch>
                  </pic:blipFill>
                  <pic:spPr>
                    <a:xfrm>
                      <a:off x="0" y="0"/>
                      <a:ext cx="5612130" cy="3746500"/>
                    </a:xfrm>
                    <a:prstGeom prst="rect">
                      <a:avLst/>
                    </a:prstGeom>
                    <a:ln/>
                  </pic:spPr>
                </pic:pic>
              </a:graphicData>
            </a:graphic>
          </wp:inline>
        </w:drawing>
      </w: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1B3BB0">
      <w:pPr>
        <w:spacing w:before="200" w:after="0" w:line="240" w:lineRule="auto"/>
        <w:rPr>
          <w:rFonts w:ascii="Arial" w:eastAsia="Arial" w:hAnsi="Arial" w:cs="Arial"/>
          <w:sz w:val="28"/>
          <w:szCs w:val="28"/>
        </w:rPr>
      </w:pPr>
      <w:r>
        <w:rPr>
          <w:rFonts w:ascii="Arial" w:eastAsia="Arial" w:hAnsi="Arial" w:cs="Arial"/>
          <w:sz w:val="28"/>
          <w:szCs w:val="28"/>
        </w:rPr>
        <w:t>b.  Descripción de las  Etapas del Proyecto </w:t>
      </w:r>
    </w:p>
    <w:p w:rsidR="00393CE4" w:rsidRDefault="001B3BB0">
      <w:pPr>
        <w:spacing w:before="200" w:after="0" w:line="240" w:lineRule="auto"/>
        <w:jc w:val="both"/>
        <w:rPr>
          <w:rFonts w:ascii="Arial" w:eastAsia="Arial" w:hAnsi="Arial" w:cs="Arial"/>
          <w:sz w:val="24"/>
          <w:szCs w:val="24"/>
        </w:rPr>
      </w:pPr>
      <w:r>
        <w:rPr>
          <w:rFonts w:ascii="Arial" w:eastAsia="Arial" w:hAnsi="Arial" w:cs="Arial"/>
          <w:sz w:val="24"/>
          <w:szCs w:val="24"/>
        </w:rPr>
        <w:t>Estas etapas del proyecto son contempladas de acuerdo al ciclo de vida de un software (CCM).</w:t>
      </w:r>
    </w:p>
    <w:p w:rsidR="00393CE4" w:rsidRDefault="001B3BB0">
      <w:pPr>
        <w:spacing w:before="200" w:after="0" w:line="240" w:lineRule="auto"/>
        <w:rPr>
          <w:rFonts w:ascii="Arial" w:eastAsia="Arial" w:hAnsi="Arial" w:cs="Arial"/>
          <w:sz w:val="28"/>
          <w:szCs w:val="28"/>
        </w:rPr>
      </w:pPr>
      <w:r>
        <w:rPr>
          <w:rFonts w:ascii="Arial" w:eastAsia="Arial" w:hAnsi="Arial" w:cs="Arial"/>
          <w:sz w:val="28"/>
          <w:szCs w:val="28"/>
        </w:rPr>
        <w:t>5. Etapas del Proyecto</w:t>
      </w:r>
    </w:p>
    <w:p w:rsidR="00393CE4" w:rsidRDefault="00393CE4">
      <w:pPr>
        <w:spacing w:before="200" w:after="0" w:line="240" w:lineRule="auto"/>
        <w:rPr>
          <w:rFonts w:ascii="Arial" w:eastAsia="Arial" w:hAnsi="Arial" w:cs="Arial"/>
          <w:sz w:val="28"/>
          <w:szCs w:val="28"/>
        </w:rPr>
      </w:pPr>
    </w:p>
    <w:p w:rsidR="00393CE4" w:rsidRDefault="001B3BB0">
      <w:pPr>
        <w:numPr>
          <w:ilvl w:val="0"/>
          <w:numId w:val="25"/>
        </w:numPr>
        <w:spacing w:after="0" w:line="240" w:lineRule="auto"/>
        <w:contextualSpacing/>
        <w:rPr>
          <w:rFonts w:ascii="Arial" w:eastAsia="Arial" w:hAnsi="Arial" w:cs="Arial"/>
          <w:b/>
          <w:sz w:val="24"/>
          <w:szCs w:val="24"/>
        </w:rPr>
      </w:pPr>
      <w:r>
        <w:rPr>
          <w:rFonts w:ascii="Arial" w:eastAsia="Arial" w:hAnsi="Arial" w:cs="Arial"/>
          <w:b/>
          <w:sz w:val="24"/>
          <w:szCs w:val="24"/>
        </w:rPr>
        <w:t>Etapa de Planeación</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jc w:val="both"/>
        <w:rPr>
          <w:rFonts w:ascii="Arial" w:eastAsia="Arial" w:hAnsi="Arial" w:cs="Arial"/>
        </w:rPr>
      </w:pPr>
      <w:r>
        <w:rPr>
          <w:rFonts w:ascii="Arial" w:eastAsia="Arial" w:hAnsi="Arial" w:cs="Arial"/>
        </w:rPr>
        <w:t>En esta primera etapa se realiza una socialización del alcance de proyecto, objetivos, metodología, fases a los grupos que intervienen en el proyecto SIIPEV, también se realiza un revisión y análisis de la información que debe contener el sistema de inform</w:t>
      </w:r>
      <w:r>
        <w:rPr>
          <w:rFonts w:ascii="Arial" w:eastAsia="Arial" w:hAnsi="Arial" w:cs="Arial"/>
        </w:rPr>
        <w:t>ación, se elabora un plan de trabajo (Cronograma) y se realiza el levantamiento de toda la información.</w:t>
      </w:r>
    </w:p>
    <w:p w:rsidR="00393CE4" w:rsidRDefault="00393CE4">
      <w:pPr>
        <w:spacing w:after="0" w:line="240" w:lineRule="auto"/>
        <w:ind w:left="720"/>
        <w:jc w:val="both"/>
        <w:rPr>
          <w:rFonts w:ascii="Arial" w:eastAsia="Arial" w:hAnsi="Arial" w:cs="Arial"/>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b/>
          <w:sz w:val="24"/>
          <w:szCs w:val="24"/>
        </w:rPr>
        <w:t>FASE I: Recopilar, analizar y formular los requerimientos del proyecto</w:t>
      </w:r>
      <w:r>
        <w:rPr>
          <w:rFonts w:ascii="Arial" w:eastAsia="Arial" w:hAnsi="Arial" w:cs="Arial"/>
          <w:sz w:val="24"/>
          <w:szCs w:val="24"/>
        </w:rPr>
        <w:t>.</w:t>
      </w: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b/>
          <w:sz w:val="24"/>
          <w:szCs w:val="24"/>
        </w:rPr>
        <w:t>Actividades</w:t>
      </w:r>
      <w:r>
        <w:rPr>
          <w:rFonts w:ascii="Arial" w:eastAsia="Arial" w:hAnsi="Arial" w:cs="Arial"/>
          <w:sz w:val="24"/>
          <w:szCs w:val="24"/>
        </w:rPr>
        <w:br/>
      </w:r>
    </w:p>
    <w:p w:rsidR="00393CE4" w:rsidRDefault="001B3BB0">
      <w:pPr>
        <w:numPr>
          <w:ilvl w:val="0"/>
          <w:numId w:val="14"/>
        </w:numPr>
        <w:spacing w:after="0" w:line="240" w:lineRule="auto"/>
        <w:contextualSpacing/>
        <w:jc w:val="both"/>
        <w:rPr>
          <w:sz w:val="24"/>
          <w:szCs w:val="24"/>
        </w:rPr>
      </w:pPr>
      <w:r>
        <w:rPr>
          <w:rFonts w:ascii="Arial" w:eastAsia="Arial" w:hAnsi="Arial" w:cs="Arial"/>
          <w:sz w:val="24"/>
          <w:szCs w:val="24"/>
        </w:rPr>
        <w:t>Socializar proyecto.</w:t>
      </w:r>
    </w:p>
    <w:p w:rsidR="00393CE4" w:rsidRDefault="00393CE4">
      <w:pPr>
        <w:spacing w:after="0" w:line="240" w:lineRule="auto"/>
        <w:ind w:left="720"/>
        <w:jc w:val="both"/>
        <w:rPr>
          <w:sz w:val="24"/>
          <w:szCs w:val="24"/>
        </w:rPr>
      </w:pPr>
    </w:p>
    <w:p w:rsidR="00393CE4" w:rsidRDefault="001B3BB0">
      <w:pPr>
        <w:numPr>
          <w:ilvl w:val="0"/>
          <w:numId w:val="2"/>
        </w:numPr>
        <w:spacing w:after="0" w:line="240" w:lineRule="auto"/>
        <w:contextualSpacing/>
        <w:jc w:val="both"/>
        <w:rPr>
          <w:rFonts w:ascii="Arial" w:eastAsia="Arial" w:hAnsi="Arial" w:cs="Arial"/>
          <w:sz w:val="24"/>
          <w:szCs w:val="24"/>
        </w:rPr>
      </w:pPr>
      <w:r>
        <w:rPr>
          <w:rFonts w:ascii="Arial" w:eastAsia="Arial" w:hAnsi="Arial" w:cs="Arial"/>
          <w:sz w:val="24"/>
          <w:szCs w:val="24"/>
        </w:rPr>
        <w:t>Programar reunión con los ingenieros de l</w:t>
      </w:r>
      <w:r>
        <w:rPr>
          <w:rFonts w:ascii="Arial" w:eastAsia="Arial" w:hAnsi="Arial" w:cs="Arial"/>
          <w:sz w:val="24"/>
          <w:szCs w:val="24"/>
        </w:rPr>
        <w:t>a DPSIA.</w:t>
      </w:r>
    </w:p>
    <w:p w:rsidR="00393CE4" w:rsidRDefault="001B3BB0">
      <w:pPr>
        <w:numPr>
          <w:ilvl w:val="0"/>
          <w:numId w:val="2"/>
        </w:numPr>
        <w:spacing w:after="0" w:line="240" w:lineRule="auto"/>
        <w:contextualSpacing/>
        <w:jc w:val="both"/>
        <w:rPr>
          <w:rFonts w:ascii="Arial" w:eastAsia="Arial" w:hAnsi="Arial" w:cs="Arial"/>
          <w:sz w:val="24"/>
          <w:szCs w:val="24"/>
        </w:rPr>
      </w:pPr>
      <w:r>
        <w:rPr>
          <w:rFonts w:ascii="Arial" w:eastAsia="Arial" w:hAnsi="Arial" w:cs="Arial"/>
          <w:sz w:val="24"/>
          <w:szCs w:val="24"/>
        </w:rPr>
        <w:t>Programar reunión con los ingenieros de DCA.</w:t>
      </w:r>
    </w:p>
    <w:p w:rsidR="00393CE4" w:rsidRDefault="001B3BB0">
      <w:pPr>
        <w:numPr>
          <w:ilvl w:val="0"/>
          <w:numId w:val="2"/>
        </w:numPr>
        <w:spacing w:after="0" w:line="240" w:lineRule="auto"/>
        <w:contextualSpacing/>
        <w:jc w:val="both"/>
        <w:rPr>
          <w:rFonts w:ascii="Arial" w:eastAsia="Arial" w:hAnsi="Arial" w:cs="Arial"/>
          <w:sz w:val="24"/>
          <w:szCs w:val="24"/>
        </w:rPr>
      </w:pPr>
      <w:r>
        <w:rPr>
          <w:rFonts w:ascii="Arial" w:eastAsia="Arial" w:hAnsi="Arial" w:cs="Arial"/>
          <w:sz w:val="24"/>
          <w:szCs w:val="24"/>
        </w:rPr>
        <w:t>Programar reunión con los coordinadores de cada grupo del SCAAV.</w:t>
      </w:r>
    </w:p>
    <w:p w:rsidR="00393CE4" w:rsidRDefault="001B3BB0">
      <w:pPr>
        <w:numPr>
          <w:ilvl w:val="0"/>
          <w:numId w:val="2"/>
        </w:numPr>
        <w:spacing w:after="0" w:line="240" w:lineRule="auto"/>
        <w:contextualSpacing/>
        <w:jc w:val="both"/>
        <w:rPr>
          <w:rFonts w:ascii="Arial" w:eastAsia="Arial" w:hAnsi="Arial" w:cs="Arial"/>
          <w:sz w:val="24"/>
          <w:szCs w:val="24"/>
        </w:rPr>
      </w:pPr>
      <w:r>
        <w:rPr>
          <w:rFonts w:ascii="Arial" w:eastAsia="Arial" w:hAnsi="Arial" w:cs="Arial"/>
          <w:sz w:val="24"/>
          <w:szCs w:val="24"/>
        </w:rPr>
        <w:t>Programar reunión con el coordinador jurídico y técnico del grupo de PEV.</w:t>
      </w:r>
    </w:p>
    <w:p w:rsidR="00393CE4" w:rsidRDefault="001B3BB0">
      <w:pPr>
        <w:numPr>
          <w:ilvl w:val="0"/>
          <w:numId w:val="2"/>
        </w:numPr>
        <w:spacing w:after="0" w:line="240" w:lineRule="auto"/>
        <w:contextualSpacing/>
        <w:jc w:val="both"/>
        <w:rPr>
          <w:rFonts w:ascii="Arial" w:eastAsia="Arial" w:hAnsi="Arial" w:cs="Arial"/>
          <w:sz w:val="24"/>
          <w:szCs w:val="24"/>
        </w:rPr>
      </w:pPr>
      <w:r>
        <w:rPr>
          <w:rFonts w:ascii="Arial" w:eastAsia="Arial" w:hAnsi="Arial" w:cs="Arial"/>
          <w:sz w:val="24"/>
          <w:szCs w:val="24"/>
        </w:rPr>
        <w:t>Programar reunión con el coordinador jurídico y técnico del gru</w:t>
      </w:r>
      <w:r>
        <w:rPr>
          <w:rFonts w:ascii="Arial" w:eastAsia="Arial" w:hAnsi="Arial" w:cs="Arial"/>
          <w:sz w:val="24"/>
          <w:szCs w:val="24"/>
        </w:rPr>
        <w:t>po de Notificaciones.</w:t>
      </w:r>
    </w:p>
    <w:p w:rsidR="00393CE4" w:rsidRDefault="001B3BB0">
      <w:pPr>
        <w:numPr>
          <w:ilvl w:val="0"/>
          <w:numId w:val="2"/>
        </w:numPr>
        <w:spacing w:after="0" w:line="240" w:lineRule="auto"/>
        <w:contextualSpacing/>
        <w:jc w:val="both"/>
        <w:rPr>
          <w:rFonts w:ascii="Arial" w:eastAsia="Arial" w:hAnsi="Arial" w:cs="Arial"/>
          <w:sz w:val="24"/>
          <w:szCs w:val="24"/>
        </w:rPr>
      </w:pPr>
      <w:r>
        <w:rPr>
          <w:rFonts w:ascii="Arial" w:eastAsia="Arial" w:hAnsi="Arial" w:cs="Arial"/>
          <w:sz w:val="24"/>
          <w:szCs w:val="24"/>
        </w:rPr>
        <w:t>Programar reunión con las entidades que tienen a cargo la alimentación del proyecto SIIPEV. (Secretaria de Hacienda, Secretaria de Planeación, Dirección Administrativa del Espacio Público)</w:t>
      </w: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1B3BB0">
      <w:pPr>
        <w:numPr>
          <w:ilvl w:val="0"/>
          <w:numId w:val="15"/>
        </w:numPr>
        <w:spacing w:after="0" w:line="240" w:lineRule="auto"/>
        <w:rPr>
          <w:rFonts w:ascii="Arial" w:eastAsia="Arial" w:hAnsi="Arial" w:cs="Arial"/>
          <w:sz w:val="24"/>
          <w:szCs w:val="24"/>
        </w:rPr>
      </w:pPr>
      <w:r>
        <w:rPr>
          <w:rFonts w:ascii="Arial" w:eastAsia="Arial" w:hAnsi="Arial" w:cs="Arial"/>
          <w:sz w:val="24"/>
          <w:szCs w:val="24"/>
        </w:rPr>
        <w:t>Recopilar y analizar la información.</w:t>
      </w:r>
    </w:p>
    <w:p w:rsidR="00393CE4" w:rsidRDefault="00393CE4">
      <w:pPr>
        <w:spacing w:after="0" w:line="240" w:lineRule="auto"/>
        <w:rPr>
          <w:rFonts w:ascii="Arial" w:eastAsia="Arial" w:hAnsi="Arial" w:cs="Arial"/>
          <w:b/>
          <w:sz w:val="24"/>
          <w:szCs w:val="24"/>
        </w:rPr>
      </w:pP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Elaboración de Plan de Trabajo (Cronograma).</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el modelo entidad relación y el diccionario de datos entregado por la Dirección de Control Ambiental (CIMA)</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los formatos, procesos y procedimientos establecidos por parte de la DPSIA. (ISOLUCION)</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la documentación del grupo SCAAV (PEV).</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Revisar la documentación que se publica en la página web, parte del SIIPEV </w:t>
      </w:r>
      <w:hyperlink r:id="rId60">
        <w:r>
          <w:rPr>
            <w:rFonts w:ascii="Arial" w:eastAsia="Arial" w:hAnsi="Arial" w:cs="Arial"/>
            <w:color w:val="0000FF"/>
            <w:sz w:val="24"/>
            <w:szCs w:val="24"/>
            <w:u w:val="single"/>
          </w:rPr>
          <w:t>http://www.ambientebogota.gov.co/</w:t>
        </w:r>
      </w:hyperlink>
      <w:r>
        <w:rPr>
          <w:rFonts w:ascii="Arial" w:eastAsia="Arial" w:hAnsi="Arial" w:cs="Arial"/>
          <w:sz w:val="24"/>
          <w:szCs w:val="24"/>
        </w:rPr>
        <w:t>.</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el manual PEV.</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Revisar las bases de </w:t>
      </w:r>
      <w:r>
        <w:rPr>
          <w:rFonts w:ascii="Arial" w:eastAsia="Arial" w:hAnsi="Arial" w:cs="Arial"/>
          <w:sz w:val="24"/>
          <w:szCs w:val="24"/>
        </w:rPr>
        <w:t>datos de los subgrupos del SCAAV.</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la documentación entregada por los subgrupos para conocer los procesos y procedimientos.</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el flujo de trabajo y los conceptos técnicos para la entrada de información.</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las características técnicas que</w:t>
      </w:r>
      <w:r>
        <w:rPr>
          <w:rFonts w:ascii="Arial" w:eastAsia="Arial" w:hAnsi="Arial" w:cs="Arial"/>
          <w:sz w:val="24"/>
          <w:szCs w:val="24"/>
        </w:rPr>
        <w:t xml:space="preserve"> </w:t>
      </w:r>
      <w:r>
        <w:rPr>
          <w:rFonts w:ascii="Arial" w:eastAsia="Arial" w:hAnsi="Arial" w:cs="Arial"/>
          <w:sz w:val="24"/>
          <w:szCs w:val="24"/>
          <w:u w:val="single"/>
        </w:rPr>
        <w:t>necesitan para el proyecto SIIPEV.</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Revisar con el grupo de DPSIA el lenguaje de programación para el desarrollado el sistema de información SIIPEV.</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Elaborar un mapa mental para saber la estructura dentro del grupo de PEV.</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Elaborar una encuesta dirigida a </w:t>
      </w:r>
      <w:r>
        <w:rPr>
          <w:rFonts w:ascii="Arial" w:eastAsia="Arial" w:hAnsi="Arial" w:cs="Arial"/>
          <w:sz w:val="24"/>
          <w:szCs w:val="24"/>
        </w:rPr>
        <w:t>los integrantes del grupo PEV, para el Levantamiento de información.</w:t>
      </w:r>
    </w:p>
    <w:p w:rsidR="00393CE4" w:rsidRDefault="001B3BB0">
      <w:pPr>
        <w:numPr>
          <w:ilvl w:val="0"/>
          <w:numId w:val="16"/>
        </w:numPr>
        <w:spacing w:after="0" w:line="240" w:lineRule="auto"/>
        <w:contextualSpacing/>
        <w:jc w:val="both"/>
        <w:rPr>
          <w:rFonts w:ascii="Arial" w:eastAsia="Arial" w:hAnsi="Arial" w:cs="Arial"/>
          <w:sz w:val="24"/>
          <w:szCs w:val="24"/>
        </w:rPr>
      </w:pPr>
      <w:r>
        <w:rPr>
          <w:rFonts w:ascii="Arial" w:eastAsia="Arial" w:hAnsi="Arial" w:cs="Arial"/>
          <w:sz w:val="24"/>
          <w:szCs w:val="24"/>
        </w:rPr>
        <w:t>Realizar la encuesta a cada uno de los integrantes del grupo PEV, Notificaciones, Gestión de la Información, Atención al Ciudadano entre otros.</w:t>
      </w:r>
    </w:p>
    <w:p w:rsidR="00393CE4" w:rsidRDefault="00393CE4">
      <w:pPr>
        <w:spacing w:after="0" w:line="240" w:lineRule="auto"/>
        <w:ind w:left="2496"/>
        <w:jc w:val="both"/>
        <w:rPr>
          <w:rFonts w:ascii="Arial" w:eastAsia="Arial" w:hAnsi="Arial" w:cs="Arial"/>
          <w:sz w:val="24"/>
          <w:szCs w:val="24"/>
        </w:rPr>
      </w:pPr>
    </w:p>
    <w:p w:rsidR="00393CE4" w:rsidRDefault="00393CE4">
      <w:pPr>
        <w:spacing w:after="0" w:line="240" w:lineRule="auto"/>
        <w:ind w:left="2136"/>
        <w:jc w:val="both"/>
        <w:rPr>
          <w:rFonts w:ascii="Arial" w:eastAsia="Arial" w:hAnsi="Arial" w:cs="Arial"/>
          <w:sz w:val="24"/>
          <w:szCs w:val="24"/>
        </w:rPr>
      </w:pPr>
    </w:p>
    <w:p w:rsidR="00393CE4" w:rsidRDefault="001B3BB0">
      <w:pPr>
        <w:numPr>
          <w:ilvl w:val="0"/>
          <w:numId w:val="3"/>
        </w:numPr>
        <w:spacing w:after="0" w:line="240" w:lineRule="auto"/>
        <w:contextualSpacing/>
        <w:rPr>
          <w:sz w:val="24"/>
          <w:szCs w:val="24"/>
        </w:rPr>
      </w:pPr>
      <w:r>
        <w:rPr>
          <w:rFonts w:ascii="Arial" w:eastAsia="Arial" w:hAnsi="Arial" w:cs="Arial"/>
          <w:sz w:val="24"/>
          <w:szCs w:val="24"/>
        </w:rPr>
        <w:t xml:space="preserve">Formulación de los requerimientos </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numPr>
          <w:ilvl w:val="0"/>
          <w:numId w:val="18"/>
        </w:numPr>
        <w:spacing w:after="0" w:line="240" w:lineRule="auto"/>
        <w:contextualSpacing/>
        <w:rPr>
          <w:rFonts w:ascii="Arial" w:eastAsia="Arial" w:hAnsi="Arial" w:cs="Arial"/>
          <w:sz w:val="24"/>
          <w:szCs w:val="24"/>
        </w:rPr>
      </w:pPr>
      <w:r>
        <w:rPr>
          <w:rFonts w:ascii="Arial" w:eastAsia="Arial" w:hAnsi="Arial" w:cs="Arial"/>
          <w:sz w:val="24"/>
          <w:szCs w:val="24"/>
        </w:rPr>
        <w:t>Se define la infraestructura necesaria para el proyecto SIIPEV</w:t>
      </w:r>
    </w:p>
    <w:p w:rsidR="00393CE4" w:rsidRDefault="001B3BB0">
      <w:pPr>
        <w:numPr>
          <w:ilvl w:val="0"/>
          <w:numId w:val="18"/>
        </w:numPr>
        <w:spacing w:after="0" w:line="240" w:lineRule="auto"/>
        <w:contextualSpacing/>
        <w:rPr>
          <w:rFonts w:ascii="Arial" w:eastAsia="Arial" w:hAnsi="Arial" w:cs="Arial"/>
          <w:sz w:val="24"/>
          <w:szCs w:val="24"/>
        </w:rPr>
      </w:pPr>
      <w:r>
        <w:rPr>
          <w:rFonts w:ascii="Arial" w:eastAsia="Arial" w:hAnsi="Arial" w:cs="Arial"/>
          <w:sz w:val="24"/>
          <w:szCs w:val="24"/>
        </w:rPr>
        <w:t>Se realiza lista de requerimientos funcionales y no funcionales</w:t>
      </w:r>
    </w:p>
    <w:p w:rsidR="00393CE4" w:rsidRDefault="001B3BB0">
      <w:pPr>
        <w:numPr>
          <w:ilvl w:val="0"/>
          <w:numId w:val="18"/>
        </w:numPr>
        <w:spacing w:after="0" w:line="240" w:lineRule="auto"/>
        <w:contextualSpacing/>
        <w:rPr>
          <w:rFonts w:ascii="Arial" w:eastAsia="Arial" w:hAnsi="Arial" w:cs="Arial"/>
          <w:sz w:val="24"/>
          <w:szCs w:val="24"/>
        </w:rPr>
      </w:pPr>
      <w:r>
        <w:rPr>
          <w:rFonts w:ascii="Arial" w:eastAsia="Arial" w:hAnsi="Arial" w:cs="Arial"/>
          <w:sz w:val="24"/>
          <w:szCs w:val="24"/>
        </w:rPr>
        <w:t>Elaborar un documento con requerimientos de infraestructura (ambiente de desarrollo, pruebas, producción)</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b. Etapa de Imple</w:t>
      </w:r>
      <w:r>
        <w:rPr>
          <w:rFonts w:ascii="Arial" w:eastAsia="Arial" w:hAnsi="Arial" w:cs="Arial"/>
          <w:b/>
          <w:sz w:val="24"/>
          <w:szCs w:val="24"/>
        </w:rPr>
        <w:t>mentación</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En esta segunda etapa, se realiza el diseño de todos los componentes que se necesitan para construir el sistema SIIPEV.</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b/>
          <w:sz w:val="24"/>
          <w:szCs w:val="24"/>
        </w:rPr>
        <w:t xml:space="preserve">FASE II: </w:t>
      </w:r>
      <w:r>
        <w:rPr>
          <w:rFonts w:ascii="Arial" w:eastAsia="Arial" w:hAnsi="Arial" w:cs="Arial"/>
          <w:sz w:val="24"/>
          <w:szCs w:val="24"/>
        </w:rPr>
        <w:t>Diseño  y  Desarrollo de los componentes del proyecto SIIPEV.</w:t>
      </w: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ab/>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Diseño de casos de uso, flujos de datos y/o diagram</w:t>
      </w:r>
      <w:r>
        <w:rPr>
          <w:rFonts w:ascii="Arial" w:eastAsia="Arial" w:hAnsi="Arial" w:cs="Arial"/>
          <w:sz w:val="24"/>
          <w:szCs w:val="24"/>
        </w:rPr>
        <w:t>as de estado.</w:t>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Diseño de Modelo-Entidad-Relación de SIIPEV</w:t>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Diseño de Interfaz gráfica de SIIPEV.</w:t>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Controlar el proyecto a través de git (Control de versiones)</w:t>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Realizar diccionario de Datos.</w:t>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Desarrollo del M-E-R</w:t>
      </w:r>
    </w:p>
    <w:p w:rsidR="00393CE4" w:rsidRDefault="001B3BB0">
      <w:pPr>
        <w:numPr>
          <w:ilvl w:val="0"/>
          <w:numId w:val="5"/>
        </w:numPr>
        <w:spacing w:after="0" w:line="240" w:lineRule="auto"/>
        <w:contextualSpacing/>
        <w:rPr>
          <w:rFonts w:ascii="Arial" w:eastAsia="Arial" w:hAnsi="Arial" w:cs="Arial"/>
          <w:sz w:val="24"/>
          <w:szCs w:val="24"/>
        </w:rPr>
      </w:pPr>
      <w:r>
        <w:rPr>
          <w:rFonts w:ascii="Arial" w:eastAsia="Arial" w:hAnsi="Arial" w:cs="Arial"/>
          <w:sz w:val="24"/>
          <w:szCs w:val="24"/>
        </w:rPr>
        <w:t>Desarrollo de la interfaz gráfica (front-end)</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c. Etapa de Pruebas</w:t>
      </w: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En esta  tercera etapa se realizan pruebas con usuario final y cargue de datos, se realizan pruebas de estrés.</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FASE III: Elaboración de pruebas con usuarios y cargue de datos.</w:t>
      </w:r>
    </w:p>
    <w:p w:rsidR="00393CE4" w:rsidRDefault="00393CE4">
      <w:pPr>
        <w:spacing w:after="0" w:line="240" w:lineRule="auto"/>
        <w:rPr>
          <w:rFonts w:ascii="Arial" w:eastAsia="Arial" w:hAnsi="Arial" w:cs="Arial"/>
          <w:sz w:val="24"/>
          <w:szCs w:val="24"/>
        </w:rPr>
      </w:pPr>
    </w:p>
    <w:p w:rsidR="00393CE4" w:rsidRDefault="001B3BB0">
      <w:pPr>
        <w:numPr>
          <w:ilvl w:val="0"/>
          <w:numId w:val="6"/>
        </w:numPr>
        <w:spacing w:after="0" w:line="240" w:lineRule="auto"/>
        <w:contextualSpacing/>
        <w:rPr>
          <w:rFonts w:ascii="Arial" w:eastAsia="Arial" w:hAnsi="Arial" w:cs="Arial"/>
          <w:sz w:val="24"/>
          <w:szCs w:val="24"/>
        </w:rPr>
      </w:pPr>
      <w:r>
        <w:rPr>
          <w:rFonts w:ascii="Arial" w:eastAsia="Arial" w:hAnsi="Arial" w:cs="Arial"/>
          <w:sz w:val="24"/>
          <w:szCs w:val="24"/>
        </w:rPr>
        <w:t xml:space="preserve">Pruebas de usuario final </w:t>
      </w:r>
    </w:p>
    <w:p w:rsidR="00393CE4" w:rsidRDefault="001B3BB0">
      <w:pPr>
        <w:numPr>
          <w:ilvl w:val="0"/>
          <w:numId w:val="6"/>
        </w:numPr>
        <w:spacing w:after="0" w:line="240" w:lineRule="auto"/>
        <w:contextualSpacing/>
        <w:rPr>
          <w:rFonts w:ascii="Arial" w:eastAsia="Arial" w:hAnsi="Arial" w:cs="Arial"/>
          <w:sz w:val="24"/>
          <w:szCs w:val="24"/>
        </w:rPr>
      </w:pPr>
      <w:r>
        <w:rPr>
          <w:rFonts w:ascii="Arial" w:eastAsia="Arial" w:hAnsi="Arial" w:cs="Arial"/>
          <w:sz w:val="24"/>
          <w:szCs w:val="24"/>
        </w:rPr>
        <w:t xml:space="preserve">Pruebas de administrador </w:t>
      </w:r>
    </w:p>
    <w:p w:rsidR="00393CE4" w:rsidRDefault="001B3BB0">
      <w:pPr>
        <w:numPr>
          <w:ilvl w:val="0"/>
          <w:numId w:val="6"/>
        </w:numPr>
        <w:spacing w:after="0" w:line="240" w:lineRule="auto"/>
        <w:contextualSpacing/>
        <w:rPr>
          <w:rFonts w:ascii="Arial" w:eastAsia="Arial" w:hAnsi="Arial" w:cs="Arial"/>
          <w:sz w:val="24"/>
          <w:szCs w:val="24"/>
        </w:rPr>
      </w:pPr>
      <w:r>
        <w:rPr>
          <w:rFonts w:ascii="Arial" w:eastAsia="Arial" w:hAnsi="Arial" w:cs="Arial"/>
          <w:sz w:val="24"/>
          <w:szCs w:val="24"/>
        </w:rPr>
        <w:t>P</w:t>
      </w:r>
      <w:r>
        <w:rPr>
          <w:rFonts w:ascii="Arial" w:eastAsia="Arial" w:hAnsi="Arial" w:cs="Arial"/>
          <w:sz w:val="24"/>
          <w:szCs w:val="24"/>
        </w:rPr>
        <w:t>ruebas de Estrés.</w:t>
      </w:r>
    </w:p>
    <w:p w:rsidR="00393CE4" w:rsidRDefault="001B3BB0">
      <w:pPr>
        <w:numPr>
          <w:ilvl w:val="0"/>
          <w:numId w:val="6"/>
        </w:numPr>
        <w:spacing w:after="0" w:line="240" w:lineRule="auto"/>
        <w:contextualSpacing/>
        <w:rPr>
          <w:rFonts w:ascii="Arial" w:eastAsia="Arial" w:hAnsi="Arial" w:cs="Arial"/>
          <w:sz w:val="24"/>
          <w:szCs w:val="24"/>
        </w:rPr>
      </w:pPr>
      <w:r>
        <w:rPr>
          <w:rFonts w:ascii="Arial" w:eastAsia="Arial" w:hAnsi="Arial" w:cs="Arial"/>
          <w:sz w:val="24"/>
          <w:szCs w:val="24"/>
        </w:rPr>
        <w:t>Pruebas de Seguridad Informática</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d. Etapa de Documentación</w:t>
      </w: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Se realiza toda la parte de documentación de todo el proceso de construcción de proyecto SIIPEV y manuales de usuario final y de administración.</w:t>
      </w: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 xml:space="preserve">FASE IV: Elaboración de Documentación </w:t>
      </w: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sz w:val="24"/>
          <w:szCs w:val="24"/>
        </w:rPr>
      </w:pPr>
    </w:p>
    <w:p w:rsidR="00393CE4" w:rsidRDefault="001B3BB0">
      <w:pPr>
        <w:numPr>
          <w:ilvl w:val="0"/>
          <w:numId w:val="19"/>
        </w:numPr>
        <w:spacing w:after="0" w:line="240" w:lineRule="auto"/>
        <w:contextualSpacing/>
        <w:rPr>
          <w:rFonts w:ascii="Arial" w:eastAsia="Arial" w:hAnsi="Arial" w:cs="Arial"/>
          <w:sz w:val="24"/>
          <w:szCs w:val="24"/>
        </w:rPr>
      </w:pPr>
      <w:r>
        <w:rPr>
          <w:rFonts w:ascii="Arial" w:eastAsia="Arial" w:hAnsi="Arial" w:cs="Arial"/>
          <w:sz w:val="24"/>
          <w:szCs w:val="24"/>
        </w:rPr>
        <w:t>Elaborar Documentación de proyecto Wiki - Github</w:t>
      </w:r>
    </w:p>
    <w:p w:rsidR="00393CE4" w:rsidRDefault="001B3BB0">
      <w:pPr>
        <w:numPr>
          <w:ilvl w:val="0"/>
          <w:numId w:val="19"/>
        </w:numPr>
        <w:spacing w:after="0" w:line="240" w:lineRule="auto"/>
        <w:contextualSpacing/>
        <w:rPr>
          <w:rFonts w:ascii="Arial" w:eastAsia="Arial" w:hAnsi="Arial" w:cs="Arial"/>
          <w:sz w:val="24"/>
          <w:szCs w:val="24"/>
        </w:rPr>
      </w:pPr>
      <w:r>
        <w:rPr>
          <w:rFonts w:ascii="Arial" w:eastAsia="Arial" w:hAnsi="Arial" w:cs="Arial"/>
          <w:sz w:val="24"/>
          <w:szCs w:val="24"/>
        </w:rPr>
        <w:t>Elaborar  Manual de Usuario Final</w:t>
      </w:r>
    </w:p>
    <w:p w:rsidR="00393CE4" w:rsidRDefault="001B3BB0">
      <w:pPr>
        <w:numPr>
          <w:ilvl w:val="0"/>
          <w:numId w:val="19"/>
        </w:numPr>
        <w:spacing w:after="0" w:line="240" w:lineRule="auto"/>
        <w:contextualSpacing/>
        <w:rPr>
          <w:rFonts w:ascii="Arial" w:eastAsia="Arial" w:hAnsi="Arial" w:cs="Arial"/>
          <w:sz w:val="24"/>
          <w:szCs w:val="24"/>
        </w:rPr>
      </w:pPr>
      <w:r>
        <w:rPr>
          <w:rFonts w:ascii="Arial" w:eastAsia="Arial" w:hAnsi="Arial" w:cs="Arial"/>
          <w:sz w:val="24"/>
          <w:szCs w:val="24"/>
        </w:rPr>
        <w:t>Elaborar  Manual de Administrador</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e. Etapa de Despliegue</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En esta etapa se realiza el despliegue de los tres ambientes (pruebas, d</w:t>
      </w:r>
      <w:r>
        <w:rPr>
          <w:rFonts w:ascii="Arial" w:eastAsia="Arial" w:hAnsi="Arial" w:cs="Arial"/>
          <w:sz w:val="24"/>
          <w:szCs w:val="24"/>
        </w:rPr>
        <w:t xml:space="preserve">esarrollo y producción), de acuerdo a la infraestructura que nos pueda proveer la Dirección de Planeación de Sistemas de Información. </w:t>
      </w: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FASE V:  Ambientes de Infraestructura</w:t>
      </w: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ab/>
      </w:r>
    </w:p>
    <w:p w:rsidR="00393CE4" w:rsidRDefault="001B3BB0">
      <w:pPr>
        <w:spacing w:after="0" w:line="240" w:lineRule="auto"/>
        <w:ind w:left="720" w:firstLine="720"/>
        <w:rPr>
          <w:rFonts w:ascii="Arial" w:eastAsia="Arial" w:hAnsi="Arial" w:cs="Arial"/>
          <w:sz w:val="24"/>
          <w:szCs w:val="24"/>
        </w:rPr>
      </w:pPr>
      <w:r>
        <w:rPr>
          <w:rFonts w:ascii="Arial" w:eastAsia="Arial" w:hAnsi="Arial" w:cs="Arial"/>
          <w:sz w:val="24"/>
          <w:szCs w:val="24"/>
        </w:rPr>
        <w:t>a.Despliegue de ambiente de pruebas</w:t>
      </w:r>
    </w:p>
    <w:p w:rsidR="00393CE4" w:rsidRDefault="001B3BB0">
      <w:pPr>
        <w:spacing w:after="0" w:line="240" w:lineRule="auto"/>
        <w:ind w:left="720" w:firstLine="720"/>
        <w:rPr>
          <w:rFonts w:ascii="Arial" w:eastAsia="Arial" w:hAnsi="Arial" w:cs="Arial"/>
          <w:sz w:val="24"/>
          <w:szCs w:val="24"/>
        </w:rPr>
      </w:pPr>
      <w:r>
        <w:rPr>
          <w:rFonts w:ascii="Arial" w:eastAsia="Arial" w:hAnsi="Arial" w:cs="Arial"/>
          <w:sz w:val="24"/>
          <w:szCs w:val="24"/>
        </w:rPr>
        <w:t>b.Despliegue de ambiente de desarrollo</w:t>
      </w:r>
    </w:p>
    <w:p w:rsidR="00393CE4" w:rsidRDefault="001B3BB0">
      <w:pPr>
        <w:spacing w:after="0" w:line="240" w:lineRule="auto"/>
        <w:ind w:left="1440"/>
        <w:rPr>
          <w:rFonts w:ascii="Arial" w:eastAsia="Arial" w:hAnsi="Arial" w:cs="Arial"/>
          <w:sz w:val="24"/>
          <w:szCs w:val="24"/>
        </w:rPr>
      </w:pPr>
      <w:r>
        <w:rPr>
          <w:rFonts w:ascii="Arial" w:eastAsia="Arial" w:hAnsi="Arial" w:cs="Arial"/>
          <w:sz w:val="24"/>
          <w:szCs w:val="24"/>
        </w:rPr>
        <w:t>c.Des</w:t>
      </w:r>
      <w:r>
        <w:rPr>
          <w:rFonts w:ascii="Arial" w:eastAsia="Arial" w:hAnsi="Arial" w:cs="Arial"/>
          <w:sz w:val="24"/>
          <w:szCs w:val="24"/>
        </w:rPr>
        <w:t>pliegue de ambiente de producción</w:t>
      </w: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f. Etapa de Mantenimiento</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En esta etapa se define como se va a realizar el mantenimiento de proyecto SIIPEV.</w:t>
      </w:r>
    </w:p>
    <w:p w:rsidR="00393CE4" w:rsidRDefault="00393CE4">
      <w:pPr>
        <w:spacing w:after="0" w:line="240" w:lineRule="auto"/>
        <w:rPr>
          <w:rFonts w:ascii="Arial" w:eastAsia="Arial" w:hAnsi="Arial" w:cs="Arial"/>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FASE VI:  Mantenimiento</w:t>
      </w:r>
    </w:p>
    <w:p w:rsidR="00393CE4" w:rsidRDefault="00393CE4">
      <w:pPr>
        <w:spacing w:after="0" w:line="240" w:lineRule="auto"/>
        <w:rPr>
          <w:rFonts w:ascii="Arial" w:eastAsia="Arial" w:hAnsi="Arial" w:cs="Arial"/>
          <w:b/>
          <w:sz w:val="24"/>
          <w:szCs w:val="24"/>
        </w:rPr>
      </w:pPr>
    </w:p>
    <w:p w:rsidR="00393CE4" w:rsidRDefault="001B3BB0">
      <w:pPr>
        <w:numPr>
          <w:ilvl w:val="0"/>
          <w:numId w:val="7"/>
        </w:numPr>
        <w:spacing w:after="0" w:line="240" w:lineRule="auto"/>
        <w:contextualSpacing/>
        <w:rPr>
          <w:rFonts w:ascii="Arial" w:eastAsia="Arial" w:hAnsi="Arial" w:cs="Arial"/>
          <w:sz w:val="24"/>
          <w:szCs w:val="24"/>
        </w:rPr>
      </w:pPr>
      <w:r>
        <w:rPr>
          <w:rFonts w:ascii="Arial" w:eastAsia="Arial" w:hAnsi="Arial" w:cs="Arial"/>
          <w:sz w:val="24"/>
          <w:szCs w:val="24"/>
        </w:rPr>
        <w:t>Mantenimiento de Infraestructura del  SIIPEV</w:t>
      </w:r>
    </w:p>
    <w:p w:rsidR="00393CE4" w:rsidRDefault="001B3BB0">
      <w:pPr>
        <w:numPr>
          <w:ilvl w:val="0"/>
          <w:numId w:val="7"/>
        </w:numPr>
        <w:spacing w:after="0" w:line="240" w:lineRule="auto"/>
        <w:contextualSpacing/>
        <w:rPr>
          <w:rFonts w:ascii="Arial" w:eastAsia="Arial" w:hAnsi="Arial" w:cs="Arial"/>
          <w:sz w:val="24"/>
          <w:szCs w:val="24"/>
        </w:rPr>
      </w:pPr>
      <w:r>
        <w:rPr>
          <w:rFonts w:ascii="Arial" w:eastAsia="Arial" w:hAnsi="Arial" w:cs="Arial"/>
          <w:sz w:val="24"/>
          <w:szCs w:val="24"/>
        </w:rPr>
        <w:t>Mantenimiento de SIIPEV</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6. Descripción de la situación actual</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La Secretaria Distrital de Ambiente actualmente,  no tiene un sistema de información, que permite llevar el control de la publicidad exterior visual, actualmente se está publicando la información de publicidad exterior visual en la página de la entidad sin</w:t>
      </w:r>
      <w:r>
        <w:rPr>
          <w:rFonts w:ascii="Arial" w:eastAsia="Arial" w:hAnsi="Arial" w:cs="Arial"/>
          <w:sz w:val="24"/>
          <w:szCs w:val="24"/>
        </w:rPr>
        <w:t xml:space="preserve"> ninguna estructura, sin control y sin validar los datos allí publicados.</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Esta información actualmente se recolecta  de las bases de datos internas que  llevan los funcionarios de los grupos de publicidad exterior visual, notificaciones y entes que  entre</w:t>
      </w:r>
      <w:r>
        <w:rPr>
          <w:rFonts w:ascii="Arial" w:eastAsia="Arial" w:hAnsi="Arial" w:cs="Arial"/>
          <w:sz w:val="24"/>
          <w:szCs w:val="24"/>
        </w:rPr>
        <w:t xml:space="preserve">gan la información para dar cumplimiento al acuerdo 610 de 2015,  también se evidencia que  no se tiene una herramienta que permita a la ciudadanía,  consultar y hacer seguimiento a todo lo relacionado a publicidad exterior visual, es por esto que nace la </w:t>
      </w:r>
      <w:r>
        <w:rPr>
          <w:rFonts w:ascii="Arial" w:eastAsia="Arial" w:hAnsi="Arial" w:cs="Arial"/>
          <w:sz w:val="24"/>
          <w:szCs w:val="24"/>
        </w:rPr>
        <w:t>necesidad de construir y reinventar un sistema de información que sirva para el control social, la toma de decisiones y la participación ciudadana.</w:t>
      </w: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7. Requisitos generales de proyecto SIIPEV</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 xml:space="preserve">Este proyecto tiene como requisitos principales los descritos </w:t>
      </w:r>
      <w:r>
        <w:rPr>
          <w:rFonts w:ascii="Arial" w:eastAsia="Arial" w:hAnsi="Arial" w:cs="Arial"/>
          <w:sz w:val="24"/>
          <w:szCs w:val="24"/>
        </w:rPr>
        <w:t>en el acuerdo 610 de 2015.</w:t>
      </w:r>
    </w:p>
    <w:p w:rsidR="00393CE4" w:rsidRDefault="00393CE4">
      <w:pPr>
        <w:spacing w:after="0" w:line="240" w:lineRule="auto"/>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a.  Registro de los permisos otorgados por la Secretaría Distrital de Ambiente.</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b. Inventario de los elementos del PEV de la ciudad, extraído del sistema de georreferenciación implementado por la Autoridad Ambiental.</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c. Elementos de mobiliario urbano donde se encuentre instalada la publicidad exterior visual.</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d. Actuaciones jurídicas en general sobre elementos de publicidad exterior visual.</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e. Listado de solicitudes y estado de trámites adelantados por la Secretaría Di</w:t>
      </w:r>
      <w:r>
        <w:rPr>
          <w:rFonts w:ascii="Arial" w:eastAsia="Arial" w:hAnsi="Arial" w:cs="Arial"/>
          <w:sz w:val="24"/>
          <w:szCs w:val="24"/>
        </w:rPr>
        <w:t>strital de Ambiente en temas de publicidad exterior visual.</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f. Informe trimestral de solicitudes de nuevos permisos y sus vencimientos que deberá ser publicado con 15 días de anterioridad al primer vencimiento.</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g. Desmontes ordenados</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h. Sanciones impuestas</w:t>
      </w:r>
      <w:r>
        <w:rPr>
          <w:rFonts w:ascii="Arial" w:eastAsia="Arial" w:hAnsi="Arial" w:cs="Arial"/>
          <w:sz w:val="24"/>
          <w:szCs w:val="24"/>
        </w:rPr>
        <w:t xml:space="preserve">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i.  Acciones populares en las que intervenga.</w:t>
      </w: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393CE4">
      <w:pPr>
        <w:spacing w:after="0" w:line="240" w:lineRule="auto"/>
        <w:rPr>
          <w:rFonts w:ascii="Arial" w:eastAsia="Arial" w:hAnsi="Arial" w:cs="Arial"/>
          <w:sz w:val="24"/>
          <w:szCs w:val="24"/>
        </w:rPr>
      </w:pPr>
    </w:p>
    <w:p w:rsidR="00393CE4" w:rsidRDefault="001B3BB0">
      <w:pPr>
        <w:spacing w:after="0" w:line="240" w:lineRule="auto"/>
        <w:jc w:val="both"/>
        <w:rPr>
          <w:rFonts w:ascii="Arial" w:eastAsia="Arial" w:hAnsi="Arial" w:cs="Arial"/>
          <w:b/>
          <w:sz w:val="24"/>
          <w:szCs w:val="24"/>
        </w:rPr>
      </w:pPr>
      <w:r>
        <w:rPr>
          <w:rFonts w:ascii="Arial" w:eastAsia="Arial" w:hAnsi="Arial" w:cs="Arial"/>
          <w:b/>
          <w:sz w:val="24"/>
          <w:szCs w:val="24"/>
        </w:rPr>
        <w:t>8. Infraestructura  necesaria para el proyecto SIIPEV</w:t>
      </w:r>
    </w:p>
    <w:p w:rsidR="00393CE4" w:rsidRDefault="00393CE4">
      <w:pPr>
        <w:spacing w:after="0" w:line="240" w:lineRule="auto"/>
        <w:jc w:val="both"/>
        <w:rPr>
          <w:rFonts w:ascii="Arial" w:eastAsia="Arial" w:hAnsi="Arial" w:cs="Arial"/>
          <w:b/>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Para llevar a cabo el proyecto es necesario contar con una infraestructura que permita llevar a cabo la etapa despliegue, para esto es necesario tene</w:t>
      </w:r>
      <w:r>
        <w:rPr>
          <w:rFonts w:ascii="Arial" w:eastAsia="Arial" w:hAnsi="Arial" w:cs="Arial"/>
          <w:sz w:val="24"/>
          <w:szCs w:val="24"/>
        </w:rPr>
        <w:t xml:space="preserve">r tres ambientes: pruebas, desarrollo y producción.  </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Esta infraestructura puede ser virtualizada mientras se cuenta con los recursos necesarios.</w:t>
      </w: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1B3BB0">
      <w:pPr>
        <w:numPr>
          <w:ilvl w:val="0"/>
          <w:numId w:val="8"/>
        </w:numPr>
        <w:spacing w:after="0" w:line="240" w:lineRule="auto"/>
        <w:contextualSpacing/>
        <w:rPr>
          <w:rFonts w:ascii="Arial" w:eastAsia="Arial" w:hAnsi="Arial" w:cs="Arial"/>
          <w:b/>
          <w:sz w:val="24"/>
          <w:szCs w:val="24"/>
        </w:rPr>
      </w:pPr>
      <w:r>
        <w:rPr>
          <w:rFonts w:ascii="Arial" w:eastAsia="Arial" w:hAnsi="Arial" w:cs="Arial"/>
          <w:b/>
          <w:sz w:val="24"/>
          <w:szCs w:val="24"/>
        </w:rPr>
        <w:t xml:space="preserve">Requisitos de Hardware </w:t>
      </w:r>
    </w:p>
    <w:p w:rsidR="00393CE4" w:rsidRDefault="00393CE4">
      <w:pPr>
        <w:spacing w:after="0" w:line="240" w:lineRule="auto"/>
        <w:rPr>
          <w:rFonts w:ascii="Arial" w:eastAsia="Arial" w:hAnsi="Arial" w:cs="Arial"/>
          <w:b/>
          <w:sz w:val="24"/>
          <w:szCs w:val="24"/>
        </w:rPr>
      </w:pPr>
    </w:p>
    <w:p w:rsidR="00393CE4" w:rsidRDefault="001B3BB0">
      <w:pPr>
        <w:numPr>
          <w:ilvl w:val="0"/>
          <w:numId w:val="9"/>
        </w:numPr>
        <w:spacing w:after="0" w:line="240" w:lineRule="auto"/>
        <w:contextualSpacing/>
        <w:rPr>
          <w:rFonts w:ascii="Arial" w:eastAsia="Arial" w:hAnsi="Arial" w:cs="Arial"/>
        </w:rPr>
      </w:pPr>
      <w:r>
        <w:rPr>
          <w:rFonts w:ascii="Arial" w:eastAsia="Arial" w:hAnsi="Arial" w:cs="Arial"/>
        </w:rPr>
        <w:t>Servidor virtualizado Windows Server o Linux Debian/Red Hat linux</w:t>
      </w:r>
    </w:p>
    <w:p w:rsidR="00393CE4" w:rsidRDefault="001B3BB0">
      <w:pPr>
        <w:spacing w:after="0" w:line="240" w:lineRule="auto"/>
        <w:ind w:left="1440"/>
      </w:pPr>
      <w:r>
        <w:rPr>
          <w:rFonts w:ascii="Arial" w:eastAsia="Arial" w:hAnsi="Arial" w:cs="Arial"/>
        </w:rPr>
        <w:t xml:space="preserve">      -</w:t>
      </w:r>
      <w:r>
        <w:rPr>
          <w:rFonts w:ascii="Arial" w:eastAsia="Arial" w:hAnsi="Arial" w:cs="Arial"/>
        </w:rPr>
        <w:tab/>
      </w:r>
      <w:r>
        <w:t>Minimum 500 GB espacio en disco</w:t>
      </w:r>
    </w:p>
    <w:p w:rsidR="00393CE4" w:rsidRDefault="001B3BB0">
      <w:pPr>
        <w:spacing w:after="0" w:line="240" w:lineRule="auto"/>
        <w:ind w:left="1440"/>
      </w:pPr>
      <w:r>
        <w:t xml:space="preserve">       -       8 a 16 GB  de RAM</w:t>
      </w:r>
    </w:p>
    <w:p w:rsidR="00393CE4" w:rsidRDefault="00393CE4">
      <w:pPr>
        <w:spacing w:after="0" w:line="240" w:lineRule="auto"/>
        <w:ind w:left="1440"/>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 xml:space="preserve">     b.  Requisitos  de Software</w:t>
      </w:r>
    </w:p>
    <w:p w:rsidR="00393CE4" w:rsidRDefault="001B3BB0">
      <w:pPr>
        <w:spacing w:after="0" w:line="240" w:lineRule="auto"/>
        <w:ind w:firstLine="720"/>
        <w:rPr>
          <w:rFonts w:ascii="Arial" w:eastAsia="Arial" w:hAnsi="Arial" w:cs="Arial"/>
          <w:b/>
          <w:sz w:val="24"/>
          <w:szCs w:val="24"/>
        </w:rPr>
      </w:pPr>
      <w:r>
        <w:rPr>
          <w:rFonts w:ascii="Arial" w:eastAsia="Arial" w:hAnsi="Arial" w:cs="Arial"/>
          <w:b/>
          <w:sz w:val="24"/>
          <w:szCs w:val="24"/>
        </w:rPr>
        <w:t xml:space="preserve"> </w:t>
      </w:r>
    </w:p>
    <w:p w:rsidR="00393CE4" w:rsidRDefault="001B3BB0">
      <w:pPr>
        <w:numPr>
          <w:ilvl w:val="0"/>
          <w:numId w:val="24"/>
        </w:numPr>
        <w:spacing w:after="0" w:line="240" w:lineRule="auto"/>
        <w:contextualSpacing/>
        <w:rPr>
          <w:rFonts w:ascii="Arial" w:eastAsia="Arial" w:hAnsi="Arial" w:cs="Arial"/>
        </w:rPr>
      </w:pPr>
      <w:r>
        <w:rPr>
          <w:rFonts w:ascii="Arial" w:eastAsia="Arial" w:hAnsi="Arial" w:cs="Arial"/>
        </w:rPr>
        <w:t>XAMPP o  Apache.</w:t>
      </w:r>
    </w:p>
    <w:p w:rsidR="00393CE4" w:rsidRDefault="001B3BB0">
      <w:pPr>
        <w:numPr>
          <w:ilvl w:val="0"/>
          <w:numId w:val="24"/>
        </w:numPr>
        <w:spacing w:after="0" w:line="240" w:lineRule="auto"/>
        <w:contextualSpacing/>
        <w:rPr>
          <w:rFonts w:ascii="Arial" w:eastAsia="Arial" w:hAnsi="Arial" w:cs="Arial"/>
        </w:rPr>
      </w:pPr>
      <w:r>
        <w:rPr>
          <w:rFonts w:ascii="Arial" w:eastAsia="Arial" w:hAnsi="Arial" w:cs="Arial"/>
        </w:rPr>
        <w:t>MySQL 5.5.3 o posterior, Instancias Oracle</w:t>
      </w:r>
    </w:p>
    <w:p w:rsidR="00393CE4" w:rsidRDefault="001B3BB0">
      <w:pPr>
        <w:numPr>
          <w:ilvl w:val="0"/>
          <w:numId w:val="24"/>
        </w:numPr>
        <w:spacing w:after="0" w:line="240" w:lineRule="auto"/>
        <w:contextualSpacing/>
        <w:rPr>
          <w:rFonts w:ascii="Arial" w:eastAsia="Arial" w:hAnsi="Arial" w:cs="Arial"/>
        </w:rPr>
      </w:pPr>
      <w:r>
        <w:rPr>
          <w:rFonts w:ascii="Arial" w:eastAsia="Arial" w:hAnsi="Arial" w:cs="Arial"/>
        </w:rPr>
        <w:t>PHP 5.3.3 o posterior.</w:t>
      </w:r>
    </w:p>
    <w:p w:rsidR="00393CE4" w:rsidRDefault="001B3BB0">
      <w:pPr>
        <w:numPr>
          <w:ilvl w:val="0"/>
          <w:numId w:val="24"/>
        </w:numPr>
        <w:spacing w:after="0" w:line="240" w:lineRule="auto"/>
        <w:contextualSpacing/>
        <w:rPr>
          <w:rFonts w:ascii="Arial" w:eastAsia="Arial" w:hAnsi="Arial" w:cs="Arial"/>
        </w:rPr>
      </w:pPr>
      <w:r>
        <w:rPr>
          <w:rFonts w:ascii="Arial" w:eastAsia="Arial" w:hAnsi="Arial" w:cs="Arial"/>
        </w:rPr>
        <w:t xml:space="preserve">Netbeans, Jboos </w:t>
      </w: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1B3BB0">
      <w:pPr>
        <w:spacing w:after="0" w:line="240" w:lineRule="auto"/>
        <w:jc w:val="both"/>
        <w:rPr>
          <w:rFonts w:ascii="Arial" w:eastAsia="Arial" w:hAnsi="Arial" w:cs="Arial"/>
          <w:b/>
          <w:sz w:val="24"/>
          <w:szCs w:val="24"/>
        </w:rPr>
      </w:pPr>
      <w:r>
        <w:rPr>
          <w:rFonts w:ascii="Arial" w:eastAsia="Arial" w:hAnsi="Arial" w:cs="Arial"/>
          <w:b/>
          <w:sz w:val="24"/>
          <w:szCs w:val="24"/>
        </w:rPr>
        <w:t>9.  Sistemas de Información que se integran al proye</w:t>
      </w:r>
      <w:r>
        <w:rPr>
          <w:rFonts w:ascii="Arial" w:eastAsia="Arial" w:hAnsi="Arial" w:cs="Arial"/>
          <w:b/>
          <w:sz w:val="24"/>
          <w:szCs w:val="24"/>
        </w:rPr>
        <w:t>cto SIIPEV</w:t>
      </w:r>
    </w:p>
    <w:p w:rsidR="00393CE4" w:rsidRDefault="00393CE4">
      <w:pPr>
        <w:spacing w:after="0" w:line="240" w:lineRule="auto"/>
        <w:jc w:val="both"/>
        <w:rPr>
          <w:rFonts w:ascii="Arial" w:eastAsia="Arial" w:hAnsi="Arial" w:cs="Arial"/>
          <w:b/>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El sistema de información SIIPEV está integrado con los siguientes sistemas según un análisis realizado en la etapa de planeación.</w:t>
      </w: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jc w:val="both"/>
        <w:rPr>
          <w:rFonts w:ascii="Arial" w:eastAsia="Arial" w:hAnsi="Arial" w:cs="Arial"/>
          <w:b/>
          <w:sz w:val="24"/>
          <w:szCs w:val="24"/>
        </w:rPr>
      </w:pPr>
    </w:p>
    <w:p w:rsidR="00393CE4" w:rsidRDefault="001B3BB0">
      <w:pPr>
        <w:numPr>
          <w:ilvl w:val="0"/>
          <w:numId w:val="22"/>
        </w:numPr>
        <w:spacing w:after="0" w:line="240" w:lineRule="auto"/>
        <w:contextualSpacing/>
        <w:jc w:val="both"/>
        <w:rPr>
          <w:rFonts w:ascii="Arial" w:eastAsia="Arial" w:hAnsi="Arial" w:cs="Arial"/>
          <w:b/>
          <w:sz w:val="24"/>
          <w:szCs w:val="24"/>
        </w:rPr>
      </w:pPr>
      <w:r>
        <w:rPr>
          <w:rFonts w:ascii="Arial" w:eastAsia="Arial" w:hAnsi="Arial" w:cs="Arial"/>
          <w:b/>
          <w:sz w:val="24"/>
          <w:szCs w:val="24"/>
        </w:rPr>
        <w:t>Sistema de información  Forest</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Sistema de información de gestión documental,  donde se llevan todo lo relacionado a la correspondencia que ingresa y sale de la Secretaría Distrital de Ambiente, esta información nos permite la construcción de Módulo IX donde se encuentra la información d</w:t>
      </w:r>
      <w:r>
        <w:rPr>
          <w:rFonts w:ascii="Arial" w:eastAsia="Arial" w:hAnsi="Arial" w:cs="Arial"/>
          <w:sz w:val="24"/>
          <w:szCs w:val="24"/>
        </w:rPr>
        <w:t>e las solicitudes que ingresan al grupo PEV, donde se encuentra su estado( Tramitado, En Trámite, Vencido) y se debe ingresar con todos los canales de entrada de información como los son derechos de petición , quejas, registros, prórrogas, estados de evalu</w:t>
      </w:r>
      <w:r>
        <w:rPr>
          <w:rFonts w:ascii="Arial" w:eastAsia="Arial" w:hAnsi="Arial" w:cs="Arial"/>
          <w:sz w:val="24"/>
          <w:szCs w:val="24"/>
        </w:rPr>
        <w:t>ación de requerimientos entre otros, además tiene una parte de reportes donde se permite tener  todas las solicitudes de registros nuevos a través de webfile.</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ind w:left="279"/>
        <w:jc w:val="both"/>
        <w:rPr>
          <w:rFonts w:ascii="Arial" w:eastAsia="Arial" w:hAnsi="Arial" w:cs="Arial"/>
          <w:b/>
          <w:sz w:val="24"/>
          <w:szCs w:val="24"/>
        </w:rPr>
      </w:pPr>
      <w:r>
        <w:rPr>
          <w:rFonts w:ascii="Arial" w:eastAsia="Arial" w:hAnsi="Arial" w:cs="Arial"/>
          <w:b/>
          <w:sz w:val="24"/>
          <w:szCs w:val="24"/>
        </w:rPr>
        <w:t xml:space="preserve"> b. Sistema de Información CIMA </w:t>
      </w:r>
    </w:p>
    <w:p w:rsidR="00393CE4" w:rsidRDefault="00393CE4">
      <w:pPr>
        <w:spacing w:after="0" w:line="240" w:lineRule="auto"/>
        <w:ind w:left="279"/>
        <w:jc w:val="both"/>
        <w:rPr>
          <w:rFonts w:ascii="Arial" w:eastAsia="Arial" w:hAnsi="Arial" w:cs="Arial"/>
          <w:b/>
          <w:sz w:val="24"/>
          <w:szCs w:val="24"/>
        </w:rPr>
      </w:pPr>
    </w:p>
    <w:p w:rsidR="00393CE4" w:rsidRDefault="001B3BB0">
      <w:pPr>
        <w:spacing w:after="0" w:line="240" w:lineRule="auto"/>
        <w:ind w:left="-5"/>
        <w:jc w:val="both"/>
        <w:rPr>
          <w:rFonts w:ascii="Arial" w:eastAsia="Arial" w:hAnsi="Arial" w:cs="Arial"/>
          <w:sz w:val="24"/>
          <w:szCs w:val="24"/>
        </w:rPr>
      </w:pPr>
      <w:r>
        <w:rPr>
          <w:rFonts w:ascii="Arial" w:eastAsia="Arial" w:hAnsi="Arial" w:cs="Arial"/>
          <w:sz w:val="24"/>
          <w:szCs w:val="24"/>
        </w:rPr>
        <w:t>Es el sistema de Centro de Información de Medio Ambiente, nuev</w:t>
      </w:r>
      <w:r>
        <w:rPr>
          <w:rFonts w:ascii="Arial" w:eastAsia="Arial" w:hAnsi="Arial" w:cs="Arial"/>
          <w:sz w:val="24"/>
          <w:szCs w:val="24"/>
        </w:rPr>
        <w:t>o proyecto de la Dirección de Control Ambiental, donde se lleva todo lo relacionado con los modelos-entidad-relación de la parte técnica de grupo de publicidad exterior visual, actualmente se encuentra en su fase de desarrollo y se va a integrar con los si</w:t>
      </w:r>
      <w:r>
        <w:rPr>
          <w:rFonts w:ascii="Arial" w:eastAsia="Arial" w:hAnsi="Arial" w:cs="Arial"/>
          <w:sz w:val="24"/>
          <w:szCs w:val="24"/>
        </w:rPr>
        <w:t>stemas de información Forest y Ontrack.</w:t>
      </w:r>
    </w:p>
    <w:p w:rsidR="00393CE4" w:rsidRDefault="00393CE4">
      <w:pPr>
        <w:spacing w:after="0" w:line="240" w:lineRule="auto"/>
        <w:ind w:left="-5"/>
        <w:jc w:val="both"/>
        <w:rPr>
          <w:rFonts w:ascii="Arial" w:eastAsia="Arial" w:hAnsi="Arial" w:cs="Arial"/>
          <w:sz w:val="24"/>
          <w:szCs w:val="24"/>
        </w:rPr>
      </w:pPr>
    </w:p>
    <w:p w:rsidR="00393CE4" w:rsidRDefault="001B3BB0">
      <w:pPr>
        <w:spacing w:after="0" w:line="240" w:lineRule="auto"/>
        <w:jc w:val="both"/>
        <w:rPr>
          <w:rFonts w:ascii="Arial" w:eastAsia="Arial" w:hAnsi="Arial" w:cs="Arial"/>
          <w:b/>
          <w:sz w:val="24"/>
          <w:szCs w:val="24"/>
        </w:rPr>
      </w:pPr>
      <w:r>
        <w:rPr>
          <w:rFonts w:ascii="Arial" w:eastAsia="Arial" w:hAnsi="Arial" w:cs="Arial"/>
          <w:b/>
          <w:sz w:val="24"/>
          <w:szCs w:val="24"/>
        </w:rPr>
        <w:t>c. Sistema de Información ONTRACK</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Sistema de información donde se llevan todas las actas de las visitas técnicas de todos los ingenieros de campo de grupo de publicidad exterior visual.</w:t>
      </w: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b/>
          <w:sz w:val="24"/>
          <w:szCs w:val="24"/>
        </w:rPr>
        <w:t xml:space="preserve">d.Sistema de información  </w:t>
      </w:r>
      <w:r>
        <w:rPr>
          <w:rFonts w:ascii="Arial" w:eastAsia="Arial" w:hAnsi="Arial" w:cs="Arial"/>
          <w:b/>
          <w:sz w:val="24"/>
          <w:szCs w:val="24"/>
        </w:rPr>
        <w:t>ISOLUCION</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Sistema de Información donde se registra todo lo relacionado al sistema integrado de gestión de calidad,  procesos y procedimientos este sistema nos permite seguir los lineamientos de la Dirección de Planeación de Sistemas de Información,  para </w:t>
      </w:r>
      <w:r>
        <w:rPr>
          <w:rFonts w:ascii="Arial" w:eastAsia="Arial" w:hAnsi="Arial" w:cs="Arial"/>
          <w:sz w:val="24"/>
          <w:szCs w:val="24"/>
        </w:rPr>
        <w:t>la construcción de proyecto SIIPEV.</w:t>
      </w: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b/>
          <w:sz w:val="24"/>
          <w:szCs w:val="24"/>
        </w:rPr>
      </w:pPr>
      <w:r>
        <w:rPr>
          <w:rFonts w:ascii="Arial" w:eastAsia="Arial" w:hAnsi="Arial" w:cs="Arial"/>
          <w:b/>
          <w:sz w:val="24"/>
          <w:szCs w:val="24"/>
        </w:rPr>
        <w:t>e. Sistema de Información Boletín Legal Ambiental</w:t>
      </w:r>
    </w:p>
    <w:p w:rsidR="00393CE4" w:rsidRDefault="00393CE4">
      <w:pPr>
        <w:spacing w:after="0" w:line="240" w:lineRule="auto"/>
        <w:jc w:val="both"/>
        <w:rPr>
          <w:rFonts w:ascii="Arial" w:eastAsia="Arial" w:hAnsi="Arial" w:cs="Arial"/>
          <w:b/>
          <w:sz w:val="24"/>
          <w:szCs w:val="24"/>
        </w:rPr>
      </w:pPr>
    </w:p>
    <w:p w:rsidR="00393CE4" w:rsidRDefault="001B3BB0">
      <w:pPr>
        <w:spacing w:after="0" w:line="240" w:lineRule="auto"/>
        <w:jc w:val="both"/>
        <w:rPr>
          <w:rFonts w:ascii="Arial" w:eastAsia="Arial" w:hAnsi="Arial" w:cs="Arial"/>
          <w:b/>
          <w:sz w:val="24"/>
          <w:szCs w:val="24"/>
        </w:rPr>
      </w:pPr>
      <w:r>
        <w:rPr>
          <w:rFonts w:ascii="Arial" w:eastAsia="Arial" w:hAnsi="Arial" w:cs="Arial"/>
          <w:sz w:val="24"/>
          <w:szCs w:val="24"/>
        </w:rPr>
        <w:t>Sistema de información donde se encuentra publicada toda los actos administrativos de la Secretaría Distrital de Ambiente,  respecto a lo sancionatorio de grupo de publicidad exterior visual.</w:t>
      </w:r>
    </w:p>
    <w:p w:rsidR="00393CE4" w:rsidRDefault="00393CE4">
      <w:pPr>
        <w:spacing w:after="0" w:line="240" w:lineRule="auto"/>
        <w:jc w:val="both"/>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10. Requerimientos de Proyecto SIIPEV</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De acuerdo a la infraes</w:t>
      </w:r>
      <w:r>
        <w:rPr>
          <w:rFonts w:ascii="Arial" w:eastAsia="Arial" w:hAnsi="Arial" w:cs="Arial"/>
          <w:sz w:val="24"/>
          <w:szCs w:val="24"/>
        </w:rPr>
        <w:t>tructura que se necesita para el proyecto SIIPEV y teniendo en cuenta los demás sistemas de información que tiene la entidad para incurrir  en detrimento patrimonial y duplicidad de la información, se deben tener en cuenta los siguientes requerimientos.</w:t>
      </w:r>
    </w:p>
    <w:p w:rsidR="00393CE4" w:rsidRDefault="00393CE4">
      <w:pPr>
        <w:spacing w:after="0" w:line="240" w:lineRule="auto"/>
        <w:jc w:val="both"/>
        <w:rPr>
          <w:rFonts w:ascii="Arial" w:eastAsia="Arial" w:hAnsi="Arial" w:cs="Arial"/>
          <w:sz w:val="24"/>
          <w:szCs w:val="24"/>
        </w:rPr>
      </w:pP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a</w:t>
      </w:r>
      <w:r>
        <w:rPr>
          <w:rFonts w:ascii="Arial" w:eastAsia="Arial" w:hAnsi="Arial" w:cs="Arial"/>
          <w:sz w:val="24"/>
          <w:szCs w:val="24"/>
        </w:rPr>
        <w:t xml:space="preserve">.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b.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c.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d.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e.</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f.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g.</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h.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f.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i.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j.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k.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 xml:space="preserve">l. </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m.</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n.</w:t>
      </w:r>
    </w:p>
    <w:p w:rsidR="00393CE4" w:rsidRDefault="001B3BB0">
      <w:pPr>
        <w:spacing w:after="0" w:line="240" w:lineRule="auto"/>
        <w:jc w:val="both"/>
        <w:rPr>
          <w:rFonts w:ascii="Arial" w:eastAsia="Arial" w:hAnsi="Arial" w:cs="Arial"/>
          <w:sz w:val="24"/>
          <w:szCs w:val="24"/>
        </w:rPr>
      </w:pPr>
      <w:r>
        <w:rPr>
          <w:rFonts w:ascii="Arial" w:eastAsia="Arial" w:hAnsi="Arial" w:cs="Arial"/>
          <w:sz w:val="24"/>
          <w:szCs w:val="24"/>
        </w:rPr>
        <w:t>o.</w:t>
      </w: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jc w:val="both"/>
        <w:rPr>
          <w:rFonts w:ascii="Arial" w:eastAsia="Arial" w:hAnsi="Arial" w:cs="Arial"/>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b/>
          <w:sz w:val="24"/>
          <w:szCs w:val="24"/>
        </w:rPr>
      </w:pPr>
      <w:r>
        <w:rPr>
          <w:rFonts w:ascii="Arial" w:eastAsia="Arial" w:hAnsi="Arial" w:cs="Arial"/>
          <w:b/>
          <w:sz w:val="24"/>
          <w:szCs w:val="24"/>
        </w:rPr>
        <w:t xml:space="preserve">11. Aspectos a tener en cuenta </w:t>
      </w:r>
    </w:p>
    <w:p w:rsidR="00393CE4" w:rsidRDefault="00393CE4">
      <w:pPr>
        <w:spacing w:after="0" w:line="240" w:lineRule="auto"/>
        <w:rPr>
          <w:rFonts w:ascii="Arial" w:eastAsia="Arial" w:hAnsi="Arial" w:cs="Arial"/>
          <w:b/>
          <w:sz w:val="24"/>
          <w:szCs w:val="24"/>
        </w:rPr>
      </w:pPr>
    </w:p>
    <w:p w:rsidR="00393CE4" w:rsidRDefault="001B3BB0">
      <w:pPr>
        <w:spacing w:after="0" w:line="240" w:lineRule="auto"/>
        <w:rPr>
          <w:rFonts w:ascii="Arial" w:eastAsia="Arial" w:hAnsi="Arial" w:cs="Arial"/>
          <w:sz w:val="24"/>
          <w:szCs w:val="24"/>
        </w:rPr>
      </w:pPr>
      <w:r>
        <w:rPr>
          <w:rFonts w:ascii="Arial" w:eastAsia="Arial" w:hAnsi="Arial" w:cs="Arial"/>
          <w:sz w:val="24"/>
          <w:szCs w:val="24"/>
        </w:rPr>
        <w:t>Se debe tener en cuenta la normatividad y las condiciones de uso y políticas de privacidad, esquemas de  publicación.</w:t>
      </w:r>
    </w:p>
    <w:p w:rsidR="00393CE4" w:rsidRDefault="001B3BB0">
      <w:pPr>
        <w:pStyle w:val="Ttulo2"/>
        <w:keepNext w:val="0"/>
        <w:keepLines w:val="0"/>
        <w:spacing w:before="460" w:after="0" w:line="201" w:lineRule="auto"/>
        <w:rPr>
          <w:rFonts w:ascii="Arial" w:eastAsia="Arial" w:hAnsi="Arial" w:cs="Arial"/>
          <w:sz w:val="24"/>
          <w:szCs w:val="24"/>
        </w:rPr>
      </w:pPr>
      <w:bookmarkStart w:id="29" w:name="_1pxezwc" w:colFirst="0" w:colLast="0"/>
      <w:bookmarkEnd w:id="29"/>
      <w:r>
        <w:rPr>
          <w:rFonts w:ascii="Arial" w:eastAsia="Arial" w:hAnsi="Arial" w:cs="Arial"/>
          <w:sz w:val="24"/>
          <w:szCs w:val="24"/>
        </w:rPr>
        <w:t>11.1 Condiciones de Privacidad</w:t>
      </w:r>
      <w:r>
        <w:rPr>
          <w:rFonts w:ascii="Arial" w:eastAsia="Arial" w:hAnsi="Arial" w:cs="Arial"/>
          <w:sz w:val="24"/>
          <w:szCs w:val="24"/>
          <w:vertAlign w:val="superscript"/>
        </w:rPr>
        <w:footnoteReference w:id="2"/>
      </w:r>
    </w:p>
    <w:p w:rsidR="00393CE4" w:rsidRDefault="001B3BB0">
      <w:pPr>
        <w:spacing w:before="460" w:after="0" w:line="310" w:lineRule="auto"/>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Se entiende por información personal aquella suministrada por el Usuario para el registro, la cual incluye datos como nombre, identificación, edad, género, dirección, correo electrónico y teléfono.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almacenamiento, y uso de la información personal se rige por las Políticas de Privacidad del Sitio Web.</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Es interés de LA ENTIDAD la salvaguarda de la privacidad de la información personal del USUARIO obtenida a través del Sitio Web, para lo cual se co</w:t>
      </w:r>
      <w:r>
        <w:rPr>
          <w:rFonts w:ascii="Arial" w:eastAsia="Arial" w:hAnsi="Arial" w:cs="Arial"/>
          <w:color w:val="666666"/>
          <w:sz w:val="23"/>
          <w:szCs w:val="23"/>
        </w:rPr>
        <w:t>mpromete a adoptar una política de confidencialidad de acuerdo con lo que se establece a continuación:</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reconoce que el ingreso de información personal, lo realiza de manera voluntaria y ante la solicitud de requerimientos específicos por LA EN</w:t>
      </w:r>
      <w:r>
        <w:rPr>
          <w:rFonts w:ascii="Arial" w:eastAsia="Arial" w:hAnsi="Arial" w:cs="Arial"/>
          <w:color w:val="666666"/>
          <w:sz w:val="23"/>
          <w:szCs w:val="23"/>
        </w:rPr>
        <w:t>TIDAD para realizar un trámite, presentar una queja o reclamo, o para acceder a los mecanismos interactivos.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acepta que a través del registro en el Sitio Web, LA ENTIDAD recoge datos personales, los cuales no se cederán a terceros sin su conoc</w:t>
      </w:r>
      <w:r>
        <w:rPr>
          <w:rFonts w:ascii="Arial" w:eastAsia="Arial" w:hAnsi="Arial" w:cs="Arial"/>
          <w:color w:val="666666"/>
          <w:sz w:val="23"/>
          <w:szCs w:val="23"/>
        </w:rPr>
        <w:t>imiento.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recolección y tratamiento automatizado de los datos personales, como consecuencia de la navegación y/o registro por el Sitio Web tiene como finalidades las detalladas a continuación: (i) la adecuada gestión y administración de los servicios of</w:t>
      </w:r>
      <w:r>
        <w:rPr>
          <w:rFonts w:ascii="Arial" w:eastAsia="Arial" w:hAnsi="Arial" w:cs="Arial"/>
          <w:color w:val="666666"/>
          <w:sz w:val="23"/>
          <w:szCs w:val="23"/>
        </w:rPr>
        <w:t>recidos en el Sitio Web, en los que el Usuario decida darse de alta, utilizar o contratar; (ii) el estudio cuantitativo y cualitativo de las visitas y de la utilización de los servicios por parte de los usuarios; (iii) el envío por medios tradicionales y e</w:t>
      </w:r>
      <w:r>
        <w:rPr>
          <w:rFonts w:ascii="Arial" w:eastAsia="Arial" w:hAnsi="Arial" w:cs="Arial"/>
          <w:color w:val="666666"/>
          <w:sz w:val="23"/>
          <w:szCs w:val="23"/>
        </w:rPr>
        <w:t>lectrónicos de información relacionados con LA ENTIDAD y de cualquier otro proyecto de las entidades del orden Distrital, sus programas y sus entidades adscritas y vinculadas; (iv) poder tramitar servicios de gobierno en línea.</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11.2 Derechos de los usuar</w:t>
      </w:r>
      <w:r>
        <w:rPr>
          <w:rFonts w:ascii="Arial" w:eastAsia="Arial" w:hAnsi="Arial" w:cs="Arial"/>
          <w:b/>
          <w:sz w:val="23"/>
          <w:szCs w:val="23"/>
        </w:rPr>
        <w:t>ios con respecto a sus datos personales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recogida y tratamiento automatizado de los Datos Personales tiene como finalidad el mantenimiento de la relación contractual en su caso establecida con LA ENTIDAD; la gestión, administración, prestación, ampliac</w:t>
      </w:r>
      <w:r>
        <w:rPr>
          <w:rFonts w:ascii="Arial" w:eastAsia="Arial" w:hAnsi="Arial" w:cs="Arial"/>
          <w:color w:val="666666"/>
          <w:sz w:val="23"/>
          <w:szCs w:val="23"/>
        </w:rPr>
        <w:t>ión y mejora de los servicios en los que el Usuario decida suscribirse; darse de alta o utilizar la adecuación de dichos servicios a las preferencias y gustos de los Usuarios; el estudio de la utilización de los servicios por parte de los Usuarios; el dise</w:t>
      </w:r>
      <w:r>
        <w:rPr>
          <w:rFonts w:ascii="Arial" w:eastAsia="Arial" w:hAnsi="Arial" w:cs="Arial"/>
          <w:color w:val="666666"/>
          <w:sz w:val="23"/>
          <w:szCs w:val="23"/>
        </w:rPr>
        <w:t>ño de nuevos servicios relacionados con dichos servicios; el envío de actualizaciones de los servicios; el envío, por medios tradicionales y electrónicos, de información técnica, operativa y comercial acerca de productos y servicios ofrecidos por los produ</w:t>
      </w:r>
      <w:r>
        <w:rPr>
          <w:rFonts w:ascii="Arial" w:eastAsia="Arial" w:hAnsi="Arial" w:cs="Arial"/>
          <w:color w:val="666666"/>
          <w:sz w:val="23"/>
          <w:szCs w:val="23"/>
        </w:rPr>
        <w:t>ctos Web de LA ENTIDAD, actualmente y en el futuro. En este sentido, cabe precisar que LA ENTIDAD no utiliza el sistema de inserción automática de cookies. La finalidad de la recogida y tratamiento automatizado de los Datos Personales incluye igualmente el</w:t>
      </w:r>
      <w:r>
        <w:rPr>
          <w:rFonts w:ascii="Arial" w:eastAsia="Arial" w:hAnsi="Arial" w:cs="Arial"/>
          <w:color w:val="666666"/>
          <w:sz w:val="23"/>
          <w:szCs w:val="23"/>
        </w:rPr>
        <w:t xml:space="preserve"> envío de formularios de encuestas, que el Usuario no queda obligado a contestar.</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En cumplimiento de lo dispuesto en la ley 1581 de 2012 "por la cual se dictan disposiciones generales para la protección de datos personales", se informa de la existencia d</w:t>
      </w:r>
      <w:r>
        <w:rPr>
          <w:rFonts w:ascii="Arial" w:eastAsia="Arial" w:hAnsi="Arial" w:cs="Arial"/>
          <w:color w:val="666666"/>
          <w:sz w:val="23"/>
          <w:szCs w:val="23"/>
        </w:rPr>
        <w:t xml:space="preserve">e un fichero automatizado de datos personales. Al usuario se le reconocen los derechos de acceso, rectificación, cancelación y oposición al tratamiento de datos personales y podrá ejercitarlos mediante un formulario de actualización de datos disponible en </w:t>
      </w:r>
      <w:r>
        <w:rPr>
          <w:rFonts w:ascii="Arial" w:eastAsia="Arial" w:hAnsi="Arial" w:cs="Arial"/>
          <w:color w:val="666666"/>
          <w:sz w:val="23"/>
          <w:szCs w:val="23"/>
        </w:rPr>
        <w:t>el sitio de LA ENTIDAD.</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no cederá a terceros los datos personales de los usuarios que se recogen a través de la página Web sin su consentimiento expreso. Sin perjuicio de lo anterior, el usuario consiente en que se cedan sus datos personales c</w:t>
      </w:r>
      <w:r>
        <w:rPr>
          <w:rFonts w:ascii="Arial" w:eastAsia="Arial" w:hAnsi="Arial" w:cs="Arial"/>
          <w:color w:val="666666"/>
          <w:sz w:val="23"/>
          <w:szCs w:val="23"/>
        </w:rPr>
        <w:t>uando así sea requerido por las autoridades administrativas competentes o por mandato judicial.</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también comprende que los datos por él consignados harán parte de un archivo y/o base de datos que podrá ser usado por LA ENTIDAD para efectos de su</w:t>
      </w:r>
      <w:r>
        <w:rPr>
          <w:rFonts w:ascii="Arial" w:eastAsia="Arial" w:hAnsi="Arial" w:cs="Arial"/>
          <w:color w:val="666666"/>
          <w:sz w:val="23"/>
          <w:szCs w:val="23"/>
        </w:rPr>
        <w:t>rtir determinado proceso.</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podrá modificar o actualizar la información suministrada en cualquier momento.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información personal proporcionada por el Usuario está asegurada por una clave de acceso que sólo él conoce. Por tanto, es el único resp</w:t>
      </w:r>
      <w:r>
        <w:rPr>
          <w:rFonts w:ascii="Arial" w:eastAsia="Arial" w:hAnsi="Arial" w:cs="Arial"/>
          <w:color w:val="666666"/>
          <w:sz w:val="23"/>
          <w:szCs w:val="23"/>
        </w:rPr>
        <w:t>onsable de mantener en secreto su clave. LA ENTIDAD se compromete a no acceder ni pretender conocer dicha clave. Debido a que ninguna transmisión por Internet es absolutamente segura ni puede garantizarse dicho extremo, el Usuario asume el hipotético riesg</w:t>
      </w:r>
      <w:r>
        <w:rPr>
          <w:rFonts w:ascii="Arial" w:eastAsia="Arial" w:hAnsi="Arial" w:cs="Arial"/>
          <w:color w:val="666666"/>
          <w:sz w:val="23"/>
          <w:szCs w:val="23"/>
        </w:rPr>
        <w:t>o que ello implica, el cual acepta y conoce.</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LA ENTIDAD no se responsabiliza por cualquier consecuencia derivada del ingreso indebido de terceros a la base de datos y/o por alguna falla técnica en el funcionamiento y/o conservación de datos en el sistema </w:t>
      </w:r>
      <w:r>
        <w:rPr>
          <w:rFonts w:ascii="Arial" w:eastAsia="Arial" w:hAnsi="Arial" w:cs="Arial"/>
          <w:color w:val="666666"/>
          <w:sz w:val="23"/>
          <w:szCs w:val="23"/>
        </w:rPr>
        <w:t>en cualquiera de los menús de su página web.</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ha adoptado los niveles de seguridad de protección de los datos personales legalmente requeridos, instalando las medidas técnicas y organizativas necesarias para evitar la pérdida, mal uso, alteración, acceso no autorizado y robo de los datos fa</w:t>
      </w:r>
      <w:r>
        <w:rPr>
          <w:rFonts w:ascii="Arial" w:eastAsia="Arial" w:hAnsi="Arial" w:cs="Arial"/>
          <w:color w:val="666666"/>
          <w:sz w:val="23"/>
          <w:szCs w:val="23"/>
        </w:rPr>
        <w:t>cilitados.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se reserva el derecho a modificar la presente política para adaptarla a novedades legislativas o jurisprudenciales así como a prácticas de la industria. En dichos supuestos, LA ENTIDAD anunciará en esta página los cambios introducido</w:t>
      </w:r>
      <w:r>
        <w:rPr>
          <w:rFonts w:ascii="Arial" w:eastAsia="Arial" w:hAnsi="Arial" w:cs="Arial"/>
          <w:color w:val="666666"/>
          <w:sz w:val="23"/>
          <w:szCs w:val="23"/>
        </w:rPr>
        <w:t>s con razonable antelación a su puesta en práctica.</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se preocupa por la protección de datos de carácter personal de sus Usuarios, por lo cual, asegura la confidencialidad de los mismos, y no los transferirá o cederá o de otra manera proveerá, s</w:t>
      </w:r>
      <w:r>
        <w:rPr>
          <w:rFonts w:ascii="Arial" w:eastAsia="Arial" w:hAnsi="Arial" w:cs="Arial"/>
          <w:color w:val="666666"/>
          <w:sz w:val="23"/>
          <w:szCs w:val="23"/>
        </w:rPr>
        <w:t xml:space="preserve">alvo en aquellos casos en que la legislación vigente así lo indique. El uso que el Usuario haga de los productos web de LA ENTIDAD puede ser almacenado con el objeto de generar una información estadística respecto a la utilización de las secciones, partes </w:t>
      </w:r>
      <w:r>
        <w:rPr>
          <w:rFonts w:ascii="Arial" w:eastAsia="Arial" w:hAnsi="Arial" w:cs="Arial"/>
          <w:color w:val="666666"/>
          <w:sz w:val="23"/>
          <w:szCs w:val="23"/>
        </w:rPr>
        <w:t>y en general, del Contenido de éstos, de manera de determinar los números totales y específicos, por sección, de visitantes a los productos web de LA ENTIDAD, con el objetivo principal de conocer las necesidades e intereses de los Usuarios y otorgar un mej</w:t>
      </w:r>
      <w:r>
        <w:rPr>
          <w:rFonts w:ascii="Arial" w:eastAsia="Arial" w:hAnsi="Arial" w:cs="Arial"/>
          <w:color w:val="666666"/>
          <w:sz w:val="23"/>
          <w:szCs w:val="23"/>
        </w:rPr>
        <w:t>or servicio.</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Los Usuarios determinan libre y voluntariamente si desean facilitar los datos personales que se les puedan requerir o que se puedan obtener de los Usuarios, con ocasión de la suscripción o alta en algunos de los servicios ofrecidos en los productos Web de </w:t>
      </w:r>
      <w:r>
        <w:rPr>
          <w:rFonts w:ascii="Arial" w:eastAsia="Arial" w:hAnsi="Arial" w:cs="Arial"/>
          <w:color w:val="666666"/>
          <w:sz w:val="23"/>
          <w:szCs w:val="23"/>
        </w:rPr>
        <w:t>LA ENTIDAD.</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ha adoptado los niveles de seguridad de protección de los Datos Personales legalmente requeridos, y ha instalado todos los medios y medidas técnicas a su alcance para evitar la pérdida, mal uso, alteración, acceso no autorizado y r</w:t>
      </w:r>
      <w:r>
        <w:rPr>
          <w:rFonts w:ascii="Arial" w:eastAsia="Arial" w:hAnsi="Arial" w:cs="Arial"/>
          <w:color w:val="666666"/>
          <w:sz w:val="23"/>
          <w:szCs w:val="23"/>
        </w:rPr>
        <w:t>obo de los Datos Personales facilitados por los Usuarios. Ello no obstante, el Usuario debe ser consciente de que las medidas de seguridad en Internet no son inexpugnables.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393CE4">
      <w:pPr>
        <w:spacing w:after="80" w:line="327" w:lineRule="auto"/>
        <w:ind w:right="300"/>
        <w:jc w:val="both"/>
        <w:rPr>
          <w:rFonts w:ascii="Arial" w:eastAsia="Arial" w:hAnsi="Arial" w:cs="Arial"/>
          <w:b/>
          <w:sz w:val="24"/>
          <w:szCs w:val="24"/>
        </w:rPr>
      </w:pPr>
    </w:p>
    <w:p w:rsidR="00393CE4" w:rsidRDefault="001B3BB0">
      <w:pPr>
        <w:spacing w:after="80" w:line="327" w:lineRule="auto"/>
        <w:ind w:right="300"/>
        <w:jc w:val="both"/>
        <w:rPr>
          <w:rFonts w:ascii="Arial" w:eastAsia="Arial" w:hAnsi="Arial" w:cs="Arial"/>
          <w:sz w:val="23"/>
          <w:szCs w:val="23"/>
        </w:rPr>
      </w:pPr>
      <w:r>
        <w:rPr>
          <w:rFonts w:ascii="Arial" w:eastAsia="Arial" w:hAnsi="Arial" w:cs="Arial"/>
          <w:sz w:val="23"/>
          <w:szCs w:val="23"/>
        </w:rPr>
        <w:t>11.3 Aceptación de las Condiciones de Uso</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Para todos los efectos legales y por</w:t>
      </w:r>
      <w:r>
        <w:rPr>
          <w:rFonts w:ascii="Arial" w:eastAsia="Arial" w:hAnsi="Arial" w:cs="Arial"/>
          <w:color w:val="666666"/>
          <w:sz w:val="23"/>
          <w:szCs w:val="23"/>
        </w:rPr>
        <w:t xml:space="preserve"> el simple hecho de acceder a los productos web de LA ENTIDAD, el Usuario acepta y reconoce que ha revisado y que está de acuerdo con la Política de Privacidad, en lo que en Derecho corresponda. Será responsabilidad del Usuario la lectura y acatamiento de </w:t>
      </w:r>
      <w:r>
        <w:rPr>
          <w:rFonts w:ascii="Arial" w:eastAsia="Arial" w:hAnsi="Arial" w:cs="Arial"/>
          <w:color w:val="666666"/>
          <w:sz w:val="23"/>
          <w:szCs w:val="23"/>
        </w:rPr>
        <w:t>la Política de Privacidad, cada vez que los utilice.</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Se presume que cuando un usuario accede al sitio Web lo hace bajo su total responsabilidad y que, por tanto, acepta plenamente y sin reservas el contenido de los términos y condiciones de uso del sitio W</w:t>
      </w:r>
      <w:r>
        <w:rPr>
          <w:rFonts w:ascii="Arial" w:eastAsia="Arial" w:hAnsi="Arial" w:cs="Arial"/>
          <w:color w:val="666666"/>
          <w:sz w:val="23"/>
          <w:szCs w:val="23"/>
        </w:rPr>
        <w:t>eb. LA ENTIDAD se reserva, en todos los sentidos, el derecho de actualizar y modificar en cualquier momento y de cualquier forma, de manera unilateral y sin previo aviso, las presentes condiciones de uso, políticas de privacidad y los contenidos de la pági</w:t>
      </w:r>
      <w:r>
        <w:rPr>
          <w:rFonts w:ascii="Arial" w:eastAsia="Arial" w:hAnsi="Arial" w:cs="Arial"/>
          <w:color w:val="666666"/>
          <w:sz w:val="23"/>
          <w:szCs w:val="23"/>
        </w:rPr>
        <w:t>na.</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no persigue ningún lucro, ganancia o interés comercial con los contenidos o enlaces que se publican en su Sitio Web y en las páginas web de otras dependencias o entidades adscritas y vinculadas, a los cuales se accede a través del Sitio Web</w:t>
      </w:r>
      <w:r>
        <w:rPr>
          <w:rFonts w:ascii="Arial" w:eastAsia="Arial" w:hAnsi="Arial" w:cs="Arial"/>
          <w:color w:val="666666"/>
          <w:sz w:val="23"/>
          <w:szCs w:val="23"/>
        </w:rPr>
        <w:t>.</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solicita al Usuario del Sitio Web, que lea detallada y juiciosamente estas condiciones de uso (en adelante las Condiciones de Uso) y la política de privacidad de este Sitio Web, antes de iniciar su exploración, navegación o utilización. Si el</w:t>
      </w:r>
      <w:r>
        <w:rPr>
          <w:rFonts w:ascii="Arial" w:eastAsia="Arial" w:hAnsi="Arial" w:cs="Arial"/>
          <w:color w:val="666666"/>
          <w:sz w:val="23"/>
          <w:szCs w:val="23"/>
        </w:rPr>
        <w:t xml:space="preserve"> Usuario no está de acuerdo con estas Condiciones de Uso o con cualquier disposición de la Política de Privacidad, le sugerimos que se abstenga de acceder o navegar por el Sitio Web de LA ENTIDAD.</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11.4 Participación dentro del Sitio Web</w:t>
      </w:r>
    </w:p>
    <w:p w:rsidR="00393CE4" w:rsidRDefault="00393CE4">
      <w:pPr>
        <w:spacing w:after="80" w:line="327" w:lineRule="auto"/>
        <w:ind w:right="300"/>
        <w:jc w:val="both"/>
        <w:rPr>
          <w:rFonts w:ascii="Arial" w:eastAsia="Arial" w:hAnsi="Arial" w:cs="Arial"/>
          <w:b/>
          <w:color w:val="006400"/>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Por el hecho de </w:t>
      </w:r>
      <w:r>
        <w:rPr>
          <w:rFonts w:ascii="Arial" w:eastAsia="Arial" w:hAnsi="Arial" w:cs="Arial"/>
          <w:color w:val="666666"/>
          <w:sz w:val="23"/>
          <w:szCs w:val="23"/>
        </w:rPr>
        <w:t>ingresar al Sitio Web y para garantizar el buen y adecuado uso del mismo, el usuario reconoce que LA ENTIDAD se reserva el derecho de:</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numPr>
          <w:ilvl w:val="0"/>
          <w:numId w:val="1"/>
        </w:numPr>
        <w:spacing w:after="0" w:line="240" w:lineRule="auto"/>
        <w:contextualSpacing/>
        <w:jc w:val="both"/>
        <w:rPr>
          <w:rFonts w:ascii="Arial" w:eastAsia="Arial" w:hAnsi="Arial" w:cs="Arial"/>
          <w:b/>
          <w:sz w:val="24"/>
          <w:szCs w:val="24"/>
        </w:rPr>
      </w:pPr>
      <w:r>
        <w:rPr>
          <w:rFonts w:ascii="Arial" w:eastAsia="Arial" w:hAnsi="Arial" w:cs="Arial"/>
          <w:color w:val="666666"/>
          <w:sz w:val="23"/>
          <w:szCs w:val="23"/>
        </w:rPr>
        <w:t>Negar el registro a cualquier persona, en cualquier momento y por cualquier razón.</w:t>
      </w:r>
    </w:p>
    <w:p w:rsidR="00393CE4" w:rsidRDefault="001B3BB0">
      <w:pPr>
        <w:numPr>
          <w:ilvl w:val="0"/>
          <w:numId w:val="1"/>
        </w:numPr>
        <w:spacing w:after="0" w:line="240" w:lineRule="auto"/>
        <w:contextualSpacing/>
        <w:jc w:val="both"/>
        <w:rPr>
          <w:rFonts w:ascii="Arial" w:eastAsia="Arial" w:hAnsi="Arial" w:cs="Arial"/>
          <w:b/>
          <w:sz w:val="24"/>
          <w:szCs w:val="24"/>
        </w:rPr>
      </w:pPr>
      <w:r>
        <w:rPr>
          <w:rFonts w:ascii="Arial" w:eastAsia="Arial" w:hAnsi="Arial" w:cs="Arial"/>
          <w:color w:val="666666"/>
          <w:sz w:val="23"/>
          <w:szCs w:val="23"/>
        </w:rPr>
        <w:t>Incluir o no en el Sitio  Web el material recibido de los usuarios a su criterio. En el caso de incluirlo, podrá mantener en el Sitio Web dicho material por el lapso que considere pertinente o modificarlo.</w:t>
      </w:r>
    </w:p>
    <w:p w:rsidR="00393CE4" w:rsidRDefault="001B3BB0">
      <w:pPr>
        <w:numPr>
          <w:ilvl w:val="0"/>
          <w:numId w:val="1"/>
        </w:numPr>
        <w:spacing w:after="0" w:line="240" w:lineRule="auto"/>
        <w:contextualSpacing/>
        <w:jc w:val="both"/>
        <w:rPr>
          <w:rFonts w:ascii="Arial" w:eastAsia="Arial" w:hAnsi="Arial" w:cs="Arial"/>
          <w:b/>
          <w:sz w:val="24"/>
          <w:szCs w:val="24"/>
        </w:rPr>
      </w:pPr>
      <w:r>
        <w:rPr>
          <w:rFonts w:ascii="Arial" w:eastAsia="Arial" w:hAnsi="Arial" w:cs="Arial"/>
          <w:color w:val="666666"/>
          <w:sz w:val="23"/>
          <w:szCs w:val="23"/>
        </w:rPr>
        <w:t>Remover, sin que sea obligatorio, contenidos que a</w:t>
      </w:r>
      <w:r>
        <w:rPr>
          <w:rFonts w:ascii="Arial" w:eastAsia="Arial" w:hAnsi="Arial" w:cs="Arial"/>
          <w:color w:val="666666"/>
          <w:sz w:val="23"/>
          <w:szCs w:val="23"/>
        </w:rPr>
        <w:t xml:space="preserve"> juicio de LA ENTIDAD sean ilegales, ofensivos, difamatorios o que de cualquier otra forma violen éstos Condiciones de Uso. Así mismo, podrán ser retirados los contenidos que violen derechos de propiedad intelectual, a solicitud de éste.</w:t>
      </w:r>
    </w:p>
    <w:p w:rsidR="00393CE4" w:rsidRDefault="001B3BB0">
      <w:pPr>
        <w:numPr>
          <w:ilvl w:val="0"/>
          <w:numId w:val="1"/>
        </w:numPr>
        <w:spacing w:after="0" w:line="240" w:lineRule="auto"/>
        <w:contextualSpacing/>
        <w:jc w:val="both"/>
        <w:rPr>
          <w:rFonts w:ascii="Arial" w:eastAsia="Arial" w:hAnsi="Arial" w:cs="Arial"/>
          <w:b/>
          <w:sz w:val="24"/>
          <w:szCs w:val="24"/>
        </w:rPr>
      </w:pPr>
      <w:r>
        <w:rPr>
          <w:rFonts w:ascii="Arial" w:eastAsia="Arial" w:hAnsi="Arial" w:cs="Arial"/>
          <w:color w:val="666666"/>
          <w:sz w:val="23"/>
          <w:szCs w:val="23"/>
        </w:rPr>
        <w:t>Utilizar la información personal y/o contenidos suministrados por los Usuarios de acuerdo con las Condiciones de Uso del Sitio Web y la Política de Privacidad .</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11.5 Registro y participación del usuario</w:t>
      </w:r>
    </w:p>
    <w:p w:rsidR="00393CE4" w:rsidRDefault="00393CE4">
      <w:pPr>
        <w:spacing w:after="80" w:line="327" w:lineRule="auto"/>
        <w:ind w:right="300"/>
        <w:jc w:val="both"/>
        <w:rPr>
          <w:rFonts w:ascii="Arial" w:eastAsia="Arial" w:hAnsi="Arial" w:cs="Arial"/>
          <w:b/>
          <w:color w:val="006400"/>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Por el hecho de ingresar a la Página Web y para ga</w:t>
      </w:r>
      <w:r>
        <w:rPr>
          <w:rFonts w:ascii="Arial" w:eastAsia="Arial" w:hAnsi="Arial" w:cs="Arial"/>
          <w:color w:val="666666"/>
          <w:sz w:val="23"/>
          <w:szCs w:val="23"/>
        </w:rPr>
        <w:t>rantizar el buen y adecuado uso de la misma, el Usuario se compromete a cumplir con las siguientes obligaciones: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numPr>
          <w:ilvl w:val="0"/>
          <w:numId w:val="10"/>
        </w:numPr>
        <w:spacing w:after="0" w:line="240" w:lineRule="auto"/>
        <w:contextualSpacing/>
        <w:rPr>
          <w:rFonts w:ascii="Arial" w:eastAsia="Arial" w:hAnsi="Arial" w:cs="Arial"/>
          <w:b/>
          <w:sz w:val="24"/>
          <w:szCs w:val="24"/>
        </w:rPr>
      </w:pPr>
      <w:r>
        <w:rPr>
          <w:rFonts w:ascii="Arial" w:eastAsia="Arial" w:hAnsi="Arial" w:cs="Arial"/>
          <w:color w:val="666666"/>
          <w:sz w:val="23"/>
          <w:szCs w:val="23"/>
        </w:rPr>
        <w:t>Hacerse responsable por cualquier actividad que se lleve acabo bajo su registro.</w:t>
      </w:r>
    </w:p>
    <w:p w:rsidR="00393CE4" w:rsidRDefault="001B3BB0">
      <w:pPr>
        <w:numPr>
          <w:ilvl w:val="0"/>
          <w:numId w:val="10"/>
        </w:numPr>
        <w:spacing w:after="0" w:line="240" w:lineRule="auto"/>
        <w:contextualSpacing/>
        <w:rPr>
          <w:rFonts w:ascii="Arial" w:eastAsia="Arial" w:hAnsi="Arial" w:cs="Arial"/>
          <w:b/>
          <w:sz w:val="24"/>
          <w:szCs w:val="24"/>
        </w:rPr>
      </w:pPr>
      <w:r>
        <w:rPr>
          <w:rFonts w:ascii="Arial" w:eastAsia="Arial" w:hAnsi="Arial" w:cs="Arial"/>
          <w:color w:val="666666"/>
          <w:sz w:val="23"/>
          <w:szCs w:val="23"/>
        </w:rPr>
        <w:t>Hacerse responsable de la seguridad de su contraseña.</w:t>
      </w:r>
    </w:p>
    <w:p w:rsidR="00393CE4" w:rsidRDefault="001B3BB0">
      <w:pPr>
        <w:numPr>
          <w:ilvl w:val="0"/>
          <w:numId w:val="10"/>
        </w:numPr>
        <w:spacing w:after="0" w:line="240" w:lineRule="auto"/>
        <w:contextualSpacing/>
        <w:rPr>
          <w:rFonts w:ascii="Arial" w:eastAsia="Arial" w:hAnsi="Arial" w:cs="Arial"/>
          <w:b/>
          <w:sz w:val="24"/>
          <w:szCs w:val="24"/>
        </w:rPr>
      </w:pPr>
      <w:r>
        <w:rPr>
          <w:rFonts w:ascii="Arial" w:eastAsia="Arial" w:hAnsi="Arial" w:cs="Arial"/>
          <w:color w:val="666666"/>
          <w:sz w:val="23"/>
          <w:szCs w:val="23"/>
        </w:rPr>
        <w:t>No abu</w:t>
      </w:r>
      <w:r>
        <w:rPr>
          <w:rFonts w:ascii="Arial" w:eastAsia="Arial" w:hAnsi="Arial" w:cs="Arial"/>
          <w:color w:val="666666"/>
          <w:sz w:val="23"/>
          <w:szCs w:val="23"/>
        </w:rPr>
        <w:t>sar, acosar, amenazar o intimidar a otros usuarios del Sitio Web ya sea a través de los chats, foros, blogs o cualquier otro espacio de participación.</w:t>
      </w:r>
    </w:p>
    <w:p w:rsidR="00393CE4" w:rsidRDefault="001B3BB0">
      <w:pPr>
        <w:numPr>
          <w:ilvl w:val="0"/>
          <w:numId w:val="10"/>
        </w:numPr>
        <w:spacing w:after="0" w:line="240" w:lineRule="auto"/>
        <w:contextualSpacing/>
        <w:rPr>
          <w:rFonts w:ascii="Arial" w:eastAsia="Arial" w:hAnsi="Arial" w:cs="Arial"/>
          <w:b/>
          <w:sz w:val="24"/>
          <w:szCs w:val="24"/>
        </w:rPr>
      </w:pPr>
      <w:r>
        <w:rPr>
          <w:rFonts w:ascii="Arial" w:eastAsia="Arial" w:hAnsi="Arial" w:cs="Arial"/>
          <w:color w:val="666666"/>
          <w:sz w:val="23"/>
          <w:szCs w:val="23"/>
        </w:rPr>
        <w:t>No usar el Sitio Web como medio para desarrollar actividades ilegales o no autorizadas tanto en Colombia,</w:t>
      </w:r>
      <w:r>
        <w:rPr>
          <w:rFonts w:ascii="Arial" w:eastAsia="Arial" w:hAnsi="Arial" w:cs="Arial"/>
          <w:color w:val="666666"/>
          <w:sz w:val="23"/>
          <w:szCs w:val="23"/>
        </w:rPr>
        <w:t xml:space="preserve"> como en cualquier otro país.</w:t>
      </w:r>
    </w:p>
    <w:p w:rsidR="00393CE4" w:rsidRDefault="001B3BB0">
      <w:pPr>
        <w:numPr>
          <w:ilvl w:val="0"/>
          <w:numId w:val="10"/>
        </w:numPr>
        <w:spacing w:after="0" w:line="240" w:lineRule="auto"/>
        <w:contextualSpacing/>
        <w:rPr>
          <w:rFonts w:ascii="Arial" w:eastAsia="Arial" w:hAnsi="Arial" w:cs="Arial"/>
          <w:b/>
          <w:sz w:val="24"/>
          <w:szCs w:val="24"/>
        </w:rPr>
      </w:pPr>
      <w:r>
        <w:rPr>
          <w:rFonts w:ascii="Arial" w:eastAsia="Arial" w:hAnsi="Arial" w:cs="Arial"/>
          <w:color w:val="666666"/>
          <w:sz w:val="23"/>
          <w:szCs w:val="23"/>
        </w:rPr>
        <w:t>Ser el único responsable por su conducta y por el contenido de textos, gráficos, fotos, vídeos o cualquier otro tipo de información de la cual haga uso o incluya en el Sitio Web.</w:t>
      </w:r>
    </w:p>
    <w:p w:rsidR="00393CE4" w:rsidRDefault="001B3BB0">
      <w:pPr>
        <w:numPr>
          <w:ilvl w:val="0"/>
          <w:numId w:val="10"/>
        </w:numPr>
        <w:spacing w:after="0" w:line="240" w:lineRule="auto"/>
        <w:contextualSpacing/>
        <w:rPr>
          <w:rFonts w:ascii="Arial" w:eastAsia="Arial" w:hAnsi="Arial" w:cs="Arial"/>
          <w:b/>
          <w:sz w:val="24"/>
          <w:szCs w:val="24"/>
        </w:rPr>
      </w:pPr>
      <w:r>
        <w:rPr>
          <w:rFonts w:ascii="Arial" w:eastAsia="Arial" w:hAnsi="Arial" w:cs="Arial"/>
          <w:color w:val="666666"/>
          <w:sz w:val="23"/>
          <w:szCs w:val="23"/>
        </w:rPr>
        <w:t>Abstenerse de enviar correo electrónico no dese</w:t>
      </w:r>
      <w:r>
        <w:rPr>
          <w:rFonts w:ascii="Arial" w:eastAsia="Arial" w:hAnsi="Arial" w:cs="Arial"/>
          <w:color w:val="666666"/>
          <w:sz w:val="23"/>
          <w:szCs w:val="23"/>
        </w:rPr>
        <w:t>ado (SPAM) a otros usuarios de este Sitio Web, así como también de transmitirles virus o cualquier código de naturaleza destructiva.</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no será responsable por el incumplimiento por parte del usuario de las reglas anteriores, y el usuario mantendr</w:t>
      </w:r>
      <w:r>
        <w:rPr>
          <w:rFonts w:ascii="Arial" w:eastAsia="Arial" w:hAnsi="Arial" w:cs="Arial"/>
          <w:color w:val="666666"/>
          <w:sz w:val="23"/>
          <w:szCs w:val="23"/>
        </w:rPr>
        <w:t>á a LA ENTIDAD indemne por todo concepto en caso de violación de las mismas.</w:t>
      </w:r>
    </w:p>
    <w:p w:rsidR="00393CE4" w:rsidRDefault="00393CE4">
      <w:pPr>
        <w:spacing w:after="80" w:line="327" w:lineRule="auto"/>
        <w:ind w:right="300"/>
        <w:jc w:val="both"/>
        <w:rPr>
          <w:rFonts w:ascii="Arial" w:eastAsia="Arial" w:hAnsi="Arial" w:cs="Arial"/>
          <w:sz w:val="23"/>
          <w:szCs w:val="23"/>
        </w:rPr>
      </w:pP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11.6 Foros, blogs, chats, foros y otros espacios de participación</w:t>
      </w:r>
    </w:p>
    <w:p w:rsidR="00393CE4" w:rsidRDefault="00393CE4">
      <w:pPr>
        <w:spacing w:after="80" w:line="327" w:lineRule="auto"/>
        <w:ind w:right="300"/>
        <w:jc w:val="both"/>
        <w:rPr>
          <w:rFonts w:ascii="Arial" w:eastAsia="Arial" w:hAnsi="Arial" w:cs="Arial"/>
          <w:b/>
          <w:color w:val="006400"/>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reconoce que su participación en cualquier foro, blog, chat, foro y/o cualquier otro espacio de part</w:t>
      </w:r>
      <w:r>
        <w:rPr>
          <w:rFonts w:ascii="Arial" w:eastAsia="Arial" w:hAnsi="Arial" w:cs="Arial"/>
          <w:color w:val="666666"/>
          <w:sz w:val="23"/>
          <w:szCs w:val="23"/>
        </w:rPr>
        <w:t xml:space="preserve">icipación del Sitio Web, será bajo su exclusiva responsabilidad, y que de igual forma, las opiniones y/o acciones y/o comportamiento de otros usuarios en tales espacios son responsabilidad exclusiva de quienes las emiten o realizan, por lo cual LA ENTIDAD </w:t>
      </w:r>
      <w:r>
        <w:rPr>
          <w:rFonts w:ascii="Arial" w:eastAsia="Arial" w:hAnsi="Arial" w:cs="Arial"/>
          <w:color w:val="666666"/>
          <w:sz w:val="23"/>
          <w:szCs w:val="23"/>
        </w:rPr>
        <w:t>no se hace responsable ni garantiza la calidad o idoneidad de tales conductas u opiniones, ni por las consecuencias que ellas pudieren acarrear a favor y/ o en contra de otros usuarios o de terceros.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diseño, manejo, finalidad y características de los d</w:t>
      </w:r>
      <w:r>
        <w:rPr>
          <w:rFonts w:ascii="Arial" w:eastAsia="Arial" w:hAnsi="Arial" w:cs="Arial"/>
          <w:color w:val="666666"/>
          <w:sz w:val="23"/>
          <w:szCs w:val="23"/>
        </w:rPr>
        <w:t>iferentes espacios de participación del Sitio Web es discrecional de LA ENTIDAD, quien podrá en cualquier momento cambiarlos y/o eliminarlos, y/o determinar la cantidad de participantes admitidos en cada uno de ellos.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participación en los foros, chats,</w:t>
      </w:r>
      <w:r>
        <w:rPr>
          <w:rFonts w:ascii="Arial" w:eastAsia="Arial" w:hAnsi="Arial" w:cs="Arial"/>
          <w:color w:val="666666"/>
          <w:sz w:val="23"/>
          <w:szCs w:val="23"/>
        </w:rPr>
        <w:t xml:space="preserve"> comentarios y otros espacios similares de participación dentro del Sitio Web (en adelante "los Espacios") implican la aceptación y conocimiento por parte del usuario de estas Condiciones de Uso, así como el compromiso irrevocable de cada usuario de respet</w:t>
      </w:r>
      <w:r>
        <w:rPr>
          <w:rFonts w:ascii="Arial" w:eastAsia="Arial" w:hAnsi="Arial" w:cs="Arial"/>
          <w:color w:val="666666"/>
          <w:sz w:val="23"/>
          <w:szCs w:val="23"/>
        </w:rPr>
        <w:t>ar dichas Condiciones de Uso, siendo entendido y aceptado que eximen a LA ENTIDAD y mantendrán indemne a LA ENTIDAD de cualquier responsabilidad que se derive del incumplimiento a tal compromiso, lo cual incluye daños y perjuicios causados a otros usuarios</w:t>
      </w:r>
      <w:r>
        <w:rPr>
          <w:rFonts w:ascii="Arial" w:eastAsia="Arial" w:hAnsi="Arial" w:cs="Arial"/>
          <w:color w:val="666666"/>
          <w:sz w:val="23"/>
          <w:szCs w:val="23"/>
        </w:rPr>
        <w:t xml:space="preserve"> y/o cualquier tercero afectado. Si un usuario no está conforme o de acuerdo con los presentes Términos y Condiciones de la Página Web, LA ENTIDAD le sugiere no participar en él y/o en los Espacios.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Cada usuario acepta y faculta expresa e irrevocablemente a LA ENTIDAD para revisar los comentarios u opiniones vertidos en los Espacios y/o suprimir los que no se adecuen a las normas de convivencia plasmadas en las Condiciones de Uso del Sitio Web, así co</w:t>
      </w:r>
      <w:r>
        <w:rPr>
          <w:rFonts w:ascii="Arial" w:eastAsia="Arial" w:hAnsi="Arial" w:cs="Arial"/>
          <w:color w:val="666666"/>
          <w:sz w:val="23"/>
          <w:szCs w:val="23"/>
        </w:rPr>
        <w:t>mo a interrumpir la comunicación en caso que lo considere conveniente por tales motivos. De igual forma LA ENTIDAD se reserva el derecho de ejercer tal facultad cuando así lo estime conveniente, a su discreción, sin que por tal razón sea factible imputar r</w:t>
      </w:r>
      <w:r>
        <w:rPr>
          <w:rFonts w:ascii="Arial" w:eastAsia="Arial" w:hAnsi="Arial" w:cs="Arial"/>
          <w:color w:val="666666"/>
          <w:sz w:val="23"/>
          <w:szCs w:val="23"/>
        </w:rPr>
        <w:t>esponsabilidad alguna a LA ENTIDAD por el no ejercicio de la facultad y/o por la existencia, ingreso, participación de usuarios no deseables y/o de comentarios u opiniones que no atienden estas recomendaciones.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Teniendo en cuenta que los comentarios y opi</w:t>
      </w:r>
      <w:r>
        <w:rPr>
          <w:rFonts w:ascii="Arial" w:eastAsia="Arial" w:hAnsi="Arial" w:cs="Arial"/>
          <w:color w:val="666666"/>
          <w:sz w:val="23"/>
          <w:szCs w:val="23"/>
        </w:rPr>
        <w:t>niones vertidas en los foros, comentarios y Blogs no provendrán de LA ENTIDAD sino de terceros absolutamente ajenos, LA ENTIDAD no se responsabiliza por el tenor de los mismos, así como tampoco presta conformidad ni discrepa con ellos, siendo entendido que</w:t>
      </w:r>
      <w:r>
        <w:rPr>
          <w:rFonts w:ascii="Arial" w:eastAsia="Arial" w:hAnsi="Arial" w:cs="Arial"/>
          <w:color w:val="666666"/>
          <w:sz w:val="23"/>
          <w:szCs w:val="23"/>
        </w:rPr>
        <w:t xml:space="preserve"> emanan exclusivamente de su autor, y quedan bajo su completa responsabilidad.</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Asimismo, queda absolutamente prohibido ingresar comentarios, mensajes, opiniones, información, o similares, de contenido difamatorio, abusivo, contrario a la moral y las buena</w:t>
      </w:r>
      <w:r>
        <w:rPr>
          <w:rFonts w:ascii="Arial" w:eastAsia="Arial" w:hAnsi="Arial" w:cs="Arial"/>
          <w:color w:val="666666"/>
          <w:sz w:val="23"/>
          <w:szCs w:val="23"/>
        </w:rPr>
        <w:t>s costumbres, discriminatorio, ofensivo, obsceno, intimidatorio, calumnioso, inapropiado, ilegal, violatorio de derechos de terceros de cualquier índole, incluidos los derechos de los menores de edad, que cause daños y/o perjuicios, o impida o limite el de</w:t>
      </w:r>
      <w:r>
        <w:rPr>
          <w:rFonts w:ascii="Arial" w:eastAsia="Arial" w:hAnsi="Arial" w:cs="Arial"/>
          <w:color w:val="666666"/>
          <w:sz w:val="23"/>
          <w:szCs w:val="23"/>
        </w:rPr>
        <w:t xml:space="preserve">recho propio o ajeno a usar los Espacios y demás capítulos del sitio, constituya un delito o apología a un delito y/o incite a la violencia y/o a la comisión de delitos. Tampoco está permitido publicitar productos y/o servicios de cualquier tipo dentro de </w:t>
      </w:r>
      <w:r>
        <w:rPr>
          <w:rFonts w:ascii="Arial" w:eastAsia="Arial" w:hAnsi="Arial" w:cs="Arial"/>
          <w:color w:val="666666"/>
          <w:sz w:val="23"/>
          <w:szCs w:val="23"/>
        </w:rPr>
        <w:t>"los espacios", ni utilizar o enviar virus, o desviarse de los temas propuestos en los foros.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Ahora bien, en el supuesto de que este tipo de comentarios, mensajes, opiniones, información, o similares, ingrese en "los espacios", los usuarios, aceptan en fo</w:t>
      </w:r>
      <w:r>
        <w:rPr>
          <w:rFonts w:ascii="Arial" w:eastAsia="Arial" w:hAnsi="Arial" w:cs="Arial"/>
          <w:color w:val="666666"/>
          <w:sz w:val="23"/>
          <w:szCs w:val="23"/>
        </w:rPr>
        <w:t xml:space="preserve">rma expresa e incondicionada que LA ENTIDAD, sus empleados, proveedores, o anunciantes, NO serán responsables en modo alguno por las consecuencias de cualquier tipo y alcance que los mismos pudieran generar, frente a cualquier tercero, ya sea en virtud de </w:t>
      </w:r>
      <w:r>
        <w:rPr>
          <w:rFonts w:ascii="Arial" w:eastAsia="Arial" w:hAnsi="Arial" w:cs="Arial"/>
          <w:color w:val="666666"/>
          <w:sz w:val="23"/>
          <w:szCs w:val="23"/>
        </w:rPr>
        <w:t>su inclusión dentro de "los espacios" o por cualquier causa relacionada directa o indirectamente con el uso de los mismos.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Asimismo, LA ENTIDAD, sus empleados, proveedores o anunciantes, NO serán responsables de modo alguno en el supuesto que los comentar</w:t>
      </w:r>
      <w:r>
        <w:rPr>
          <w:rFonts w:ascii="Arial" w:eastAsia="Arial" w:hAnsi="Arial" w:cs="Arial"/>
          <w:color w:val="666666"/>
          <w:sz w:val="23"/>
          <w:szCs w:val="23"/>
        </w:rPr>
        <w:t>ios, información, mensajes, opiniones, o similares, se vean afectados, eliminados, alterados, o modificados de alguna manera.</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Los Usuarios se abstendrán de iniciar cualquier acción o reclamación contra LA ENTIDAD relacionada con, o derivada de, la información, contenido, opinión o comentario proveniente de otro Usuario y/o de un tercero ajeno a LA ENTIDAD, siendo aceptado por los</w:t>
      </w:r>
      <w:r>
        <w:rPr>
          <w:rFonts w:ascii="Arial" w:eastAsia="Arial" w:hAnsi="Arial" w:cs="Arial"/>
          <w:color w:val="666666"/>
          <w:sz w:val="23"/>
          <w:szCs w:val="23"/>
        </w:rPr>
        <w:t xml:space="preserve"> usuarios que tales acciones o reclamaciones solo podrán ser iniciadas contra su directo responsable, para lo cual deberán promover las acciones legales pertinentes, bajo los procedimientos legalmente establecidos para el efecto. LA ENTIDAD podrá absteners</w:t>
      </w:r>
      <w:r>
        <w:rPr>
          <w:rFonts w:ascii="Arial" w:eastAsia="Arial" w:hAnsi="Arial" w:cs="Arial"/>
          <w:color w:val="666666"/>
          <w:sz w:val="23"/>
          <w:szCs w:val="23"/>
        </w:rPr>
        <w:t>e de suministrar la información disponible sobre el presunto infractor cuando a su juicio tal información esté protegida por la confidencialidad ofrecida a los usuarios, en cuyo caso, el suministro estará condicionado a la solicitud de autoridad competente</w:t>
      </w:r>
      <w:r>
        <w:rPr>
          <w:rFonts w:ascii="Arial" w:eastAsia="Arial" w:hAnsi="Arial" w:cs="Arial"/>
          <w:color w:val="666666"/>
          <w:sz w:val="23"/>
          <w:szCs w:val="23"/>
        </w:rPr>
        <w:t>.</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no se responsabiliza por las informaciones y opiniones emitidas en los productos web de LA ENTIDAD, cuando no sean de su exclusiva emisión. Las informaciones y opiniones emitidas por personas diferentes a éstos, no necesariamente reflejan la</w:t>
      </w:r>
      <w:r>
        <w:rPr>
          <w:rFonts w:ascii="Arial" w:eastAsia="Arial" w:hAnsi="Arial" w:cs="Arial"/>
          <w:color w:val="666666"/>
          <w:sz w:val="23"/>
          <w:szCs w:val="23"/>
        </w:rPr>
        <w:t xml:space="preserve"> posición de LA ENTIDAD, incluyendo sin limitación a sus empleados, directores, asesores y proveedores. En consecuencia, ésta no se hace responsable por ninguna de las informaciones y opiniones que se emitan en sus productos web, en las condiciones descrit</w:t>
      </w:r>
      <w:r>
        <w:rPr>
          <w:rFonts w:ascii="Arial" w:eastAsia="Arial" w:hAnsi="Arial" w:cs="Arial"/>
          <w:color w:val="666666"/>
          <w:sz w:val="23"/>
          <w:szCs w:val="23"/>
        </w:rPr>
        <w:t>as.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a su sólo juicio, se reserva el derecho de excluir de los Espacios, a aquellos usuarios que no se atengan a las presentes reglas o que no respeten los principios básicos de sana convivencia. Así como también de interrumpir y/o eliminar y/o</w:t>
      </w:r>
      <w:r>
        <w:rPr>
          <w:rFonts w:ascii="Arial" w:eastAsia="Arial" w:hAnsi="Arial" w:cs="Arial"/>
          <w:color w:val="666666"/>
          <w:sz w:val="23"/>
          <w:szCs w:val="23"/>
        </w:rPr>
        <w:t xml:space="preserve"> excluir, total o parcialmente, en todos los casos, todo aquel mensaje, opinión, información o similares que no se adecuen o resulten violatorios de las reglas y/o principios antes indicados.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Cada Usuario deberá denunciar cualquier violación a Condiciones</w:t>
      </w:r>
      <w:r>
        <w:rPr>
          <w:rFonts w:ascii="Arial" w:eastAsia="Arial" w:hAnsi="Arial" w:cs="Arial"/>
          <w:color w:val="666666"/>
          <w:sz w:val="23"/>
          <w:szCs w:val="23"/>
        </w:rPr>
        <w:t xml:space="preserve"> de Uso del Sitio Web por parte de otros Usuarios, de la que tenga conocimiento, para lo cual remitirá un correo electrónico a atencionalciudadano</w:t>
      </w:r>
      <w:r>
        <w:rPr>
          <w:rFonts w:ascii="Arial" w:eastAsia="Arial" w:hAnsi="Arial" w:cs="Arial"/>
          <w:sz w:val="23"/>
          <w:szCs w:val="23"/>
        </w:rPr>
        <w:t xml:space="preserve">@ambientebogota.gov.co </w:t>
      </w:r>
      <w:r>
        <w:rPr>
          <w:rFonts w:ascii="Arial" w:eastAsia="Arial" w:hAnsi="Arial" w:cs="Arial"/>
          <w:color w:val="666666"/>
          <w:sz w:val="23"/>
          <w:szCs w:val="23"/>
        </w:rPr>
        <w:t>a fin de que LA ENTIDAD tome las medidas que estén a su alcance respecto del Sitio Web.</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11.7 Modificación de las Condiciones de Uso</w:t>
      </w:r>
    </w:p>
    <w:p w:rsidR="00393CE4" w:rsidRDefault="00393CE4">
      <w:pPr>
        <w:spacing w:after="80" w:line="327" w:lineRule="auto"/>
        <w:ind w:right="300"/>
        <w:jc w:val="both"/>
        <w:rPr>
          <w:rFonts w:ascii="Arial" w:eastAsia="Arial" w:hAnsi="Arial" w:cs="Arial"/>
          <w:b/>
          <w:color w:val="006400"/>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podrá modificar las Políticas de Privacidad y condiciones de uso aquí contenidas, a su libre elección y en cualquier momento y los mismos estarán vigentes una vez hayan publicado en la página Web.</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se compromete a revisar periódicamente esta sección para estar informado de tales modificaciones y cada nuevo acceso del usuario a la página será considerado una aceptación tácita de las nuevas condiciones.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Estas Políticas de Privacidad fueron</w:t>
      </w:r>
      <w:r>
        <w:rPr>
          <w:rFonts w:ascii="Arial" w:eastAsia="Arial" w:hAnsi="Arial" w:cs="Arial"/>
          <w:color w:val="666666"/>
          <w:sz w:val="23"/>
          <w:szCs w:val="23"/>
        </w:rPr>
        <w:t xml:space="preserve"> actualizadas por última vez el 23 de julio de 2013.</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11.8 Uso de Cookies y Monitorización del Sitio Web</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página Web utiliza cookies. Las cookies utilizadas por la página Web son ficheros enviados a un navegador por medio de un servidor web para registrar las actividades del usuario en la página Web y permitirle una navegación más fluida y personalizada. El</w:t>
      </w:r>
      <w:r>
        <w:rPr>
          <w:rFonts w:ascii="Arial" w:eastAsia="Arial" w:hAnsi="Arial" w:cs="Arial"/>
          <w:color w:val="666666"/>
          <w:sz w:val="23"/>
          <w:szCs w:val="23"/>
        </w:rPr>
        <w:t xml:space="preserve"> usuario tiene la posibilidad de configurar su navegador para impedir la entrada de éstas, bloquearlas o, en su caso, eliminarlas. Para utilizar esta página Web, no resulta necesario que el usuario permita la descarga o instalación de cookies.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De igual ma</w:t>
      </w:r>
      <w:r>
        <w:rPr>
          <w:rFonts w:ascii="Arial" w:eastAsia="Arial" w:hAnsi="Arial" w:cs="Arial"/>
          <w:color w:val="666666"/>
          <w:sz w:val="23"/>
          <w:szCs w:val="23"/>
        </w:rPr>
        <w:t>nera, los servidores de la página Web detectan de manera automática la dirección IP y el nombre de la red utilizados por el usuario. Toda esta información es registrada temporalmente en un fichero de actividad del servidor que permite el posterior procesam</w:t>
      </w:r>
      <w:r>
        <w:rPr>
          <w:rFonts w:ascii="Arial" w:eastAsia="Arial" w:hAnsi="Arial" w:cs="Arial"/>
          <w:color w:val="666666"/>
          <w:sz w:val="23"/>
          <w:szCs w:val="23"/>
        </w:rPr>
        <w:t>iento de los datos con el fin de obtener mediciones estadísticas que permitan conocer el número de impresiones de páginas, y el número de visitas realizadas a la página Web, entre otras mediciones.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393CE4">
      <w:pPr>
        <w:spacing w:after="80" w:line="327" w:lineRule="auto"/>
        <w:ind w:right="300"/>
        <w:jc w:val="both"/>
        <w:rPr>
          <w:rFonts w:ascii="Arial" w:eastAsia="Arial" w:hAnsi="Arial" w:cs="Arial"/>
          <w:b/>
          <w:sz w:val="24"/>
          <w:szCs w:val="24"/>
        </w:rPr>
      </w:pPr>
    </w:p>
    <w:p w:rsidR="00393CE4" w:rsidRDefault="00393CE4">
      <w:pPr>
        <w:spacing w:after="80" w:line="327" w:lineRule="auto"/>
        <w:ind w:right="300"/>
        <w:jc w:val="both"/>
        <w:rPr>
          <w:rFonts w:ascii="Arial" w:eastAsia="Arial" w:hAnsi="Arial" w:cs="Arial"/>
          <w:b/>
          <w:sz w:val="24"/>
          <w:szCs w:val="24"/>
        </w:rPr>
      </w:pPr>
    </w:p>
    <w:p w:rsidR="00393CE4" w:rsidRDefault="00393CE4">
      <w:pPr>
        <w:spacing w:after="80" w:line="327" w:lineRule="auto"/>
        <w:ind w:right="300"/>
        <w:jc w:val="both"/>
        <w:rPr>
          <w:rFonts w:ascii="Arial" w:eastAsia="Arial" w:hAnsi="Arial" w:cs="Arial"/>
          <w:b/>
          <w:sz w:val="24"/>
          <w:szCs w:val="24"/>
        </w:rPr>
      </w:pPr>
    </w:p>
    <w:p w:rsidR="00393CE4" w:rsidRDefault="00393CE4">
      <w:pPr>
        <w:spacing w:after="80" w:line="327" w:lineRule="auto"/>
        <w:ind w:right="300"/>
        <w:jc w:val="both"/>
        <w:rPr>
          <w:rFonts w:ascii="Arial" w:eastAsia="Arial" w:hAnsi="Arial" w:cs="Arial"/>
          <w:b/>
          <w:sz w:val="24"/>
          <w:szCs w:val="24"/>
        </w:rPr>
      </w:pP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11.9 Legislación Aplicable, Jurisdicción y Solución </w:t>
      </w:r>
      <w:r>
        <w:rPr>
          <w:rFonts w:ascii="Arial" w:eastAsia="Arial" w:hAnsi="Arial" w:cs="Arial"/>
          <w:b/>
          <w:sz w:val="24"/>
          <w:szCs w:val="24"/>
        </w:rPr>
        <w:t>de Controversias</w:t>
      </w:r>
    </w:p>
    <w:p w:rsidR="00393CE4" w:rsidRDefault="00393CE4">
      <w:pPr>
        <w:spacing w:after="80" w:line="327" w:lineRule="auto"/>
        <w:ind w:right="300"/>
        <w:jc w:val="both"/>
        <w:rPr>
          <w:rFonts w:ascii="Arial" w:eastAsia="Arial" w:hAnsi="Arial" w:cs="Arial"/>
          <w:b/>
          <w:color w:val="006400"/>
          <w:sz w:val="24"/>
          <w:szCs w:val="24"/>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a. Para cualquier efecto legal o judicial, el lugar de las presentes condiciones es la ciudad de Bogotá, República de Colombia, y cualquier controversia o conflicto que surja por el uso de los productos web de LA ENTIDAD, implican la aceptación, interpreta</w:t>
      </w:r>
      <w:r>
        <w:rPr>
          <w:rFonts w:ascii="Arial" w:eastAsia="Arial" w:hAnsi="Arial" w:cs="Arial"/>
          <w:color w:val="666666"/>
          <w:sz w:val="23"/>
          <w:szCs w:val="23"/>
        </w:rPr>
        <w:t>ción, aplicación y sometimiento a las leyes de la República de Colombia y a la jurisdicción del Distrito Capital de Bogotá como ente territorial; por tanto,  todas las controversias o reclamamos que surjan del uso de éstos serán resueltos por los jueces co</w:t>
      </w:r>
      <w:r>
        <w:rPr>
          <w:rFonts w:ascii="Arial" w:eastAsia="Arial" w:hAnsi="Arial" w:cs="Arial"/>
          <w:color w:val="666666"/>
          <w:sz w:val="23"/>
          <w:szCs w:val="23"/>
        </w:rPr>
        <w:t>mpetentes del Distrito Capital de Bogotá.</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b. Si cualquier disposición de estas condiciones pierde validez o fuerza obligatoria, por cualquier razón, todas las demás disposiciones, conservan su fuerza obligatoria, carácter vinculante y generarán todos sus </w:t>
      </w:r>
      <w:r>
        <w:rPr>
          <w:rFonts w:ascii="Arial" w:eastAsia="Arial" w:hAnsi="Arial" w:cs="Arial"/>
          <w:color w:val="666666"/>
          <w:sz w:val="23"/>
          <w:szCs w:val="23"/>
        </w:rPr>
        <w:t>efectos.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12. USO DEL CONTENIDO</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El sitio Web tiene por finalidad brindar al usuario todo tipo de información relacionada con la gestión de LA ENTIDAD en todos los planes, programas y consejerías, por medio de boletines, cifras, noticias. En ningún caso </w:t>
      </w:r>
      <w:r>
        <w:rPr>
          <w:rFonts w:ascii="Arial" w:eastAsia="Arial" w:hAnsi="Arial" w:cs="Arial"/>
          <w:color w:val="666666"/>
          <w:sz w:val="23"/>
          <w:szCs w:val="23"/>
        </w:rPr>
        <w:t>esta información deberá considerarse como exhaustiva, completa o que de cualquier forma satisfaga todas las necesidades del Usuario.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Sitio Web puede tener enlaces a otros sitios de interés o a documentos localizados en otras páginas web de propiedad de</w:t>
      </w:r>
      <w:r>
        <w:rPr>
          <w:rFonts w:ascii="Arial" w:eastAsia="Arial" w:hAnsi="Arial" w:cs="Arial"/>
          <w:color w:val="666666"/>
          <w:sz w:val="23"/>
          <w:szCs w:val="23"/>
        </w:rPr>
        <w:t xml:space="preserve"> otras entidades, personas u organizaciones diferentes a LA ENTIDAD. Solamente por el hecho de que el usuario acceda a otro sitio web o a un documento individual localizado en otra página, a través de un link o un enlace establecido en el Sitio Web, el usu</w:t>
      </w:r>
      <w:r>
        <w:rPr>
          <w:rFonts w:ascii="Arial" w:eastAsia="Arial" w:hAnsi="Arial" w:cs="Arial"/>
          <w:color w:val="666666"/>
          <w:sz w:val="23"/>
          <w:szCs w:val="23"/>
        </w:rPr>
        <w:t>ario deberá someterse a las condiciones de uso y a la política de privacidad del Sitio Web al que envía el enlace.</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establecimiento de un enlace (link) con el sitio web de otra empresa, entidad o programa no implica necesariamente la existencia de relac</w:t>
      </w:r>
      <w:r>
        <w:rPr>
          <w:rFonts w:ascii="Arial" w:eastAsia="Arial" w:hAnsi="Arial" w:cs="Arial"/>
          <w:color w:val="666666"/>
          <w:sz w:val="23"/>
          <w:szCs w:val="23"/>
        </w:rPr>
        <w:t>iones entre LA ENTIDAD y el propietario del sitio o página Web vinculada, ni la aceptación o aprobación por parte de LA ENTIDAD de sus contenidos o servicios. Aquellas personas que se propongan establecer un enlace (link) se asegurarán de que el mismo únic</w:t>
      </w:r>
      <w:r>
        <w:rPr>
          <w:rFonts w:ascii="Arial" w:eastAsia="Arial" w:hAnsi="Arial" w:cs="Arial"/>
          <w:color w:val="666666"/>
          <w:sz w:val="23"/>
          <w:szCs w:val="23"/>
        </w:rPr>
        <w:t>amente permita el acceso a la página de inicio Web.</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Así mismo, LA ENTIDAD no se hace responsable respecto a la información que se halle fuera de este Sitio Web y no sea gestionada directamente por el administrador del Sitio Web. Los enlaces (links) que ap</w:t>
      </w:r>
      <w:r>
        <w:rPr>
          <w:rFonts w:ascii="Arial" w:eastAsia="Arial" w:hAnsi="Arial" w:cs="Arial"/>
          <w:color w:val="666666"/>
          <w:sz w:val="23"/>
          <w:szCs w:val="23"/>
        </w:rPr>
        <w:t>arecen en el Sitio Web tienen como propósito informar al Usuario sobre la existencia de otras fuentes susceptibles de ampliar los contenidos que ofrece el Sitio Web, o que guardan relación con aquéllos. LA ENTIDAD no garantiza ni se responsabiliza del func</w:t>
      </w:r>
      <w:r>
        <w:rPr>
          <w:rFonts w:ascii="Arial" w:eastAsia="Arial" w:hAnsi="Arial" w:cs="Arial"/>
          <w:color w:val="666666"/>
          <w:sz w:val="23"/>
          <w:szCs w:val="23"/>
        </w:rPr>
        <w:t xml:space="preserve">ionamiento o accesibilidad de las páginas web enlazadas; ni sugiere, invita o recomienda la visita a las mismas, por lo que tampoco será responsable del resultado obtenido. Por lo tanto, el acceso a las mismas a través del Sitio Web tampoco implica que LA </w:t>
      </w:r>
      <w:r>
        <w:rPr>
          <w:rFonts w:ascii="Arial" w:eastAsia="Arial" w:hAnsi="Arial" w:cs="Arial"/>
          <w:color w:val="666666"/>
          <w:sz w:val="23"/>
          <w:szCs w:val="23"/>
        </w:rPr>
        <w:t>ENTIDAD recomiende o apruebe sus contenidos.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Por otra parte, la prestación del servicio del Sitio Web es de carácter libre y gratuito para los usuarios.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Sitio Web contiene artículos u obras de carácter literario y científico (en adelante, Información)</w:t>
      </w:r>
      <w:r>
        <w:rPr>
          <w:rFonts w:ascii="Arial" w:eastAsia="Arial" w:hAnsi="Arial" w:cs="Arial"/>
          <w:color w:val="666666"/>
          <w:sz w:val="23"/>
          <w:szCs w:val="23"/>
        </w:rPr>
        <w:t xml:space="preserve"> elaborados por LA ENTIDAD o por terceros, con fines informativos, y divulgativos. LA ENTIDAD puede modificar o retirar la Información en cualquier momento y sin aviso previo. Las opiniones vertidas en los comentarios realizados por los Usuarios no refleja</w:t>
      </w:r>
      <w:r>
        <w:rPr>
          <w:rFonts w:ascii="Arial" w:eastAsia="Arial" w:hAnsi="Arial" w:cs="Arial"/>
          <w:color w:val="666666"/>
          <w:sz w:val="23"/>
          <w:szCs w:val="23"/>
        </w:rPr>
        <w:t>n necesariamente los puntos de vista de LA ENTIDAD.</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Queda expresamente prohibido el uso del Sitio Web que de cualquier forma sobrecarguen, dañen o inutilicen las redes, servidores y demás equipos informáticos o productos y aplicaciones informáticas de LA ENTIDAD o de terceros.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no se hace respons</w:t>
      </w:r>
      <w:r>
        <w:rPr>
          <w:rFonts w:ascii="Arial" w:eastAsia="Arial" w:hAnsi="Arial" w:cs="Arial"/>
          <w:color w:val="666666"/>
          <w:sz w:val="23"/>
          <w:szCs w:val="23"/>
        </w:rPr>
        <w:t>able del servicio ininterrumpido o libre de error de la página.  LA ENTIDAD hace sus mejores esfuerzos para que el contenido suministrado sea de óptima calidad, y en tal sentido el Usuario acepta utilizar el servicio.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no puede emplear los conte</w:t>
      </w:r>
      <w:r>
        <w:rPr>
          <w:rFonts w:ascii="Arial" w:eastAsia="Arial" w:hAnsi="Arial" w:cs="Arial"/>
          <w:color w:val="666666"/>
          <w:sz w:val="23"/>
          <w:szCs w:val="23"/>
        </w:rPr>
        <w:t>nidos y, en particular, la información de cualquier otra clase obtenida a través de LA ENTIDAD o de los servicios, para emitir publicidad.</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del Sitio Web no alterará, bloqueará o realizará cualquier otro acto que impida mostrar o acceder a cualq</w:t>
      </w:r>
      <w:r>
        <w:rPr>
          <w:rFonts w:ascii="Arial" w:eastAsia="Arial" w:hAnsi="Arial" w:cs="Arial"/>
          <w:color w:val="666666"/>
          <w:sz w:val="23"/>
          <w:szCs w:val="23"/>
        </w:rPr>
        <w:t>uier contenido, información o servicios del Sitio Web o que estén incorporados en las páginas web vinculadas.</w:t>
      </w:r>
    </w:p>
    <w:p w:rsidR="00393CE4" w:rsidRDefault="00393CE4">
      <w:pPr>
        <w:spacing w:after="80" w:line="327" w:lineRule="auto"/>
        <w:ind w:right="300"/>
        <w:jc w:val="both"/>
        <w:rPr>
          <w:rFonts w:ascii="Arial" w:eastAsia="Arial" w:hAnsi="Arial" w:cs="Arial"/>
          <w:sz w:val="23"/>
          <w:szCs w:val="23"/>
        </w:rPr>
      </w:pP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12.1 Responsabilidad por la información contenida</w:t>
      </w:r>
    </w:p>
    <w:p w:rsidR="00393CE4" w:rsidRDefault="00393CE4">
      <w:pPr>
        <w:spacing w:after="80" w:line="327" w:lineRule="auto"/>
        <w:ind w:right="300"/>
        <w:jc w:val="both"/>
        <w:rPr>
          <w:rFonts w:ascii="Arial" w:eastAsia="Arial" w:hAnsi="Arial" w:cs="Arial"/>
          <w:b/>
          <w:color w:val="006400"/>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Teniendo en cuenta que los medios técnicos disponibles en la actualidad no garantizan la absoluta falta de injerencia de la acción de terceras personas en el Sitio Web, LA ENTIDAD de ninguna manera asegura la exactitud y/o veracidad de todo o parte de la i</w:t>
      </w:r>
      <w:r>
        <w:rPr>
          <w:rFonts w:ascii="Arial" w:eastAsia="Arial" w:hAnsi="Arial" w:cs="Arial"/>
          <w:color w:val="666666"/>
          <w:sz w:val="23"/>
          <w:szCs w:val="23"/>
        </w:rPr>
        <w:t>nformación contenida en su página, ni su actualización, ni que dicha información haya sido alterada o modificada en todo o en parte, luego de haber sido publicada en la página, ni cualquier otro aspecto o característica de lo publicado en el sitio o en los</w:t>
      </w:r>
      <w:r>
        <w:rPr>
          <w:rFonts w:ascii="Arial" w:eastAsia="Arial" w:hAnsi="Arial" w:cs="Arial"/>
          <w:color w:val="666666"/>
          <w:sz w:val="23"/>
          <w:szCs w:val="23"/>
        </w:rPr>
        <w:t xml:space="preserve"> enlaces, respectivamente.</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ENTIDAD no controla ni garantiza la ausencia de virus ni de otros elementos en los contenidos que puedan producir alteraciones en su sistema informático (software y hardware) o en los documentos electrónicos y ficheros almace</w:t>
      </w:r>
      <w:r>
        <w:rPr>
          <w:rFonts w:ascii="Arial" w:eastAsia="Arial" w:hAnsi="Arial" w:cs="Arial"/>
          <w:color w:val="666666"/>
          <w:sz w:val="23"/>
          <w:szCs w:val="23"/>
        </w:rPr>
        <w:t>nados en su sistema informático.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En consecuencia con lo anterior, LA ENTIDAD no se hará responsable de ningún daño ocasionado en virtud de cualquier alteración que se haya efectuado a los materiales o archivos de descarga suministrados directamente por la</w:t>
      </w:r>
      <w:r>
        <w:rPr>
          <w:rFonts w:ascii="Arial" w:eastAsia="Arial" w:hAnsi="Arial" w:cs="Arial"/>
          <w:color w:val="666666"/>
          <w:sz w:val="23"/>
          <w:szCs w:val="23"/>
        </w:rPr>
        <w:t xml:space="preserve"> entidad.</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no enviará o transmitirá en el Sitio Web o hacia el mismo, a otros usuarios o a cualquier persona, cualquier información de contenido obsceno, difamatorio, injuriante, calumniante o discriminatorio contra cualquier persona, o contra L</w:t>
      </w:r>
      <w:r>
        <w:rPr>
          <w:rFonts w:ascii="Arial" w:eastAsia="Arial" w:hAnsi="Arial" w:cs="Arial"/>
          <w:color w:val="666666"/>
          <w:sz w:val="23"/>
          <w:szCs w:val="23"/>
        </w:rPr>
        <w:t>A ENTIDAD, sus filiales o entidades adscritas, sus funcionarios o contra los responsables de la administración del Sitio Web.</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En ningún caso se aceptarán contenidos que pueden ser considerados como ofensivos, sexistas, racistas, discriminatorios, obscenos</w:t>
      </w:r>
      <w:r>
        <w:rPr>
          <w:rFonts w:ascii="Arial" w:eastAsia="Arial" w:hAnsi="Arial" w:cs="Arial"/>
          <w:color w:val="666666"/>
          <w:sz w:val="23"/>
          <w:szCs w:val="23"/>
        </w:rPr>
        <w:t>, en la medida que contenidos ofensivos atentan contra derechos fundamentales de los particulares.</w:t>
      </w:r>
    </w:p>
    <w:p w:rsidR="00393CE4" w:rsidRDefault="00393CE4">
      <w:pPr>
        <w:spacing w:after="80" w:line="327" w:lineRule="auto"/>
        <w:ind w:right="300"/>
        <w:jc w:val="both"/>
        <w:rPr>
          <w:rFonts w:ascii="Arial" w:eastAsia="Arial" w:hAnsi="Arial" w:cs="Arial"/>
          <w:sz w:val="23"/>
          <w:szCs w:val="23"/>
        </w:rPr>
      </w:pPr>
    </w:p>
    <w:p w:rsidR="00393CE4" w:rsidRDefault="001B3BB0">
      <w:pPr>
        <w:spacing w:after="80" w:line="327" w:lineRule="auto"/>
        <w:ind w:right="300"/>
        <w:jc w:val="both"/>
        <w:rPr>
          <w:rFonts w:ascii="Arial" w:eastAsia="Arial" w:hAnsi="Arial" w:cs="Arial"/>
          <w:b/>
          <w:sz w:val="23"/>
          <w:szCs w:val="23"/>
        </w:rPr>
      </w:pPr>
      <w:r>
        <w:rPr>
          <w:rFonts w:ascii="Arial" w:eastAsia="Arial" w:hAnsi="Arial" w:cs="Arial"/>
          <w:b/>
          <w:sz w:val="23"/>
          <w:szCs w:val="23"/>
        </w:rPr>
        <w:t>12.2 Propiedad Intelectual</w:t>
      </w:r>
    </w:p>
    <w:p w:rsidR="00393CE4" w:rsidRDefault="00393CE4">
      <w:pPr>
        <w:spacing w:after="80" w:line="327" w:lineRule="auto"/>
        <w:ind w:right="300"/>
        <w:jc w:val="both"/>
        <w:rPr>
          <w:rFonts w:ascii="Arial" w:eastAsia="Arial" w:hAnsi="Arial" w:cs="Arial"/>
          <w:b/>
          <w:color w:val="006400"/>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La propiedad intelectual sobre los contenidos del Sitio Web o bien hacen parte del patrimonio de LA ENTIDAD o, en su caso, su ti</w:t>
      </w:r>
      <w:r>
        <w:rPr>
          <w:rFonts w:ascii="Arial" w:eastAsia="Arial" w:hAnsi="Arial" w:cs="Arial"/>
          <w:color w:val="666666"/>
          <w:sz w:val="23"/>
          <w:szCs w:val="23"/>
        </w:rPr>
        <w:t>tularidad es de terceros que autorizaron el uso de los mismos en el Sitio Web o es información pública que se rige por las leyes colombianas respecto al acceso a la información pública.</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Los textos y elementos gráficos que constituyen la página Web, así co</w:t>
      </w:r>
      <w:r>
        <w:rPr>
          <w:rFonts w:ascii="Arial" w:eastAsia="Arial" w:hAnsi="Arial" w:cs="Arial"/>
          <w:color w:val="666666"/>
          <w:sz w:val="23"/>
          <w:szCs w:val="23"/>
        </w:rPr>
        <w:t>mo su presentación y montaje, o son titularidad exclusiva de LA ENTIDAD o ésta ostenta los derechos de explotación necesarios. Sin perjuicio de lo anterior, los nombres comerciales, marcas o signos distintivos que aparecen o a los que se hace alusión en el</w:t>
      </w:r>
      <w:r>
        <w:rPr>
          <w:rFonts w:ascii="Arial" w:eastAsia="Arial" w:hAnsi="Arial" w:cs="Arial"/>
          <w:color w:val="666666"/>
          <w:sz w:val="23"/>
          <w:szCs w:val="23"/>
        </w:rPr>
        <w:t xml:space="preserve"> Sitio Web, pertenecen a sus respectivos propietarios y se encuentran protegidos por la legislación vigente al respecto.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Se prohíbe cualquier uso, transformación o explotación de los contenidos incluidos en el Sitio Web con finalidades comerciales o promo</w:t>
      </w:r>
      <w:r>
        <w:rPr>
          <w:rFonts w:ascii="Arial" w:eastAsia="Arial" w:hAnsi="Arial" w:cs="Arial"/>
          <w:color w:val="666666"/>
          <w:sz w:val="23"/>
          <w:szCs w:val="23"/>
        </w:rPr>
        <w:t>cionales salvo autorización previa de LA ENTIDAD; en cualquier caso se prohíbe cualquier uso contrario a la ley y del Sitio Web para uso personal y no comercial, siempre y cuando se haga expresa mención de la propiedad en cabeza del autor del contenido.</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Todos los logotipos y marcas del Sitio Web son de propiedad de LA ENTIDAD o su uso ha sido autorizado por sus titulares a LA ENTIDAD, siendo, en todo caso, los titulares los responsables de cualquier posible controversia que pudiera darse respecto de ellos</w:t>
      </w:r>
      <w:r>
        <w:rPr>
          <w:rFonts w:ascii="Arial" w:eastAsia="Arial" w:hAnsi="Arial" w:cs="Arial"/>
          <w:color w:val="666666"/>
          <w:sz w:val="23"/>
          <w:szCs w:val="23"/>
        </w:rPr>
        <w:t>. Los titulares de dichas marcas y logotipos se reservan el derecho de entablar las acciones legales que consideren convenientes para hacer valer sus derechos tanto en Colombia como en el exterior.</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acepta que los contenidos generados y subidos</w:t>
      </w:r>
      <w:r>
        <w:rPr>
          <w:rFonts w:ascii="Arial" w:eastAsia="Arial" w:hAnsi="Arial" w:cs="Arial"/>
          <w:color w:val="666666"/>
          <w:sz w:val="23"/>
          <w:szCs w:val="23"/>
        </w:rPr>
        <w:t xml:space="preserve"> por él serán de propiedad de LA ENTIDAD, conservando el Usuario los derechos morales sobre dichos contenidos.</w:t>
      </w:r>
    </w:p>
    <w:p w:rsidR="00393CE4" w:rsidRDefault="00393CE4">
      <w:pPr>
        <w:spacing w:after="80" w:line="327" w:lineRule="auto"/>
        <w:ind w:right="300"/>
        <w:jc w:val="both"/>
        <w:rPr>
          <w:rFonts w:ascii="Arial" w:eastAsia="Arial" w:hAnsi="Arial" w:cs="Arial"/>
          <w:color w:val="666666"/>
          <w:sz w:val="23"/>
          <w:szCs w:val="23"/>
        </w:rPr>
      </w:pP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En caso de reclamaciones que pudieran interponerse por los usuarios o por terceros en relación con posibles incumplimientos de los derechos de p</w:t>
      </w:r>
      <w:r>
        <w:rPr>
          <w:rFonts w:ascii="Arial" w:eastAsia="Arial" w:hAnsi="Arial" w:cs="Arial"/>
          <w:color w:val="666666"/>
          <w:sz w:val="23"/>
          <w:szCs w:val="23"/>
        </w:rPr>
        <w:t>ropiedad intelectual sobre cualquiera de los contenidos del Sitio Web deberán dirigirse a la siguiente dirección de correo electrónico:</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atencionalciudadano</w:t>
      </w:r>
      <w:r>
        <w:rPr>
          <w:rFonts w:ascii="Arial" w:eastAsia="Arial" w:hAnsi="Arial" w:cs="Arial"/>
          <w:sz w:val="23"/>
          <w:szCs w:val="23"/>
        </w:rPr>
        <w:t>@ambientebogota.gov.co</w:t>
      </w:r>
      <w:r>
        <w:rPr>
          <w:rFonts w:ascii="Arial" w:eastAsia="Arial" w:hAnsi="Arial" w:cs="Arial"/>
          <w:color w:val="666666"/>
          <w:sz w:val="23"/>
          <w:szCs w:val="23"/>
        </w:rPr>
        <w:t xml:space="preserve"> Una vez notificado a este correo, dicho contenido será automáticamente elimina</w:t>
      </w:r>
      <w:r>
        <w:rPr>
          <w:rFonts w:ascii="Arial" w:eastAsia="Arial" w:hAnsi="Arial" w:cs="Arial"/>
          <w:color w:val="666666"/>
          <w:sz w:val="23"/>
          <w:szCs w:val="23"/>
        </w:rPr>
        <w:t>do del Sitio Web hasta que quien haya publicado el contenido en disputa haya resuelto el conflicto con quien envía la reclamación.</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12.3 Uso correcto de los Contenidos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se obliga a utilizar los Contenidos de forma diligente, correcta y lícita. En general se compromete a no utilizar los Contenidos de forma ilícita y para fines contrarios a la Ley o el Orden Público. Entre otras obligaciones, a manera meramente r</w:t>
      </w:r>
      <w:r>
        <w:rPr>
          <w:rFonts w:ascii="Arial" w:eastAsia="Arial" w:hAnsi="Arial" w:cs="Arial"/>
          <w:color w:val="666666"/>
          <w:sz w:val="23"/>
          <w:szCs w:val="23"/>
        </w:rPr>
        <w:t>eferencial y sin que implique limitación alguna, al Usuario se le prohíbe especialmente: (a) suprimir, eludir o manipular el “copyright” y demás datos identificadores de los derechos de los productos web de LA ENTIDAD o de sus titulares, incorporados a los</w:t>
      </w:r>
      <w:r>
        <w:rPr>
          <w:rFonts w:ascii="Arial" w:eastAsia="Arial" w:hAnsi="Arial" w:cs="Arial"/>
          <w:color w:val="666666"/>
          <w:sz w:val="23"/>
          <w:szCs w:val="23"/>
        </w:rPr>
        <w:t xml:space="preserve"> Contenidos, así como los dispositivos técnicos de protección, las huellas digitales o cualesquiera mecanismos de información que pudieren contener los Contenidos; (b) no respetar la privacidad, opiniones, punto de vista, ideología, religión y etnia de otr</w:t>
      </w:r>
      <w:r>
        <w:rPr>
          <w:rFonts w:ascii="Arial" w:eastAsia="Arial" w:hAnsi="Arial" w:cs="Arial"/>
          <w:color w:val="666666"/>
          <w:sz w:val="23"/>
          <w:szCs w:val="23"/>
        </w:rPr>
        <w:t>os Usuarios, así como aquellas otras opciones personales o aspectos pertenecientes su esfera de intimidad y privacidad; (c) usar los Contenidos con propósitos comerciales, incluyendo la promoción de cualquier bien o servicio; (d) proporcionar información o</w:t>
      </w:r>
      <w:r>
        <w:rPr>
          <w:rFonts w:ascii="Arial" w:eastAsia="Arial" w:hAnsi="Arial" w:cs="Arial"/>
          <w:color w:val="666666"/>
          <w:sz w:val="23"/>
          <w:szCs w:val="23"/>
        </w:rPr>
        <w:t>bscena, difamatoria, dañina o conocidamente falsa; (e) obstaculizar, entorpecer, restringir o limitar el uso de los Contenidos por parte de otros Usuarios; (f) en general, el Usuario deberá abstenerse de utilizar los productos Web de LA ENTIDAD de manera q</w:t>
      </w:r>
      <w:r>
        <w:rPr>
          <w:rFonts w:ascii="Arial" w:eastAsia="Arial" w:hAnsi="Arial" w:cs="Arial"/>
          <w:color w:val="666666"/>
          <w:sz w:val="23"/>
          <w:szCs w:val="23"/>
        </w:rPr>
        <w:t>ue atente contra los legítimos derechos de terceros, o bien que pueda dañar, inutilizar, sobrecargar o deteriorar los Contenidos o impedir su normal uso por parte de otros Usuarios.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12.4 Utilización y Reproducción de los Contenidos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Se permite utilizar </w:t>
      </w:r>
      <w:r>
        <w:rPr>
          <w:rFonts w:ascii="Arial" w:eastAsia="Arial" w:hAnsi="Arial" w:cs="Arial"/>
          <w:color w:val="666666"/>
          <w:sz w:val="23"/>
          <w:szCs w:val="23"/>
        </w:rPr>
        <w:t>y/o reproducir Contenidos, bajo el cumplimiento de las siguientes reglas: (a) la utilización y/o reproducción debe ser compatible con el objetivo informativo, educacional y recreativo de los productos web de LA ENTIDAD; (b) la información no puede utilizar</w:t>
      </w:r>
      <w:r>
        <w:rPr>
          <w:rFonts w:ascii="Arial" w:eastAsia="Arial" w:hAnsi="Arial" w:cs="Arial"/>
          <w:color w:val="666666"/>
          <w:sz w:val="23"/>
          <w:szCs w:val="23"/>
        </w:rPr>
        <w:t>se con fines comerciales; (c) los Contenidos de cada uno de los productos, tales como datos, documentos, información, gráficos o imágenes, no pueden ser modificados de forma alguna, copiados o distribuidos separadamente de su contexto, texto, gráfico o imá</w:t>
      </w:r>
      <w:r>
        <w:rPr>
          <w:rFonts w:ascii="Arial" w:eastAsia="Arial" w:hAnsi="Arial" w:cs="Arial"/>
          <w:color w:val="666666"/>
          <w:sz w:val="23"/>
          <w:szCs w:val="23"/>
        </w:rPr>
        <w:t>genes que lo acompañen. En resumen se permite el Uso de los contenidos con fines estrictamente informativos, académicos, educacionales, de investigación o personales, que en ninguna caso impliquen la utilización de los mismos para fines de lucro.</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12.5 Ut</w:t>
      </w:r>
      <w:r>
        <w:rPr>
          <w:rFonts w:ascii="Arial" w:eastAsia="Arial" w:hAnsi="Arial" w:cs="Arial"/>
          <w:b/>
          <w:sz w:val="24"/>
          <w:szCs w:val="24"/>
        </w:rPr>
        <w:t>ilización de Claves de Acceso y Registro de Usuarios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 xml:space="preserve">Los Contenidos de los productos Web de LA ENTIDAD tienen carácter gratuito para los Usuarios y no exigen la suscripción previa o registro del Usuario. Sin perjuicio de lo anterior, el acceso a ciertos </w:t>
      </w:r>
      <w:r>
        <w:rPr>
          <w:rFonts w:ascii="Arial" w:eastAsia="Arial" w:hAnsi="Arial" w:cs="Arial"/>
          <w:color w:val="666666"/>
          <w:sz w:val="23"/>
          <w:szCs w:val="23"/>
        </w:rPr>
        <w:t>Contenidos sólo puede hacerse mediante el Registro del Usuario en la forma que se indique expresamente. En virtud de lo expuesto, se proveerán algunos de los Contenidos de los productos web de LA ENTIDAD a los Usuarios registrados en el formulario dispuest</w:t>
      </w:r>
      <w:r>
        <w:rPr>
          <w:rFonts w:ascii="Arial" w:eastAsia="Arial" w:hAnsi="Arial" w:cs="Arial"/>
          <w:color w:val="666666"/>
          <w:sz w:val="23"/>
          <w:szCs w:val="23"/>
        </w:rPr>
        <w:t>o para estos fines.</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 xml:space="preserve"> </w:t>
      </w:r>
    </w:p>
    <w:p w:rsidR="00393CE4" w:rsidRDefault="001B3BB0">
      <w:pPr>
        <w:spacing w:after="80" w:line="327" w:lineRule="auto"/>
        <w:ind w:right="300"/>
        <w:jc w:val="both"/>
        <w:rPr>
          <w:rFonts w:ascii="Arial" w:eastAsia="Arial" w:hAnsi="Arial" w:cs="Arial"/>
          <w:b/>
          <w:sz w:val="24"/>
          <w:szCs w:val="24"/>
        </w:rPr>
      </w:pPr>
      <w:r>
        <w:rPr>
          <w:rFonts w:ascii="Arial" w:eastAsia="Arial" w:hAnsi="Arial" w:cs="Arial"/>
          <w:b/>
          <w:sz w:val="24"/>
          <w:szCs w:val="24"/>
        </w:rPr>
        <w:t>12.6 Sistema de Registro de Usuario</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que desee recibir informaciones especiales de LA ENTIDAD, tales como Mailing, cartas o fotografías, además de otros insumos nuevos o actualizados en el tiempo según las demandas de los Us</w:t>
      </w:r>
      <w:r>
        <w:rPr>
          <w:rFonts w:ascii="Arial" w:eastAsia="Arial" w:hAnsi="Arial" w:cs="Arial"/>
          <w:color w:val="666666"/>
          <w:sz w:val="23"/>
          <w:szCs w:val="23"/>
        </w:rPr>
        <w:t>uarios, deberá inscribirse a través del Formulario de Registro dispuesto para estos fines, en los productos que dispongan de un Sistema de Registro.</w:t>
      </w:r>
    </w:p>
    <w:p w:rsidR="00393CE4" w:rsidRDefault="001B3BB0">
      <w:pPr>
        <w:spacing w:after="80" w:line="327" w:lineRule="auto"/>
        <w:ind w:right="300"/>
        <w:jc w:val="both"/>
        <w:rPr>
          <w:rFonts w:ascii="Arial" w:eastAsia="Arial" w:hAnsi="Arial" w:cs="Arial"/>
          <w:color w:val="666666"/>
          <w:sz w:val="23"/>
          <w:szCs w:val="23"/>
        </w:rPr>
      </w:pPr>
      <w:r>
        <w:rPr>
          <w:rFonts w:ascii="Arial" w:eastAsia="Arial" w:hAnsi="Arial" w:cs="Arial"/>
          <w:color w:val="666666"/>
          <w:sz w:val="23"/>
          <w:szCs w:val="23"/>
        </w:rPr>
        <w:t>El Usuario será el responsable de la veracidad de los datos entregados, así como también de la actualizació</w:t>
      </w:r>
      <w:r>
        <w:rPr>
          <w:rFonts w:ascii="Arial" w:eastAsia="Arial" w:hAnsi="Arial" w:cs="Arial"/>
          <w:color w:val="666666"/>
          <w:sz w:val="23"/>
          <w:szCs w:val="23"/>
        </w:rPr>
        <w:t>n de los mismos. El Usuario podrá eliminar libremente su registro cuando lo estime apropiado, mediante un sistema de de inscripción de la base de datos especialmente habilitado para estos efectos, en los casos en que se cuente con un Sistema de Registro.</w:t>
      </w:r>
    </w:p>
    <w:p w:rsidR="00393CE4" w:rsidRDefault="00393CE4">
      <w:pPr>
        <w:spacing w:after="0" w:line="240" w:lineRule="auto"/>
        <w:rPr>
          <w:rFonts w:ascii="Arial" w:eastAsia="Arial" w:hAnsi="Arial" w:cs="Arial"/>
          <w:b/>
          <w:sz w:val="24"/>
          <w:szCs w:val="24"/>
        </w:rPr>
      </w:pPr>
    </w:p>
    <w:p w:rsidR="00393CE4" w:rsidRDefault="00393CE4">
      <w:pPr>
        <w:spacing w:after="0" w:line="240" w:lineRule="auto"/>
        <w:rPr>
          <w:rFonts w:ascii="Arial" w:eastAsia="Arial" w:hAnsi="Arial" w:cs="Arial"/>
          <w:b/>
          <w:sz w:val="24"/>
          <w:szCs w:val="24"/>
        </w:rPr>
      </w:pPr>
    </w:p>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393CE4"/>
    <w:p w:rsidR="00393CE4" w:rsidRDefault="001B3BB0">
      <w:pPr>
        <w:spacing w:before="200" w:after="0" w:line="240" w:lineRule="auto"/>
        <w:rPr>
          <w:rFonts w:ascii="Arial" w:eastAsia="Arial" w:hAnsi="Arial" w:cs="Arial"/>
          <w:sz w:val="28"/>
          <w:szCs w:val="28"/>
        </w:rPr>
      </w:pPr>
      <w:r>
        <w:rPr>
          <w:rFonts w:ascii="Arial" w:eastAsia="Arial" w:hAnsi="Arial" w:cs="Arial"/>
          <w:sz w:val="28"/>
          <w:szCs w:val="28"/>
        </w:rPr>
        <w:t>13 Glosario</w:t>
      </w:r>
      <w:r>
        <w:rPr>
          <w:rFonts w:ascii="Arial" w:eastAsia="Arial" w:hAnsi="Arial" w:cs="Arial"/>
          <w:sz w:val="28"/>
          <w:szCs w:val="28"/>
          <w:vertAlign w:val="superscript"/>
        </w:rPr>
        <w:footnoteReference w:id="3"/>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Actualización del registro de la publicidad exterior visual:</w:t>
      </w:r>
      <w:r>
        <w:rPr>
          <w:rFonts w:ascii="Arial" w:eastAsia="Arial" w:hAnsi="Arial" w:cs="Arial"/>
        </w:rPr>
        <w:t xml:space="preserve"> Inscripción de los cambios que se hagan a la publicidad exterior visual durante la vigencia del registro en relación con el tipo de publicidad, la identificación del anunciante y la identificación del dueño del inmueble.</w:t>
      </w:r>
    </w:p>
    <w:p w:rsidR="00393CE4" w:rsidRDefault="001B3BB0">
      <w:pPr>
        <w:spacing w:before="200" w:after="0" w:line="240" w:lineRule="auto"/>
        <w:jc w:val="both"/>
        <w:rPr>
          <w:rFonts w:ascii="Arial" w:eastAsia="Arial" w:hAnsi="Arial" w:cs="Arial"/>
        </w:rPr>
      </w:pPr>
      <w:r>
        <w:rPr>
          <w:rFonts w:ascii="Arial" w:eastAsia="Arial" w:hAnsi="Arial" w:cs="Arial"/>
          <w:b/>
        </w:rPr>
        <w:t>Actuaciones Jurídicas:</w:t>
      </w:r>
      <w:r>
        <w:rPr>
          <w:rFonts w:ascii="Arial" w:eastAsia="Arial" w:hAnsi="Arial" w:cs="Arial"/>
        </w:rPr>
        <w:t xml:space="preserve"> Se forman c</w:t>
      </w:r>
      <w:r>
        <w:rPr>
          <w:rFonts w:ascii="Arial" w:eastAsia="Arial" w:hAnsi="Arial" w:cs="Arial"/>
        </w:rPr>
        <w:t>on el conjunto de actividades desarrolladas en el curso de un juicio, por la autoridad jurisdiccional o por las partes, o sea que se constituyen por todo el cúmulo de hechos o actos efectuados dentro de un juicio por las personas que en él intervienen como</w:t>
      </w:r>
      <w:r>
        <w:rPr>
          <w:rFonts w:ascii="Arial" w:eastAsia="Arial" w:hAnsi="Arial" w:cs="Arial"/>
        </w:rPr>
        <w:t xml:space="preserve"> partes, terceros, …</w:t>
      </w:r>
    </w:p>
    <w:p w:rsidR="00393CE4" w:rsidRDefault="001B3BB0">
      <w:pPr>
        <w:spacing w:before="200" w:after="0" w:line="240" w:lineRule="auto"/>
        <w:jc w:val="both"/>
        <w:rPr>
          <w:rFonts w:ascii="Arial" w:eastAsia="Arial" w:hAnsi="Arial" w:cs="Arial"/>
        </w:rPr>
      </w:pPr>
      <w:r>
        <w:rPr>
          <w:rFonts w:ascii="Arial" w:eastAsia="Arial" w:hAnsi="Arial" w:cs="Arial"/>
          <w:b/>
        </w:rPr>
        <w:t>Adosado:</w:t>
      </w:r>
      <w:r>
        <w:rPr>
          <w:rFonts w:ascii="Arial" w:eastAsia="Arial" w:hAnsi="Arial" w:cs="Arial"/>
        </w:rPr>
        <w:t xml:space="preserve"> En el caso de los avisos, cuando el elemento se fija a la fachada sin que exista espacio entre esta y el elemento.</w:t>
      </w:r>
    </w:p>
    <w:p w:rsidR="00393CE4" w:rsidRDefault="001B3BB0">
      <w:pPr>
        <w:spacing w:before="200" w:after="0" w:line="240" w:lineRule="auto"/>
        <w:jc w:val="both"/>
        <w:rPr>
          <w:rFonts w:ascii="Arial" w:eastAsia="Arial" w:hAnsi="Arial" w:cs="Arial"/>
        </w:rPr>
      </w:pPr>
      <w:r>
        <w:rPr>
          <w:rFonts w:ascii="Arial" w:eastAsia="Arial" w:hAnsi="Arial" w:cs="Arial"/>
          <w:b/>
        </w:rPr>
        <w:t>Afiche o Cartel:</w:t>
      </w:r>
      <w:r>
        <w:rPr>
          <w:rFonts w:ascii="Arial" w:eastAsia="Arial" w:hAnsi="Arial" w:cs="Arial"/>
        </w:rPr>
        <w:t xml:space="preserve"> El afiche o cartel es un escrito o dibujo hecho sobre una lámina de papel resistente, que se coloca temporalmente sobre carteleras locales y mogadores dispuestos por la administración Distrital en lugares públicos para informar de la realización de una ac</w:t>
      </w:r>
      <w:r>
        <w:rPr>
          <w:rFonts w:ascii="Arial" w:eastAsia="Arial" w:hAnsi="Arial" w:cs="Arial"/>
        </w:rPr>
        <w:t>tividad o evento de carácter cultural, recreativo , artístico, educativo o deportivo.</w:t>
      </w:r>
    </w:p>
    <w:p w:rsidR="00393CE4" w:rsidRDefault="001B3BB0">
      <w:pPr>
        <w:spacing w:before="200" w:after="0" w:line="240" w:lineRule="auto"/>
        <w:jc w:val="both"/>
        <w:rPr>
          <w:rFonts w:ascii="Arial" w:eastAsia="Arial" w:hAnsi="Arial" w:cs="Arial"/>
        </w:rPr>
      </w:pPr>
      <w:r>
        <w:rPr>
          <w:rFonts w:ascii="Arial" w:eastAsia="Arial" w:hAnsi="Arial" w:cs="Arial"/>
          <w:b/>
        </w:rPr>
        <w:t>Ancho de Vía:</w:t>
      </w:r>
      <w:r>
        <w:rPr>
          <w:rFonts w:ascii="Arial" w:eastAsia="Arial" w:hAnsi="Arial" w:cs="Arial"/>
        </w:rPr>
        <w:t xml:space="preserve"> Medida transversal de una zona de uso público, para el tránsito de peatones y vehículos, compuesta por andenes, calzadas, ciclo-rutas, separadores y demás e</w:t>
      </w:r>
      <w:r>
        <w:rPr>
          <w:rFonts w:ascii="Arial" w:eastAsia="Arial" w:hAnsi="Arial" w:cs="Arial"/>
        </w:rPr>
        <w:t>lementos del espacio público.</w:t>
      </w:r>
    </w:p>
    <w:p w:rsidR="00393CE4" w:rsidRDefault="001B3BB0">
      <w:pPr>
        <w:spacing w:before="200" w:after="0" w:line="240" w:lineRule="auto"/>
        <w:jc w:val="both"/>
        <w:rPr>
          <w:rFonts w:ascii="Arial" w:eastAsia="Arial" w:hAnsi="Arial" w:cs="Arial"/>
        </w:rPr>
      </w:pPr>
      <w:r>
        <w:rPr>
          <w:rFonts w:ascii="Arial" w:eastAsia="Arial" w:hAnsi="Arial" w:cs="Arial"/>
          <w:b/>
        </w:rPr>
        <w:t>Antejardín:</w:t>
      </w:r>
      <w:r>
        <w:rPr>
          <w:rFonts w:ascii="Arial" w:eastAsia="Arial" w:hAnsi="Arial" w:cs="Arial"/>
        </w:rPr>
        <w:t xml:space="preserve"> Área libre, de propiedad privada, perteneciente al espacio público, comprendida entre la línea de demarcación de la vía y el paramento de construcción, sobre la cual no se admite ningún tipo de edificación a excepc</w:t>
      </w:r>
      <w:r>
        <w:rPr>
          <w:rFonts w:ascii="Arial" w:eastAsia="Arial" w:hAnsi="Arial" w:cs="Arial"/>
        </w:rPr>
        <w:t>ión de los voladizos permitidos por las normas específicas.</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Anunciante: </w:t>
      </w:r>
      <w:r>
        <w:rPr>
          <w:rFonts w:ascii="Arial" w:eastAsia="Arial" w:hAnsi="Arial" w:cs="Arial"/>
        </w:rPr>
        <w:t>persona, empresa, producto, obra, proyecto, actividad o servicio a que se refiere la publicidad exterior visual.</w:t>
      </w:r>
    </w:p>
    <w:p w:rsidR="00393CE4" w:rsidRDefault="001B3BB0">
      <w:pPr>
        <w:spacing w:before="200" w:after="0" w:line="240" w:lineRule="auto"/>
        <w:jc w:val="both"/>
        <w:rPr>
          <w:rFonts w:ascii="Arial" w:eastAsia="Arial" w:hAnsi="Arial" w:cs="Arial"/>
        </w:rPr>
      </w:pPr>
      <w:r>
        <w:rPr>
          <w:rFonts w:ascii="Arial" w:eastAsia="Arial" w:hAnsi="Arial" w:cs="Arial"/>
          <w:b/>
        </w:rPr>
        <w:t>Antepecho del segundo piso:</w:t>
      </w:r>
      <w:r>
        <w:rPr>
          <w:rFonts w:ascii="Arial" w:eastAsia="Arial" w:hAnsi="Arial" w:cs="Arial"/>
        </w:rPr>
        <w:t xml:space="preserve"> Es el área que se encuentra entre el borde inferior de la ventana del segundo piso hasta el cénit del primer piso. En el caso de que el inmueble no cuente con ventanas en el segundo piso o sea una proyección del primer nivel, el antepecho será la distanci</w:t>
      </w:r>
      <w:r>
        <w:rPr>
          <w:rFonts w:ascii="Arial" w:eastAsia="Arial" w:hAnsi="Arial" w:cs="Arial"/>
        </w:rPr>
        <w:t>a del borde de la apertura de la puerta y el borde final de la fachada.</w:t>
      </w:r>
    </w:p>
    <w:p w:rsidR="00393CE4" w:rsidRDefault="001B3BB0">
      <w:pPr>
        <w:spacing w:before="200" w:after="0" w:line="240" w:lineRule="auto"/>
        <w:jc w:val="both"/>
        <w:rPr>
          <w:rFonts w:ascii="Arial" w:eastAsia="Arial" w:hAnsi="Arial" w:cs="Arial"/>
        </w:rPr>
      </w:pPr>
      <w:r>
        <w:rPr>
          <w:rFonts w:ascii="Arial" w:eastAsia="Arial" w:hAnsi="Arial" w:cs="Arial"/>
          <w:b/>
        </w:rPr>
        <w:t>Área hábil para instalar publicidad exterior visual en vehículos:</w:t>
      </w:r>
      <w:r>
        <w:rPr>
          <w:rFonts w:ascii="Arial" w:eastAsia="Arial" w:hAnsi="Arial" w:cs="Arial"/>
        </w:rPr>
        <w:t xml:space="preserve"> Es aquella parte exterior del vehículo en la que se puede instalar o fijar publicidad exterior visual conforme a las c</w:t>
      </w:r>
      <w:r>
        <w:rPr>
          <w:rFonts w:ascii="Arial" w:eastAsia="Arial" w:hAnsi="Arial" w:cs="Arial"/>
        </w:rPr>
        <w:t>aracterísticas y condiciones técnicas ambientales que se establezcan en el presente acuerdo, en su posterior regulación por parte de la Autoridad Ambiental y en concordancia con las normas establecida por  las autoridades de tránsito nacional y distrital.</w:t>
      </w:r>
    </w:p>
    <w:p w:rsidR="00393CE4" w:rsidRDefault="001B3BB0">
      <w:pPr>
        <w:spacing w:before="200" w:after="0" w:line="240" w:lineRule="auto"/>
        <w:jc w:val="both"/>
        <w:rPr>
          <w:rFonts w:ascii="Arial" w:eastAsia="Arial" w:hAnsi="Arial" w:cs="Arial"/>
        </w:rPr>
      </w:pPr>
      <w:r>
        <w:rPr>
          <w:rFonts w:ascii="Arial" w:eastAsia="Arial" w:hAnsi="Arial" w:cs="Arial"/>
          <w:b/>
        </w:rPr>
        <w:t>Avisos:</w:t>
      </w:r>
      <w:r>
        <w:rPr>
          <w:rFonts w:ascii="Arial" w:eastAsia="Arial" w:hAnsi="Arial" w:cs="Arial"/>
        </w:rPr>
        <w:t xml:space="preserve"> Se entiende por aviso el conjunto de elementos distintos hacen parte integral de la fachada construida, compuesto por logos y letras o una combinación de ellos que se utilizan como anuncio, señal, advertencia o propaganda que con fines profesionale</w:t>
      </w:r>
      <w:r>
        <w:rPr>
          <w:rFonts w:ascii="Arial" w:eastAsia="Arial" w:hAnsi="Arial" w:cs="Arial"/>
        </w:rPr>
        <w:t>s, culturales, comerciales, turísticos o informativos instalados en las fachadas de las edificaciones. No serán considerados como avisos aquellos elementos destinados a señalizar el ingreso y salida de los establecimientos, ni los horarios de atención al p</w:t>
      </w:r>
      <w:r>
        <w:rPr>
          <w:rFonts w:ascii="Arial" w:eastAsia="Arial" w:hAnsi="Arial" w:cs="Arial"/>
        </w:rPr>
        <w:t xml:space="preserve">úblico y tarifas siempre y cuando no contengan ningún elemento de publicidad visual exterior.  </w:t>
      </w:r>
    </w:p>
    <w:p w:rsidR="00393CE4" w:rsidRDefault="001B3BB0">
      <w:pPr>
        <w:spacing w:before="200" w:after="0" w:line="240" w:lineRule="auto"/>
        <w:jc w:val="both"/>
        <w:rPr>
          <w:rFonts w:ascii="Arial" w:eastAsia="Arial" w:hAnsi="Arial" w:cs="Arial"/>
        </w:rPr>
      </w:pPr>
      <w:r>
        <w:rPr>
          <w:rFonts w:ascii="Arial" w:eastAsia="Arial" w:hAnsi="Arial" w:cs="Arial"/>
          <w:b/>
        </w:rPr>
        <w:t>Aviso separado de fachada:</w:t>
      </w:r>
      <w:r>
        <w:rPr>
          <w:rFonts w:ascii="Arial" w:eastAsia="Arial" w:hAnsi="Arial" w:cs="Arial"/>
        </w:rPr>
        <w:t xml:space="preserve"> elemento de publicidad exterior visual tipo aviso que se encuentra adherido al piso mediante una estructura rígida, metal, concreto, </w:t>
      </w:r>
      <w:r>
        <w:rPr>
          <w:rFonts w:ascii="Arial" w:eastAsia="Arial" w:hAnsi="Arial" w:cs="Arial"/>
        </w:rPr>
        <w:t>mampostería u otro material estable con sistemas fijos, que a su vez se encuentra ubicada dentro de los parámetros o áreas libres del predio. Este aviso puede estar también dentro del inmueble.</w:t>
      </w:r>
    </w:p>
    <w:p w:rsidR="00393CE4" w:rsidRDefault="001B3BB0">
      <w:pPr>
        <w:spacing w:before="200" w:after="0" w:line="240" w:lineRule="auto"/>
        <w:jc w:val="both"/>
        <w:rPr>
          <w:rFonts w:ascii="Arial" w:eastAsia="Arial" w:hAnsi="Arial" w:cs="Arial"/>
        </w:rPr>
      </w:pPr>
      <w:r>
        <w:rPr>
          <w:rFonts w:ascii="Arial" w:eastAsia="Arial" w:hAnsi="Arial" w:cs="Arial"/>
          <w:b/>
        </w:rPr>
        <w:t>Carteleras locales</w:t>
      </w:r>
      <w:r>
        <w:rPr>
          <w:rFonts w:ascii="Arial" w:eastAsia="Arial" w:hAnsi="Arial" w:cs="Arial"/>
        </w:rPr>
        <w:t>: se entiende por cartelera local la estruct</w:t>
      </w:r>
      <w:r>
        <w:rPr>
          <w:rFonts w:ascii="Arial" w:eastAsia="Arial" w:hAnsi="Arial" w:cs="Arial"/>
        </w:rPr>
        <w:t>ura que se encuentra adosada a los muros de cerramiento de los lotes, dispuesta por la Administración Distrital con el propósito de ubicar publicidad en ella.</w:t>
      </w:r>
    </w:p>
    <w:p w:rsidR="00393CE4" w:rsidRDefault="00393CE4">
      <w:pPr>
        <w:spacing w:before="200" w:after="0" w:line="240" w:lineRule="auto"/>
        <w:jc w:val="both"/>
        <w:rPr>
          <w:rFonts w:ascii="Arial" w:eastAsia="Arial" w:hAnsi="Arial" w:cs="Arial"/>
        </w:rPr>
      </w:pPr>
    </w:p>
    <w:p w:rsidR="00393CE4" w:rsidRDefault="00393CE4">
      <w:pPr>
        <w:spacing w:before="200" w:after="0" w:line="240" w:lineRule="auto"/>
        <w:jc w:val="both"/>
        <w:rPr>
          <w:rFonts w:ascii="Arial" w:eastAsia="Arial" w:hAnsi="Arial" w:cs="Arial"/>
        </w:rPr>
      </w:pPr>
    </w:p>
    <w:p w:rsidR="00393CE4" w:rsidRDefault="00393CE4">
      <w:pPr>
        <w:spacing w:before="200" w:after="0" w:line="240" w:lineRule="auto"/>
        <w:jc w:val="both"/>
        <w:rPr>
          <w:rFonts w:ascii="Arial" w:eastAsia="Arial" w:hAnsi="Arial" w:cs="Arial"/>
        </w:rPr>
      </w:pP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Contaminación Visual:</w:t>
      </w:r>
      <w:r>
        <w:rPr>
          <w:rFonts w:ascii="Arial" w:eastAsia="Arial" w:hAnsi="Arial" w:cs="Arial"/>
        </w:rPr>
        <w:t xml:space="preserve"> es la saturación del paisaje, basada en estándares ambientales definido</w:t>
      </w:r>
      <w:r>
        <w:rPr>
          <w:rFonts w:ascii="Arial" w:eastAsia="Arial" w:hAnsi="Arial" w:cs="Arial"/>
        </w:rPr>
        <w:t>s por la Secretaría Distrital de Ambiente por la fijación y exposición tanto de los elementos de publicidad exterior visual, como de los elementos no considerados publicidad exterior visual pero que impactan el paisaje. La contaminación visual, afecta la c</w:t>
      </w:r>
      <w:r>
        <w:rPr>
          <w:rFonts w:ascii="Arial" w:eastAsia="Arial" w:hAnsi="Arial" w:cs="Arial"/>
        </w:rPr>
        <w:t>alidad de paisaje por cuanto altera el sentido del lugar y de los aspectos arquitectónicos, estéticos y culturales de la ciudad, generando en los ciudadanos percepciones de confusión, estrés, distracción y otros estímulos y sensaciones agresivas que afecta</w:t>
      </w:r>
      <w:r>
        <w:rPr>
          <w:rFonts w:ascii="Arial" w:eastAsia="Arial" w:hAnsi="Arial" w:cs="Arial"/>
        </w:rPr>
        <w:t>n negativamente el ambiente y por lo tanto la calidad de vida de los habitantes.</w:t>
      </w:r>
    </w:p>
    <w:p w:rsidR="00393CE4" w:rsidRDefault="001B3BB0">
      <w:pPr>
        <w:spacing w:before="200" w:after="0" w:line="240" w:lineRule="auto"/>
        <w:jc w:val="both"/>
        <w:rPr>
          <w:rFonts w:ascii="Arial" w:eastAsia="Arial" w:hAnsi="Arial" w:cs="Arial"/>
        </w:rPr>
      </w:pPr>
      <w:r>
        <w:rPr>
          <w:rFonts w:ascii="Arial" w:eastAsia="Arial" w:hAnsi="Arial" w:cs="Arial"/>
          <w:b/>
        </w:rPr>
        <w:t>Culata:</w:t>
      </w:r>
      <w:r>
        <w:rPr>
          <w:rFonts w:ascii="Arial" w:eastAsia="Arial" w:hAnsi="Arial" w:cs="Arial"/>
        </w:rPr>
        <w:t xml:space="preserve"> se entiende por culata el muro de un inmueble que colinda con construcciones vecinas o también puede estar orientado a la zona exterior.</w:t>
      </w:r>
    </w:p>
    <w:p w:rsidR="00393CE4" w:rsidRDefault="001B3BB0">
      <w:pPr>
        <w:spacing w:before="200" w:after="0" w:line="240" w:lineRule="auto"/>
        <w:jc w:val="both"/>
        <w:rPr>
          <w:rFonts w:ascii="Arial" w:eastAsia="Arial" w:hAnsi="Arial" w:cs="Arial"/>
        </w:rPr>
      </w:pPr>
      <w:r>
        <w:rPr>
          <w:rFonts w:ascii="Arial" w:eastAsia="Arial" w:hAnsi="Arial" w:cs="Arial"/>
          <w:b/>
        </w:rPr>
        <w:t>Elementos mayores de Publicida</w:t>
      </w:r>
      <w:r>
        <w:rPr>
          <w:rFonts w:ascii="Arial" w:eastAsia="Arial" w:hAnsi="Arial" w:cs="Arial"/>
          <w:b/>
        </w:rPr>
        <w:t>d Exterior Visual:</w:t>
      </w:r>
      <w:r>
        <w:rPr>
          <w:rFonts w:ascii="Arial" w:eastAsia="Arial" w:hAnsi="Arial" w:cs="Arial"/>
        </w:rPr>
        <w:t xml:space="preserve"> aquellos elementos de publicidad exterior visual que se ubiquen en presentación de gran formato hasta un máximo de 48m2. Estos elementos se instalan sobre estructuras independientes en materiales resistentes sobre los cuales se integra f</w:t>
      </w:r>
      <w:r>
        <w:rPr>
          <w:rFonts w:ascii="Arial" w:eastAsia="Arial" w:hAnsi="Arial" w:cs="Arial"/>
        </w:rPr>
        <w:t>ísicamente la publicidad.</w:t>
      </w:r>
    </w:p>
    <w:p w:rsidR="00393CE4" w:rsidRDefault="001B3BB0">
      <w:pPr>
        <w:spacing w:before="200" w:after="0" w:line="240" w:lineRule="auto"/>
        <w:jc w:val="both"/>
        <w:rPr>
          <w:rFonts w:ascii="Arial" w:eastAsia="Arial" w:hAnsi="Arial" w:cs="Arial"/>
        </w:rPr>
      </w:pPr>
      <w:r>
        <w:rPr>
          <w:rFonts w:ascii="Arial" w:eastAsia="Arial" w:hAnsi="Arial" w:cs="Arial"/>
          <w:b/>
        </w:rPr>
        <w:t>Elementos menores de Publicidad Exterior Visual:</w:t>
      </w:r>
      <w:r>
        <w:rPr>
          <w:rFonts w:ascii="Arial" w:eastAsia="Arial" w:hAnsi="Arial" w:cs="Arial"/>
        </w:rPr>
        <w:t xml:space="preserve"> son aquellos elementos de pequeño formato que en su presentación no alteran la estructura de un inmueble o vehículo y están instalados sin superar proporcionalmente el tamaño del mi</w:t>
      </w:r>
      <w:r>
        <w:rPr>
          <w:rFonts w:ascii="Arial" w:eastAsia="Arial" w:hAnsi="Arial" w:cs="Arial"/>
        </w:rPr>
        <w:t>smo.</w:t>
      </w:r>
    </w:p>
    <w:p w:rsidR="00393CE4" w:rsidRDefault="001B3BB0">
      <w:pPr>
        <w:spacing w:before="200" w:after="0" w:line="240" w:lineRule="auto"/>
        <w:jc w:val="both"/>
        <w:rPr>
          <w:rFonts w:ascii="Arial" w:eastAsia="Arial" w:hAnsi="Arial" w:cs="Arial"/>
        </w:rPr>
      </w:pPr>
      <w:r>
        <w:rPr>
          <w:rFonts w:ascii="Arial" w:eastAsia="Arial" w:hAnsi="Arial" w:cs="Arial"/>
          <w:b/>
        </w:rPr>
        <w:t>Espacio público:</w:t>
      </w:r>
      <w:r>
        <w:rPr>
          <w:rFonts w:ascii="Arial" w:eastAsia="Arial" w:hAnsi="Arial" w:cs="Arial"/>
        </w:rPr>
        <w:t xml:space="preserve"> es el conjunto de inmuebles públicos y los elementos arquitectónicos y naturales de los inmuebles privados, destinados por su naturaleza, por su uso o afectación, a la satisfacción de necesidades urbanas colectivas que trascienden, po</w:t>
      </w:r>
      <w:r>
        <w:rPr>
          <w:rFonts w:ascii="Arial" w:eastAsia="Arial" w:hAnsi="Arial" w:cs="Arial"/>
        </w:rPr>
        <w:t>r tanto, los límites de los intereses, individuales de los habitantes.</w:t>
      </w:r>
    </w:p>
    <w:p w:rsidR="00393CE4" w:rsidRDefault="001B3BB0">
      <w:pPr>
        <w:spacing w:before="200" w:after="0" w:line="240" w:lineRule="auto"/>
        <w:jc w:val="both"/>
        <w:rPr>
          <w:rFonts w:ascii="Arial" w:eastAsia="Arial" w:hAnsi="Arial" w:cs="Arial"/>
        </w:rPr>
      </w:pPr>
      <w:r>
        <w:rPr>
          <w:rFonts w:ascii="Arial" w:eastAsia="Arial" w:hAnsi="Arial" w:cs="Arial"/>
        </w:rPr>
        <w:t>Elementos naturales del entorno de la ciudad, las zonas de reserva forestal o ambiental, las zonas de ronda de los cuerpos de agua y áreas protegidas y otros elementos que constituyen l</w:t>
      </w:r>
      <w:r>
        <w:rPr>
          <w:rFonts w:ascii="Arial" w:eastAsia="Arial" w:hAnsi="Arial" w:cs="Arial"/>
        </w:rPr>
        <w:t>a estructura ecológica principal y, en general, por todas las zonas existentes o debidamente proyectadas en las que el interés colectivo sea manifiesto y conveniente y que constituyan, por consiguiente, zonas para el uso o el disfrute colectivo.</w:t>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Fachada:</w:t>
      </w:r>
      <w:r>
        <w:rPr>
          <w:rFonts w:ascii="Arial" w:eastAsia="Arial" w:hAnsi="Arial" w:cs="Arial"/>
        </w:rPr>
        <w:t xml:space="preserve"> </w:t>
      </w:r>
      <w:r>
        <w:rPr>
          <w:rFonts w:ascii="Arial" w:eastAsia="Arial" w:hAnsi="Arial" w:cs="Arial"/>
        </w:rPr>
        <w:t>cara o pared de una edificación que da sobre el exterior ya sea sendero peatonal, área de uso comunal, vía, espacio público o espacio de uso privado, que afecta de manera arquitectónica el desarrollo del tejido urbano.</w:t>
      </w:r>
    </w:p>
    <w:p w:rsidR="00393CE4" w:rsidRDefault="001B3BB0">
      <w:pPr>
        <w:spacing w:before="200" w:line="240" w:lineRule="auto"/>
        <w:jc w:val="both"/>
        <w:rPr>
          <w:rFonts w:ascii="Arial" w:eastAsia="Arial" w:hAnsi="Arial" w:cs="Arial"/>
        </w:rPr>
      </w:pPr>
      <w:r>
        <w:rPr>
          <w:rFonts w:ascii="Arial" w:eastAsia="Arial" w:hAnsi="Arial" w:cs="Arial"/>
        </w:rPr>
        <w:t xml:space="preserve">d) </w:t>
      </w:r>
      <w:r>
        <w:rPr>
          <w:rFonts w:ascii="Arial" w:eastAsia="Arial" w:hAnsi="Arial" w:cs="Arial"/>
          <w:b/>
        </w:rPr>
        <w:t xml:space="preserve">Frente del inmueble: </w:t>
      </w:r>
      <w:r>
        <w:rPr>
          <w:rFonts w:ascii="Arial" w:eastAsia="Arial" w:hAnsi="Arial" w:cs="Arial"/>
        </w:rPr>
        <w:t>Alzada o cara</w:t>
      </w:r>
      <w:r>
        <w:rPr>
          <w:rFonts w:ascii="Arial" w:eastAsia="Arial" w:hAnsi="Arial" w:cs="Arial"/>
        </w:rPr>
        <w:t xml:space="preserve"> de la edificación que da a una vía pública, que se determina por la nomenclatura del inmueble de conformidad con el certificado catastral, plano de manzana catastral y/o certificado de tradición de matrícula inmobiliaria. Para aquellos inmuebles esquinero</w:t>
      </w:r>
      <w:r>
        <w:rPr>
          <w:rFonts w:ascii="Arial" w:eastAsia="Arial" w:hAnsi="Arial" w:cs="Arial"/>
        </w:rPr>
        <w:t>s, se entenderá que cuenta con dos (2) frentes de vía.</w:t>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i/>
        </w:rPr>
        <w:t>GLOBO ANCLADO, ELEMENTO INFLABLE</w:t>
      </w:r>
      <w:r>
        <w:rPr>
          <w:rFonts w:ascii="Arial" w:eastAsia="Arial" w:hAnsi="Arial" w:cs="Arial"/>
          <w:i/>
        </w:rPr>
        <w:t>: Son elementos de publicidad de carácter temporal por un plazo máximo de 72 horas son ubicados en lotes y edificaciones privadas y en ningún caso sobre vías. Los instr</w:t>
      </w:r>
      <w:r>
        <w:rPr>
          <w:rFonts w:ascii="Arial" w:eastAsia="Arial" w:hAnsi="Arial" w:cs="Arial"/>
          <w:i/>
        </w:rPr>
        <w:t>umentos de este tipo de publicidad, se sujetarán a lo previsto para las vallas.</w:t>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Inclusión lumínica a residencias:</w:t>
      </w:r>
      <w:r>
        <w:rPr>
          <w:rFonts w:ascii="Arial" w:eastAsia="Arial" w:hAnsi="Arial" w:cs="Arial"/>
        </w:rPr>
        <w:t xml:space="preserve"> penetración lumínica dentro de las edificaciones de uso residencial, de luz o iluminación, proveniente del elemento de publicidad exterior vi</w:t>
      </w:r>
      <w:r>
        <w:rPr>
          <w:rFonts w:ascii="Arial" w:eastAsia="Arial" w:hAnsi="Arial" w:cs="Arial"/>
        </w:rPr>
        <w:t>sual o del elemento que ilumina dicha publicidad.</w:t>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Incumplimiento ostensible o manifiesto:</w:t>
      </w:r>
      <w:r>
        <w:rPr>
          <w:rFonts w:ascii="Arial" w:eastAsia="Arial" w:hAnsi="Arial" w:cs="Arial"/>
        </w:rPr>
        <w:t xml:space="preserve"> Es la infracción a las normas de publicidad exterior visual que se determina con la simple confrontación visual o normativa sin acudir a instrumentos.</w:t>
      </w:r>
    </w:p>
    <w:p w:rsidR="00393CE4" w:rsidRDefault="001B3BB0">
      <w:pPr>
        <w:spacing w:before="200" w:after="0" w:line="240" w:lineRule="auto"/>
        <w:jc w:val="both"/>
        <w:rPr>
          <w:rFonts w:ascii="Arial" w:eastAsia="Arial" w:hAnsi="Arial" w:cs="Arial"/>
        </w:rPr>
      </w:pPr>
      <w:r>
        <w:rPr>
          <w:rFonts w:ascii="Arial" w:eastAsia="Arial" w:hAnsi="Arial" w:cs="Arial"/>
          <w:b/>
        </w:rPr>
        <w:t>Innovación tec</w:t>
      </w:r>
      <w:r>
        <w:rPr>
          <w:rFonts w:ascii="Arial" w:eastAsia="Arial" w:hAnsi="Arial" w:cs="Arial"/>
          <w:b/>
        </w:rPr>
        <w:t>nológica:</w:t>
      </w:r>
      <w:r>
        <w:rPr>
          <w:rFonts w:ascii="Arial" w:eastAsia="Arial" w:hAnsi="Arial" w:cs="Arial"/>
        </w:rPr>
        <w:t xml:space="preserve"> introducción de nuevas características técnicas y tecnológicas a un elemento de publicidad exterior visual.</w:t>
      </w:r>
    </w:p>
    <w:p w:rsidR="00393CE4" w:rsidRDefault="001B3BB0">
      <w:pPr>
        <w:spacing w:before="200" w:line="240" w:lineRule="auto"/>
        <w:jc w:val="both"/>
        <w:rPr>
          <w:rFonts w:ascii="Arial" w:eastAsia="Arial" w:hAnsi="Arial" w:cs="Arial"/>
        </w:rPr>
      </w:pPr>
      <w:r>
        <w:rPr>
          <w:rFonts w:ascii="Arial" w:eastAsia="Arial" w:hAnsi="Arial" w:cs="Arial"/>
        </w:rPr>
        <w:t xml:space="preserve">c) </w:t>
      </w:r>
      <w:r>
        <w:rPr>
          <w:rFonts w:ascii="Arial" w:eastAsia="Arial" w:hAnsi="Arial" w:cs="Arial"/>
          <w:b/>
        </w:rPr>
        <w:t>Línea de demarcación:</w:t>
      </w:r>
      <w:r>
        <w:rPr>
          <w:rFonts w:ascii="Arial" w:eastAsia="Arial" w:hAnsi="Arial" w:cs="Arial"/>
        </w:rPr>
        <w:t xml:space="preserve"> Es la línea que determina el límite entre la propiedad privada y las zonas de uso público.</w:t>
      </w:r>
    </w:p>
    <w:p w:rsidR="00393CE4" w:rsidRDefault="001B3BB0">
      <w:pPr>
        <w:spacing w:before="200" w:line="240" w:lineRule="auto"/>
        <w:jc w:val="both"/>
        <w:rPr>
          <w:rFonts w:ascii="Arial" w:eastAsia="Arial" w:hAnsi="Arial" w:cs="Arial"/>
        </w:rPr>
      </w:pPr>
      <w:r>
        <w:rPr>
          <w:rFonts w:ascii="Arial" w:eastAsia="Arial" w:hAnsi="Arial" w:cs="Arial"/>
        </w:rPr>
        <w:t xml:space="preserve">e) </w:t>
      </w:r>
      <w:r>
        <w:rPr>
          <w:rFonts w:ascii="Arial" w:eastAsia="Arial" w:hAnsi="Arial" w:cs="Arial"/>
          <w:b/>
        </w:rPr>
        <w:t xml:space="preserve">Malla Arterial Vial Complementaria: </w:t>
      </w:r>
      <w:r>
        <w:rPr>
          <w:rFonts w:ascii="Arial" w:eastAsia="Arial" w:hAnsi="Arial" w:cs="Arial"/>
        </w:rPr>
        <w:t>Es la red de vías que articula operacionalmente los subsistemas de la malla arterial principal, facilita la movilidad de mediana y larga distancia como elemento articulador a escala urbana.</w:t>
      </w:r>
    </w:p>
    <w:p w:rsidR="00393CE4" w:rsidRDefault="001B3BB0">
      <w:pPr>
        <w:spacing w:before="200" w:line="240" w:lineRule="auto"/>
        <w:jc w:val="both"/>
        <w:rPr>
          <w:rFonts w:ascii="Arial" w:eastAsia="Arial" w:hAnsi="Arial" w:cs="Arial"/>
        </w:rPr>
      </w:pPr>
      <w:r>
        <w:rPr>
          <w:rFonts w:ascii="Arial" w:eastAsia="Arial" w:hAnsi="Arial" w:cs="Arial"/>
        </w:rPr>
        <w:t xml:space="preserve">f) </w:t>
      </w:r>
      <w:r>
        <w:rPr>
          <w:rFonts w:ascii="Arial" w:eastAsia="Arial" w:hAnsi="Arial" w:cs="Arial"/>
          <w:b/>
        </w:rPr>
        <w:t>Malla Arterial Vial Princip</w:t>
      </w:r>
      <w:r>
        <w:rPr>
          <w:rFonts w:ascii="Arial" w:eastAsia="Arial" w:hAnsi="Arial" w:cs="Arial"/>
          <w:b/>
        </w:rPr>
        <w:t xml:space="preserve">al: </w:t>
      </w:r>
      <w:r>
        <w:rPr>
          <w:rFonts w:ascii="Arial" w:eastAsia="Arial" w:hAnsi="Arial" w:cs="Arial"/>
        </w:rPr>
        <w:t>Es la red de vías de mayor jerarquía, que actúa como soporte de la movilidad y la accesibilidad urbana y regional y de conexión con el resto del país. (Modificado por el Artículo 128 del Decreto 469 de 2003).</w:t>
      </w:r>
    </w:p>
    <w:p w:rsidR="00393CE4" w:rsidRDefault="001B3BB0">
      <w:pPr>
        <w:spacing w:before="200" w:after="0" w:line="240" w:lineRule="auto"/>
        <w:jc w:val="both"/>
        <w:rPr>
          <w:rFonts w:ascii="Arial" w:eastAsia="Arial" w:hAnsi="Arial" w:cs="Arial"/>
        </w:rPr>
      </w:pPr>
      <w:r>
        <w:rPr>
          <w:rFonts w:ascii="Arial" w:eastAsia="Arial" w:hAnsi="Arial" w:cs="Arial"/>
          <w:b/>
        </w:rPr>
        <w:t>Mobiliario urbano:</w:t>
      </w:r>
      <w:r>
        <w:rPr>
          <w:rFonts w:ascii="Arial" w:eastAsia="Arial" w:hAnsi="Arial" w:cs="Arial"/>
        </w:rPr>
        <w:t xml:space="preserve"> es el conjunto de elementos que se encuentran en el espacio público, destinados a proporcionar un servicio a los ciudadanos, con el fin de mejorar su calidad de vida y el embellecimiento de la ciudad haciendo parte integral del desarrollo de las grandes c</w:t>
      </w:r>
      <w:r>
        <w:rPr>
          <w:rFonts w:ascii="Arial" w:eastAsia="Arial" w:hAnsi="Arial" w:cs="Arial"/>
        </w:rPr>
        <w:t>iudades, para que las personas puedan disfrutar de un adecuado y seguro uso del espacio público.</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Mogador: </w:t>
      </w:r>
      <w:r>
        <w:rPr>
          <w:rFonts w:ascii="Arial" w:eastAsia="Arial" w:hAnsi="Arial" w:cs="Arial"/>
        </w:rPr>
        <w:t xml:space="preserve"> Se define como la estructura ubicada por las autoridades distritales o autorizadas por éstas en el espacio público con el fin de que a ellas se adose</w:t>
      </w:r>
      <w:r>
        <w:rPr>
          <w:rFonts w:ascii="Arial" w:eastAsia="Arial" w:hAnsi="Arial" w:cs="Arial"/>
        </w:rPr>
        <w:t>n carteles o afiches</w:t>
      </w:r>
    </w:p>
    <w:p w:rsidR="00393CE4" w:rsidRDefault="001B3BB0">
      <w:pPr>
        <w:spacing w:before="200" w:after="0" w:line="240" w:lineRule="auto"/>
        <w:jc w:val="both"/>
        <w:rPr>
          <w:rFonts w:ascii="Arial" w:eastAsia="Arial" w:hAnsi="Arial" w:cs="Arial"/>
        </w:rPr>
      </w:pPr>
      <w:r>
        <w:rPr>
          <w:rFonts w:ascii="Arial" w:eastAsia="Arial" w:hAnsi="Arial" w:cs="Arial"/>
          <w:b/>
        </w:rPr>
        <w:t>Murales artísticos o decorativos</w:t>
      </w:r>
      <w:r>
        <w:rPr>
          <w:rFonts w:ascii="Arial" w:eastAsia="Arial" w:hAnsi="Arial" w:cs="Arial"/>
        </w:rPr>
        <w:t>: Son los que se pintan directamente sobre las culatas de las edificaciones y muros de cerramiento. No podrán incluir ningún tipo de publicidad, ni evocar marca, producto o servicio y solo se podrán inst</w:t>
      </w:r>
      <w:r>
        <w:rPr>
          <w:rFonts w:ascii="Arial" w:eastAsia="Arial" w:hAnsi="Arial" w:cs="Arial"/>
        </w:rPr>
        <w:t>alar previa autorización de la Secretaría Distrital de Ambiente</w:t>
      </w:r>
    </w:p>
    <w:p w:rsidR="00393CE4" w:rsidRDefault="001B3BB0">
      <w:pPr>
        <w:spacing w:before="200" w:after="0" w:line="240" w:lineRule="auto"/>
        <w:jc w:val="both"/>
        <w:rPr>
          <w:rFonts w:ascii="Arial" w:eastAsia="Arial" w:hAnsi="Arial" w:cs="Arial"/>
        </w:rPr>
      </w:pPr>
      <w:r>
        <w:rPr>
          <w:rFonts w:ascii="Arial" w:eastAsia="Arial" w:hAnsi="Arial" w:cs="Arial"/>
          <w:b/>
        </w:rPr>
        <w:t>Nuevos elementos de Publicidad Exterior Visual:</w:t>
      </w:r>
      <w:r>
        <w:rPr>
          <w:rFonts w:ascii="Arial" w:eastAsia="Arial" w:hAnsi="Arial" w:cs="Arial"/>
        </w:rPr>
        <w:t xml:space="preserve"> son aquellos elementos que por variación de formatos tradicionales brindan innovaciones tecnológicas, ecológicas y estéticas.</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Paisaje Urbano: </w:t>
      </w:r>
      <w:r>
        <w:rPr>
          <w:rFonts w:ascii="Arial" w:eastAsia="Arial" w:hAnsi="Arial" w:cs="Arial"/>
        </w:rPr>
        <w:t>Se</w:t>
      </w:r>
      <w:r>
        <w:rPr>
          <w:rFonts w:ascii="Arial" w:eastAsia="Arial" w:hAnsi="Arial" w:cs="Arial"/>
        </w:rPr>
        <w:t xml:space="preserve"> entiende por paisaje urbano la composición entre, el paisaje construido, delimitado por factores arquitectónicos y urbanísticos y el paisaje natural, del cual hace parte la estructura típica del sistema.</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Pasacalles y Pendones: </w:t>
      </w:r>
      <w:r>
        <w:rPr>
          <w:rFonts w:ascii="Arial" w:eastAsia="Arial" w:hAnsi="Arial" w:cs="Arial"/>
        </w:rPr>
        <w:t>Son formas de publicidad ext</w:t>
      </w:r>
      <w:r>
        <w:rPr>
          <w:rFonts w:ascii="Arial" w:eastAsia="Arial" w:hAnsi="Arial" w:cs="Arial"/>
        </w:rPr>
        <w:t>erior visual que sirven para anunciar de manera temporal, actividades o eventos cívicos, institucionales, culturales, artísticos y políticos.</w:t>
      </w:r>
    </w:p>
    <w:p w:rsidR="00393CE4" w:rsidRDefault="001B3BB0">
      <w:pPr>
        <w:spacing w:before="200" w:after="0" w:line="240" w:lineRule="auto"/>
        <w:jc w:val="both"/>
        <w:rPr>
          <w:rFonts w:ascii="Arial" w:eastAsia="Arial" w:hAnsi="Arial" w:cs="Arial"/>
        </w:rPr>
      </w:pPr>
      <w:r>
        <w:rPr>
          <w:rFonts w:ascii="Arial" w:eastAsia="Arial" w:hAnsi="Arial" w:cs="Arial"/>
          <w:b/>
        </w:rPr>
        <w:t>Pantalla:</w:t>
      </w:r>
      <w:r>
        <w:rPr>
          <w:rFonts w:ascii="Arial" w:eastAsia="Arial" w:hAnsi="Arial" w:cs="Arial"/>
        </w:rPr>
        <w:t xml:space="preserve"> medio físico de comunicaciones donde se proyectan imágenes luminosas, las cuales pueden tener diferentes</w:t>
      </w:r>
      <w:r>
        <w:rPr>
          <w:rFonts w:ascii="Arial" w:eastAsia="Arial" w:hAnsi="Arial" w:cs="Arial"/>
        </w:rPr>
        <w:t xml:space="preserve"> emisores y receptores. La proyección de imágenes puede tener diferentes características de secuencia, resoluciones, colores y tamaños; pueden ser únicas o múltiples.</w:t>
      </w:r>
    </w:p>
    <w:p w:rsidR="00393CE4" w:rsidRDefault="001B3BB0">
      <w:pPr>
        <w:spacing w:before="200" w:after="0" w:line="240" w:lineRule="auto"/>
        <w:jc w:val="both"/>
        <w:rPr>
          <w:rFonts w:ascii="Arial" w:eastAsia="Arial" w:hAnsi="Arial" w:cs="Arial"/>
        </w:rPr>
      </w:pPr>
      <w:r>
        <w:rPr>
          <w:rFonts w:ascii="Arial" w:eastAsia="Arial" w:hAnsi="Arial" w:cs="Arial"/>
          <w:b/>
        </w:rPr>
        <w:t>Paramento:</w:t>
      </w:r>
      <w:r>
        <w:rPr>
          <w:rFonts w:ascii="Arial" w:eastAsia="Arial" w:hAnsi="Arial" w:cs="Arial"/>
        </w:rPr>
        <w:t xml:space="preserve"> plano vertical que delimita la fachada de un inmueble, sobre un área pública o</w:t>
      </w:r>
      <w:r>
        <w:rPr>
          <w:rFonts w:ascii="Arial" w:eastAsia="Arial" w:hAnsi="Arial" w:cs="Arial"/>
        </w:rPr>
        <w:t xml:space="preserve"> privada.</w:t>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Patrimonio Cultural Construido del Distrito:</w:t>
      </w:r>
      <w:r>
        <w:rPr>
          <w:rFonts w:ascii="Arial" w:eastAsia="Arial" w:hAnsi="Arial" w:cs="Arial"/>
        </w:rPr>
        <w:t xml:space="preserve"> el patrimonio cultural construido de Distrito está conformado por los Bienes de Interés Cultural definidos en las normas propias de esa materia, y que poseen un interés histórico, artístico, arquitect</w:t>
      </w:r>
      <w:r>
        <w:rPr>
          <w:rFonts w:ascii="Arial" w:eastAsia="Arial" w:hAnsi="Arial" w:cs="Arial"/>
        </w:rPr>
        <w:t>ónico o urbanístico para la ciudad.</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Pendones: </w:t>
      </w:r>
      <w:r>
        <w:rPr>
          <w:rFonts w:ascii="Arial" w:eastAsia="Arial" w:hAnsi="Arial" w:cs="Arial"/>
        </w:rPr>
        <w:t>Son elementos de publicidad exterior visual que tienen como finalidad anunciar, de manera temporal, una actividad o evento de carácter cultural, cívico, educativo o deportivo.</w:t>
      </w:r>
    </w:p>
    <w:p w:rsidR="00393CE4" w:rsidRDefault="001B3BB0">
      <w:pPr>
        <w:spacing w:before="200" w:after="0" w:line="240" w:lineRule="auto"/>
        <w:jc w:val="both"/>
        <w:rPr>
          <w:rFonts w:ascii="Arial" w:eastAsia="Arial" w:hAnsi="Arial" w:cs="Arial"/>
        </w:rPr>
      </w:pPr>
      <w:r>
        <w:rPr>
          <w:rFonts w:ascii="Arial" w:eastAsia="Arial" w:hAnsi="Arial" w:cs="Arial"/>
          <w:b/>
        </w:rPr>
        <w:t>Permiso:</w:t>
      </w:r>
      <w:r>
        <w:rPr>
          <w:rFonts w:ascii="Arial" w:eastAsia="Arial" w:hAnsi="Arial" w:cs="Arial"/>
        </w:rPr>
        <w:t xml:space="preserve"> acto administrativo media</w:t>
      </w:r>
      <w:r>
        <w:rPr>
          <w:rFonts w:ascii="Arial" w:eastAsia="Arial" w:hAnsi="Arial" w:cs="Arial"/>
        </w:rPr>
        <w:t>nte el cual la Autoridad Ambiental otorga la facultad de usar un recurso natural.</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Propaganda electoral: </w:t>
      </w:r>
      <w:r>
        <w:rPr>
          <w:rFonts w:ascii="Arial" w:eastAsia="Arial" w:hAnsi="Arial" w:cs="Arial"/>
        </w:rPr>
        <w:t>Es la que realicen los partidos, los movimientos políticos y los candidatos a cargos de elección popular y las personas que los apoyen, con fin de obten</w:t>
      </w:r>
      <w:r>
        <w:rPr>
          <w:rFonts w:ascii="Arial" w:eastAsia="Arial" w:hAnsi="Arial" w:cs="Arial"/>
        </w:rPr>
        <w:t>er apoyo electoral.</w:t>
      </w:r>
    </w:p>
    <w:p w:rsidR="00393CE4" w:rsidRDefault="001B3BB0">
      <w:pPr>
        <w:spacing w:before="200" w:after="0" w:line="240" w:lineRule="auto"/>
        <w:jc w:val="both"/>
        <w:rPr>
          <w:rFonts w:ascii="Arial" w:eastAsia="Arial" w:hAnsi="Arial" w:cs="Arial"/>
        </w:rPr>
      </w:pPr>
      <w:r>
        <w:rPr>
          <w:rFonts w:ascii="Arial" w:eastAsia="Arial" w:hAnsi="Arial" w:cs="Arial"/>
          <w:b/>
        </w:rPr>
        <w:t>Publicidad de eventos realizados en el espacio público:</w:t>
      </w:r>
      <w:r>
        <w:rPr>
          <w:rFonts w:ascii="Arial" w:eastAsia="Arial" w:hAnsi="Arial" w:cs="Arial"/>
        </w:rPr>
        <w:t xml:space="preserve"> es aquella publicidad exterior visual que se permite, de manera temporal, para anunciar o promocionar un evento específico que se efectúa en el espacio público. El evento debe esta</w:t>
      </w:r>
      <w:r>
        <w:rPr>
          <w:rFonts w:ascii="Arial" w:eastAsia="Arial" w:hAnsi="Arial" w:cs="Arial"/>
        </w:rPr>
        <w:t>r previamente autorizado por la Secretaría Distrital de Gobierno</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Publicidad Exterior Visual: </w:t>
      </w:r>
      <w:r>
        <w:rPr>
          <w:rFonts w:ascii="Arial" w:eastAsia="Arial" w:hAnsi="Arial" w:cs="Arial"/>
        </w:rPr>
        <w:t xml:space="preserve"> Es el medio masivo de comunicación destinado a informar o llamar la atención del público a través de elementos visuales como leyendas, inscripciones, dibujos, fot</w:t>
      </w:r>
      <w:r>
        <w:rPr>
          <w:rFonts w:ascii="Arial" w:eastAsia="Arial" w:hAnsi="Arial" w:cs="Arial"/>
        </w:rPr>
        <w:t>ografías, signos o similares, visibles desde las vías de uso o dominio público, bien sean peatonales o vehiculares, terrestres, fluviales, marítimas o aéreas, Se puede hacer a través de vallas, tableros electrónicos,avisos, pasacalles, pendones, carteleras</w:t>
      </w:r>
      <w:r>
        <w:rPr>
          <w:rFonts w:ascii="Arial" w:eastAsia="Arial" w:hAnsi="Arial" w:cs="Arial"/>
        </w:rPr>
        <w:t>, mogadores, globos y otros similares</w:t>
      </w:r>
    </w:p>
    <w:p w:rsidR="00393CE4" w:rsidRDefault="001B3BB0">
      <w:pPr>
        <w:spacing w:before="200" w:after="0" w:line="240" w:lineRule="auto"/>
        <w:jc w:val="both"/>
        <w:rPr>
          <w:rFonts w:ascii="Arial" w:eastAsia="Arial" w:hAnsi="Arial" w:cs="Arial"/>
        </w:rPr>
      </w:pPr>
      <w:r>
        <w:rPr>
          <w:rFonts w:ascii="Arial" w:eastAsia="Arial" w:hAnsi="Arial" w:cs="Arial"/>
          <w:b/>
        </w:rPr>
        <w:t>Publicidad Exterior Visual con Movimiento:</w:t>
      </w:r>
      <w:r>
        <w:rPr>
          <w:rFonts w:ascii="Arial" w:eastAsia="Arial" w:hAnsi="Arial" w:cs="Arial"/>
        </w:rPr>
        <w:t xml:space="preserve"> es cualquier elemento de publicidad exterior visual que se destina a llamar la atención del público a través de leyendas, elementos visuales o imágenes en movimiento mediante </w:t>
      </w:r>
      <w:r>
        <w:rPr>
          <w:rFonts w:ascii="Arial" w:eastAsia="Arial" w:hAnsi="Arial" w:cs="Arial"/>
        </w:rPr>
        <w:t>la utilización o instalación de pantallas, o cualquier otro dispositivo electrónico dinámico.</w:t>
      </w:r>
    </w:p>
    <w:p w:rsidR="00393CE4" w:rsidRDefault="001B3BB0">
      <w:pPr>
        <w:spacing w:before="200" w:after="0" w:line="240" w:lineRule="auto"/>
        <w:jc w:val="both"/>
        <w:rPr>
          <w:rFonts w:ascii="Arial" w:eastAsia="Arial" w:hAnsi="Arial" w:cs="Arial"/>
        </w:rPr>
      </w:pPr>
      <w:r>
        <w:rPr>
          <w:rFonts w:ascii="Arial" w:eastAsia="Arial" w:hAnsi="Arial" w:cs="Arial"/>
          <w:b/>
        </w:rPr>
        <w:t>Publicidad Exterior Visual en movimiento o en Vehículos Automotores.</w:t>
      </w:r>
      <w:r>
        <w:rPr>
          <w:rFonts w:ascii="Arial" w:eastAsia="Arial" w:hAnsi="Arial" w:cs="Arial"/>
        </w:rPr>
        <w:t xml:space="preserve"> actividad de comunicación con fines culturales, comerciales, turísticos, informativos e insti</w:t>
      </w:r>
      <w:r>
        <w:rPr>
          <w:rFonts w:ascii="Arial" w:eastAsia="Arial" w:hAnsi="Arial" w:cs="Arial"/>
        </w:rPr>
        <w:t>tucionales que se instala sobre las superficies exteriores de los vehículos automotores.</w:t>
      </w:r>
    </w:p>
    <w:p w:rsidR="00393CE4" w:rsidRDefault="00393CE4">
      <w:pPr>
        <w:spacing w:before="200" w:after="0" w:line="240" w:lineRule="auto"/>
        <w:jc w:val="both"/>
        <w:rPr>
          <w:rFonts w:ascii="Arial" w:eastAsia="Arial" w:hAnsi="Arial" w:cs="Arial"/>
        </w:rPr>
      </w:pP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Publicidad con cubrimiento en edificaciones en proceso de construcción o remodelación de obra:</w:t>
      </w:r>
      <w:r>
        <w:rPr>
          <w:rFonts w:ascii="Arial" w:eastAsia="Arial" w:hAnsi="Arial" w:cs="Arial"/>
        </w:rPr>
        <w:t xml:space="preserve"> es aquella publicidad que se hace a través de la utilización de materi</w:t>
      </w:r>
      <w:r>
        <w:rPr>
          <w:rFonts w:ascii="Arial" w:eastAsia="Arial" w:hAnsi="Arial" w:cs="Arial"/>
        </w:rPr>
        <w:t>ales microperforados que no opongan resistencia al viento y cuya finalidad sea el aislamiento total de los impactos generados por la obra.</w:t>
      </w:r>
    </w:p>
    <w:p w:rsidR="00393CE4" w:rsidRDefault="001B3BB0">
      <w:pPr>
        <w:spacing w:before="200" w:after="0" w:line="240" w:lineRule="auto"/>
        <w:jc w:val="both"/>
        <w:rPr>
          <w:rFonts w:ascii="Arial" w:eastAsia="Arial" w:hAnsi="Arial" w:cs="Arial"/>
        </w:rPr>
      </w:pPr>
      <w:r>
        <w:rPr>
          <w:rFonts w:ascii="Arial" w:eastAsia="Arial" w:hAnsi="Arial" w:cs="Arial"/>
          <w:b/>
        </w:rPr>
        <w:t>Publicidad Exterior Visual sobre Fachadas:</w:t>
      </w:r>
      <w:r>
        <w:rPr>
          <w:rFonts w:ascii="Arial" w:eastAsia="Arial" w:hAnsi="Arial" w:cs="Arial"/>
        </w:rPr>
        <w:t xml:space="preserve"> Es aquella publicidad exterior visual que se proyecta sobre la fachada de </w:t>
      </w:r>
      <w:r>
        <w:rPr>
          <w:rFonts w:ascii="Arial" w:eastAsia="Arial" w:hAnsi="Arial" w:cs="Arial"/>
        </w:rPr>
        <w:t>una edificación a través de la proyección de imágenes.</w:t>
      </w:r>
    </w:p>
    <w:p w:rsidR="00393CE4" w:rsidRDefault="001B3BB0">
      <w:pPr>
        <w:spacing w:before="200" w:line="240" w:lineRule="auto"/>
        <w:jc w:val="both"/>
        <w:rPr>
          <w:rFonts w:ascii="Arial" w:eastAsia="Arial" w:hAnsi="Arial" w:cs="Arial"/>
        </w:rPr>
      </w:pPr>
      <w:r>
        <w:rPr>
          <w:rFonts w:ascii="Arial" w:eastAsia="Arial" w:hAnsi="Arial" w:cs="Arial"/>
        </w:rPr>
        <w:t xml:space="preserve">j) </w:t>
      </w:r>
      <w:r>
        <w:rPr>
          <w:rFonts w:ascii="Arial" w:eastAsia="Arial" w:hAnsi="Arial" w:cs="Arial"/>
          <w:b/>
        </w:rPr>
        <w:t>Retroceso:</w:t>
      </w:r>
      <w:r>
        <w:rPr>
          <w:rFonts w:ascii="Arial" w:eastAsia="Arial" w:hAnsi="Arial" w:cs="Arial"/>
        </w:rPr>
        <w:t xml:space="preserve"> Aislamiento de las edificaciones, con respecto al frente del lote que se levanta hacia espacio público.</w:t>
      </w:r>
    </w:p>
    <w:p w:rsidR="00393CE4" w:rsidRDefault="001B3BB0">
      <w:pPr>
        <w:spacing w:before="200" w:after="0" w:line="240" w:lineRule="auto"/>
        <w:jc w:val="both"/>
        <w:rPr>
          <w:rFonts w:ascii="Arial" w:eastAsia="Arial" w:hAnsi="Arial" w:cs="Arial"/>
        </w:rPr>
      </w:pPr>
      <w:r>
        <w:rPr>
          <w:rFonts w:ascii="Arial" w:eastAsia="Arial" w:hAnsi="Arial" w:cs="Arial"/>
          <w:b/>
        </w:rPr>
        <w:t>Registro:</w:t>
      </w:r>
      <w:r>
        <w:rPr>
          <w:rFonts w:ascii="Arial" w:eastAsia="Arial" w:hAnsi="Arial" w:cs="Arial"/>
        </w:rPr>
        <w:t xml:space="preserve"> Es la autorización otorgada por la Secretaría Distrital de Ambiente para </w:t>
      </w:r>
      <w:r>
        <w:rPr>
          <w:rFonts w:ascii="Arial" w:eastAsia="Arial" w:hAnsi="Arial" w:cs="Arial"/>
        </w:rPr>
        <w:t>ejercer la publicidad exterior visual con el cumplimiento de los requisitos legales.</w:t>
      </w:r>
    </w:p>
    <w:p w:rsidR="00393CE4" w:rsidRDefault="001B3BB0">
      <w:pPr>
        <w:spacing w:before="200" w:after="0" w:line="240" w:lineRule="auto"/>
        <w:jc w:val="both"/>
        <w:rPr>
          <w:rFonts w:ascii="Arial" w:eastAsia="Arial" w:hAnsi="Arial" w:cs="Arial"/>
        </w:rPr>
      </w:pPr>
      <w:r>
        <w:rPr>
          <w:rFonts w:ascii="Arial" w:eastAsia="Arial" w:hAnsi="Arial" w:cs="Arial"/>
          <w:b/>
        </w:rPr>
        <w:t>Responsable del elemento de publicidad exterior visual:</w:t>
      </w:r>
      <w:r>
        <w:rPr>
          <w:rFonts w:ascii="Arial" w:eastAsia="Arial" w:hAnsi="Arial" w:cs="Arial"/>
        </w:rPr>
        <w:t xml:space="preserve"> Persona natural o jurídica que registra el elemento de la publicidad exterior visual. En caso de imposibilidad para</w:t>
      </w:r>
      <w:r>
        <w:rPr>
          <w:rFonts w:ascii="Arial" w:eastAsia="Arial" w:hAnsi="Arial" w:cs="Arial"/>
        </w:rPr>
        <w:t xml:space="preserve"> localizar al dueño del elemento de publicidad exterior visual, responderán por el incumplimiento de las normas de publicidad exterior visual, el anunciante y el propietario del mueble o inmueble donde se ubique el elemento.</w:t>
      </w:r>
    </w:p>
    <w:p w:rsidR="00393CE4" w:rsidRDefault="001B3BB0">
      <w:pPr>
        <w:spacing w:before="200" w:after="0" w:line="240" w:lineRule="auto"/>
        <w:jc w:val="both"/>
        <w:rPr>
          <w:rFonts w:ascii="Arial" w:eastAsia="Arial" w:hAnsi="Arial" w:cs="Arial"/>
        </w:rPr>
      </w:pPr>
      <w:r>
        <w:rPr>
          <w:rFonts w:ascii="Arial" w:eastAsia="Arial" w:hAnsi="Arial" w:cs="Arial"/>
          <w:b/>
        </w:rPr>
        <w:t>Reincidencia:</w:t>
      </w:r>
      <w:r>
        <w:rPr>
          <w:rFonts w:ascii="Arial" w:eastAsia="Arial" w:hAnsi="Arial" w:cs="Arial"/>
        </w:rPr>
        <w:t xml:space="preserve"> Es reincidente aq</w:t>
      </w:r>
      <w:r>
        <w:rPr>
          <w:rFonts w:ascii="Arial" w:eastAsia="Arial" w:hAnsi="Arial" w:cs="Arial"/>
        </w:rPr>
        <w:t>uella persona que una vez desmontado voluntaria u oficiosamente un elemento de publicidad exterior visual vuelve a instalarlo sin autorización de la Secretaría Distrital de Ambiente.</w:t>
      </w:r>
    </w:p>
    <w:p w:rsidR="00393CE4" w:rsidRDefault="001B3BB0">
      <w:pPr>
        <w:spacing w:before="200" w:after="0" w:line="240" w:lineRule="auto"/>
        <w:jc w:val="both"/>
        <w:rPr>
          <w:rFonts w:ascii="Arial" w:eastAsia="Arial" w:hAnsi="Arial" w:cs="Arial"/>
        </w:rPr>
      </w:pPr>
      <w:r>
        <w:rPr>
          <w:rFonts w:ascii="Arial" w:eastAsia="Arial" w:hAnsi="Arial" w:cs="Arial"/>
          <w:b/>
        </w:rPr>
        <w:t>Renuencia</w:t>
      </w:r>
      <w:r>
        <w:rPr>
          <w:rFonts w:ascii="Arial" w:eastAsia="Arial" w:hAnsi="Arial" w:cs="Arial"/>
        </w:rPr>
        <w:t>: Se considera renuente la persona que no acata una orden de desmonte de un elemento de publicidad exterior visual.</w:t>
      </w:r>
    </w:p>
    <w:p w:rsidR="00393CE4" w:rsidRDefault="001B3BB0">
      <w:pPr>
        <w:spacing w:before="200" w:after="0" w:line="240" w:lineRule="auto"/>
        <w:jc w:val="both"/>
        <w:rPr>
          <w:rFonts w:ascii="Arial" w:eastAsia="Arial" w:hAnsi="Arial" w:cs="Arial"/>
        </w:rPr>
      </w:pPr>
      <w:r>
        <w:rPr>
          <w:rFonts w:ascii="Arial" w:eastAsia="Arial" w:hAnsi="Arial" w:cs="Arial"/>
        </w:rPr>
        <w:t xml:space="preserve">Sanciones </w:t>
      </w:r>
    </w:p>
    <w:p w:rsidR="00393CE4" w:rsidRDefault="001B3BB0">
      <w:pPr>
        <w:spacing w:before="200" w:after="0" w:line="240" w:lineRule="auto"/>
        <w:jc w:val="both"/>
        <w:rPr>
          <w:rFonts w:ascii="Arial" w:eastAsia="Arial" w:hAnsi="Arial" w:cs="Arial"/>
        </w:rPr>
      </w:pPr>
      <w:r>
        <w:rPr>
          <w:rFonts w:ascii="Arial" w:eastAsia="Arial" w:hAnsi="Arial" w:cs="Arial"/>
        </w:rPr>
        <w:t>Sancionatorios</w:t>
      </w:r>
    </w:p>
    <w:p w:rsidR="00393CE4" w:rsidRDefault="001B3BB0">
      <w:pPr>
        <w:spacing w:before="200" w:line="240" w:lineRule="auto"/>
        <w:jc w:val="both"/>
        <w:rPr>
          <w:rFonts w:ascii="Arial" w:eastAsia="Arial" w:hAnsi="Arial" w:cs="Arial"/>
        </w:rPr>
      </w:pPr>
      <w:r>
        <w:rPr>
          <w:rFonts w:ascii="Arial" w:eastAsia="Arial" w:hAnsi="Arial" w:cs="Arial"/>
          <w:b/>
        </w:rPr>
        <w:t xml:space="preserve">Sección vial o sección transversal: </w:t>
      </w:r>
      <w:r>
        <w:rPr>
          <w:rFonts w:ascii="Arial" w:eastAsia="Arial" w:hAnsi="Arial" w:cs="Arial"/>
        </w:rPr>
        <w:t>Representación gráfica de una vía, que esquematiza, en el sentido perpendicula</w:t>
      </w:r>
      <w:r>
        <w:rPr>
          <w:rFonts w:ascii="Arial" w:eastAsia="Arial" w:hAnsi="Arial" w:cs="Arial"/>
        </w:rPr>
        <w:t>r al eje, sus componentes estructurales, tales como andenes, calzadas, ciclo vías, o ciclorrutas, separadores, zonas verdes, y aquellos que conforman su amoblamiento.</w:t>
      </w:r>
    </w:p>
    <w:p w:rsidR="00393CE4" w:rsidRDefault="00393CE4">
      <w:pPr>
        <w:spacing w:before="200" w:after="0" w:line="240" w:lineRule="auto"/>
        <w:jc w:val="both"/>
        <w:rPr>
          <w:rFonts w:ascii="Arial" w:eastAsia="Arial" w:hAnsi="Arial" w:cs="Arial"/>
        </w:rPr>
      </w:pPr>
    </w:p>
    <w:p w:rsidR="00393CE4" w:rsidRDefault="001B3BB0">
      <w:pPr>
        <w:spacing w:before="200" w:after="0" w:line="240" w:lineRule="auto"/>
        <w:jc w:val="both"/>
        <w:rPr>
          <w:rFonts w:ascii="Arial" w:eastAsia="Arial" w:hAnsi="Arial" w:cs="Arial"/>
        </w:rPr>
      </w:pPr>
      <w:r>
        <w:rPr>
          <w:rFonts w:ascii="Arial" w:eastAsia="Arial" w:hAnsi="Arial" w:cs="Arial"/>
          <w:b/>
        </w:rPr>
        <w:t>Vida útil:</w:t>
      </w:r>
      <w:r>
        <w:rPr>
          <w:rFonts w:ascii="Arial" w:eastAsia="Arial" w:hAnsi="Arial" w:cs="Arial"/>
        </w:rPr>
        <w:t xml:space="preserve"> percepción que cualifica la duración del elemento, desde su instalación hasta</w:t>
      </w:r>
      <w:r>
        <w:rPr>
          <w:rFonts w:ascii="Arial" w:eastAsia="Arial" w:hAnsi="Arial" w:cs="Arial"/>
        </w:rPr>
        <w:t xml:space="preserve"> su destino final. Describe el periodo promedio para el cual el elemento ha sido diseñado (construido).</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Voladizo: </w:t>
      </w:r>
      <w:r>
        <w:rPr>
          <w:rFonts w:ascii="Arial" w:eastAsia="Arial" w:hAnsi="Arial" w:cs="Arial"/>
        </w:rPr>
        <w:t>elemento volumétrico de la fachada de una edificación que sobresale de paramento de construcción en pisos diferentes del primero y se proyecta</w:t>
      </w:r>
      <w:r>
        <w:rPr>
          <w:rFonts w:ascii="Arial" w:eastAsia="Arial" w:hAnsi="Arial" w:cs="Arial"/>
        </w:rPr>
        <w:t xml:space="preserve"> sobre el espacio público, antejardín o vía.</w:t>
      </w:r>
    </w:p>
    <w:p w:rsidR="00393CE4" w:rsidRDefault="001B3BB0">
      <w:pPr>
        <w:spacing w:before="200" w:after="0" w:line="240" w:lineRule="auto"/>
        <w:jc w:val="both"/>
        <w:rPr>
          <w:rFonts w:ascii="Arial" w:eastAsia="Arial" w:hAnsi="Arial" w:cs="Arial"/>
        </w:rPr>
      </w:pPr>
      <w:r>
        <w:rPr>
          <w:rFonts w:ascii="Arial" w:eastAsia="Arial" w:hAnsi="Arial" w:cs="Arial"/>
          <w:b/>
        </w:rPr>
        <w:t xml:space="preserve">Valla: </w:t>
      </w:r>
      <w:r>
        <w:rPr>
          <w:rFonts w:ascii="Arial" w:eastAsia="Arial" w:hAnsi="Arial" w:cs="Arial"/>
        </w:rPr>
        <w:t>se entiende por valla todo anuncio permanente o temporal utilizado como medio  masivo de comunicación, que permite difundir mensajes publicitarios, cívicos, comerciales, turísticos, culturales, políticos,</w:t>
      </w:r>
      <w:r>
        <w:rPr>
          <w:rFonts w:ascii="Arial" w:eastAsia="Arial" w:hAnsi="Arial" w:cs="Arial"/>
        </w:rPr>
        <w:t xml:space="preserve"> institucionales, artísticos, informativos o similares, que se coloca para su apreciación visual en lugares exteriores y que se encuentra montado sobre una estructura metálica u otro material estable con sistemas fijos, el cual se integra física, visual, a</w:t>
      </w:r>
      <w:r>
        <w:rPr>
          <w:rFonts w:ascii="Arial" w:eastAsia="Arial" w:hAnsi="Arial" w:cs="Arial"/>
        </w:rPr>
        <w:t>rquitectónica y estructuralmente al elemento que lo soporta. Para todos los efectos, cada valla estará integrada por la cara publicitaria y la estructura que la soporta.</w:t>
      </w:r>
    </w:p>
    <w:p w:rsidR="00393CE4" w:rsidRDefault="00393CE4">
      <w:pPr>
        <w:spacing w:before="200" w:after="0" w:line="240" w:lineRule="auto"/>
        <w:jc w:val="both"/>
        <w:rPr>
          <w:rFonts w:ascii="Arial" w:eastAsia="Arial" w:hAnsi="Arial" w:cs="Arial"/>
        </w:rPr>
      </w:pPr>
    </w:p>
    <w:p w:rsidR="00393CE4" w:rsidRDefault="001B3BB0">
      <w:pPr>
        <w:jc w:val="both"/>
        <w:rPr>
          <w:rFonts w:ascii="Arial" w:eastAsia="Arial" w:hAnsi="Arial" w:cs="Arial"/>
        </w:rPr>
      </w:pPr>
      <w:r>
        <w:rPr>
          <w:rFonts w:ascii="Arial" w:eastAsia="Arial" w:hAnsi="Arial" w:cs="Arial"/>
          <w:b/>
        </w:rPr>
        <w:t>Valla comercial:</w:t>
      </w:r>
      <w:r>
        <w:rPr>
          <w:rFonts w:ascii="Arial" w:eastAsia="Arial" w:hAnsi="Arial" w:cs="Arial"/>
        </w:rPr>
        <w:t xml:space="preserve"> elemento de publicidad exterior visual que se encuentra montado sobr</w:t>
      </w:r>
      <w:r>
        <w:rPr>
          <w:rFonts w:ascii="Arial" w:eastAsia="Arial" w:hAnsi="Arial" w:cs="Arial"/>
        </w:rPr>
        <w:t>e una estructura metálica u otro material estable con sistemas fijos; el cual se integra física,visual, arquitectónica y estructuralmente al elemento que lo soporta. Para todos los efectos, cada valla estará integrada por la cara publicitaria y la estructu</w:t>
      </w:r>
      <w:r>
        <w:rPr>
          <w:rFonts w:ascii="Arial" w:eastAsia="Arial" w:hAnsi="Arial" w:cs="Arial"/>
        </w:rPr>
        <w:t>ra que la soporta.</w:t>
      </w:r>
    </w:p>
    <w:p w:rsidR="00393CE4" w:rsidRDefault="00393CE4">
      <w:pPr>
        <w:jc w:val="both"/>
        <w:rPr>
          <w:rFonts w:ascii="Arial" w:eastAsia="Arial" w:hAnsi="Arial" w:cs="Arial"/>
        </w:rPr>
      </w:pPr>
    </w:p>
    <w:p w:rsidR="00393CE4" w:rsidRDefault="001B3BB0">
      <w:pPr>
        <w:jc w:val="both"/>
        <w:rPr>
          <w:rFonts w:ascii="Arial" w:eastAsia="Arial" w:hAnsi="Arial" w:cs="Arial"/>
        </w:rPr>
      </w:pPr>
      <w:r>
        <w:rPr>
          <w:rFonts w:ascii="Arial" w:eastAsia="Arial" w:hAnsi="Arial" w:cs="Arial"/>
          <w:b/>
        </w:rPr>
        <w:t>Valla Institucional:</w:t>
      </w:r>
      <w:r>
        <w:rPr>
          <w:rFonts w:ascii="Arial" w:eastAsia="Arial" w:hAnsi="Arial" w:cs="Arial"/>
        </w:rPr>
        <w:t xml:space="preserve"> Elemento tipo valla que tiene por objeto comunicar actividades de los organismos del Estado.</w:t>
      </w:r>
    </w:p>
    <w:p w:rsidR="00393CE4" w:rsidRDefault="00393CE4">
      <w:pPr>
        <w:jc w:val="both"/>
        <w:rPr>
          <w:rFonts w:ascii="Arial" w:eastAsia="Arial" w:hAnsi="Arial" w:cs="Arial"/>
        </w:rPr>
      </w:pPr>
    </w:p>
    <w:p w:rsidR="00393CE4" w:rsidRDefault="001B3BB0">
      <w:pPr>
        <w:jc w:val="both"/>
        <w:rPr>
          <w:rFonts w:ascii="Arial" w:eastAsia="Arial" w:hAnsi="Arial" w:cs="Arial"/>
          <w:i/>
        </w:rPr>
      </w:pPr>
      <w:r>
        <w:rPr>
          <w:rFonts w:ascii="Arial" w:eastAsia="Arial" w:hAnsi="Arial" w:cs="Arial"/>
          <w:b/>
          <w:i/>
        </w:rPr>
        <w:t>VEHÍCULOS DE TRANSPORTE PÚBLICO</w:t>
      </w:r>
      <w:r>
        <w:rPr>
          <w:rFonts w:ascii="Arial" w:eastAsia="Arial" w:hAnsi="Arial" w:cs="Arial"/>
          <w:i/>
        </w:rPr>
        <w:t>: Es el elemento que se utiliza como anuncio, identificación, señal, advertencia y propaganda con fines culturales, comerciales, turísticos o informativos, que se fijan o se instalan, adheridos o pintados sobre las superficie exteriores de los mismos, disp</w:t>
      </w:r>
      <w:r>
        <w:rPr>
          <w:rFonts w:ascii="Arial" w:eastAsia="Arial" w:hAnsi="Arial" w:cs="Arial"/>
          <w:i/>
        </w:rPr>
        <w:t>uesto para su apreciación visual desde la vía pública de uso público, peatonal y vehicular, instalados en transporte de uso público como son buses, busetas, colectivos, taxis, sistema de transporte masivo, siempre y cuando no contravengan las normas de trá</w:t>
      </w:r>
      <w:r>
        <w:rPr>
          <w:rFonts w:ascii="Arial" w:eastAsia="Arial" w:hAnsi="Arial" w:cs="Arial"/>
          <w:i/>
        </w:rPr>
        <w:t>nsito de igual o superior jerarquía.</w:t>
      </w:r>
    </w:p>
    <w:p w:rsidR="00393CE4" w:rsidRDefault="00393CE4">
      <w:pPr>
        <w:jc w:val="both"/>
        <w:rPr>
          <w:rFonts w:ascii="Arial" w:eastAsia="Arial" w:hAnsi="Arial" w:cs="Arial"/>
          <w:i/>
        </w:rPr>
      </w:pPr>
    </w:p>
    <w:p w:rsidR="00393CE4" w:rsidRDefault="001B3BB0">
      <w:pPr>
        <w:jc w:val="both"/>
        <w:rPr>
          <w:rFonts w:ascii="Arial" w:eastAsia="Arial" w:hAnsi="Arial" w:cs="Arial"/>
          <w:i/>
        </w:rPr>
      </w:pPr>
      <w:r>
        <w:rPr>
          <w:rFonts w:ascii="Arial" w:eastAsia="Arial" w:hAnsi="Arial" w:cs="Arial"/>
          <w:b/>
          <w:i/>
        </w:rPr>
        <w:t xml:space="preserve">VEHÍCULOS DE TRANSPORTE DE PRODUCTOS O PRESTEN SERVICIOS: </w:t>
      </w:r>
      <w:r>
        <w:rPr>
          <w:rFonts w:ascii="Arial" w:eastAsia="Arial" w:hAnsi="Arial" w:cs="Arial"/>
          <w:i/>
        </w:rPr>
        <w:t>Es el elemento que se utiliza como anuncio, identificación, señal, advertencia y propaganda con fines culturales, comerciales, turísticos o informativos, que se</w:t>
      </w:r>
      <w:r>
        <w:rPr>
          <w:rFonts w:ascii="Arial" w:eastAsia="Arial" w:hAnsi="Arial" w:cs="Arial"/>
          <w:i/>
        </w:rPr>
        <w:t xml:space="preserve"> fijan o se instalan adheridos o pintados sobre las superficies exteriores de los mismos, dispuesto para su apreciación visual desde la vía pública de uso público, peatonal, vehicular.</w:t>
      </w: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1B3BB0">
      <w:pPr>
        <w:jc w:val="both"/>
        <w:rPr>
          <w:rFonts w:ascii="Arial" w:eastAsia="Arial" w:hAnsi="Arial" w:cs="Arial"/>
        </w:rPr>
      </w:pPr>
      <w:r>
        <w:rPr>
          <w:rFonts w:ascii="Arial" w:eastAsia="Arial" w:hAnsi="Arial" w:cs="Arial"/>
          <w:b/>
        </w:rPr>
        <w:t>Vía V – 0:</w:t>
      </w:r>
      <w:r>
        <w:rPr>
          <w:rFonts w:ascii="Arial" w:eastAsia="Arial" w:hAnsi="Arial" w:cs="Arial"/>
        </w:rPr>
        <w:t xml:space="preserve"> vía del Plan Vial Arterial de la ciudad, definida por el P</w:t>
      </w:r>
      <w:r>
        <w:rPr>
          <w:rFonts w:ascii="Arial" w:eastAsia="Arial" w:hAnsi="Arial" w:cs="Arial"/>
        </w:rPr>
        <w:t>lan de Ordenamiento Territorial cuya sección vial cuenta con un ancho mínimo de cien (100 metros). Los perfiles viales de éste tipo de vías se encuentran definidos en el Anexo No. 3 del Plan de Ordenamiento Territorial de Bogotá.</w:t>
      </w:r>
    </w:p>
    <w:p w:rsidR="00393CE4" w:rsidRDefault="001B3BB0">
      <w:pPr>
        <w:jc w:val="both"/>
        <w:rPr>
          <w:rFonts w:ascii="Arial" w:eastAsia="Arial" w:hAnsi="Arial" w:cs="Arial"/>
        </w:rPr>
      </w:pPr>
      <w:r>
        <w:rPr>
          <w:rFonts w:ascii="Arial" w:eastAsia="Arial" w:hAnsi="Arial" w:cs="Arial"/>
          <w:b/>
        </w:rPr>
        <w:t>Vía V – 1:</w:t>
      </w:r>
      <w:r>
        <w:rPr>
          <w:rFonts w:ascii="Arial" w:eastAsia="Arial" w:hAnsi="Arial" w:cs="Arial"/>
        </w:rPr>
        <w:t xml:space="preserve"> vía del Plan Vi</w:t>
      </w:r>
      <w:r>
        <w:rPr>
          <w:rFonts w:ascii="Arial" w:eastAsia="Arial" w:hAnsi="Arial" w:cs="Arial"/>
        </w:rPr>
        <w:t>al Arterial de la ciudad definida por el Plan de Ordenamiento Territorial cuya sección vial cuenta con un ancho mínimo de sesenta (60) metros. Los perfiles viales de éste tipo de vías se encuentran definidos en el Anexo No. 3 del Plan de Ordenamiento Terri</w:t>
      </w:r>
      <w:r>
        <w:rPr>
          <w:rFonts w:ascii="Arial" w:eastAsia="Arial" w:hAnsi="Arial" w:cs="Arial"/>
        </w:rPr>
        <w:t>torial de Bogotá.</w:t>
      </w:r>
    </w:p>
    <w:p w:rsidR="00393CE4" w:rsidRDefault="001B3BB0">
      <w:pPr>
        <w:jc w:val="both"/>
        <w:rPr>
          <w:rFonts w:ascii="Arial" w:eastAsia="Arial" w:hAnsi="Arial" w:cs="Arial"/>
        </w:rPr>
      </w:pPr>
      <w:r>
        <w:rPr>
          <w:rFonts w:ascii="Arial" w:eastAsia="Arial" w:hAnsi="Arial" w:cs="Arial"/>
          <w:b/>
        </w:rPr>
        <w:t>Vía V–2:</w:t>
      </w:r>
      <w:r>
        <w:rPr>
          <w:rFonts w:ascii="Arial" w:eastAsia="Arial" w:hAnsi="Arial" w:cs="Arial"/>
        </w:rPr>
        <w:t xml:space="preserve"> vía del Plan Vial Arterial de la ciudad definida por el Plan de Ordenamiento Territorial cuya sección vial cuenta con un ancho mínimo de cuarenta (40) metros. Los perfiles viales de éste tipo de vías se encuentran definidos en el</w:t>
      </w:r>
      <w:r>
        <w:rPr>
          <w:rFonts w:ascii="Arial" w:eastAsia="Arial" w:hAnsi="Arial" w:cs="Arial"/>
        </w:rPr>
        <w:t xml:space="preserve"> Anexo No. 3 del Plan de Ordenamiento Territorial de Bogotá.</w:t>
      </w:r>
    </w:p>
    <w:p w:rsidR="00393CE4" w:rsidRDefault="001B3BB0">
      <w:pPr>
        <w:jc w:val="both"/>
        <w:rPr>
          <w:rFonts w:ascii="Arial" w:eastAsia="Arial" w:hAnsi="Arial" w:cs="Arial"/>
        </w:rPr>
      </w:pPr>
      <w:r>
        <w:rPr>
          <w:rFonts w:ascii="Arial" w:eastAsia="Arial" w:hAnsi="Arial" w:cs="Arial"/>
          <w:b/>
        </w:rPr>
        <w:t>Vía V-3:</w:t>
      </w:r>
      <w:r>
        <w:rPr>
          <w:rFonts w:ascii="Arial" w:eastAsia="Arial" w:hAnsi="Arial" w:cs="Arial"/>
        </w:rPr>
        <w:t xml:space="preserve"> vía del Plan Vial Arterial de la ciudad definida por el Plan de Ordenamiento  Territorial cuya sección vial cuenta con un ancho mínimo de treinta (30) metros. Los perfiles viales de éste</w:t>
      </w:r>
      <w:r>
        <w:rPr>
          <w:rFonts w:ascii="Arial" w:eastAsia="Arial" w:hAnsi="Arial" w:cs="Arial"/>
        </w:rPr>
        <w:t xml:space="preserve"> tipo de vías se encuentran definidos en el Anexo No. 3 del Plan de Ordenamiento Territorial de Bogotá.</w:t>
      </w:r>
    </w:p>
    <w:p w:rsidR="00393CE4" w:rsidRDefault="001B3BB0">
      <w:pPr>
        <w:jc w:val="both"/>
        <w:rPr>
          <w:rFonts w:ascii="Arial" w:eastAsia="Arial" w:hAnsi="Arial" w:cs="Arial"/>
        </w:rPr>
      </w:pPr>
      <w:r>
        <w:rPr>
          <w:rFonts w:ascii="Arial" w:eastAsia="Arial" w:hAnsi="Arial" w:cs="Arial"/>
          <w:b/>
        </w:rPr>
        <w:t>Vía V-3E:</w:t>
      </w:r>
      <w:r>
        <w:rPr>
          <w:rFonts w:ascii="Arial" w:eastAsia="Arial" w:hAnsi="Arial" w:cs="Arial"/>
        </w:rPr>
        <w:t xml:space="preserve"> vía del Plan Vial Arterial de la ciudad definida por el Plan de Ordenamiento Territorial cuya sección vial cuenta con un ancho mínimo de veint</w:t>
      </w:r>
      <w:r>
        <w:rPr>
          <w:rFonts w:ascii="Arial" w:eastAsia="Arial" w:hAnsi="Arial" w:cs="Arial"/>
        </w:rPr>
        <w:t>icinco (25) metros. Los perfiles viales de éste tipo de vías se encuentran definidos en el Anexo No. 3 del Plan de Ordenamiento Territorial de Bogotá.</w:t>
      </w:r>
    </w:p>
    <w:p w:rsidR="00393CE4" w:rsidRDefault="001B3BB0">
      <w:pPr>
        <w:jc w:val="both"/>
        <w:rPr>
          <w:rFonts w:ascii="Arial" w:eastAsia="Arial" w:hAnsi="Arial" w:cs="Arial"/>
        </w:rPr>
      </w:pPr>
      <w:r>
        <w:rPr>
          <w:rFonts w:ascii="Arial" w:eastAsia="Arial" w:hAnsi="Arial" w:cs="Arial"/>
          <w:b/>
        </w:rPr>
        <w:t>Vía V-4:</w:t>
      </w:r>
      <w:r>
        <w:rPr>
          <w:rFonts w:ascii="Arial" w:eastAsia="Arial" w:hAnsi="Arial" w:cs="Arial"/>
        </w:rPr>
        <w:t xml:space="preserve"> vía del Plan Vial Arterial de la ciudad definida por el Plan de Ordenamiento Territorial cuya se</w:t>
      </w:r>
      <w:r>
        <w:rPr>
          <w:rFonts w:ascii="Arial" w:eastAsia="Arial" w:hAnsi="Arial" w:cs="Arial"/>
        </w:rPr>
        <w:t>cción vial cuenta con un ancho mínimo de veintidós (22) metros. Los perfiles viales de éste tipo de vías se encuentran definidos en el Anexo No. 3 del Plan de Ordenamiento Territorial de Bogotá.</w:t>
      </w:r>
    </w:p>
    <w:p w:rsidR="00393CE4" w:rsidRDefault="001B3BB0">
      <w:pPr>
        <w:jc w:val="both"/>
        <w:rPr>
          <w:rFonts w:ascii="Arial" w:eastAsia="Arial" w:hAnsi="Arial" w:cs="Arial"/>
        </w:rPr>
      </w:pPr>
      <w:r>
        <w:rPr>
          <w:rFonts w:ascii="Arial" w:eastAsia="Arial" w:hAnsi="Arial" w:cs="Arial"/>
          <w:b/>
        </w:rPr>
        <w:t>Vía V-5:</w:t>
      </w:r>
      <w:r>
        <w:rPr>
          <w:rFonts w:ascii="Arial" w:eastAsia="Arial" w:hAnsi="Arial" w:cs="Arial"/>
        </w:rPr>
        <w:t xml:space="preserve"> vía del Plan Vial Arterial de la ciudad definida por</w:t>
      </w:r>
      <w:r>
        <w:rPr>
          <w:rFonts w:ascii="Arial" w:eastAsia="Arial" w:hAnsi="Arial" w:cs="Arial"/>
        </w:rPr>
        <w:t xml:space="preserve"> el Plan de Ordenamiento Territorial cuya sección vial cuenta con un ancho mínimo de dieciocho (18) metros. Los perfiles viales de éste tipo de vías se encuentran definidos en el Anexo No. 3 del Plan de Ordenamiento Territorial de Bogotá.</w:t>
      </w:r>
    </w:p>
    <w:p w:rsidR="00393CE4" w:rsidRDefault="001B3BB0">
      <w:pPr>
        <w:jc w:val="both"/>
        <w:rPr>
          <w:rFonts w:ascii="Arial" w:eastAsia="Arial" w:hAnsi="Arial" w:cs="Arial"/>
        </w:rPr>
      </w:pPr>
      <w:r>
        <w:rPr>
          <w:rFonts w:ascii="Arial" w:eastAsia="Arial" w:hAnsi="Arial" w:cs="Arial"/>
          <w:b/>
        </w:rPr>
        <w:t>Vía V-6</w:t>
      </w:r>
      <w:r>
        <w:rPr>
          <w:rFonts w:ascii="Arial" w:eastAsia="Arial" w:hAnsi="Arial" w:cs="Arial"/>
        </w:rPr>
        <w:t xml:space="preserve">: vía del </w:t>
      </w:r>
      <w:r>
        <w:rPr>
          <w:rFonts w:ascii="Arial" w:eastAsia="Arial" w:hAnsi="Arial" w:cs="Arial"/>
        </w:rPr>
        <w:t>Plan Vial Arterial de la ciudad definida por el Plan de Ordenamiento Territorial cuya sección vial cuenta con un ancho mínimo de dieciséis (16) metros. Los perfiles viales de éste tipo de vías se encuentran definidos en el Anexo No. 3 del Plan de Ordenamie</w:t>
      </w:r>
      <w:r>
        <w:rPr>
          <w:rFonts w:ascii="Arial" w:eastAsia="Arial" w:hAnsi="Arial" w:cs="Arial"/>
        </w:rPr>
        <w:t>nto Territorial de Bogotá.</w:t>
      </w:r>
    </w:p>
    <w:p w:rsidR="00393CE4" w:rsidRDefault="001B3BB0">
      <w:pPr>
        <w:jc w:val="both"/>
        <w:rPr>
          <w:rFonts w:ascii="Arial" w:eastAsia="Arial" w:hAnsi="Arial" w:cs="Arial"/>
        </w:rPr>
      </w:pPr>
      <w:r>
        <w:rPr>
          <w:rFonts w:ascii="Arial" w:eastAsia="Arial" w:hAnsi="Arial" w:cs="Arial"/>
          <w:b/>
        </w:rPr>
        <w:t>Zonas de densidad alta:</w:t>
      </w:r>
      <w:r>
        <w:rPr>
          <w:rFonts w:ascii="Arial" w:eastAsia="Arial" w:hAnsi="Arial" w:cs="Arial"/>
        </w:rPr>
        <w:t xml:space="preserve"> zonas en las cuales se autoriza un grado más elevado de aprovechamiento del paisaje, mayor densidad de ubicación de elementos de Publicidad Exterior Visual y la instalación de elementos exclusivos para estas conforme a los estudios técnicos realizados por</w:t>
      </w:r>
      <w:r>
        <w:rPr>
          <w:rFonts w:ascii="Arial" w:eastAsia="Arial" w:hAnsi="Arial" w:cs="Arial"/>
        </w:rPr>
        <w:t xml:space="preserve"> la Secretaría Distrital de Ambiente. En estos lugares podrán cohabitar todos los elementos PEV debidamente reglamentados en tamaños y distancias.</w:t>
      </w:r>
    </w:p>
    <w:p w:rsidR="00393CE4" w:rsidRDefault="001B3BB0">
      <w:pPr>
        <w:jc w:val="both"/>
        <w:rPr>
          <w:rFonts w:ascii="Arial" w:eastAsia="Arial" w:hAnsi="Arial" w:cs="Arial"/>
        </w:rPr>
      </w:pPr>
      <w:r>
        <w:rPr>
          <w:rFonts w:ascii="Arial" w:eastAsia="Arial" w:hAnsi="Arial" w:cs="Arial"/>
          <w:b/>
        </w:rPr>
        <w:t>Zonas de densidad media</w:t>
      </w:r>
      <w:r>
        <w:rPr>
          <w:rFonts w:ascii="Arial" w:eastAsia="Arial" w:hAnsi="Arial" w:cs="Arial"/>
        </w:rPr>
        <w:t>: zonas que conforme a los resultados de los estudios previos, admiten un nivel interm</w:t>
      </w:r>
      <w:r>
        <w:rPr>
          <w:rFonts w:ascii="Arial" w:eastAsia="Arial" w:hAnsi="Arial" w:cs="Arial"/>
        </w:rPr>
        <w:t xml:space="preserve">edio de densidad publicitaria, así como la utilización de elementos de publicidad exterior visual reglamentados por la Autoridad Ambiental con base en los estudios que definan la saturación paisajística. En estos lugares podrán cohabitar algunos elementos </w:t>
      </w:r>
      <w:r>
        <w:rPr>
          <w:rFonts w:ascii="Arial" w:eastAsia="Arial" w:hAnsi="Arial" w:cs="Arial"/>
        </w:rPr>
        <w:t>PEV debidamente reglamentados en tamaño y distancias.</w:t>
      </w:r>
    </w:p>
    <w:p w:rsidR="00393CE4" w:rsidRDefault="001B3BB0">
      <w:pPr>
        <w:jc w:val="both"/>
        <w:rPr>
          <w:rFonts w:ascii="Arial" w:eastAsia="Arial" w:hAnsi="Arial" w:cs="Arial"/>
        </w:rPr>
      </w:pPr>
      <w:r>
        <w:rPr>
          <w:rFonts w:ascii="Arial" w:eastAsia="Arial" w:hAnsi="Arial" w:cs="Arial"/>
          <w:b/>
        </w:rPr>
        <w:t>Zonas de densidad baja:</w:t>
      </w:r>
      <w:r>
        <w:rPr>
          <w:rFonts w:ascii="Arial" w:eastAsia="Arial" w:hAnsi="Arial" w:cs="Arial"/>
        </w:rPr>
        <w:t xml:space="preserve"> zonas que por la configuración del espacio público y sus condiciones características poseen una capacidad menor de carga del paisaje y por lo tanto la instalación de elementos de</w:t>
      </w:r>
      <w:r>
        <w:rPr>
          <w:rFonts w:ascii="Arial" w:eastAsia="Arial" w:hAnsi="Arial" w:cs="Arial"/>
        </w:rPr>
        <w:t xml:space="preserve"> Publicidad Exterior Visual, se restringe solo a los elementos autorizados por la Autoridad Ambiental, con base en los estudios técnicos de saturación paisajística. En estos lugares solo podrán existir elementos menores debidamente reglamentados en tamaño </w:t>
      </w:r>
      <w:r>
        <w:rPr>
          <w:rFonts w:ascii="Arial" w:eastAsia="Arial" w:hAnsi="Arial" w:cs="Arial"/>
        </w:rPr>
        <w:t>y distancias.</w:t>
      </w: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p w:rsidR="00393CE4" w:rsidRDefault="00393CE4">
      <w:pPr>
        <w:jc w:val="both"/>
        <w:rPr>
          <w:rFonts w:ascii="Arial" w:eastAsia="Arial" w:hAnsi="Arial" w:cs="Arial"/>
        </w:rPr>
      </w:pPr>
    </w:p>
    <w:sectPr w:rsidR="00393CE4">
      <w:headerReference w:type="default" r:id="rId61"/>
      <w:footerReference w:type="default" r:id="rId62"/>
      <w:pgSz w:w="12240" w:h="15840"/>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BB0" w:rsidRDefault="001B3BB0">
      <w:pPr>
        <w:spacing w:after="0" w:line="240" w:lineRule="auto"/>
      </w:pPr>
      <w:r>
        <w:separator/>
      </w:r>
    </w:p>
  </w:endnote>
  <w:endnote w:type="continuationSeparator" w:id="0">
    <w:p w:rsidR="001B3BB0" w:rsidRDefault="001B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E4" w:rsidRDefault="001B3BB0">
    <w:pPr>
      <w:tabs>
        <w:tab w:val="center" w:pos="4419"/>
        <w:tab w:val="right" w:pos="8838"/>
      </w:tabs>
      <w:spacing w:after="1428" w:line="240" w:lineRule="auto"/>
    </w:pPr>
    <w:r>
      <w:rPr>
        <w:rFonts w:ascii="Arial" w:eastAsia="Arial" w:hAnsi="Arial" w:cs="Arial"/>
        <w:b/>
        <w:sz w:val="16"/>
        <w:szCs w:val="16"/>
      </w:rPr>
      <w:t>Nota</w:t>
    </w:r>
    <w:r>
      <w:rPr>
        <w:rFonts w:ascii="Arial" w:eastAsia="Arial" w:hAnsi="Arial" w:cs="Arial"/>
        <w:sz w:val="16"/>
        <w:szCs w:val="16"/>
      </w:rPr>
      <w:t xml:space="preserve">: Si este documento se encuentra impreso, se considera “Copia no Controlada”. La versión vigente se encuentra en el </w:t>
    </w:r>
    <w:r>
      <w:rPr>
        <w:rFonts w:ascii="Arial" w:eastAsia="Arial" w:hAnsi="Arial" w:cs="Arial"/>
        <w:sz w:val="16"/>
        <w:szCs w:val="16"/>
      </w:rPr>
      <w:t>servidor de grupo SCAAV  \\ip_servidor\scaav\SIIPEV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BB0" w:rsidRDefault="001B3BB0">
      <w:pPr>
        <w:spacing w:after="0" w:line="240" w:lineRule="auto"/>
      </w:pPr>
      <w:r>
        <w:separator/>
      </w:r>
    </w:p>
  </w:footnote>
  <w:footnote w:type="continuationSeparator" w:id="0">
    <w:p w:rsidR="001B3BB0" w:rsidRDefault="001B3BB0">
      <w:pPr>
        <w:spacing w:after="0" w:line="240" w:lineRule="auto"/>
      </w:pPr>
      <w:r>
        <w:continuationSeparator/>
      </w:r>
    </w:p>
  </w:footnote>
  <w:footnote w:id="1">
    <w:p w:rsidR="00393CE4" w:rsidRDefault="001B3BB0">
      <w:pPr>
        <w:spacing w:after="0" w:line="240" w:lineRule="auto"/>
        <w:jc w:val="both"/>
        <w:rPr>
          <w:sz w:val="20"/>
          <w:szCs w:val="20"/>
        </w:rPr>
      </w:pPr>
      <w:r>
        <w:rPr>
          <w:vertAlign w:val="superscript"/>
        </w:rPr>
        <w:footnoteRef/>
      </w:r>
      <w:r>
        <w:rPr>
          <w:sz w:val="20"/>
          <w:szCs w:val="20"/>
        </w:rPr>
        <w:t xml:space="preserve"> Es un sistema jurídico graficado en forma de </w:t>
      </w:r>
      <w:r>
        <w:rPr>
          <w:b/>
          <w:sz w:val="20"/>
          <w:szCs w:val="20"/>
        </w:rPr>
        <w:t>pirámide</w:t>
      </w:r>
      <w:r>
        <w:rPr>
          <w:sz w:val="20"/>
          <w:szCs w:val="20"/>
        </w:rPr>
        <w:t>, el cual es usado para representar la jerarquía de las leyes, unas sobre otras y está dividida en tres niveles, el nivel fundamental en el que se en</w:t>
      </w:r>
      <w:r>
        <w:rPr>
          <w:sz w:val="20"/>
          <w:szCs w:val="20"/>
        </w:rPr>
        <w:t>cuentra la constitución, como la suprema norma de un estado y de la cual se deriva el fundamento de validez de todas, esta definición es tomada de la siguiente fuente http://conceptodefinicion.de/piramide-de-kelsen/</w:t>
      </w:r>
    </w:p>
  </w:footnote>
  <w:footnote w:id="2">
    <w:p w:rsidR="00393CE4" w:rsidRDefault="001B3BB0">
      <w:pPr>
        <w:spacing w:after="0" w:line="240" w:lineRule="auto"/>
        <w:rPr>
          <w:sz w:val="20"/>
          <w:szCs w:val="20"/>
        </w:rPr>
      </w:pPr>
      <w:r>
        <w:rPr>
          <w:vertAlign w:val="superscript"/>
        </w:rPr>
        <w:footnoteRef/>
      </w:r>
      <w:r>
        <w:rPr>
          <w:sz w:val="20"/>
          <w:szCs w:val="20"/>
        </w:rPr>
        <w:t xml:space="preserve">  Información tomada de documento Esquema de publicación.</w:t>
      </w:r>
    </w:p>
  </w:footnote>
  <w:footnote w:id="3">
    <w:p w:rsidR="00393CE4" w:rsidRDefault="001B3BB0">
      <w:pPr>
        <w:spacing w:after="0" w:line="240" w:lineRule="auto"/>
        <w:rPr>
          <w:sz w:val="20"/>
          <w:szCs w:val="20"/>
        </w:rPr>
      </w:pPr>
      <w:r>
        <w:rPr>
          <w:vertAlign w:val="superscript"/>
        </w:rPr>
        <w:footnoteRef/>
      </w:r>
      <w:r>
        <w:rPr>
          <w:sz w:val="20"/>
          <w:szCs w:val="20"/>
        </w:rPr>
        <w:t xml:space="preserve">  Este glosario es tomado de acuerdo a </w:t>
      </w:r>
      <w:r>
        <w:rPr>
          <w:sz w:val="20"/>
          <w:szCs w:val="20"/>
        </w:rPr>
        <w:t xml:space="preserve">la normatividad que define los conceptos Res. 931 de 2008, Art. 1 num a,b,c,d,e,f,g, fuente de consulta:  </w:t>
      </w:r>
      <w:hyperlink r:id="rId1">
        <w:r>
          <w:rPr>
            <w:color w:val="1155CC"/>
            <w:sz w:val="20"/>
            <w:szCs w:val="20"/>
            <w:u w:val="single"/>
          </w:rPr>
          <w:t>http://www.alcaldiabogota.gov.co/sisjur/normas/Norma1.jsp?i=33005</w:t>
        </w:r>
      </w:hyperlink>
      <w:r>
        <w:rPr>
          <w:sz w:val="20"/>
          <w:szCs w:val="20"/>
        </w:rPr>
        <w:t xml:space="preserve"> , Manual de PEV fuente de consulta:  </w:t>
      </w:r>
      <w:hyperlink r:id="rId2">
        <w:r>
          <w:rPr>
            <w:color w:val="1155CC"/>
            <w:sz w:val="20"/>
            <w:szCs w:val="20"/>
            <w:u w:val="single"/>
          </w:rPr>
          <w:t>http://www.ambientebogota.gov.co/es/c/document_library/get_file?uuid=f628253a-1</w:t>
        </w:r>
        <w:r>
          <w:rPr>
            <w:color w:val="1155CC"/>
            <w:sz w:val="20"/>
            <w:szCs w:val="20"/>
            <w:u w:val="single"/>
          </w:rPr>
          <w:t>cf4-4e1d-a393-e27c135e0bdc&amp;groupId=10157</w:t>
        </w:r>
      </w:hyperlink>
      <w:r>
        <w:rPr>
          <w:sz w:val="20"/>
          <w:szCs w:val="2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CE4" w:rsidRDefault="00393CE4">
    <w:pPr>
      <w:tabs>
        <w:tab w:val="center" w:pos="4419"/>
        <w:tab w:val="right" w:pos="8838"/>
      </w:tabs>
      <w:spacing w:before="708" w:after="0" w:line="240" w:lineRule="auto"/>
      <w:rPr>
        <w:b/>
      </w:rPr>
    </w:pPr>
  </w:p>
  <w:p w:rsidR="00393CE4" w:rsidRDefault="001B3BB0">
    <w:pPr>
      <w:tabs>
        <w:tab w:val="center" w:pos="4419"/>
        <w:tab w:val="right" w:pos="8838"/>
      </w:tabs>
      <w:spacing w:after="0" w:line="240" w:lineRule="auto"/>
    </w:pPr>
    <w:r>
      <w:rPr>
        <w:noProof/>
      </w:rPr>
      <w:drawing>
        <wp:anchor distT="0" distB="0" distL="114300" distR="114300" simplePos="0" relativeHeight="251658240" behindDoc="0" locked="0" layoutInCell="1" hidden="0" allowOverlap="1">
          <wp:simplePos x="0" y="0"/>
          <wp:positionH relativeFrom="margin">
            <wp:posOffset>2350770</wp:posOffset>
          </wp:positionH>
          <wp:positionV relativeFrom="paragraph">
            <wp:posOffset>135890</wp:posOffset>
          </wp:positionV>
          <wp:extent cx="904875" cy="65532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04875" cy="655320"/>
                  </a:xfrm>
                  <a:prstGeom prst="rect">
                    <a:avLst/>
                  </a:prstGeom>
                  <a:ln/>
                </pic:spPr>
              </pic:pic>
            </a:graphicData>
          </a:graphic>
        </wp:anchor>
      </w:drawing>
    </w:r>
  </w:p>
  <w:p w:rsidR="00393CE4" w:rsidRDefault="00393CE4">
    <w:pPr>
      <w:tabs>
        <w:tab w:val="center" w:pos="4419"/>
        <w:tab w:val="right" w:pos="8838"/>
      </w:tabs>
      <w:spacing w:after="0" w:line="240" w:lineRule="auto"/>
    </w:pPr>
  </w:p>
  <w:p w:rsidR="00393CE4" w:rsidRDefault="00393CE4">
    <w:pPr>
      <w:tabs>
        <w:tab w:val="center" w:pos="4419"/>
        <w:tab w:val="right" w:pos="8838"/>
      </w:tabs>
      <w:spacing w:after="0" w:line="240" w:lineRule="auto"/>
    </w:pPr>
  </w:p>
  <w:p w:rsidR="00393CE4" w:rsidRDefault="00393CE4">
    <w:pPr>
      <w:tabs>
        <w:tab w:val="center" w:pos="4419"/>
        <w:tab w:val="right" w:pos="8838"/>
      </w:tabs>
      <w:spacing w:after="0" w:line="240" w:lineRule="auto"/>
    </w:pPr>
  </w:p>
  <w:p w:rsidR="00393CE4" w:rsidRDefault="00393CE4">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4BF0"/>
    <w:multiLevelType w:val="multilevel"/>
    <w:tmpl w:val="ECC24C00"/>
    <w:lvl w:ilvl="0">
      <w:start w:val="1"/>
      <w:numFmt w:val="lowerLetter"/>
      <w:lvlText w:val="%1."/>
      <w:lvlJc w:val="left"/>
      <w:pPr>
        <w:ind w:left="2490" w:hanging="360"/>
      </w:pPr>
    </w:lvl>
    <w:lvl w:ilvl="1">
      <w:start w:val="1"/>
      <w:numFmt w:val="lowerLetter"/>
      <w:lvlText w:val="%2."/>
      <w:lvlJc w:val="left"/>
      <w:pPr>
        <w:ind w:left="3210" w:hanging="360"/>
      </w:pPr>
    </w:lvl>
    <w:lvl w:ilvl="2">
      <w:start w:val="1"/>
      <w:numFmt w:val="lowerRoman"/>
      <w:lvlText w:val="%3."/>
      <w:lvlJc w:val="right"/>
      <w:pPr>
        <w:ind w:left="3930" w:hanging="180"/>
      </w:pPr>
    </w:lvl>
    <w:lvl w:ilvl="3">
      <w:start w:val="1"/>
      <w:numFmt w:val="decimal"/>
      <w:lvlText w:val="%4."/>
      <w:lvlJc w:val="left"/>
      <w:pPr>
        <w:ind w:left="4650" w:hanging="360"/>
      </w:pPr>
    </w:lvl>
    <w:lvl w:ilvl="4">
      <w:start w:val="1"/>
      <w:numFmt w:val="lowerLetter"/>
      <w:lvlText w:val="%5."/>
      <w:lvlJc w:val="left"/>
      <w:pPr>
        <w:ind w:left="5370" w:hanging="360"/>
      </w:pPr>
    </w:lvl>
    <w:lvl w:ilvl="5">
      <w:start w:val="1"/>
      <w:numFmt w:val="lowerRoman"/>
      <w:lvlText w:val="%6."/>
      <w:lvlJc w:val="right"/>
      <w:pPr>
        <w:ind w:left="6090" w:hanging="180"/>
      </w:pPr>
    </w:lvl>
    <w:lvl w:ilvl="6">
      <w:start w:val="1"/>
      <w:numFmt w:val="decimal"/>
      <w:lvlText w:val="%7."/>
      <w:lvlJc w:val="left"/>
      <w:pPr>
        <w:ind w:left="6810" w:hanging="360"/>
      </w:pPr>
    </w:lvl>
    <w:lvl w:ilvl="7">
      <w:start w:val="1"/>
      <w:numFmt w:val="lowerLetter"/>
      <w:lvlText w:val="%8."/>
      <w:lvlJc w:val="left"/>
      <w:pPr>
        <w:ind w:left="7530" w:hanging="360"/>
      </w:pPr>
    </w:lvl>
    <w:lvl w:ilvl="8">
      <w:start w:val="1"/>
      <w:numFmt w:val="lowerRoman"/>
      <w:lvlText w:val="%9."/>
      <w:lvlJc w:val="right"/>
      <w:pPr>
        <w:ind w:left="8250" w:hanging="180"/>
      </w:pPr>
    </w:lvl>
  </w:abstractNum>
  <w:abstractNum w:abstractNumId="1" w15:restartNumberingAfterBreak="0">
    <w:nsid w:val="0D436BF1"/>
    <w:multiLevelType w:val="multilevel"/>
    <w:tmpl w:val="80D4C1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5168F9"/>
    <w:multiLevelType w:val="multilevel"/>
    <w:tmpl w:val="A8429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947994"/>
    <w:multiLevelType w:val="multilevel"/>
    <w:tmpl w:val="EC5C02B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abstractNum w:abstractNumId="4" w15:restartNumberingAfterBreak="0">
    <w:nsid w:val="1AAB5A72"/>
    <w:multiLevelType w:val="multilevel"/>
    <w:tmpl w:val="227EB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4F5887"/>
    <w:multiLevelType w:val="multilevel"/>
    <w:tmpl w:val="D60C4A2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0CA18C7"/>
    <w:multiLevelType w:val="multilevel"/>
    <w:tmpl w:val="74F41B6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15:restartNumberingAfterBreak="0">
    <w:nsid w:val="21FB4BA4"/>
    <w:multiLevelType w:val="multilevel"/>
    <w:tmpl w:val="417A5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6F5F8D"/>
    <w:multiLevelType w:val="multilevel"/>
    <w:tmpl w:val="D80C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EB5A15"/>
    <w:multiLevelType w:val="multilevel"/>
    <w:tmpl w:val="5ADE93F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AF82892"/>
    <w:multiLevelType w:val="multilevel"/>
    <w:tmpl w:val="3A505D2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35CB5DED"/>
    <w:multiLevelType w:val="multilevel"/>
    <w:tmpl w:val="204C80A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2" w15:restartNumberingAfterBreak="0">
    <w:nsid w:val="3BBC6E45"/>
    <w:multiLevelType w:val="multilevel"/>
    <w:tmpl w:val="22624C6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46B14038"/>
    <w:multiLevelType w:val="multilevel"/>
    <w:tmpl w:val="E55EF8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478A2D1F"/>
    <w:multiLevelType w:val="multilevel"/>
    <w:tmpl w:val="8AB248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480C350A"/>
    <w:multiLevelType w:val="multilevel"/>
    <w:tmpl w:val="FEE42C7C"/>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6" w15:restartNumberingAfterBreak="0">
    <w:nsid w:val="4B7B7092"/>
    <w:multiLevelType w:val="multilevel"/>
    <w:tmpl w:val="C1F41F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58254DBD"/>
    <w:multiLevelType w:val="multilevel"/>
    <w:tmpl w:val="FCB8A2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5B1C0F38"/>
    <w:multiLevelType w:val="multilevel"/>
    <w:tmpl w:val="1E74D3E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9" w15:restartNumberingAfterBreak="0">
    <w:nsid w:val="5D2513CC"/>
    <w:multiLevelType w:val="multilevel"/>
    <w:tmpl w:val="3E2A51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6AD83FAC"/>
    <w:multiLevelType w:val="multilevel"/>
    <w:tmpl w:val="C16A97C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767B2AD7"/>
    <w:multiLevelType w:val="multilevel"/>
    <w:tmpl w:val="81A052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72F07B5"/>
    <w:multiLevelType w:val="multilevel"/>
    <w:tmpl w:val="B3EE681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3" w15:restartNumberingAfterBreak="0">
    <w:nsid w:val="7BF24AE5"/>
    <w:multiLevelType w:val="multilevel"/>
    <w:tmpl w:val="FB02016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4" w15:restartNumberingAfterBreak="0">
    <w:nsid w:val="7D5C0E8A"/>
    <w:multiLevelType w:val="multilevel"/>
    <w:tmpl w:val="015ED57C"/>
    <w:lvl w:ilvl="0">
      <w:start w:val="1"/>
      <w:numFmt w:val="lowerLetter"/>
      <w:lvlText w:val="%1."/>
      <w:lvlJc w:val="left"/>
      <w:pPr>
        <w:ind w:left="2496" w:hanging="360"/>
      </w:pPr>
    </w:lvl>
    <w:lvl w:ilvl="1">
      <w:start w:val="1"/>
      <w:numFmt w:val="lowerLetter"/>
      <w:lvlText w:val="%2."/>
      <w:lvlJc w:val="left"/>
      <w:pPr>
        <w:ind w:left="3216" w:hanging="360"/>
      </w:pPr>
    </w:lvl>
    <w:lvl w:ilvl="2">
      <w:start w:val="1"/>
      <w:numFmt w:val="lowerRoman"/>
      <w:lvlText w:val="%3."/>
      <w:lvlJc w:val="right"/>
      <w:pPr>
        <w:ind w:left="3936" w:hanging="180"/>
      </w:pPr>
    </w:lvl>
    <w:lvl w:ilvl="3">
      <w:start w:val="1"/>
      <w:numFmt w:val="decimal"/>
      <w:lvlText w:val="%4."/>
      <w:lvlJc w:val="left"/>
      <w:pPr>
        <w:ind w:left="4656" w:hanging="360"/>
      </w:pPr>
    </w:lvl>
    <w:lvl w:ilvl="4">
      <w:start w:val="1"/>
      <w:numFmt w:val="lowerLetter"/>
      <w:lvlText w:val="%5."/>
      <w:lvlJc w:val="left"/>
      <w:pPr>
        <w:ind w:left="5376" w:hanging="360"/>
      </w:pPr>
    </w:lvl>
    <w:lvl w:ilvl="5">
      <w:start w:val="1"/>
      <w:numFmt w:val="lowerRoman"/>
      <w:lvlText w:val="%6."/>
      <w:lvlJc w:val="right"/>
      <w:pPr>
        <w:ind w:left="6096" w:hanging="180"/>
      </w:pPr>
    </w:lvl>
    <w:lvl w:ilvl="6">
      <w:start w:val="1"/>
      <w:numFmt w:val="decimal"/>
      <w:lvlText w:val="%7."/>
      <w:lvlJc w:val="left"/>
      <w:pPr>
        <w:ind w:left="6816" w:hanging="360"/>
      </w:pPr>
    </w:lvl>
    <w:lvl w:ilvl="7">
      <w:start w:val="1"/>
      <w:numFmt w:val="lowerLetter"/>
      <w:lvlText w:val="%8."/>
      <w:lvlJc w:val="left"/>
      <w:pPr>
        <w:ind w:left="7536" w:hanging="360"/>
      </w:pPr>
    </w:lvl>
    <w:lvl w:ilvl="8">
      <w:start w:val="1"/>
      <w:numFmt w:val="lowerRoman"/>
      <w:lvlText w:val="%9."/>
      <w:lvlJc w:val="right"/>
      <w:pPr>
        <w:ind w:left="8256" w:hanging="180"/>
      </w:pPr>
    </w:lvl>
  </w:abstractNum>
  <w:num w:numId="1">
    <w:abstractNumId w:val="7"/>
  </w:num>
  <w:num w:numId="2">
    <w:abstractNumId w:val="24"/>
  </w:num>
  <w:num w:numId="3">
    <w:abstractNumId w:val="12"/>
  </w:num>
  <w:num w:numId="4">
    <w:abstractNumId w:val="15"/>
  </w:num>
  <w:num w:numId="5">
    <w:abstractNumId w:val="0"/>
  </w:num>
  <w:num w:numId="6">
    <w:abstractNumId w:val="23"/>
  </w:num>
  <w:num w:numId="7">
    <w:abstractNumId w:val="18"/>
  </w:num>
  <w:num w:numId="8">
    <w:abstractNumId w:val="13"/>
  </w:num>
  <w:num w:numId="9">
    <w:abstractNumId w:val="16"/>
  </w:num>
  <w:num w:numId="10">
    <w:abstractNumId w:val="4"/>
  </w:num>
  <w:num w:numId="11">
    <w:abstractNumId w:val="19"/>
  </w:num>
  <w:num w:numId="12">
    <w:abstractNumId w:val="8"/>
  </w:num>
  <w:num w:numId="13">
    <w:abstractNumId w:val="3"/>
  </w:num>
  <w:num w:numId="14">
    <w:abstractNumId w:val="10"/>
  </w:num>
  <w:num w:numId="15">
    <w:abstractNumId w:val="2"/>
  </w:num>
  <w:num w:numId="16">
    <w:abstractNumId w:val="22"/>
  </w:num>
  <w:num w:numId="17">
    <w:abstractNumId w:val="9"/>
  </w:num>
  <w:num w:numId="18">
    <w:abstractNumId w:val="6"/>
  </w:num>
  <w:num w:numId="19">
    <w:abstractNumId w:val="11"/>
  </w:num>
  <w:num w:numId="20">
    <w:abstractNumId w:val="20"/>
  </w:num>
  <w:num w:numId="21">
    <w:abstractNumId w:val="5"/>
  </w:num>
  <w:num w:numId="22">
    <w:abstractNumId w:val="21"/>
  </w:num>
  <w:num w:numId="23">
    <w:abstractNumId w:val="17"/>
  </w:num>
  <w:num w:numId="24">
    <w:abstractNumId w:val="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CE4"/>
    <w:rsid w:val="001B3BB0"/>
    <w:rsid w:val="00393CE4"/>
    <w:rsid w:val="00855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7AF65-74E6-4EAA-968F-99F07C20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www.alcaldiabogota.gov.co/sisjur/normas/Norma1.jsp?i=4275" TargetMode="External"/><Relationship Id="rId18" Type="http://schemas.openxmlformats.org/officeDocument/2006/relationships/hyperlink" Target="http://www.alcaldiabogota.gov.co/sisjur/normas/Norma1.jsp?i=3764" TargetMode="External"/><Relationship Id="rId26" Type="http://schemas.openxmlformats.org/officeDocument/2006/relationships/hyperlink" Target="http://www.alcaldiabogota.gov.co/sisjur/normas/Norma1.jsp?i=3764" TargetMode="External"/><Relationship Id="rId39" Type="http://schemas.openxmlformats.org/officeDocument/2006/relationships/hyperlink" Target="http://www.alcaldiabogota.gov.co/sisjur/normas/Norma1.jsp?i=27446" TargetMode="External"/><Relationship Id="rId21" Type="http://schemas.openxmlformats.org/officeDocument/2006/relationships/hyperlink" Target="http://www.alcaldiabogota.gov.co/sisjur/normas/Norma1.jsp?i=11056" TargetMode="External"/><Relationship Id="rId34" Type="http://schemas.openxmlformats.org/officeDocument/2006/relationships/hyperlink" Target="http://www.alcaldiabogota.gov.co/sisjur/normas/Norma1.jsp?i=22145" TargetMode="External"/><Relationship Id="rId42" Type="http://schemas.openxmlformats.org/officeDocument/2006/relationships/hyperlink" Target="http://guiatramitesyservicios.bogota.gov.co/portel/libreria/php/www.notinet.com.co/pedidos/res-1039-00.doc" TargetMode="External"/><Relationship Id="rId47" Type="http://schemas.openxmlformats.org/officeDocument/2006/relationships/hyperlink" Target="http://www.alcaldiabogota.gov.co/sisjur/normas/Norma1.jsp?i=33005" TargetMode="External"/><Relationship Id="rId50" Type="http://schemas.openxmlformats.org/officeDocument/2006/relationships/hyperlink" Target="http://www.alcaldiabogota.gov.co/sisjur/normas/Norma1.jsp?i=37346" TargetMode="External"/><Relationship Id="rId55" Type="http://schemas.openxmlformats.org/officeDocument/2006/relationships/hyperlink" Target="http://www.alcaldiabogota.gov.co/sisjur/normas/Norma1.jsp?i=45265" TargetMode="External"/><Relationship Id="rId63" Type="http://schemas.openxmlformats.org/officeDocument/2006/relationships/fontTable" Target="fontTable.xml"/><Relationship Id="rId7" Type="http://schemas.openxmlformats.org/officeDocument/2006/relationships/hyperlink" Target="http://www.alcaldiabogota.gov.co/sisjur/normas/Norma1.jsp?i=62982" TargetMode="External"/><Relationship Id="rId2" Type="http://schemas.openxmlformats.org/officeDocument/2006/relationships/styles" Target="styles.xml"/><Relationship Id="rId16" Type="http://schemas.openxmlformats.org/officeDocument/2006/relationships/hyperlink" Target="http://www.alcaldiabogota.gov.co/sisjur/normas/Norma1.jsp?i=34492" TargetMode="External"/><Relationship Id="rId20" Type="http://schemas.openxmlformats.org/officeDocument/2006/relationships/hyperlink" Target="http://www.alcaldiabogota.gov.co/sisjur/normas/Norma1.jsp?i=11056" TargetMode="External"/><Relationship Id="rId29" Type="http://schemas.openxmlformats.org/officeDocument/2006/relationships/hyperlink" Target="http://www.alcaldiabogota.gov.co/sisjur/normas/Norma1.jsp?i=3769" TargetMode="External"/><Relationship Id="rId41" Type="http://schemas.openxmlformats.org/officeDocument/2006/relationships/hyperlink" Target="http://www.alcaldiabogota.gov.co/sisjur/normas/Norma1.jsp?i=62511" TargetMode="External"/><Relationship Id="rId54" Type="http://schemas.openxmlformats.org/officeDocument/2006/relationships/hyperlink" Target="http://www.alcaldiabogota.gov.co/sisjur/normas/Norma1.jsp?i=42985"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http://www.alcaldiabogota.gov.co/sisjur/normas/Norma1.jsp?i=4718" TargetMode="External"/><Relationship Id="rId32" Type="http://schemas.openxmlformats.org/officeDocument/2006/relationships/hyperlink" Target="http://www.alcaldiabogota.gov.co/sisjur/normas/Norma1.jsp?i=10998" TargetMode="External"/><Relationship Id="rId37" Type="http://schemas.openxmlformats.org/officeDocument/2006/relationships/hyperlink" Target="http://www.alcaldiabogota.gov.co/sisjur/normas/Norma1.jsp?i=22145" TargetMode="External"/><Relationship Id="rId40" Type="http://schemas.openxmlformats.org/officeDocument/2006/relationships/hyperlink" Target="http://www.alcaldiabogota.gov.co/sisjur/normas/Norma1.jsp?i=42586" TargetMode="External"/><Relationship Id="rId45" Type="http://schemas.openxmlformats.org/officeDocument/2006/relationships/hyperlink" Target="http://www.alcaldiabogota.gov.co/sisjur/normas/Norma1.jsp?i=27446" TargetMode="External"/><Relationship Id="rId53" Type="http://schemas.openxmlformats.org/officeDocument/2006/relationships/hyperlink" Target="http://www.alcaldiabogota.gov.co/sisjur/normas/Norma1.jsp?i=45085" TargetMode="External"/><Relationship Id="rId58" Type="http://schemas.openxmlformats.org/officeDocument/2006/relationships/hyperlink" Target="http://www.alcaldiabogota.gov.co/sisjur/normas/Norma1.jsp?i=4718" TargetMode="External"/><Relationship Id="rId5" Type="http://schemas.openxmlformats.org/officeDocument/2006/relationships/footnotes" Target="footnotes.xml"/><Relationship Id="rId15" Type="http://schemas.openxmlformats.org/officeDocument/2006/relationships/hyperlink" Target="http://www.alcaldiabogota.gov.co/sisjur/normas/Norma1.jsp?i=17004" TargetMode="External"/><Relationship Id="rId23" Type="http://schemas.openxmlformats.org/officeDocument/2006/relationships/hyperlink" Target="http://www.alcaldiabogota.gov.co/sisjur/normas/Norma1.jsp?i=11056" TargetMode="External"/><Relationship Id="rId28" Type="http://schemas.openxmlformats.org/officeDocument/2006/relationships/hyperlink" Target="http://www.alcaldiabogota.gov.co/sisjur/normas/Norma1.jsp?i=13935" TargetMode="External"/><Relationship Id="rId36" Type="http://schemas.openxmlformats.org/officeDocument/2006/relationships/hyperlink" Target="http://www.alcaldiabogota.gov.co/sisjur/normas/Norma1.jsp?i=22145" TargetMode="External"/><Relationship Id="rId49" Type="http://schemas.openxmlformats.org/officeDocument/2006/relationships/hyperlink" Target="http://www.alcaldiabogota.gov.co/sisjur/normas/Norma1.jsp?i=37346" TargetMode="External"/><Relationship Id="rId57" Type="http://schemas.openxmlformats.org/officeDocument/2006/relationships/hyperlink" Target="http://www.alcaldiabogota.gov.co/sisjur/normas/Norma1.jsp?i=4718" TargetMode="External"/><Relationship Id="rId61" Type="http://schemas.openxmlformats.org/officeDocument/2006/relationships/header" Target="header1.xml"/><Relationship Id="rId10" Type="http://schemas.openxmlformats.org/officeDocument/2006/relationships/hyperlink" Target="about:blank" TargetMode="External"/><Relationship Id="rId19" Type="http://schemas.openxmlformats.org/officeDocument/2006/relationships/hyperlink" Target="http://www.alcaldiabogota.gov.co/sisjur/normas/Norma1.jsp?i=3764" TargetMode="External"/><Relationship Id="rId31" Type="http://schemas.openxmlformats.org/officeDocument/2006/relationships/hyperlink" Target="http://www.alcaldiabogota.gov.co/sisjur/normas/Norma1.jsp?i=10998" TargetMode="External"/><Relationship Id="rId44" Type="http://schemas.openxmlformats.org/officeDocument/2006/relationships/hyperlink" Target="http://www.alcaldiabogota.gov.co/sisjur/normas/Norma1.jsp?i=22145" TargetMode="External"/><Relationship Id="rId52" Type="http://schemas.openxmlformats.org/officeDocument/2006/relationships/hyperlink" Target="http://www.alcaldiabogota.gov.co/sisjur/normas/Norma1.jsp?i=38440" TargetMode="External"/><Relationship Id="rId60" Type="http://schemas.openxmlformats.org/officeDocument/2006/relationships/hyperlink" Target="http://www.ambientebogota.gov.co/" TargetMode="External"/><Relationship Id="rId4" Type="http://schemas.openxmlformats.org/officeDocument/2006/relationships/webSettings" Target="webSettings.xml"/><Relationship Id="rId9" Type="http://schemas.openxmlformats.org/officeDocument/2006/relationships/hyperlink" Target="http://www.alcaldiabogota.gov.co/sisjur/normas/Norma1.jsp?i=66661" TargetMode="External"/><Relationship Id="rId14" Type="http://schemas.openxmlformats.org/officeDocument/2006/relationships/hyperlink" Target="http://www.alcaldiabogota.gov.co/sisjur/normas/Norma1.jsp?i=6388" TargetMode="External"/><Relationship Id="rId22" Type="http://schemas.openxmlformats.org/officeDocument/2006/relationships/hyperlink" Target="http://www.alcaldiabogota.gov.co/sisjur/normas/Norma1.jsp?i=4718" TargetMode="External"/><Relationship Id="rId27" Type="http://schemas.openxmlformats.org/officeDocument/2006/relationships/hyperlink" Target="http://www.alcaldiabogota.gov.co/sisjur/normas/Norma1.jsp?i=11056" TargetMode="External"/><Relationship Id="rId30" Type="http://schemas.openxmlformats.org/officeDocument/2006/relationships/hyperlink" Target="http://www.alcaldiabogota.gov.co/sisjur/normas/Norma1.jsp?i=3769" TargetMode="External"/><Relationship Id="rId35" Type="http://schemas.openxmlformats.org/officeDocument/2006/relationships/hyperlink" Target="http://www.alcaldiabogota.gov.co/sisjur/normas/Norma1.jsp?i=22145" TargetMode="External"/><Relationship Id="rId43" Type="http://schemas.openxmlformats.org/officeDocument/2006/relationships/hyperlink" Target="http://www.alcaldiabogota.gov.co/sisjur/normas/Norma1.jsp?i=22145" TargetMode="External"/><Relationship Id="rId48" Type="http://schemas.openxmlformats.org/officeDocument/2006/relationships/hyperlink" Target="http://www.alcaldiabogota.gov.co/sisjur/normas/Norma1.jsp?i=40041" TargetMode="External"/><Relationship Id="rId56" Type="http://schemas.openxmlformats.org/officeDocument/2006/relationships/hyperlink" Target="http://www.alcaldiabogota.gov.co/sisjur/normas/Norma1.jsp?i=45265" TargetMode="External"/><Relationship Id="rId64" Type="http://schemas.openxmlformats.org/officeDocument/2006/relationships/theme" Target="theme/theme1.xml"/><Relationship Id="rId8" Type="http://schemas.openxmlformats.org/officeDocument/2006/relationships/hyperlink" Target="http://www.alcaldiabogota.gov.co/sisjur/normas/Norma1.jsp?i=62982" TargetMode="External"/><Relationship Id="rId51" Type="http://schemas.openxmlformats.org/officeDocument/2006/relationships/hyperlink" Target="http://www.alcaldiabogota.gov.co/sisjur/normas/Norma1.jsp?i=38440" TargetMode="External"/><Relationship Id="rId3" Type="http://schemas.openxmlformats.org/officeDocument/2006/relationships/settings" Target="settings.xml"/><Relationship Id="rId12" Type="http://schemas.openxmlformats.org/officeDocument/2006/relationships/hyperlink" Target="about:blank" TargetMode="External"/><Relationship Id="rId17" Type="http://schemas.openxmlformats.org/officeDocument/2006/relationships/hyperlink" Target="http://www.alcaldiabogota.gov.co/sisjur/normas/Norma1.jsp?i=4718" TargetMode="External"/><Relationship Id="rId25" Type="http://schemas.openxmlformats.org/officeDocument/2006/relationships/hyperlink" Target="http://www.alcaldiabogota.gov.co/sisjur/normas/Norma1.jsp?i=582" TargetMode="External"/><Relationship Id="rId33" Type="http://schemas.openxmlformats.org/officeDocument/2006/relationships/hyperlink" Target="http://www.alcaldiabogota.gov.co/sisjur/normas/Norma1.jsp?i=55073" TargetMode="External"/><Relationship Id="rId38" Type="http://schemas.openxmlformats.org/officeDocument/2006/relationships/hyperlink" Target="http://www.alcaldiabogota.gov.co/sisjur/normas/Norma1.jsp?i=27446" TargetMode="External"/><Relationship Id="rId46" Type="http://schemas.openxmlformats.org/officeDocument/2006/relationships/hyperlink" Target="http://www.alcaldiabogota.gov.co/sisjur/normas/Norma1.jsp?i=27446" TargetMode="External"/><Relationship Id="rId5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www.ambientebogota.gov.co/es/c/document_library/get_file?uuid=f628253a-1cf4-4e1d-a393-e27c135e0bdc&amp;groupId=10157" TargetMode="External"/><Relationship Id="rId1" Type="http://schemas.openxmlformats.org/officeDocument/2006/relationships/hyperlink" Target="http://www.alcaldiabogota.gov.co/sisjur/normas/Norma1.jsp?i=33005"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12817</Words>
  <Characters>70495</Characters>
  <Application>Microsoft Office Word</Application>
  <DocSecurity>0</DocSecurity>
  <Lines>587</Lines>
  <Paragraphs>166</Paragraphs>
  <ScaleCrop>false</ScaleCrop>
  <Company/>
  <LinksUpToDate>false</LinksUpToDate>
  <CharactersWithSpaces>83146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WILMAN.RODRIGUEZ</dc:creator>
  <cp:lastModifiedBy>WILMAN.RODRIGUEZ</cp:lastModifiedBy>
  <cp:revision>2</cp:revision>
  <dcterms:created xsi:type="dcterms:W3CDTF">2017-10-25T17:15:00Z</dcterms:created>
  <dcterms:modified xsi:type="dcterms:W3CDTF">2017-10-25T17:15:00Z</dcterms:modified>
</cp:coreProperties>
</file>