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CA20CF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AF227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5F3E66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5F3E66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44319E" w:rsidRPr="0044319E" w:rsidRDefault="0044319E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44319E" w:rsidRPr="0044319E" w:rsidRDefault="0044319E" w:rsidP="0044319E">
      <w:pPr>
        <w:rPr>
          <w:rFonts w:ascii="Arial" w:hAnsi="Arial" w:cs="Arial"/>
          <w:color w:val="000040"/>
          <w:sz w:val="22"/>
          <w:szCs w:val="22"/>
          <w:lang w:val="es-CO" w:eastAsia="es-CO"/>
        </w:rPr>
      </w:pPr>
      <w:r w:rsidRPr="0044319E">
        <w:rPr>
          <w:rStyle w:val="il"/>
          <w:rFonts w:ascii="Arial" w:hAnsi="Arial" w:cs="Arial"/>
          <w:b/>
          <w:bCs/>
          <w:color w:val="000040"/>
          <w:sz w:val="22"/>
          <w:szCs w:val="22"/>
        </w:rPr>
        <w:t>LIDA</w:t>
      </w:r>
      <w:r w:rsidRPr="0044319E">
        <w:rPr>
          <w:rFonts w:ascii="Arial" w:hAnsi="Arial" w:cs="Arial"/>
          <w:b/>
          <w:bCs/>
          <w:color w:val="000040"/>
          <w:sz w:val="22"/>
          <w:szCs w:val="22"/>
        </w:rPr>
        <w:t xml:space="preserve"> PATRICIA PÉREZ RODRÍGUEZ</w:t>
      </w:r>
    </w:p>
    <w:p w:rsidR="00F17882" w:rsidRPr="0044319E" w:rsidRDefault="0044319E" w:rsidP="0044319E">
      <w:pPr>
        <w:rPr>
          <w:rFonts w:ascii="Arial" w:hAnsi="Arial" w:cs="Arial"/>
          <w:color w:val="000040"/>
          <w:sz w:val="22"/>
          <w:szCs w:val="22"/>
        </w:rPr>
      </w:pPr>
      <w:r w:rsidRPr="0044319E">
        <w:rPr>
          <w:rFonts w:ascii="Arial" w:hAnsi="Arial" w:cs="Arial"/>
          <w:color w:val="000040"/>
          <w:sz w:val="22"/>
          <w:szCs w:val="22"/>
        </w:rPr>
        <w:t>Jefe Oficina Gestión de Ingresos</w:t>
      </w:r>
    </w:p>
    <w:p w:rsidR="0044319E" w:rsidRPr="0044319E" w:rsidRDefault="0044319E" w:rsidP="00F17882">
      <w:pPr>
        <w:rPr>
          <w:rFonts w:ascii="Arial" w:hAnsi="Arial" w:cs="Arial"/>
          <w:sz w:val="22"/>
          <w:szCs w:val="22"/>
        </w:rPr>
      </w:pPr>
      <w:r w:rsidRPr="0044319E">
        <w:rPr>
          <w:rFonts w:ascii="Arial" w:hAnsi="Arial" w:cs="Arial"/>
          <w:sz w:val="22"/>
          <w:szCs w:val="22"/>
        </w:rPr>
        <w:t>Dirección Distrital de Tesorería</w:t>
      </w:r>
    </w:p>
    <w:p w:rsidR="0044319E" w:rsidRPr="0044319E" w:rsidRDefault="0044319E" w:rsidP="00F17882">
      <w:pPr>
        <w:rPr>
          <w:rFonts w:ascii="Arial" w:hAnsi="Arial" w:cs="Arial"/>
          <w:sz w:val="22"/>
          <w:szCs w:val="22"/>
        </w:rPr>
      </w:pPr>
      <w:r w:rsidRPr="0044319E">
        <w:rPr>
          <w:rFonts w:ascii="Arial" w:hAnsi="Arial" w:cs="Arial"/>
          <w:color w:val="808080"/>
          <w:sz w:val="22"/>
          <w:szCs w:val="22"/>
          <w:lang w:val="es-ES"/>
        </w:rPr>
        <w:t>Secretaria de Hacienda Distrital</w:t>
      </w:r>
    </w:p>
    <w:p w:rsidR="00F17882" w:rsidRPr="0044319E" w:rsidRDefault="0031623A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>Cra</w:t>
      </w:r>
      <w:r w:rsidR="0044319E" w:rsidRPr="0044319E">
        <w:rPr>
          <w:rFonts w:ascii="Arial" w:hAnsi="Arial" w:cs="Arial"/>
          <w:sz w:val="22"/>
          <w:szCs w:val="22"/>
        </w:rPr>
        <w:t xml:space="preserve"> 30 No. 25 - 90 Piso 1</w:t>
      </w:r>
    </w:p>
    <w:p w:rsidR="00F17882" w:rsidRPr="0044319E" w:rsidRDefault="0044319E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  <w:r w:rsidRPr="0044319E">
        <w:rPr>
          <w:rFonts w:ascii="Arial" w:hAnsi="Arial" w:cs="Arial"/>
          <w:color w:val="000040"/>
          <w:sz w:val="22"/>
          <w:szCs w:val="22"/>
        </w:rPr>
        <w:t>Teléfonos: 3385571 – 3385608 – 3385324</w:t>
      </w:r>
      <w:r w:rsidRPr="0044319E">
        <w:rPr>
          <w:rFonts w:ascii="Arial" w:hAnsi="Arial" w:cs="Arial"/>
          <w:color w:val="808080"/>
          <w:sz w:val="22"/>
          <w:szCs w:val="22"/>
          <w:lang w:val="es-ES"/>
        </w:rPr>
        <w:t xml:space="preserve"> </w:t>
      </w:r>
    </w:p>
    <w:p w:rsidR="00F17882" w:rsidRPr="0044319E" w:rsidRDefault="005F3E66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Pr="0044319E" w:rsidRDefault="005F3E66">
      <w:pPr>
        <w:rPr>
          <w:rFonts w:ascii="Arial" w:hAnsi="Arial" w:cs="Arial"/>
          <w:sz w:val="22"/>
          <w:szCs w:val="22"/>
          <w:lang w:val="es-ES"/>
        </w:rPr>
      </w:pPr>
    </w:p>
    <w:p w:rsidR="00F17882" w:rsidRPr="0044319E" w:rsidRDefault="00AF2270" w:rsidP="00517C81">
      <w:pPr>
        <w:jc w:val="right"/>
        <w:rPr>
          <w:rFonts w:ascii="Arial" w:hAnsi="Arial" w:cs="Arial"/>
          <w:sz w:val="22"/>
          <w:szCs w:val="22"/>
          <w:lang w:val="es-ES"/>
        </w:rPr>
      </w:pPr>
      <w:r w:rsidRPr="00517C81">
        <w:rPr>
          <w:rFonts w:ascii="Arial" w:hAnsi="Arial" w:cs="Arial"/>
          <w:b/>
          <w:sz w:val="22"/>
          <w:szCs w:val="22"/>
          <w:lang w:val="es-ES"/>
        </w:rPr>
        <w:t>Referencia:</w:t>
      </w:r>
      <w:r w:rsidR="0044319E" w:rsidRPr="0044319E">
        <w:rPr>
          <w:rFonts w:ascii="Arial" w:hAnsi="Arial" w:cs="Arial"/>
          <w:sz w:val="22"/>
          <w:szCs w:val="22"/>
          <w:lang w:val="es-ES"/>
        </w:rPr>
        <w:t xml:space="preserve">  Solicitud de información</w:t>
      </w:r>
      <w:r w:rsidR="0031623A">
        <w:rPr>
          <w:rFonts w:ascii="Arial" w:hAnsi="Arial" w:cs="Arial"/>
          <w:sz w:val="22"/>
          <w:szCs w:val="22"/>
          <w:lang w:val="es-ES"/>
        </w:rPr>
        <w:t xml:space="preserve"> desagregada del recaudo y cobro </w:t>
      </w:r>
      <w:r w:rsidR="006B64C5">
        <w:rPr>
          <w:rFonts w:ascii="Arial" w:hAnsi="Arial" w:cs="Arial"/>
          <w:sz w:val="22"/>
          <w:szCs w:val="22"/>
          <w:lang w:val="es-ES"/>
        </w:rPr>
        <w:t xml:space="preserve">de </w:t>
      </w:r>
      <w:r w:rsidR="0031623A">
        <w:rPr>
          <w:rFonts w:ascii="Arial" w:hAnsi="Arial" w:cs="Arial"/>
          <w:sz w:val="22"/>
          <w:szCs w:val="22"/>
          <w:lang w:val="es-ES"/>
        </w:rPr>
        <w:t>impuestos por Publicidad Exterior Visual.</w:t>
      </w:r>
    </w:p>
    <w:p w:rsidR="00F17882" w:rsidRPr="0044319E" w:rsidRDefault="00AF2270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 w:rsidRPr="0044319E">
        <w:rPr>
          <w:rFonts w:ascii="Arial" w:hAnsi="Arial" w:cs="Arial"/>
          <w:sz w:val="22"/>
          <w:szCs w:val="22"/>
          <w:lang w:val="es-ES"/>
        </w:rPr>
        <w:tab/>
      </w:r>
    </w:p>
    <w:p w:rsidR="00F17882" w:rsidRPr="0044319E" w:rsidRDefault="005F3E66">
      <w:pPr>
        <w:rPr>
          <w:rFonts w:ascii="Arial" w:hAnsi="Arial" w:cs="Arial"/>
          <w:sz w:val="22"/>
          <w:szCs w:val="22"/>
          <w:lang w:val="es-ES"/>
        </w:rPr>
      </w:pPr>
    </w:p>
    <w:p w:rsidR="0044319E" w:rsidRPr="0044319E" w:rsidRDefault="0044319E" w:rsidP="0044319E">
      <w:pPr>
        <w:jc w:val="both"/>
        <w:rPr>
          <w:rFonts w:ascii="Arial" w:hAnsi="Arial" w:cs="Arial"/>
          <w:sz w:val="22"/>
          <w:szCs w:val="22"/>
          <w:lang w:val="es-ES"/>
        </w:rPr>
      </w:pPr>
      <w:r w:rsidRPr="0044319E">
        <w:rPr>
          <w:rFonts w:ascii="Arial" w:hAnsi="Arial" w:cs="Arial"/>
          <w:sz w:val="22"/>
          <w:szCs w:val="22"/>
          <w:lang w:val="es-ES"/>
        </w:rPr>
        <w:t>De acuerdo al asunto de referencia y de la reunión sostenida el día 14 de Agosto del presente año</w:t>
      </w:r>
      <w:r w:rsidR="00517C81">
        <w:rPr>
          <w:rFonts w:ascii="Arial" w:hAnsi="Arial" w:cs="Arial"/>
          <w:sz w:val="22"/>
          <w:szCs w:val="22"/>
          <w:lang w:val="es-ES"/>
        </w:rPr>
        <w:t xml:space="preserve"> </w:t>
      </w:r>
      <w:r w:rsidR="00517C81">
        <w:rPr>
          <w:rFonts w:ascii="Arial" w:hAnsi="Arial" w:cs="Arial"/>
          <w:sz w:val="22"/>
          <w:szCs w:val="22"/>
          <w:lang w:val="es-ES"/>
        </w:rPr>
        <w:t xml:space="preserve">en la oficina de </w:t>
      </w:r>
      <w:r w:rsidR="00517C81">
        <w:rPr>
          <w:rFonts w:ascii="Arial" w:hAnsi="Arial" w:cs="Arial"/>
          <w:color w:val="000040"/>
          <w:sz w:val="22"/>
          <w:szCs w:val="22"/>
        </w:rPr>
        <w:t>g</w:t>
      </w:r>
      <w:r w:rsidR="00517C81" w:rsidRPr="0044319E">
        <w:rPr>
          <w:rFonts w:ascii="Arial" w:hAnsi="Arial" w:cs="Arial"/>
          <w:color w:val="000040"/>
          <w:sz w:val="22"/>
          <w:szCs w:val="22"/>
        </w:rPr>
        <w:t>estión de Ingresos</w:t>
      </w:r>
      <w:r>
        <w:rPr>
          <w:rFonts w:ascii="Arial" w:hAnsi="Arial" w:cs="Arial"/>
          <w:sz w:val="22"/>
          <w:szCs w:val="22"/>
          <w:lang w:val="es-ES"/>
        </w:rPr>
        <w:t>,</w:t>
      </w:r>
      <w:r w:rsidRPr="0044319E">
        <w:rPr>
          <w:rFonts w:ascii="Arial" w:hAnsi="Arial" w:cs="Arial"/>
          <w:sz w:val="22"/>
          <w:szCs w:val="22"/>
          <w:lang w:val="es-ES"/>
        </w:rPr>
        <w:t xml:space="preserve"> se </w:t>
      </w:r>
      <w:r w:rsidR="00517C81">
        <w:rPr>
          <w:rFonts w:ascii="Arial" w:hAnsi="Arial" w:cs="Arial"/>
          <w:sz w:val="22"/>
          <w:szCs w:val="22"/>
          <w:lang w:val="es-ES"/>
        </w:rPr>
        <w:t>concertó</w:t>
      </w:r>
      <w:r>
        <w:rPr>
          <w:rFonts w:ascii="Arial" w:hAnsi="Arial" w:cs="Arial"/>
          <w:sz w:val="22"/>
          <w:szCs w:val="22"/>
          <w:lang w:val="es-ES"/>
        </w:rPr>
        <w:t xml:space="preserve"> el envío de</w:t>
      </w:r>
      <w:r w:rsidRPr="0044319E">
        <w:rPr>
          <w:rFonts w:ascii="Arial" w:hAnsi="Arial" w:cs="Arial"/>
          <w:sz w:val="22"/>
          <w:szCs w:val="22"/>
          <w:lang w:val="es-ES"/>
        </w:rPr>
        <w:t xml:space="preserve"> información </w:t>
      </w:r>
      <w:r>
        <w:rPr>
          <w:rFonts w:ascii="Arial" w:hAnsi="Arial" w:cs="Arial"/>
          <w:sz w:val="22"/>
          <w:szCs w:val="22"/>
          <w:lang w:val="es-ES"/>
        </w:rPr>
        <w:t xml:space="preserve">por parte de ustedes del </w:t>
      </w:r>
      <w:r w:rsidRPr="0044319E">
        <w:rPr>
          <w:rFonts w:ascii="Arial" w:hAnsi="Arial" w:cs="Arial"/>
          <w:sz w:val="22"/>
          <w:szCs w:val="22"/>
          <w:lang w:val="es-ES"/>
        </w:rPr>
        <w:t xml:space="preserve">recaudo </w:t>
      </w:r>
      <w:r w:rsidR="006B64C5">
        <w:rPr>
          <w:rFonts w:ascii="Arial" w:hAnsi="Arial" w:cs="Arial"/>
          <w:sz w:val="22"/>
          <w:szCs w:val="22"/>
          <w:lang w:val="es-ES"/>
        </w:rPr>
        <w:t xml:space="preserve">y cobro de </w:t>
      </w:r>
      <w:r w:rsidRPr="0044319E">
        <w:rPr>
          <w:rFonts w:ascii="Arial" w:hAnsi="Arial" w:cs="Arial"/>
          <w:sz w:val="22"/>
          <w:szCs w:val="22"/>
          <w:lang w:val="es-ES"/>
        </w:rPr>
        <w:t xml:space="preserve">impuestos por Publicidad Exterior Visual </w:t>
      </w:r>
      <w:r w:rsidR="00CA20CF">
        <w:rPr>
          <w:rFonts w:ascii="Arial" w:hAnsi="Arial" w:cs="Arial"/>
          <w:sz w:val="22"/>
          <w:szCs w:val="22"/>
          <w:lang w:val="es-ES"/>
        </w:rPr>
        <w:t>desagregado,</w:t>
      </w:r>
      <w:r w:rsidR="003835C5">
        <w:rPr>
          <w:rFonts w:ascii="Arial" w:hAnsi="Arial" w:cs="Arial"/>
          <w:sz w:val="22"/>
          <w:szCs w:val="22"/>
          <w:lang w:val="es-ES"/>
        </w:rPr>
        <w:t xml:space="preserve"> esto con el objetivo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517C81">
        <w:rPr>
          <w:rFonts w:ascii="Arial" w:hAnsi="Arial" w:cs="Arial"/>
          <w:sz w:val="22"/>
          <w:szCs w:val="22"/>
          <w:lang w:val="es-ES"/>
        </w:rPr>
        <w:t xml:space="preserve">de integrar la </w:t>
      </w:r>
      <w:r>
        <w:rPr>
          <w:rFonts w:ascii="Arial" w:hAnsi="Arial" w:cs="Arial"/>
          <w:sz w:val="22"/>
          <w:szCs w:val="22"/>
          <w:lang w:val="es-ES"/>
        </w:rPr>
        <w:t xml:space="preserve">información con las bases de datos que se tienen </w:t>
      </w:r>
      <w:r w:rsidR="006B64C5">
        <w:rPr>
          <w:rFonts w:ascii="Arial" w:hAnsi="Arial" w:cs="Arial"/>
          <w:sz w:val="22"/>
          <w:szCs w:val="22"/>
          <w:lang w:val="es-ES"/>
        </w:rPr>
        <w:t xml:space="preserve">agregando </w:t>
      </w:r>
      <w:r w:rsidR="00CA20CF">
        <w:rPr>
          <w:rFonts w:ascii="Arial" w:hAnsi="Arial" w:cs="Arial"/>
          <w:sz w:val="22"/>
          <w:szCs w:val="22"/>
          <w:lang w:val="es-ES"/>
        </w:rPr>
        <w:t xml:space="preserve">un campo que </w:t>
      </w:r>
      <w:r w:rsidR="006B64C5">
        <w:rPr>
          <w:rFonts w:ascii="Arial" w:hAnsi="Arial" w:cs="Arial"/>
          <w:sz w:val="22"/>
          <w:szCs w:val="22"/>
          <w:lang w:val="es-ES"/>
        </w:rPr>
        <w:t xml:space="preserve">nos </w:t>
      </w:r>
      <w:r w:rsidR="00CA20CF">
        <w:rPr>
          <w:rFonts w:ascii="Arial" w:hAnsi="Arial" w:cs="Arial"/>
          <w:sz w:val="22"/>
          <w:szCs w:val="22"/>
          <w:lang w:val="es-ES"/>
        </w:rPr>
        <w:t>permita</w:t>
      </w:r>
      <w:r w:rsidR="006B64C5">
        <w:rPr>
          <w:rFonts w:ascii="Arial" w:hAnsi="Arial" w:cs="Arial"/>
          <w:sz w:val="22"/>
          <w:szCs w:val="22"/>
          <w:lang w:val="es-ES"/>
        </w:rPr>
        <w:t xml:space="preserve"> tener un control sobre dicho pago</w:t>
      </w:r>
      <w:r w:rsidR="00517C81">
        <w:rPr>
          <w:rFonts w:ascii="Arial" w:hAnsi="Arial" w:cs="Arial"/>
          <w:sz w:val="22"/>
          <w:szCs w:val="22"/>
          <w:lang w:val="es-ES"/>
        </w:rPr>
        <w:t>, es de aclarar que</w:t>
      </w:r>
      <w:r w:rsidR="00CA20CF">
        <w:rPr>
          <w:rFonts w:ascii="Arial" w:hAnsi="Arial" w:cs="Arial"/>
          <w:sz w:val="22"/>
          <w:szCs w:val="22"/>
          <w:lang w:val="es-ES"/>
        </w:rPr>
        <w:t xml:space="preserve"> dicha información</w:t>
      </w:r>
      <w:r w:rsidR="00517C81">
        <w:rPr>
          <w:rFonts w:ascii="Arial" w:hAnsi="Arial" w:cs="Arial"/>
          <w:sz w:val="22"/>
          <w:szCs w:val="22"/>
          <w:lang w:val="es-ES"/>
        </w:rPr>
        <w:t xml:space="preserve"> que se remita por parte de ustedes no va a ser publicada </w:t>
      </w:r>
      <w:r w:rsidR="006B64C5">
        <w:rPr>
          <w:rFonts w:ascii="Arial" w:hAnsi="Arial" w:cs="Arial"/>
          <w:sz w:val="22"/>
          <w:szCs w:val="22"/>
          <w:lang w:val="es-ES"/>
        </w:rPr>
        <w:t>en ningún medio por parte de la Secretaria Distrital de Ambiente.</w:t>
      </w:r>
    </w:p>
    <w:p w:rsidR="00F17882" w:rsidRPr="0044319E" w:rsidRDefault="005F3E66">
      <w:pPr>
        <w:rPr>
          <w:rFonts w:ascii="Arial" w:hAnsi="Arial" w:cs="Arial"/>
          <w:sz w:val="22"/>
          <w:szCs w:val="22"/>
          <w:lang w:val="es-ES"/>
        </w:rPr>
      </w:pPr>
      <w:bookmarkStart w:id="10" w:name="_GoBack"/>
      <w:bookmarkEnd w:id="10"/>
    </w:p>
    <w:p w:rsidR="00F17882" w:rsidRDefault="005F3E66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Agradecemos que esta información sea suministrada en el me</w:t>
      </w:r>
      <w:r w:rsidR="003835C5">
        <w:rPr>
          <w:rFonts w:ascii="Arial" w:hAnsi="Arial" w:cs="Arial"/>
          <w:sz w:val="22"/>
          <w:szCs w:val="22"/>
        </w:rPr>
        <w:t>nor tiempo posible para avanzar en el cumplimiento del acuerdo 610 de 2015.</w:t>
      </w:r>
    </w:p>
    <w:p w:rsidR="00F17882" w:rsidRDefault="005F3E66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Atentamente</w:t>
      </w:r>
      <w:r w:rsidRPr="00FA5680">
        <w:rPr>
          <w:rFonts w:ascii="Arial" w:hAnsi="Arial" w:cs="Arial"/>
          <w:sz w:val="22"/>
          <w:szCs w:val="22"/>
        </w:rPr>
        <w:t>,</w:t>
      </w:r>
    </w:p>
    <w:p w:rsidR="00F17882" w:rsidRDefault="005F3E66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5F3E66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5F3E66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1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2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3" w:name="dependencia"/>
      <w:r w:rsidRPr="00427B43">
        <w:rPr>
          <w:rFonts w:ascii="Arial" w:hAnsi="Arial" w:cs="Arial"/>
          <w:b/>
          <w:sz w:val="22"/>
        </w:rPr>
        <w:t>DEPENDENCIA</w:t>
      </w:r>
      <w:bookmarkEnd w:id="13"/>
    </w:p>
    <w:p w:rsidR="00F17882" w:rsidRDefault="005F3E66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5F3E66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AF2270" w:rsidP="00F17882">
      <w:pPr>
        <w:rPr>
          <w:rFonts w:ascii="Arial" w:hAnsi="Arial" w:cs="Arial"/>
          <w:sz w:val="18"/>
          <w:szCs w:val="22"/>
        </w:rPr>
      </w:pPr>
      <w:r w:rsidRPr="00427B43">
        <w:rPr>
          <w:rFonts w:ascii="Arial" w:hAnsi="Arial" w:cs="Arial"/>
          <w:sz w:val="18"/>
          <w:szCs w:val="22"/>
        </w:rPr>
        <w:t>(Anexos)</w:t>
      </w:r>
    </w:p>
    <w:p w:rsidR="00F17882" w:rsidRDefault="005F3E66" w:rsidP="00F17882">
      <w:pPr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5F3E66" w:rsidP="00F17882">
      <w:pPr>
        <w:rPr>
          <w:i/>
          <w:sz w:val="16"/>
          <w:szCs w:val="16"/>
        </w:rPr>
      </w:pPr>
    </w:p>
    <w:p w:rsidR="00F17882" w:rsidRDefault="005F3E66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4"/>
    </w:p>
    <w:p w:rsidR="00F17882" w:rsidRDefault="005F3E66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5F3E66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5F3E66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66" w:rsidRDefault="005F3E66">
      <w:r>
        <w:separator/>
      </w:r>
    </w:p>
  </w:endnote>
  <w:endnote w:type="continuationSeparator" w:id="0">
    <w:p w:rsidR="005F3E66" w:rsidRDefault="005F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A20CF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66" w:rsidRDefault="005F3E66">
      <w:r>
        <w:separator/>
      </w:r>
    </w:p>
  </w:footnote>
  <w:footnote w:type="continuationSeparator" w:id="0">
    <w:p w:rsidR="005F3E66" w:rsidRDefault="005F3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A20CF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E"/>
    <w:rsid w:val="00275C96"/>
    <w:rsid w:val="0031623A"/>
    <w:rsid w:val="003835C5"/>
    <w:rsid w:val="0044319E"/>
    <w:rsid w:val="00517C81"/>
    <w:rsid w:val="005F3E66"/>
    <w:rsid w:val="006B64C5"/>
    <w:rsid w:val="0085636F"/>
    <w:rsid w:val="009A167D"/>
    <w:rsid w:val="00AF2270"/>
    <w:rsid w:val="00CA20CF"/>
    <w:rsid w:val="00F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97C74F6"/>
  <w15:docId w15:val="{5226EEC9-7CFF-4F6C-B480-D99FAAA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44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4B648-804D-4C72-9533-925920E3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2016-01-06T20:11:00Z</cp:lastPrinted>
  <dcterms:created xsi:type="dcterms:W3CDTF">2017-08-16T17:16:00Z</dcterms:created>
  <dcterms:modified xsi:type="dcterms:W3CDTF">2017-08-16T17:17:00Z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