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358" w:rsidRDefault="00015358" w:rsidP="00485E64">
      <w:pPr>
        <w:ind w:left="0" w:firstLine="0"/>
        <w:rPr>
          <w:rFonts w:ascii="Times New Roman" w:hAnsi="Times New Roman" w:cs="Times New Roman"/>
          <w:sz w:val="24"/>
        </w:rPr>
      </w:pPr>
      <w:r>
        <w:rPr>
          <w:rFonts w:ascii="Times New Roman" w:hAnsi="Times New Roman" w:cs="Times New Roman"/>
          <w:sz w:val="24"/>
        </w:rPr>
        <w:t>William Rossell</w:t>
      </w:r>
    </w:p>
    <w:p w:rsidR="00015358" w:rsidRDefault="00015358" w:rsidP="00485E64">
      <w:pPr>
        <w:ind w:left="0" w:firstLine="0"/>
        <w:rPr>
          <w:rFonts w:ascii="Times New Roman" w:hAnsi="Times New Roman" w:cs="Times New Roman"/>
          <w:sz w:val="24"/>
        </w:rPr>
      </w:pPr>
      <w:r>
        <w:rPr>
          <w:rFonts w:ascii="Times New Roman" w:hAnsi="Times New Roman" w:cs="Times New Roman"/>
          <w:sz w:val="24"/>
        </w:rPr>
        <w:t>NT(IBS)511 Mark</w:t>
      </w:r>
    </w:p>
    <w:p w:rsidR="00015358" w:rsidRDefault="00605B0A" w:rsidP="00485E64">
      <w:pPr>
        <w:ind w:left="0" w:firstLine="0"/>
        <w:rPr>
          <w:rFonts w:ascii="Times New Roman" w:hAnsi="Times New Roman" w:cs="Times New Roman"/>
          <w:sz w:val="24"/>
        </w:rPr>
      </w:pPr>
      <w:r>
        <w:rPr>
          <w:rFonts w:ascii="Times New Roman" w:hAnsi="Times New Roman" w:cs="Times New Roman"/>
          <w:sz w:val="24"/>
        </w:rPr>
        <w:t xml:space="preserve">Module </w:t>
      </w:r>
      <w:r w:rsidR="00966B1C">
        <w:rPr>
          <w:rFonts w:ascii="Times New Roman" w:hAnsi="Times New Roman" w:cs="Times New Roman"/>
          <w:sz w:val="24"/>
        </w:rPr>
        <w:t>12</w:t>
      </w:r>
      <w:r w:rsidR="00015358">
        <w:rPr>
          <w:rFonts w:ascii="Times New Roman" w:hAnsi="Times New Roman" w:cs="Times New Roman"/>
          <w:sz w:val="24"/>
        </w:rPr>
        <w:t xml:space="preserve"> Assignment</w:t>
      </w:r>
    </w:p>
    <w:p w:rsidR="00015358" w:rsidRDefault="00A75650" w:rsidP="00485E64">
      <w:pPr>
        <w:ind w:left="0" w:firstLine="0"/>
        <w:rPr>
          <w:rFonts w:ascii="Times New Roman" w:hAnsi="Times New Roman" w:cs="Times New Roman"/>
          <w:sz w:val="24"/>
        </w:rPr>
      </w:pPr>
      <w:r>
        <w:rPr>
          <w:rFonts w:ascii="Times New Roman" w:hAnsi="Times New Roman" w:cs="Times New Roman"/>
          <w:sz w:val="24"/>
        </w:rPr>
        <w:t xml:space="preserve">Segment Survey (Mark </w:t>
      </w:r>
      <w:r w:rsidR="00966B1C">
        <w:rPr>
          <w:rFonts w:ascii="Times New Roman" w:hAnsi="Times New Roman" w:cs="Times New Roman"/>
          <w:sz w:val="24"/>
        </w:rPr>
        <w:t>14:1</w:t>
      </w:r>
      <w:r w:rsidR="00605B0A">
        <w:rPr>
          <w:rFonts w:ascii="Times New Roman" w:hAnsi="Times New Roman" w:cs="Times New Roman"/>
          <w:sz w:val="24"/>
        </w:rPr>
        <w:t>-</w:t>
      </w:r>
      <w:r w:rsidR="00966B1C">
        <w:rPr>
          <w:rFonts w:ascii="Times New Roman" w:hAnsi="Times New Roman" w:cs="Times New Roman"/>
          <w:sz w:val="24"/>
        </w:rPr>
        <w:t>15:39</w:t>
      </w:r>
      <w:r w:rsidR="00991A7B">
        <w:rPr>
          <w:rFonts w:ascii="Times New Roman" w:hAnsi="Times New Roman" w:cs="Times New Roman"/>
          <w:sz w:val="24"/>
        </w:rPr>
        <w:t>)</w:t>
      </w:r>
    </w:p>
    <w:p w:rsidR="00EE3A31" w:rsidRDefault="00EE3A31" w:rsidP="00485E64">
      <w:pPr>
        <w:ind w:left="0" w:firstLine="0"/>
        <w:rPr>
          <w:rFonts w:ascii="Times New Roman" w:hAnsi="Times New Roman" w:cs="Times New Roman"/>
          <w:sz w:val="24"/>
        </w:rPr>
      </w:pPr>
    </w:p>
    <w:p w:rsidR="00EE3A31" w:rsidRDefault="00EE3A31" w:rsidP="00485E64">
      <w:pPr>
        <w:ind w:left="0" w:firstLine="0"/>
        <w:rPr>
          <w:rFonts w:ascii="Times New Roman" w:hAnsi="Times New Roman" w:cs="Times New Roman"/>
          <w:sz w:val="24"/>
        </w:rPr>
      </w:pPr>
      <w:r>
        <w:rPr>
          <w:rFonts w:ascii="Times New Roman" w:hAnsi="Times New Roman" w:cs="Times New Roman"/>
          <w:sz w:val="24"/>
        </w:rPr>
        <w:t>***Primary Source was a non-study Bible (NIV)</w:t>
      </w:r>
    </w:p>
    <w:p w:rsidR="00015358" w:rsidRDefault="00015358" w:rsidP="00485E64">
      <w:pPr>
        <w:ind w:left="0" w:firstLine="0"/>
        <w:rPr>
          <w:rFonts w:ascii="Times New Roman" w:hAnsi="Times New Roman" w:cs="Times New Roman"/>
          <w:sz w:val="24"/>
        </w:rPr>
      </w:pPr>
    </w:p>
    <w:p w:rsidR="00015358" w:rsidRDefault="00015358" w:rsidP="00485E64">
      <w:pPr>
        <w:ind w:left="0" w:firstLine="0"/>
        <w:rPr>
          <w:rFonts w:ascii="Times New Roman" w:hAnsi="Times New Roman" w:cs="Times New Roman"/>
          <w:b/>
          <w:sz w:val="24"/>
        </w:rPr>
      </w:pPr>
      <w:r>
        <w:rPr>
          <w:rFonts w:ascii="Times New Roman" w:hAnsi="Times New Roman" w:cs="Times New Roman"/>
          <w:b/>
          <w:sz w:val="24"/>
        </w:rPr>
        <w:t>I. Major Divisions</w:t>
      </w:r>
    </w:p>
    <w:p w:rsidR="00015358" w:rsidRDefault="00015358" w:rsidP="00015358">
      <w:pPr>
        <w:rPr>
          <w:rFonts w:ascii="Times New Roman" w:hAnsi="Times New Roman" w:cs="Times New Roman"/>
          <w:b/>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1. </w:t>
      </w:r>
      <w:r w:rsidR="001E061A">
        <w:rPr>
          <w:rFonts w:ascii="Times New Roman" w:hAnsi="Times New Roman" w:cs="Times New Roman"/>
          <w:sz w:val="24"/>
          <w:u w:val="single"/>
        </w:rPr>
        <w:t xml:space="preserve">Bethany </w:t>
      </w:r>
      <w:r w:rsidR="00ED2D49">
        <w:rPr>
          <w:rFonts w:ascii="Times New Roman" w:hAnsi="Times New Roman" w:cs="Times New Roman"/>
          <w:sz w:val="24"/>
          <w:u w:val="single"/>
        </w:rPr>
        <w:t xml:space="preserve">Anointing </w:t>
      </w:r>
      <w:r w:rsidR="001E061A">
        <w:rPr>
          <w:rFonts w:ascii="Times New Roman" w:hAnsi="Times New Roman" w:cs="Times New Roman"/>
          <w:sz w:val="24"/>
          <w:u w:val="single"/>
        </w:rPr>
        <w:t>and Preparations</w:t>
      </w:r>
      <w:r w:rsidR="00ED2D49">
        <w:rPr>
          <w:rFonts w:ascii="Times New Roman" w:hAnsi="Times New Roman" w:cs="Times New Roman"/>
          <w:sz w:val="24"/>
          <w:u w:val="single"/>
        </w:rPr>
        <w:t xml:space="preserve"> for Passover</w:t>
      </w:r>
      <w:r w:rsidR="001E061A">
        <w:rPr>
          <w:rFonts w:ascii="Times New Roman" w:hAnsi="Times New Roman" w:cs="Times New Roman"/>
          <w:sz w:val="24"/>
          <w:u w:val="single"/>
        </w:rPr>
        <w:tab/>
      </w:r>
      <w:r w:rsidR="00605B0A">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14:1</w:t>
      </w:r>
      <w:r w:rsidR="00605B0A">
        <w:rPr>
          <w:rFonts w:ascii="Times New Roman" w:hAnsi="Times New Roman" w:cs="Times New Roman"/>
          <w:i/>
          <w:sz w:val="24"/>
          <w:u w:val="single"/>
        </w:rPr>
        <w:t xml:space="preserve"> – </w:t>
      </w:r>
      <w:r w:rsidR="00ED2D49">
        <w:rPr>
          <w:rFonts w:ascii="Times New Roman" w:hAnsi="Times New Roman" w:cs="Times New Roman"/>
          <w:i/>
          <w:sz w:val="24"/>
          <w:u w:val="single"/>
        </w:rPr>
        <w:t>14</w:t>
      </w:r>
      <w:r w:rsidR="00605B0A">
        <w:rPr>
          <w:rFonts w:ascii="Times New Roman" w:hAnsi="Times New Roman" w:cs="Times New Roman"/>
          <w:i/>
          <w:sz w:val="24"/>
          <w:u w:val="single"/>
        </w:rPr>
        <w:t>:</w:t>
      </w:r>
      <w:r w:rsidR="00ED2D49">
        <w:rPr>
          <w:rFonts w:ascii="Times New Roman" w:hAnsi="Times New Roman" w:cs="Times New Roman"/>
          <w:i/>
          <w:sz w:val="24"/>
          <w:u w:val="single"/>
        </w:rPr>
        <w:t>16</w:t>
      </w:r>
      <w:r w:rsidRPr="00015358">
        <w:rPr>
          <w:rFonts w:ascii="Times New Roman" w:hAnsi="Times New Roman" w:cs="Times New Roman"/>
          <w:i/>
          <w:sz w:val="24"/>
          <w:u w:val="single"/>
        </w:rPr>
        <w:t>]</w:t>
      </w:r>
    </w:p>
    <w:p w:rsidR="003C0C3D" w:rsidRDefault="003C0C3D" w:rsidP="00CF0BF4">
      <w:pPr>
        <w:ind w:firstLine="0"/>
        <w:rPr>
          <w:rFonts w:ascii="Times New Roman" w:hAnsi="Times New Roman" w:cs="Times New Roman"/>
          <w:sz w:val="24"/>
        </w:rPr>
      </w:pPr>
      <w:r>
        <w:rPr>
          <w:rFonts w:ascii="Times New Roman" w:hAnsi="Times New Roman" w:cs="Times New Roman"/>
          <w:sz w:val="24"/>
        </w:rPr>
        <w:t>-- Begins the passage two days before the Passover and Festival</w:t>
      </w:r>
    </w:p>
    <w:p w:rsidR="00BC529E" w:rsidRDefault="00BC529E" w:rsidP="00CF0BF4">
      <w:pPr>
        <w:ind w:firstLine="0"/>
        <w:rPr>
          <w:rFonts w:ascii="Times New Roman" w:hAnsi="Times New Roman" w:cs="Times New Roman"/>
          <w:sz w:val="24"/>
        </w:rPr>
      </w:pPr>
      <w:r>
        <w:rPr>
          <w:rFonts w:ascii="Times New Roman" w:hAnsi="Times New Roman" w:cs="Times New Roman"/>
          <w:sz w:val="24"/>
        </w:rPr>
        <w:t xml:space="preserve">-- </w:t>
      </w:r>
      <w:r w:rsidR="006F09B4">
        <w:rPr>
          <w:rFonts w:ascii="Times New Roman" w:hAnsi="Times New Roman" w:cs="Times New Roman"/>
          <w:sz w:val="24"/>
        </w:rPr>
        <w:t>Spatial Setting: Bethany</w:t>
      </w:r>
      <w:r w:rsidR="003C0C3D">
        <w:rPr>
          <w:rFonts w:ascii="Times New Roman" w:hAnsi="Times New Roman" w:cs="Times New Roman"/>
          <w:sz w:val="24"/>
        </w:rPr>
        <w:t xml:space="preserve"> (remains consistent)</w:t>
      </w:r>
    </w:p>
    <w:p w:rsidR="006F09B4" w:rsidRPr="006F09B4" w:rsidRDefault="006F09B4" w:rsidP="00CF0BF4">
      <w:pPr>
        <w:ind w:firstLine="0"/>
        <w:rPr>
          <w:rFonts w:ascii="Times New Roman" w:hAnsi="Times New Roman" w:cs="Times New Roman"/>
          <w:sz w:val="24"/>
        </w:rPr>
      </w:pPr>
      <w:r>
        <w:rPr>
          <w:rFonts w:ascii="Times New Roman" w:hAnsi="Times New Roman" w:cs="Times New Roman"/>
          <w:sz w:val="24"/>
        </w:rPr>
        <w:t xml:space="preserve">-- Temporal Setting: </w:t>
      </w:r>
      <w:r w:rsidR="003C0C3D">
        <w:rPr>
          <w:rFonts w:ascii="Times New Roman" w:hAnsi="Times New Roman" w:cs="Times New Roman"/>
          <w:sz w:val="24"/>
        </w:rPr>
        <w:t>(covers 3 days) Two d</w:t>
      </w:r>
      <w:r>
        <w:rPr>
          <w:rFonts w:ascii="Times New Roman" w:hAnsi="Times New Roman" w:cs="Times New Roman"/>
          <w:sz w:val="24"/>
        </w:rPr>
        <w:t xml:space="preserve">ays before Passover through the First </w:t>
      </w:r>
      <w:r w:rsidR="003C0C3D">
        <w:rPr>
          <w:rFonts w:ascii="Times New Roman" w:hAnsi="Times New Roman" w:cs="Times New Roman"/>
          <w:sz w:val="24"/>
        </w:rPr>
        <w:t>d</w:t>
      </w:r>
      <w:r>
        <w:rPr>
          <w:rFonts w:ascii="Times New Roman" w:hAnsi="Times New Roman" w:cs="Times New Roman"/>
          <w:sz w:val="24"/>
        </w:rPr>
        <w:t>ay of Passover</w:t>
      </w:r>
    </w:p>
    <w:p w:rsidR="006F09B4" w:rsidRDefault="00605B0A" w:rsidP="006F09B4">
      <w:pPr>
        <w:ind w:firstLine="0"/>
        <w:rPr>
          <w:rFonts w:ascii="Times New Roman" w:hAnsi="Times New Roman" w:cs="Times New Roman"/>
          <w:sz w:val="24"/>
        </w:rPr>
      </w:pPr>
      <w:r w:rsidRPr="006F09B4">
        <w:rPr>
          <w:rFonts w:ascii="Times New Roman" w:hAnsi="Times New Roman" w:cs="Times New Roman"/>
          <w:sz w:val="24"/>
        </w:rPr>
        <w:t>Notable events and themes</w:t>
      </w:r>
      <w:r w:rsidR="00A43FB5">
        <w:rPr>
          <w:rFonts w:ascii="Times New Roman" w:hAnsi="Times New Roman" w:cs="Times New Roman"/>
          <w:sz w:val="24"/>
        </w:rPr>
        <w:t xml:space="preserve"> (grouped by location)</w:t>
      </w:r>
      <w:r w:rsidR="006F09B4" w:rsidRPr="006F09B4">
        <w:rPr>
          <w:rFonts w:ascii="Times New Roman" w:hAnsi="Times New Roman" w:cs="Times New Roman"/>
          <w:sz w:val="24"/>
        </w:rPr>
        <w:t xml:space="preserve">: </w:t>
      </w:r>
    </w:p>
    <w:p w:rsidR="006F09B4" w:rsidRDefault="006F09B4" w:rsidP="006F09B4">
      <w:pPr>
        <w:pStyle w:val="ListParagraph"/>
        <w:numPr>
          <w:ilvl w:val="0"/>
          <w:numId w:val="9"/>
        </w:numPr>
        <w:ind w:left="1800"/>
        <w:rPr>
          <w:rFonts w:ascii="Times New Roman" w:hAnsi="Times New Roman" w:cs="Times New Roman"/>
          <w:sz w:val="24"/>
        </w:rPr>
      </w:pPr>
      <w:r w:rsidRPr="006F09B4">
        <w:rPr>
          <w:rFonts w:ascii="Times New Roman" w:hAnsi="Times New Roman" w:cs="Times New Roman"/>
          <w:sz w:val="24"/>
        </w:rPr>
        <w:t xml:space="preserve">Chief priest </w:t>
      </w:r>
      <w:proofErr w:type="gramStart"/>
      <w:r w:rsidRPr="006F09B4">
        <w:rPr>
          <w:rFonts w:ascii="Times New Roman" w:hAnsi="Times New Roman" w:cs="Times New Roman"/>
          <w:sz w:val="24"/>
        </w:rPr>
        <w:t>make</w:t>
      </w:r>
      <w:proofErr w:type="gramEnd"/>
      <w:r w:rsidRPr="006F09B4">
        <w:rPr>
          <w:rFonts w:ascii="Times New Roman" w:hAnsi="Times New Roman" w:cs="Times New Roman"/>
          <w:sz w:val="24"/>
        </w:rPr>
        <w:t xml:space="preserve"> their declaration of intent to have Jesus killed</w:t>
      </w:r>
    </w:p>
    <w:p w:rsidR="006F09B4" w:rsidRDefault="006F09B4" w:rsidP="006F09B4">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U</w:t>
      </w:r>
      <w:r w:rsidRPr="006F09B4">
        <w:rPr>
          <w:rFonts w:ascii="Times New Roman" w:hAnsi="Times New Roman" w:cs="Times New Roman"/>
          <w:sz w:val="24"/>
        </w:rPr>
        <w:t>nnamed woman anoints Jesus with expensive perfume</w:t>
      </w:r>
    </w:p>
    <w:p w:rsidR="006F09B4" w:rsidRDefault="006F09B4" w:rsidP="006F09B4">
      <w:pPr>
        <w:pStyle w:val="ListParagraph"/>
        <w:numPr>
          <w:ilvl w:val="0"/>
          <w:numId w:val="9"/>
        </w:numPr>
        <w:ind w:left="1800"/>
        <w:rPr>
          <w:rFonts w:ascii="Times New Roman" w:hAnsi="Times New Roman" w:cs="Times New Roman"/>
          <w:sz w:val="24"/>
        </w:rPr>
      </w:pPr>
      <w:r w:rsidRPr="006F09B4">
        <w:rPr>
          <w:rFonts w:ascii="Times New Roman" w:hAnsi="Times New Roman" w:cs="Times New Roman"/>
          <w:sz w:val="24"/>
        </w:rPr>
        <w:t>Christ rebukes the disciples for becoming indignant with the woman</w:t>
      </w:r>
    </w:p>
    <w:p w:rsidR="006F09B4" w:rsidRDefault="006F09B4" w:rsidP="006F09B4">
      <w:pPr>
        <w:pStyle w:val="ListParagraph"/>
        <w:numPr>
          <w:ilvl w:val="0"/>
          <w:numId w:val="9"/>
        </w:numPr>
        <w:ind w:left="1800"/>
        <w:rPr>
          <w:rFonts w:ascii="Times New Roman" w:hAnsi="Times New Roman" w:cs="Times New Roman"/>
          <w:sz w:val="24"/>
        </w:rPr>
      </w:pPr>
      <w:r w:rsidRPr="006F09B4">
        <w:rPr>
          <w:rFonts w:ascii="Times New Roman" w:hAnsi="Times New Roman" w:cs="Times New Roman"/>
          <w:sz w:val="24"/>
        </w:rPr>
        <w:t>Judas makes a deal with the chief priests to hand over Jesus</w:t>
      </w:r>
    </w:p>
    <w:p w:rsidR="00CF0BF4" w:rsidRPr="006F09B4" w:rsidRDefault="006F09B4" w:rsidP="006F09B4">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T</w:t>
      </w:r>
      <w:r w:rsidRPr="006F09B4">
        <w:rPr>
          <w:rFonts w:ascii="Times New Roman" w:hAnsi="Times New Roman" w:cs="Times New Roman"/>
          <w:sz w:val="24"/>
        </w:rPr>
        <w:t>he group prepares to celebrate the Passover meal.</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Subdivisions:</w:t>
      </w:r>
    </w:p>
    <w:p w:rsidR="00CF0BF4" w:rsidRDefault="00CF0BF4" w:rsidP="00605B0A">
      <w:pPr>
        <w:ind w:left="1440" w:firstLine="0"/>
        <w:rPr>
          <w:rFonts w:ascii="Times New Roman" w:hAnsi="Times New Roman" w:cs="Times New Roman"/>
          <w:sz w:val="24"/>
        </w:rPr>
      </w:pPr>
      <w:r>
        <w:rPr>
          <w:rFonts w:ascii="Times New Roman" w:hAnsi="Times New Roman" w:cs="Times New Roman"/>
          <w:sz w:val="24"/>
        </w:rPr>
        <w:t xml:space="preserve">a. </w:t>
      </w:r>
      <w:r w:rsidR="00071E62">
        <w:rPr>
          <w:rFonts w:ascii="Times New Roman" w:hAnsi="Times New Roman" w:cs="Times New Roman"/>
          <w:sz w:val="24"/>
        </w:rPr>
        <w:t>14:</w:t>
      </w:r>
      <w:r w:rsidR="00640DBA">
        <w:rPr>
          <w:rFonts w:ascii="Times New Roman" w:hAnsi="Times New Roman" w:cs="Times New Roman"/>
          <w:sz w:val="24"/>
        </w:rPr>
        <w:t>1</w:t>
      </w:r>
      <w:r w:rsidR="00605B0A">
        <w:rPr>
          <w:rFonts w:ascii="Times New Roman" w:hAnsi="Times New Roman" w:cs="Times New Roman"/>
          <w:sz w:val="24"/>
        </w:rPr>
        <w:t xml:space="preserve">-2; </w:t>
      </w:r>
      <w:r w:rsidR="00640DBA">
        <w:rPr>
          <w:rFonts w:ascii="Times New Roman" w:hAnsi="Times New Roman" w:cs="Times New Roman"/>
          <w:sz w:val="24"/>
        </w:rPr>
        <w:t>Opposition is Plotting</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 xml:space="preserve">b. </w:t>
      </w:r>
      <w:r w:rsidR="00640DBA">
        <w:rPr>
          <w:rFonts w:ascii="Times New Roman" w:hAnsi="Times New Roman" w:cs="Times New Roman"/>
          <w:sz w:val="24"/>
        </w:rPr>
        <w:t>14</w:t>
      </w:r>
      <w:r>
        <w:rPr>
          <w:rFonts w:ascii="Times New Roman" w:hAnsi="Times New Roman" w:cs="Times New Roman"/>
          <w:sz w:val="24"/>
        </w:rPr>
        <w:t>:</w:t>
      </w:r>
      <w:r w:rsidR="00640DBA">
        <w:rPr>
          <w:rFonts w:ascii="Times New Roman" w:hAnsi="Times New Roman" w:cs="Times New Roman"/>
          <w:sz w:val="24"/>
        </w:rPr>
        <w:t>3</w:t>
      </w:r>
      <w:r>
        <w:rPr>
          <w:rFonts w:ascii="Times New Roman" w:hAnsi="Times New Roman" w:cs="Times New Roman"/>
          <w:sz w:val="24"/>
        </w:rPr>
        <w:t>-</w:t>
      </w:r>
      <w:r w:rsidR="00640DBA">
        <w:rPr>
          <w:rFonts w:ascii="Times New Roman" w:hAnsi="Times New Roman" w:cs="Times New Roman"/>
          <w:sz w:val="24"/>
        </w:rPr>
        <w:t>9</w:t>
      </w:r>
      <w:r>
        <w:rPr>
          <w:rFonts w:ascii="Times New Roman" w:hAnsi="Times New Roman" w:cs="Times New Roman"/>
          <w:sz w:val="24"/>
        </w:rPr>
        <w:t xml:space="preserve">; </w:t>
      </w:r>
      <w:r w:rsidR="00640DBA">
        <w:rPr>
          <w:rFonts w:ascii="Times New Roman" w:hAnsi="Times New Roman" w:cs="Times New Roman"/>
          <w:sz w:val="24"/>
        </w:rPr>
        <w:t>Anointing Jesus</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 xml:space="preserve">c. </w:t>
      </w:r>
      <w:r w:rsidR="00640DBA">
        <w:rPr>
          <w:rFonts w:ascii="Times New Roman" w:hAnsi="Times New Roman" w:cs="Times New Roman"/>
          <w:sz w:val="24"/>
        </w:rPr>
        <w:t>14:10-11</w:t>
      </w:r>
      <w:r>
        <w:rPr>
          <w:rFonts w:ascii="Times New Roman" w:hAnsi="Times New Roman" w:cs="Times New Roman"/>
          <w:sz w:val="24"/>
        </w:rPr>
        <w:t xml:space="preserve">; </w:t>
      </w:r>
      <w:r w:rsidR="00640DBA">
        <w:rPr>
          <w:rFonts w:ascii="Times New Roman" w:hAnsi="Times New Roman" w:cs="Times New Roman"/>
          <w:sz w:val="24"/>
        </w:rPr>
        <w:t>Judas</w:t>
      </w:r>
      <w:r w:rsidR="008538C2">
        <w:rPr>
          <w:rFonts w:ascii="Times New Roman" w:hAnsi="Times New Roman" w:cs="Times New Roman"/>
          <w:sz w:val="24"/>
        </w:rPr>
        <w:t xml:space="preserve"> Agrees to </w:t>
      </w:r>
      <w:r w:rsidR="00640DBA">
        <w:rPr>
          <w:rFonts w:ascii="Times New Roman" w:hAnsi="Times New Roman" w:cs="Times New Roman"/>
          <w:sz w:val="24"/>
        </w:rPr>
        <w:t>Betray Christ</w:t>
      </w:r>
    </w:p>
    <w:p w:rsidR="00640DBA" w:rsidRDefault="00640DBA" w:rsidP="00605B0A">
      <w:pPr>
        <w:ind w:left="1440" w:firstLine="0"/>
        <w:rPr>
          <w:rFonts w:ascii="Times New Roman" w:hAnsi="Times New Roman" w:cs="Times New Roman"/>
          <w:sz w:val="24"/>
        </w:rPr>
      </w:pPr>
      <w:r>
        <w:rPr>
          <w:rFonts w:ascii="Times New Roman" w:hAnsi="Times New Roman" w:cs="Times New Roman"/>
          <w:sz w:val="24"/>
        </w:rPr>
        <w:t>d. 14:12-16; Preparing for the Passover Meal</w:t>
      </w:r>
    </w:p>
    <w:p w:rsidR="00991A7B" w:rsidRPr="00991A7B" w:rsidRDefault="00991A7B" w:rsidP="00C46EC2">
      <w:pPr>
        <w:ind w:left="720" w:firstLine="0"/>
        <w:rPr>
          <w:rFonts w:ascii="Times New Roman" w:hAnsi="Times New Roman" w:cs="Times New Roman"/>
          <w:sz w:val="24"/>
        </w:rPr>
      </w:pPr>
    </w:p>
    <w:p w:rsidR="00491896"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2.</w:t>
      </w:r>
      <w:r w:rsidR="00ED2D49">
        <w:rPr>
          <w:rFonts w:ascii="Times New Roman" w:hAnsi="Times New Roman" w:cs="Times New Roman"/>
          <w:sz w:val="24"/>
          <w:u w:val="single"/>
        </w:rPr>
        <w:t xml:space="preserve"> Passover Meal; Predicting Betrayal and Denial</w:t>
      </w:r>
      <w:r w:rsidR="00ED2D49">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14:17</w:t>
      </w:r>
      <w:r w:rsidR="00605B0A">
        <w:rPr>
          <w:rFonts w:ascii="Times New Roman" w:hAnsi="Times New Roman" w:cs="Times New Roman"/>
          <w:i/>
          <w:sz w:val="24"/>
          <w:u w:val="single"/>
        </w:rPr>
        <w:t xml:space="preserve"> – </w:t>
      </w:r>
      <w:r w:rsidR="00ED2D49">
        <w:rPr>
          <w:rFonts w:ascii="Times New Roman" w:hAnsi="Times New Roman" w:cs="Times New Roman"/>
          <w:i/>
          <w:sz w:val="24"/>
          <w:u w:val="single"/>
        </w:rPr>
        <w:t>14:31</w:t>
      </w:r>
      <w:r w:rsidRPr="00015358">
        <w:rPr>
          <w:rFonts w:ascii="Times New Roman" w:hAnsi="Times New Roman" w:cs="Times New Roman"/>
          <w:i/>
          <w:sz w:val="24"/>
          <w:u w:val="single"/>
        </w:rPr>
        <w:t>]</w:t>
      </w:r>
    </w:p>
    <w:p w:rsidR="00694787" w:rsidRDefault="00991A7B" w:rsidP="00BC529E">
      <w:pPr>
        <w:ind w:firstLine="0"/>
        <w:rPr>
          <w:rFonts w:ascii="Times New Roman" w:hAnsi="Times New Roman" w:cs="Times New Roman"/>
          <w:sz w:val="24"/>
        </w:rPr>
      </w:pPr>
      <w:r>
        <w:rPr>
          <w:rFonts w:ascii="Times New Roman" w:hAnsi="Times New Roman" w:cs="Times New Roman"/>
          <w:sz w:val="24"/>
        </w:rPr>
        <w:t xml:space="preserve">-- </w:t>
      </w:r>
      <w:r w:rsidR="00817D1F">
        <w:rPr>
          <w:rFonts w:ascii="Times New Roman" w:hAnsi="Times New Roman" w:cs="Times New Roman"/>
          <w:sz w:val="24"/>
        </w:rPr>
        <w:t>Specifies that events take place “in the city</w:t>
      </w:r>
      <w:r w:rsidR="00694787">
        <w:rPr>
          <w:rFonts w:ascii="Times New Roman" w:hAnsi="Times New Roman" w:cs="Times New Roman"/>
          <w:sz w:val="24"/>
        </w:rPr>
        <w:t>” on the evening of Passover</w:t>
      </w:r>
    </w:p>
    <w:p w:rsidR="009B47F9" w:rsidRDefault="00694787" w:rsidP="00BC529E">
      <w:pPr>
        <w:ind w:firstLine="0"/>
        <w:rPr>
          <w:rFonts w:ascii="Times New Roman" w:hAnsi="Times New Roman" w:cs="Times New Roman"/>
          <w:sz w:val="24"/>
        </w:rPr>
      </w:pPr>
      <w:r>
        <w:rPr>
          <w:rFonts w:ascii="Times New Roman" w:hAnsi="Times New Roman" w:cs="Times New Roman"/>
          <w:sz w:val="24"/>
        </w:rPr>
        <w:t>-- Spatial Setting: Jerusalem (In the house, then at the Mount of Olives)</w:t>
      </w:r>
    </w:p>
    <w:p w:rsidR="00694787" w:rsidRPr="00817D1F" w:rsidRDefault="00694787" w:rsidP="00BC529E">
      <w:pPr>
        <w:ind w:firstLine="0"/>
        <w:rPr>
          <w:rFonts w:ascii="Times New Roman" w:hAnsi="Times New Roman" w:cs="Times New Roman"/>
          <w:sz w:val="24"/>
        </w:rPr>
      </w:pPr>
      <w:r>
        <w:rPr>
          <w:rFonts w:ascii="Times New Roman" w:hAnsi="Times New Roman" w:cs="Times New Roman"/>
          <w:sz w:val="24"/>
        </w:rPr>
        <w:t>-- Temporal Setting: First night of the Festival</w:t>
      </w:r>
      <w:r w:rsidR="003C0C3D">
        <w:rPr>
          <w:rFonts w:ascii="Times New Roman" w:hAnsi="Times New Roman" w:cs="Times New Roman"/>
          <w:sz w:val="24"/>
        </w:rPr>
        <w:t xml:space="preserve"> (remains consistent)</w:t>
      </w:r>
    </w:p>
    <w:p w:rsidR="00605B0A" w:rsidRDefault="00605B0A" w:rsidP="00BC529E">
      <w:pPr>
        <w:ind w:firstLine="0"/>
        <w:rPr>
          <w:rFonts w:ascii="Times New Roman" w:hAnsi="Times New Roman" w:cs="Times New Roman"/>
          <w:sz w:val="24"/>
        </w:rPr>
      </w:pPr>
      <w:r>
        <w:rPr>
          <w:rFonts w:ascii="Times New Roman" w:hAnsi="Times New Roman" w:cs="Times New Roman"/>
          <w:sz w:val="24"/>
        </w:rPr>
        <w:t>-- Notable events and themes</w:t>
      </w:r>
      <w:r w:rsidR="00A43FB5">
        <w:rPr>
          <w:rFonts w:ascii="Times New Roman" w:hAnsi="Times New Roman" w:cs="Times New Roman"/>
          <w:sz w:val="24"/>
        </w:rPr>
        <w:t xml:space="preserve"> (group by time and interconnectivity)</w:t>
      </w:r>
      <w:r>
        <w:rPr>
          <w:rFonts w:ascii="Times New Roman" w:hAnsi="Times New Roman" w:cs="Times New Roman"/>
          <w:sz w:val="24"/>
        </w:rPr>
        <w:t xml:space="preserve">: </w:t>
      </w:r>
    </w:p>
    <w:p w:rsidR="00694787" w:rsidRDefault="00694787"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Jesus predicts being betrayed during the meal</w:t>
      </w:r>
    </w:p>
    <w:p w:rsidR="00694787" w:rsidRDefault="00694787"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Jesus serves the bread and wine; sanctifies the Eucharist</w:t>
      </w:r>
    </w:p>
    <w:p w:rsidR="00694787" w:rsidRPr="00694787" w:rsidRDefault="00694787"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After departing for the Mount of Olives, Jesus predict being abandon and denied </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Subdivisions:</w:t>
      </w:r>
    </w:p>
    <w:p w:rsidR="002C2968" w:rsidRDefault="00CF0BF4" w:rsidP="00605B0A">
      <w:pPr>
        <w:ind w:left="1440" w:firstLine="0"/>
        <w:rPr>
          <w:rFonts w:ascii="Times New Roman" w:hAnsi="Times New Roman" w:cs="Times New Roman"/>
          <w:sz w:val="24"/>
        </w:rPr>
      </w:pPr>
      <w:r>
        <w:rPr>
          <w:rFonts w:ascii="Times New Roman" w:hAnsi="Times New Roman" w:cs="Times New Roman"/>
          <w:sz w:val="24"/>
        </w:rPr>
        <w:t xml:space="preserve">a. </w:t>
      </w:r>
      <w:r w:rsidR="008538C2">
        <w:rPr>
          <w:rFonts w:ascii="Times New Roman" w:hAnsi="Times New Roman" w:cs="Times New Roman"/>
          <w:sz w:val="24"/>
        </w:rPr>
        <w:t>14:16-21</w:t>
      </w:r>
      <w:r w:rsidR="00605B0A">
        <w:rPr>
          <w:rFonts w:ascii="Times New Roman" w:hAnsi="Times New Roman" w:cs="Times New Roman"/>
          <w:sz w:val="24"/>
        </w:rPr>
        <w:t xml:space="preserve">; </w:t>
      </w:r>
      <w:r w:rsidR="008538C2">
        <w:rPr>
          <w:rFonts w:ascii="Times New Roman" w:hAnsi="Times New Roman" w:cs="Times New Roman"/>
          <w:sz w:val="24"/>
        </w:rPr>
        <w:t>Jesus Predicts Judas’ Betrayal</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 xml:space="preserve">b. </w:t>
      </w:r>
      <w:r w:rsidR="008538C2">
        <w:rPr>
          <w:rFonts w:ascii="Times New Roman" w:hAnsi="Times New Roman" w:cs="Times New Roman"/>
          <w:sz w:val="24"/>
        </w:rPr>
        <w:t>14:22-25</w:t>
      </w:r>
      <w:r>
        <w:rPr>
          <w:rFonts w:ascii="Times New Roman" w:hAnsi="Times New Roman" w:cs="Times New Roman"/>
          <w:sz w:val="24"/>
        </w:rPr>
        <w:t xml:space="preserve">; </w:t>
      </w:r>
      <w:r w:rsidR="008538C2">
        <w:rPr>
          <w:rFonts w:ascii="Times New Roman" w:hAnsi="Times New Roman" w:cs="Times New Roman"/>
          <w:sz w:val="24"/>
        </w:rPr>
        <w:t>The Last Supper</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 xml:space="preserve">c. </w:t>
      </w:r>
      <w:r w:rsidR="0083362F">
        <w:rPr>
          <w:rFonts w:ascii="Times New Roman" w:hAnsi="Times New Roman" w:cs="Times New Roman"/>
          <w:sz w:val="24"/>
        </w:rPr>
        <w:t>14:26-31</w:t>
      </w:r>
      <w:r w:rsidR="00FF7812">
        <w:rPr>
          <w:rFonts w:ascii="Times New Roman" w:hAnsi="Times New Roman" w:cs="Times New Roman"/>
          <w:sz w:val="24"/>
        </w:rPr>
        <w:t xml:space="preserve">; </w:t>
      </w:r>
      <w:r w:rsidR="0083362F">
        <w:rPr>
          <w:rFonts w:ascii="Times New Roman" w:hAnsi="Times New Roman" w:cs="Times New Roman"/>
          <w:sz w:val="24"/>
        </w:rPr>
        <w:t>Jesus Predicts Peter’s Denial</w:t>
      </w:r>
    </w:p>
    <w:p w:rsidR="009B47F9" w:rsidRPr="00991A7B" w:rsidRDefault="009B47F9" w:rsidP="00C46EC2">
      <w:pPr>
        <w:ind w:firstLine="0"/>
        <w:rPr>
          <w:rFonts w:ascii="Times New Roman" w:hAnsi="Times New Roman" w:cs="Times New Roman"/>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3.</w:t>
      </w:r>
      <w:r w:rsidR="00ED2D49">
        <w:rPr>
          <w:rFonts w:ascii="Times New Roman" w:hAnsi="Times New Roman" w:cs="Times New Roman"/>
          <w:sz w:val="24"/>
          <w:u w:val="single"/>
        </w:rPr>
        <w:t xml:space="preserve"> At Gethsemane and Jesus’ Arrest</w:t>
      </w:r>
      <w:r w:rsidR="00991A7B">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14:32</w:t>
      </w:r>
      <w:r w:rsidR="00FF7812">
        <w:rPr>
          <w:rFonts w:ascii="Times New Roman" w:hAnsi="Times New Roman" w:cs="Times New Roman"/>
          <w:i/>
          <w:sz w:val="24"/>
          <w:u w:val="single"/>
        </w:rPr>
        <w:t xml:space="preserve"> – </w:t>
      </w:r>
      <w:r w:rsidR="00ED2D49">
        <w:rPr>
          <w:rFonts w:ascii="Times New Roman" w:hAnsi="Times New Roman" w:cs="Times New Roman"/>
          <w:i/>
          <w:sz w:val="24"/>
          <w:u w:val="single"/>
        </w:rPr>
        <w:t>14:52</w:t>
      </w:r>
      <w:r w:rsidRPr="00015358">
        <w:rPr>
          <w:rFonts w:ascii="Times New Roman" w:hAnsi="Times New Roman" w:cs="Times New Roman"/>
          <w:i/>
          <w:sz w:val="24"/>
          <w:u w:val="single"/>
        </w:rPr>
        <w:t>]</w:t>
      </w:r>
    </w:p>
    <w:p w:rsidR="00BC529E" w:rsidRDefault="009B47F9" w:rsidP="002C2968">
      <w:pPr>
        <w:ind w:firstLine="0"/>
        <w:rPr>
          <w:rFonts w:ascii="Times New Roman" w:hAnsi="Times New Roman" w:cs="Times New Roman"/>
          <w:sz w:val="24"/>
        </w:rPr>
      </w:pPr>
      <w:r>
        <w:rPr>
          <w:rFonts w:ascii="Times New Roman" w:hAnsi="Times New Roman" w:cs="Times New Roman"/>
          <w:sz w:val="24"/>
        </w:rPr>
        <w:t>--</w:t>
      </w:r>
      <w:r w:rsidR="00BC529E">
        <w:rPr>
          <w:rFonts w:ascii="Times New Roman" w:hAnsi="Times New Roman" w:cs="Times New Roman"/>
          <w:sz w:val="24"/>
        </w:rPr>
        <w:t xml:space="preserve"> </w:t>
      </w:r>
      <w:r w:rsidR="00F77DED">
        <w:rPr>
          <w:rFonts w:ascii="Times New Roman" w:hAnsi="Times New Roman" w:cs="Times New Roman"/>
          <w:sz w:val="24"/>
        </w:rPr>
        <w:t>Mark specifies that</w:t>
      </w:r>
      <w:r w:rsidR="003C0C3D">
        <w:rPr>
          <w:rFonts w:ascii="Times New Roman" w:hAnsi="Times New Roman" w:cs="Times New Roman"/>
          <w:sz w:val="24"/>
        </w:rPr>
        <w:t xml:space="preserve"> the section </w:t>
      </w:r>
      <w:r w:rsidR="00F77DED">
        <w:rPr>
          <w:rFonts w:ascii="Times New Roman" w:hAnsi="Times New Roman" w:cs="Times New Roman"/>
          <w:sz w:val="24"/>
        </w:rPr>
        <w:t xml:space="preserve">begins </w:t>
      </w:r>
      <w:r w:rsidR="003C0C3D">
        <w:rPr>
          <w:rFonts w:ascii="Times New Roman" w:hAnsi="Times New Roman" w:cs="Times New Roman"/>
          <w:sz w:val="24"/>
        </w:rPr>
        <w:t xml:space="preserve">by going to </w:t>
      </w:r>
      <w:r w:rsidR="00F77DED">
        <w:rPr>
          <w:rFonts w:ascii="Times New Roman" w:hAnsi="Times New Roman" w:cs="Times New Roman"/>
          <w:sz w:val="24"/>
        </w:rPr>
        <w:t xml:space="preserve">specific place: </w:t>
      </w:r>
      <w:r w:rsidR="003C0C3D">
        <w:rPr>
          <w:rFonts w:ascii="Times New Roman" w:hAnsi="Times New Roman" w:cs="Times New Roman"/>
          <w:sz w:val="24"/>
        </w:rPr>
        <w:t>Gethsemane</w:t>
      </w:r>
    </w:p>
    <w:p w:rsidR="003C0C3D" w:rsidRDefault="003C0C3D" w:rsidP="003C0C3D">
      <w:pPr>
        <w:ind w:firstLine="0"/>
        <w:rPr>
          <w:rFonts w:ascii="Times New Roman" w:hAnsi="Times New Roman" w:cs="Times New Roman"/>
          <w:sz w:val="24"/>
        </w:rPr>
      </w:pPr>
      <w:r>
        <w:rPr>
          <w:rFonts w:ascii="Times New Roman" w:hAnsi="Times New Roman" w:cs="Times New Roman"/>
          <w:sz w:val="24"/>
        </w:rPr>
        <w:t>-- Spatial Setting: The Garden of Gethsemane (remains consistent)</w:t>
      </w:r>
    </w:p>
    <w:p w:rsidR="00A43FB5" w:rsidRDefault="003C0C3D" w:rsidP="002C2968">
      <w:pPr>
        <w:ind w:firstLine="0"/>
        <w:rPr>
          <w:rFonts w:ascii="Times New Roman" w:hAnsi="Times New Roman" w:cs="Times New Roman"/>
          <w:sz w:val="24"/>
        </w:rPr>
      </w:pPr>
      <w:r>
        <w:rPr>
          <w:rFonts w:ascii="Times New Roman" w:hAnsi="Times New Roman" w:cs="Times New Roman"/>
          <w:sz w:val="24"/>
        </w:rPr>
        <w:t>-- Temporal Setting: Late night of Passover (</w:t>
      </w:r>
      <w:r w:rsidR="00A43FB5">
        <w:rPr>
          <w:rFonts w:ascii="Times New Roman" w:hAnsi="Times New Roman" w:cs="Times New Roman"/>
          <w:sz w:val="24"/>
        </w:rPr>
        <w:t>may extend into early the next morning</w:t>
      </w:r>
      <w:r>
        <w:rPr>
          <w:rFonts w:ascii="Times New Roman" w:hAnsi="Times New Roman" w:cs="Times New Roman"/>
          <w:sz w:val="24"/>
        </w:rPr>
        <w:t>)</w:t>
      </w:r>
    </w:p>
    <w:p w:rsidR="00A43FB5" w:rsidRDefault="00A43FB5" w:rsidP="002C2968">
      <w:pPr>
        <w:ind w:firstLine="0"/>
        <w:rPr>
          <w:rFonts w:ascii="Times New Roman" w:hAnsi="Times New Roman" w:cs="Times New Roman"/>
          <w:sz w:val="24"/>
        </w:rPr>
      </w:pPr>
    </w:p>
    <w:p w:rsidR="00FF7812" w:rsidRDefault="00FF7812" w:rsidP="002C2968">
      <w:pPr>
        <w:ind w:firstLine="0"/>
        <w:rPr>
          <w:rFonts w:ascii="Times New Roman" w:hAnsi="Times New Roman" w:cs="Times New Roman"/>
          <w:sz w:val="24"/>
        </w:rPr>
      </w:pPr>
      <w:r>
        <w:rPr>
          <w:rFonts w:ascii="Times New Roman" w:hAnsi="Times New Roman" w:cs="Times New Roman"/>
          <w:sz w:val="24"/>
        </w:rPr>
        <w:lastRenderedPageBreak/>
        <w:t xml:space="preserve">-- </w:t>
      </w:r>
      <w:r w:rsidR="00A43FB5">
        <w:rPr>
          <w:rFonts w:ascii="Times New Roman" w:hAnsi="Times New Roman" w:cs="Times New Roman"/>
          <w:sz w:val="24"/>
        </w:rPr>
        <w:t xml:space="preserve">Notable events and themes (group by </w:t>
      </w:r>
      <w:r w:rsidR="00A43FB5">
        <w:rPr>
          <w:rFonts w:ascii="Times New Roman" w:hAnsi="Times New Roman" w:cs="Times New Roman"/>
          <w:sz w:val="24"/>
        </w:rPr>
        <w:t>time and location</w:t>
      </w:r>
      <w:r w:rsidR="00A43FB5">
        <w:rPr>
          <w:rFonts w:ascii="Times New Roman" w:hAnsi="Times New Roman" w:cs="Times New Roman"/>
          <w:sz w:val="24"/>
        </w:rPr>
        <w:t>):</w:t>
      </w:r>
    </w:p>
    <w:p w:rsidR="00A43FB5" w:rsidRDefault="00A43FB5"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Jesus is overwhelmed and desires time to pray</w:t>
      </w:r>
    </w:p>
    <w:p w:rsidR="00A43FB5" w:rsidRDefault="00A43FB5"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Jesus returns from prayer periodically to find the disciples unable to stay awake/alert and keep watch</w:t>
      </w:r>
    </w:p>
    <w:p w:rsidR="00A43FB5" w:rsidRPr="00A43FB5" w:rsidRDefault="00A43FB5"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Judas arrive with the opposition and completes his betrayal of Christ</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Subdivisions:</w:t>
      </w:r>
    </w:p>
    <w:p w:rsidR="002C2968" w:rsidRDefault="002C2968" w:rsidP="00FF7812">
      <w:pPr>
        <w:ind w:left="1440" w:firstLine="0"/>
        <w:rPr>
          <w:rFonts w:ascii="Times New Roman" w:hAnsi="Times New Roman" w:cs="Times New Roman"/>
          <w:sz w:val="24"/>
        </w:rPr>
      </w:pPr>
      <w:r>
        <w:rPr>
          <w:rFonts w:ascii="Times New Roman" w:hAnsi="Times New Roman" w:cs="Times New Roman"/>
          <w:sz w:val="24"/>
        </w:rPr>
        <w:t xml:space="preserve">a. </w:t>
      </w:r>
      <w:r w:rsidR="00CD12B2">
        <w:rPr>
          <w:rFonts w:ascii="Times New Roman" w:hAnsi="Times New Roman" w:cs="Times New Roman"/>
          <w:sz w:val="24"/>
        </w:rPr>
        <w:t>14:32-42</w:t>
      </w:r>
      <w:r w:rsidR="00FF7812">
        <w:rPr>
          <w:rFonts w:ascii="Times New Roman" w:hAnsi="Times New Roman" w:cs="Times New Roman"/>
          <w:sz w:val="24"/>
        </w:rPr>
        <w:t xml:space="preserve">; </w:t>
      </w:r>
      <w:r w:rsidR="00CD12B2">
        <w:rPr>
          <w:rFonts w:ascii="Times New Roman" w:hAnsi="Times New Roman" w:cs="Times New Roman"/>
          <w:sz w:val="24"/>
        </w:rPr>
        <w:t>In the Garden; Prayer/Sleeping Disciples</w:t>
      </w:r>
    </w:p>
    <w:p w:rsidR="002C2968" w:rsidRDefault="00FF7812" w:rsidP="00CD12B2">
      <w:pPr>
        <w:ind w:left="1440" w:firstLine="0"/>
        <w:rPr>
          <w:rFonts w:ascii="Times New Roman" w:hAnsi="Times New Roman" w:cs="Times New Roman"/>
          <w:sz w:val="24"/>
        </w:rPr>
      </w:pPr>
      <w:r>
        <w:rPr>
          <w:rFonts w:ascii="Times New Roman" w:hAnsi="Times New Roman" w:cs="Times New Roman"/>
          <w:sz w:val="24"/>
        </w:rPr>
        <w:t xml:space="preserve">b. </w:t>
      </w:r>
      <w:r w:rsidR="00CD12B2">
        <w:rPr>
          <w:rFonts w:ascii="Times New Roman" w:hAnsi="Times New Roman" w:cs="Times New Roman"/>
          <w:sz w:val="24"/>
        </w:rPr>
        <w:t>14:43-52</w:t>
      </w:r>
      <w:r>
        <w:rPr>
          <w:rFonts w:ascii="Times New Roman" w:hAnsi="Times New Roman" w:cs="Times New Roman"/>
          <w:sz w:val="24"/>
        </w:rPr>
        <w:t xml:space="preserve">; </w:t>
      </w:r>
      <w:r w:rsidR="00CD12B2">
        <w:rPr>
          <w:rFonts w:ascii="Times New Roman" w:hAnsi="Times New Roman" w:cs="Times New Roman"/>
          <w:sz w:val="24"/>
        </w:rPr>
        <w:t>Jesus Betrayed and Arrested</w:t>
      </w:r>
    </w:p>
    <w:p w:rsidR="00CD12B2" w:rsidRDefault="00CD12B2" w:rsidP="00CD12B2">
      <w:pPr>
        <w:ind w:left="1440" w:firstLine="0"/>
        <w:rPr>
          <w:rFonts w:ascii="Times New Roman" w:hAnsi="Times New Roman" w:cs="Times New Roman"/>
          <w:sz w:val="24"/>
        </w:rPr>
      </w:pPr>
    </w:p>
    <w:p w:rsidR="002C2968" w:rsidRDefault="002C2968" w:rsidP="002C2968">
      <w:pPr>
        <w:ind w:left="360" w:firstLine="0"/>
        <w:rPr>
          <w:rFonts w:ascii="Times New Roman" w:hAnsi="Times New Roman" w:cs="Times New Roman"/>
          <w:i/>
          <w:sz w:val="24"/>
          <w:u w:val="single"/>
        </w:rPr>
      </w:pPr>
      <w:r>
        <w:rPr>
          <w:rFonts w:ascii="Times New Roman" w:hAnsi="Times New Roman" w:cs="Times New Roman"/>
          <w:sz w:val="24"/>
          <w:u w:val="single"/>
        </w:rPr>
        <w:t>4</w:t>
      </w:r>
      <w:r w:rsidRPr="00015358">
        <w:rPr>
          <w:rFonts w:ascii="Times New Roman" w:hAnsi="Times New Roman" w:cs="Times New Roman"/>
          <w:sz w:val="24"/>
          <w:u w:val="single"/>
        </w:rPr>
        <w:t xml:space="preserve">. </w:t>
      </w:r>
      <w:r w:rsidR="00ED2D49">
        <w:rPr>
          <w:rFonts w:ascii="Times New Roman" w:hAnsi="Times New Roman" w:cs="Times New Roman"/>
          <w:sz w:val="24"/>
          <w:u w:val="single"/>
        </w:rPr>
        <w:t xml:space="preserve">Jesus on Trial; </w:t>
      </w:r>
      <w:r w:rsidR="00BE4761">
        <w:rPr>
          <w:rFonts w:ascii="Times New Roman" w:hAnsi="Times New Roman" w:cs="Times New Roman"/>
          <w:sz w:val="24"/>
          <w:u w:val="single"/>
        </w:rPr>
        <w:t xml:space="preserve">Before </w:t>
      </w:r>
      <w:r w:rsidR="00ED2D49">
        <w:rPr>
          <w:rFonts w:ascii="Times New Roman" w:hAnsi="Times New Roman" w:cs="Times New Roman"/>
          <w:sz w:val="24"/>
          <w:u w:val="single"/>
        </w:rPr>
        <w:t>Sanhedrin and Pilate</w:t>
      </w:r>
      <w:r w:rsidR="00ED2D49">
        <w:rPr>
          <w:rFonts w:ascii="Times New Roman" w:hAnsi="Times New Roman" w:cs="Times New Roman"/>
          <w:sz w:val="24"/>
          <w:u w:val="single"/>
        </w:rPr>
        <w:tab/>
      </w:r>
      <w:r w:rsidR="00ED2D49">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14:53</w:t>
      </w:r>
      <w:r w:rsidR="00FF7812">
        <w:rPr>
          <w:rFonts w:ascii="Times New Roman" w:hAnsi="Times New Roman" w:cs="Times New Roman"/>
          <w:i/>
          <w:sz w:val="24"/>
          <w:u w:val="single"/>
        </w:rPr>
        <w:t xml:space="preserve"> – </w:t>
      </w:r>
      <w:r w:rsidR="00ED2D49">
        <w:rPr>
          <w:rFonts w:ascii="Times New Roman" w:hAnsi="Times New Roman" w:cs="Times New Roman"/>
          <w:i/>
          <w:sz w:val="24"/>
          <w:u w:val="single"/>
        </w:rPr>
        <w:t>15:15</w:t>
      </w:r>
      <w:r w:rsidRPr="00015358">
        <w:rPr>
          <w:rFonts w:ascii="Times New Roman" w:hAnsi="Times New Roman" w:cs="Times New Roman"/>
          <w:i/>
          <w:sz w:val="24"/>
          <w:u w:val="single"/>
        </w:rPr>
        <w:t>]</w:t>
      </w:r>
    </w:p>
    <w:p w:rsidR="00FF7812" w:rsidRPr="00A66559" w:rsidRDefault="00FF7812" w:rsidP="002C2968">
      <w:pPr>
        <w:ind w:firstLine="0"/>
        <w:rPr>
          <w:rFonts w:ascii="Times New Roman" w:hAnsi="Times New Roman" w:cs="Times New Roman"/>
          <w:sz w:val="24"/>
        </w:rPr>
      </w:pPr>
      <w:r>
        <w:rPr>
          <w:rFonts w:ascii="Times New Roman" w:hAnsi="Times New Roman" w:cs="Times New Roman"/>
          <w:sz w:val="24"/>
        </w:rPr>
        <w:t xml:space="preserve">-- </w:t>
      </w:r>
      <w:r w:rsidR="00A66559">
        <w:rPr>
          <w:rFonts w:ascii="Times New Roman" w:hAnsi="Times New Roman" w:cs="Times New Roman"/>
          <w:sz w:val="24"/>
        </w:rPr>
        <w:t xml:space="preserve">Mark begins the section by stating that Jesus is brought courtyard of the high priest, at the temple; however, more importantly the passage covers a great deal of space, in a </w:t>
      </w:r>
      <w:r w:rsidR="00A66559">
        <w:rPr>
          <w:rFonts w:ascii="Times New Roman" w:hAnsi="Times New Roman" w:cs="Times New Roman"/>
          <w:sz w:val="24"/>
          <w:u w:val="single"/>
        </w:rPr>
        <w:t xml:space="preserve">very </w:t>
      </w:r>
      <w:r w:rsidR="00A66559" w:rsidRPr="00A66559">
        <w:rPr>
          <w:rFonts w:ascii="Times New Roman" w:hAnsi="Times New Roman" w:cs="Times New Roman"/>
          <w:sz w:val="24"/>
          <w:u w:val="single"/>
        </w:rPr>
        <w:t>short period of time</w:t>
      </w:r>
      <w:r w:rsidR="00A66559">
        <w:rPr>
          <w:rFonts w:ascii="Times New Roman" w:hAnsi="Times New Roman" w:cs="Times New Roman"/>
          <w:sz w:val="24"/>
        </w:rPr>
        <w:t>.</w:t>
      </w:r>
    </w:p>
    <w:p w:rsidR="00A66559" w:rsidRDefault="00A66559" w:rsidP="002C2968">
      <w:pPr>
        <w:ind w:firstLine="0"/>
        <w:rPr>
          <w:rFonts w:ascii="Times New Roman" w:hAnsi="Times New Roman" w:cs="Times New Roman"/>
          <w:sz w:val="24"/>
        </w:rPr>
      </w:pPr>
      <w:r>
        <w:rPr>
          <w:rFonts w:ascii="Times New Roman" w:hAnsi="Times New Roman" w:cs="Times New Roman"/>
          <w:sz w:val="24"/>
        </w:rPr>
        <w:t>-- Spatial Setting: (multiple) Temple Courtyard, Pilate’s Estate</w:t>
      </w:r>
    </w:p>
    <w:p w:rsidR="00A66559" w:rsidRDefault="00A66559" w:rsidP="002C2968">
      <w:pPr>
        <w:ind w:firstLine="0"/>
        <w:rPr>
          <w:rFonts w:ascii="Times New Roman" w:hAnsi="Times New Roman" w:cs="Times New Roman"/>
          <w:sz w:val="24"/>
        </w:rPr>
      </w:pPr>
      <w:r>
        <w:rPr>
          <w:rFonts w:ascii="Times New Roman" w:hAnsi="Times New Roman" w:cs="Times New Roman"/>
          <w:sz w:val="24"/>
        </w:rPr>
        <w:t>-- Temporal Setting: The Second Day of the Festival</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xml:space="preserve">-- </w:t>
      </w:r>
      <w:r w:rsidR="00FF7812">
        <w:rPr>
          <w:rFonts w:ascii="Times New Roman" w:hAnsi="Times New Roman" w:cs="Times New Roman"/>
          <w:sz w:val="24"/>
        </w:rPr>
        <w:t>Notable events and themes</w:t>
      </w:r>
      <w:r w:rsidR="00A66559">
        <w:rPr>
          <w:rFonts w:ascii="Times New Roman" w:hAnsi="Times New Roman" w:cs="Times New Roman"/>
          <w:sz w:val="24"/>
        </w:rPr>
        <w:t xml:space="preserve"> (grouped by the trial thematic)</w:t>
      </w:r>
      <w:r w:rsidR="00FF7812">
        <w:rPr>
          <w:rFonts w:ascii="Times New Roman" w:hAnsi="Times New Roman" w:cs="Times New Roman"/>
          <w:sz w:val="24"/>
        </w:rPr>
        <w:t xml:space="preserve">: </w:t>
      </w:r>
    </w:p>
    <w:p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is interrogated by the high priest before all the other priests, elders, and scribes.</w:t>
      </w:r>
    </w:p>
    <w:p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is condemned by the ‘court.’</w:t>
      </w:r>
    </w:p>
    <w:p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is then delivered to Pilate for further trial.</w:t>
      </w:r>
    </w:p>
    <w:p w:rsidR="00A66559" w:rsidRP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Jesus is </w:t>
      </w:r>
      <w:r w:rsidR="00D44182">
        <w:rPr>
          <w:rFonts w:ascii="Times New Roman" w:hAnsi="Times New Roman" w:cs="Times New Roman"/>
          <w:sz w:val="24"/>
        </w:rPr>
        <w:t>condemned by this court, as well.</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Subdivisions:</w:t>
      </w:r>
    </w:p>
    <w:p w:rsidR="002C2968" w:rsidRDefault="002C2968" w:rsidP="00F21700">
      <w:pPr>
        <w:ind w:left="1440" w:firstLine="0"/>
        <w:rPr>
          <w:rFonts w:ascii="Times New Roman" w:hAnsi="Times New Roman" w:cs="Times New Roman"/>
          <w:sz w:val="24"/>
        </w:rPr>
      </w:pPr>
      <w:r>
        <w:rPr>
          <w:rFonts w:ascii="Times New Roman" w:hAnsi="Times New Roman" w:cs="Times New Roman"/>
          <w:sz w:val="24"/>
        </w:rPr>
        <w:t xml:space="preserve">a. </w:t>
      </w:r>
      <w:r w:rsidR="00BE4761">
        <w:rPr>
          <w:rFonts w:ascii="Times New Roman" w:hAnsi="Times New Roman" w:cs="Times New Roman"/>
          <w:sz w:val="24"/>
        </w:rPr>
        <w:t>14:53-65</w:t>
      </w:r>
      <w:r w:rsidR="00F21700">
        <w:rPr>
          <w:rFonts w:ascii="Times New Roman" w:hAnsi="Times New Roman" w:cs="Times New Roman"/>
          <w:sz w:val="24"/>
        </w:rPr>
        <w:t xml:space="preserve">; </w:t>
      </w:r>
      <w:r w:rsidR="00BE4761">
        <w:rPr>
          <w:rFonts w:ascii="Times New Roman" w:hAnsi="Times New Roman" w:cs="Times New Roman"/>
          <w:sz w:val="24"/>
        </w:rPr>
        <w:t>Jesus Before the Sanhedrin</w:t>
      </w:r>
    </w:p>
    <w:p w:rsidR="00F21700" w:rsidRDefault="00F21700" w:rsidP="00F21700">
      <w:pPr>
        <w:ind w:left="1440" w:firstLine="0"/>
        <w:rPr>
          <w:rFonts w:ascii="Times New Roman" w:hAnsi="Times New Roman" w:cs="Times New Roman"/>
          <w:sz w:val="24"/>
        </w:rPr>
      </w:pPr>
      <w:r>
        <w:rPr>
          <w:rFonts w:ascii="Times New Roman" w:hAnsi="Times New Roman" w:cs="Times New Roman"/>
          <w:sz w:val="24"/>
        </w:rPr>
        <w:t xml:space="preserve">b. </w:t>
      </w:r>
      <w:r w:rsidR="00141282">
        <w:rPr>
          <w:rFonts w:ascii="Times New Roman" w:hAnsi="Times New Roman" w:cs="Times New Roman"/>
          <w:sz w:val="24"/>
        </w:rPr>
        <w:t>14:66-72</w:t>
      </w:r>
      <w:r>
        <w:rPr>
          <w:rFonts w:ascii="Times New Roman" w:hAnsi="Times New Roman" w:cs="Times New Roman"/>
          <w:sz w:val="24"/>
        </w:rPr>
        <w:t xml:space="preserve">; </w:t>
      </w:r>
      <w:r w:rsidR="00141282">
        <w:rPr>
          <w:rFonts w:ascii="Times New Roman" w:hAnsi="Times New Roman" w:cs="Times New Roman"/>
          <w:sz w:val="24"/>
        </w:rPr>
        <w:t>Peter’s Denial of Christ</w:t>
      </w:r>
    </w:p>
    <w:p w:rsidR="00F21700" w:rsidRDefault="00F21700" w:rsidP="00F21700">
      <w:pPr>
        <w:ind w:left="1440" w:firstLine="0"/>
        <w:rPr>
          <w:rFonts w:ascii="Times New Roman" w:hAnsi="Times New Roman" w:cs="Times New Roman"/>
          <w:sz w:val="24"/>
        </w:rPr>
      </w:pPr>
      <w:r>
        <w:rPr>
          <w:rFonts w:ascii="Times New Roman" w:hAnsi="Times New Roman" w:cs="Times New Roman"/>
          <w:sz w:val="24"/>
        </w:rPr>
        <w:t xml:space="preserve">c. </w:t>
      </w:r>
      <w:r w:rsidR="00141282">
        <w:rPr>
          <w:rFonts w:ascii="Times New Roman" w:hAnsi="Times New Roman" w:cs="Times New Roman"/>
          <w:sz w:val="24"/>
        </w:rPr>
        <w:t>15:1-15</w:t>
      </w:r>
      <w:r>
        <w:rPr>
          <w:rFonts w:ascii="Times New Roman" w:hAnsi="Times New Roman" w:cs="Times New Roman"/>
          <w:sz w:val="24"/>
        </w:rPr>
        <w:t xml:space="preserve">; </w:t>
      </w:r>
      <w:r w:rsidR="00141282">
        <w:rPr>
          <w:rFonts w:ascii="Times New Roman" w:hAnsi="Times New Roman" w:cs="Times New Roman"/>
          <w:sz w:val="24"/>
        </w:rPr>
        <w:t>Jesus Before Pilate</w:t>
      </w:r>
    </w:p>
    <w:p w:rsidR="00D8136E" w:rsidRDefault="00D8136E" w:rsidP="002C2968">
      <w:pPr>
        <w:ind w:left="1440" w:firstLine="0"/>
        <w:rPr>
          <w:rFonts w:ascii="Times New Roman" w:hAnsi="Times New Roman" w:cs="Times New Roman"/>
          <w:sz w:val="24"/>
        </w:rPr>
      </w:pPr>
    </w:p>
    <w:p w:rsidR="00D8136E" w:rsidRDefault="00D8136E" w:rsidP="00D8136E">
      <w:pPr>
        <w:ind w:left="360" w:firstLine="0"/>
        <w:rPr>
          <w:rFonts w:ascii="Times New Roman" w:hAnsi="Times New Roman" w:cs="Times New Roman"/>
          <w:i/>
          <w:sz w:val="24"/>
          <w:u w:val="single"/>
        </w:rPr>
      </w:pPr>
      <w:r>
        <w:rPr>
          <w:rFonts w:ascii="Times New Roman" w:hAnsi="Times New Roman" w:cs="Times New Roman"/>
          <w:sz w:val="24"/>
          <w:u w:val="single"/>
        </w:rPr>
        <w:t>5</w:t>
      </w:r>
      <w:r w:rsidRPr="00015358">
        <w:rPr>
          <w:rFonts w:ascii="Times New Roman" w:hAnsi="Times New Roman" w:cs="Times New Roman"/>
          <w:sz w:val="24"/>
          <w:u w:val="single"/>
        </w:rPr>
        <w:t xml:space="preserve">. </w:t>
      </w:r>
      <w:r w:rsidR="00ED2D49">
        <w:rPr>
          <w:rFonts w:ascii="Times New Roman" w:hAnsi="Times New Roman" w:cs="Times New Roman"/>
          <w:sz w:val="24"/>
          <w:u w:val="single"/>
        </w:rPr>
        <w:t>Humiliation, Punishment, Crucifixion, and Death</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15:16</w:t>
      </w:r>
      <w:r w:rsidR="00F21700">
        <w:rPr>
          <w:rFonts w:ascii="Times New Roman" w:hAnsi="Times New Roman" w:cs="Times New Roman"/>
          <w:i/>
          <w:sz w:val="24"/>
          <w:u w:val="single"/>
        </w:rPr>
        <w:t xml:space="preserve"> – 1</w:t>
      </w:r>
      <w:r w:rsidR="00ED2D49">
        <w:rPr>
          <w:rFonts w:ascii="Times New Roman" w:hAnsi="Times New Roman" w:cs="Times New Roman"/>
          <w:i/>
          <w:sz w:val="24"/>
          <w:u w:val="single"/>
        </w:rPr>
        <w:t>5:39</w:t>
      </w:r>
      <w:r w:rsidRPr="00015358">
        <w:rPr>
          <w:rFonts w:ascii="Times New Roman" w:hAnsi="Times New Roman" w:cs="Times New Roman"/>
          <w:i/>
          <w:sz w:val="24"/>
          <w:u w:val="single"/>
        </w:rPr>
        <w:t>]</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xml:space="preserve">-- </w:t>
      </w:r>
      <w:r w:rsidR="00204BE0">
        <w:rPr>
          <w:rFonts w:ascii="Times New Roman" w:hAnsi="Times New Roman" w:cs="Times New Roman"/>
          <w:sz w:val="24"/>
        </w:rPr>
        <w:t>Mark describes many events taking place as location changes, but all take place over just a few hours</w:t>
      </w:r>
    </w:p>
    <w:p w:rsidR="00204BE0" w:rsidRDefault="00204BE0" w:rsidP="00D8136E">
      <w:pPr>
        <w:ind w:firstLine="0"/>
        <w:rPr>
          <w:rFonts w:ascii="Times New Roman" w:hAnsi="Times New Roman" w:cs="Times New Roman"/>
          <w:sz w:val="24"/>
        </w:rPr>
      </w:pPr>
      <w:r>
        <w:rPr>
          <w:rFonts w:ascii="Times New Roman" w:hAnsi="Times New Roman" w:cs="Times New Roman"/>
          <w:sz w:val="24"/>
        </w:rPr>
        <w:t>-- Spatial Setting: Praetorium, then Golgotha</w:t>
      </w:r>
    </w:p>
    <w:p w:rsidR="00204BE0" w:rsidRDefault="00204BE0" w:rsidP="00D8136E">
      <w:pPr>
        <w:ind w:firstLine="0"/>
        <w:rPr>
          <w:rFonts w:ascii="Times New Roman" w:hAnsi="Times New Roman" w:cs="Times New Roman"/>
          <w:sz w:val="24"/>
        </w:rPr>
      </w:pPr>
      <w:r>
        <w:rPr>
          <w:rFonts w:ascii="Times New Roman" w:hAnsi="Times New Roman" w:cs="Times New Roman"/>
          <w:sz w:val="24"/>
        </w:rPr>
        <w:t>-- Temporal Setting: Single day, Unspecified hour in the early morning (after the early morning trial by Pilate) through about 3:00 p.m.</w:t>
      </w:r>
    </w:p>
    <w:p w:rsidR="00D8136E" w:rsidRDefault="00D8136E" w:rsidP="00D8136E">
      <w:pPr>
        <w:ind w:firstLine="0"/>
        <w:rPr>
          <w:rFonts w:ascii="Times New Roman" w:hAnsi="Times New Roman" w:cs="Times New Roman"/>
          <w:color w:val="FF0000"/>
          <w:sz w:val="24"/>
        </w:rPr>
      </w:pPr>
      <w:r>
        <w:rPr>
          <w:rFonts w:ascii="Times New Roman" w:hAnsi="Times New Roman" w:cs="Times New Roman"/>
          <w:sz w:val="24"/>
        </w:rPr>
        <w:t xml:space="preserve">-- </w:t>
      </w:r>
      <w:r w:rsidR="00F21700">
        <w:rPr>
          <w:rFonts w:ascii="Times New Roman" w:hAnsi="Times New Roman" w:cs="Times New Roman"/>
          <w:sz w:val="24"/>
        </w:rPr>
        <w:t>Notable events and themes</w:t>
      </w:r>
      <w:r w:rsidR="00204BE0">
        <w:rPr>
          <w:rFonts w:ascii="Times New Roman" w:hAnsi="Times New Roman" w:cs="Times New Roman"/>
          <w:sz w:val="24"/>
        </w:rPr>
        <w:t xml:space="preserve"> (group thematically, as well as temporally)</w:t>
      </w:r>
      <w:r w:rsidR="00F21700">
        <w:rPr>
          <w:rFonts w:ascii="Times New Roman" w:hAnsi="Times New Roman" w:cs="Times New Roman"/>
          <w:sz w:val="24"/>
        </w:rPr>
        <w:t xml:space="preserve">: </w:t>
      </w:r>
    </w:p>
    <w:p w:rsidR="00204BE0" w:rsidRDefault="00204BE0" w:rsidP="00204BE0">
      <w:pPr>
        <w:pStyle w:val="ListParagraph"/>
        <w:numPr>
          <w:ilvl w:val="0"/>
          <w:numId w:val="13"/>
        </w:numPr>
        <w:rPr>
          <w:rFonts w:ascii="Times New Roman" w:hAnsi="Times New Roman" w:cs="Times New Roman"/>
          <w:sz w:val="24"/>
        </w:rPr>
      </w:pPr>
      <w:r>
        <w:rPr>
          <w:rFonts w:ascii="Times New Roman" w:hAnsi="Times New Roman" w:cs="Times New Roman"/>
          <w:sz w:val="24"/>
        </w:rPr>
        <w:t>Tortured at the Praetorium in the early morning</w:t>
      </w:r>
    </w:p>
    <w:p w:rsidR="00204BE0" w:rsidRDefault="00204BE0" w:rsidP="00204BE0">
      <w:pPr>
        <w:pStyle w:val="ListParagraph"/>
        <w:numPr>
          <w:ilvl w:val="0"/>
          <w:numId w:val="13"/>
        </w:numPr>
        <w:rPr>
          <w:rFonts w:ascii="Times New Roman" w:hAnsi="Times New Roman" w:cs="Times New Roman"/>
          <w:sz w:val="24"/>
        </w:rPr>
      </w:pPr>
      <w:r w:rsidRPr="00204BE0">
        <w:rPr>
          <w:rFonts w:ascii="Times New Roman" w:hAnsi="Times New Roman" w:cs="Times New Roman"/>
          <w:sz w:val="24"/>
        </w:rPr>
        <w:t xml:space="preserve">Crucifixion specified as occurring </w:t>
      </w:r>
      <w:proofErr w:type="gramStart"/>
      <w:r w:rsidRPr="00204BE0">
        <w:rPr>
          <w:rFonts w:ascii="Times New Roman" w:hAnsi="Times New Roman" w:cs="Times New Roman"/>
          <w:sz w:val="24"/>
        </w:rPr>
        <w:t>a 0900 hours</w:t>
      </w:r>
      <w:proofErr w:type="gramEnd"/>
    </w:p>
    <w:p w:rsidR="00204BE0" w:rsidRDefault="00204BE0" w:rsidP="00204BE0">
      <w:pPr>
        <w:pStyle w:val="ListParagraph"/>
        <w:numPr>
          <w:ilvl w:val="0"/>
          <w:numId w:val="13"/>
        </w:numPr>
        <w:rPr>
          <w:rFonts w:ascii="Times New Roman" w:hAnsi="Times New Roman" w:cs="Times New Roman"/>
          <w:sz w:val="24"/>
        </w:rPr>
      </w:pPr>
      <w:r>
        <w:rPr>
          <w:rFonts w:ascii="Times New Roman" w:hAnsi="Times New Roman" w:cs="Times New Roman"/>
          <w:sz w:val="24"/>
        </w:rPr>
        <w:t>D</w:t>
      </w:r>
      <w:r w:rsidRPr="00204BE0">
        <w:rPr>
          <w:rFonts w:ascii="Times New Roman" w:hAnsi="Times New Roman" w:cs="Times New Roman"/>
          <w:sz w:val="24"/>
        </w:rPr>
        <w:t>arkness befalls the land at 1200 hours</w:t>
      </w:r>
    </w:p>
    <w:p w:rsidR="00204BE0" w:rsidRDefault="00204BE0" w:rsidP="00204BE0">
      <w:pPr>
        <w:pStyle w:val="ListParagraph"/>
        <w:numPr>
          <w:ilvl w:val="0"/>
          <w:numId w:val="13"/>
        </w:numPr>
        <w:rPr>
          <w:rFonts w:ascii="Times New Roman" w:hAnsi="Times New Roman" w:cs="Times New Roman"/>
          <w:sz w:val="24"/>
        </w:rPr>
      </w:pPr>
      <w:r w:rsidRPr="00204BE0">
        <w:rPr>
          <w:rFonts w:ascii="Times New Roman" w:hAnsi="Times New Roman" w:cs="Times New Roman"/>
          <w:sz w:val="24"/>
        </w:rPr>
        <w:t>Christ gives up the Spirit near 1500 hours</w:t>
      </w:r>
    </w:p>
    <w:p w:rsidR="00204BE0" w:rsidRPr="00204BE0" w:rsidRDefault="00204BE0" w:rsidP="00204BE0">
      <w:pPr>
        <w:pStyle w:val="ListParagraph"/>
        <w:numPr>
          <w:ilvl w:val="0"/>
          <w:numId w:val="13"/>
        </w:numPr>
        <w:rPr>
          <w:rFonts w:ascii="Times New Roman" w:hAnsi="Times New Roman" w:cs="Times New Roman"/>
          <w:sz w:val="24"/>
        </w:rPr>
      </w:pPr>
      <w:r>
        <w:rPr>
          <w:rFonts w:ascii="Times New Roman" w:hAnsi="Times New Roman" w:cs="Times New Roman"/>
          <w:sz w:val="24"/>
        </w:rPr>
        <w:t>Centurion declares, “Surely this man was the Son of God!”</w:t>
      </w:r>
      <w:bookmarkStart w:id="0" w:name="_GoBack"/>
      <w:bookmarkEnd w:id="0"/>
    </w:p>
    <w:p w:rsidR="00D8136E" w:rsidRDefault="00D8136E" w:rsidP="00D8136E">
      <w:pPr>
        <w:ind w:firstLine="0"/>
        <w:rPr>
          <w:rFonts w:ascii="Times New Roman" w:hAnsi="Times New Roman" w:cs="Times New Roman"/>
          <w:sz w:val="24"/>
        </w:rPr>
      </w:pPr>
      <w:r>
        <w:rPr>
          <w:rFonts w:ascii="Times New Roman" w:hAnsi="Times New Roman" w:cs="Times New Roman"/>
          <w:sz w:val="24"/>
        </w:rPr>
        <w:t>-- Subdivisions:</w:t>
      </w:r>
    </w:p>
    <w:p w:rsidR="00D8136E" w:rsidRDefault="00D8136E" w:rsidP="007F06D2">
      <w:pPr>
        <w:ind w:left="1440" w:firstLine="0"/>
        <w:rPr>
          <w:rFonts w:ascii="Times New Roman" w:hAnsi="Times New Roman" w:cs="Times New Roman"/>
          <w:sz w:val="24"/>
        </w:rPr>
      </w:pPr>
      <w:r>
        <w:rPr>
          <w:rFonts w:ascii="Times New Roman" w:hAnsi="Times New Roman" w:cs="Times New Roman"/>
          <w:sz w:val="24"/>
        </w:rPr>
        <w:t>a.</w:t>
      </w:r>
      <w:r w:rsidR="00141282">
        <w:rPr>
          <w:rFonts w:ascii="Times New Roman" w:hAnsi="Times New Roman" w:cs="Times New Roman"/>
          <w:sz w:val="24"/>
        </w:rPr>
        <w:t xml:space="preserve"> 15:16-19</w:t>
      </w:r>
      <w:r w:rsidR="007F06D2">
        <w:rPr>
          <w:rFonts w:ascii="Times New Roman" w:hAnsi="Times New Roman" w:cs="Times New Roman"/>
          <w:sz w:val="24"/>
        </w:rPr>
        <w:t xml:space="preserve">; </w:t>
      </w:r>
      <w:r w:rsidR="00141282">
        <w:rPr>
          <w:rFonts w:ascii="Times New Roman" w:hAnsi="Times New Roman" w:cs="Times New Roman"/>
          <w:sz w:val="24"/>
        </w:rPr>
        <w:t>Jesus Belittled and Beaten</w:t>
      </w:r>
    </w:p>
    <w:p w:rsidR="007F06D2" w:rsidRDefault="007F06D2" w:rsidP="007F06D2">
      <w:pPr>
        <w:ind w:left="1440" w:firstLine="0"/>
        <w:rPr>
          <w:rFonts w:ascii="Times New Roman" w:hAnsi="Times New Roman" w:cs="Times New Roman"/>
          <w:sz w:val="24"/>
        </w:rPr>
      </w:pPr>
      <w:r>
        <w:rPr>
          <w:rFonts w:ascii="Times New Roman" w:hAnsi="Times New Roman" w:cs="Times New Roman"/>
          <w:sz w:val="24"/>
        </w:rPr>
        <w:t xml:space="preserve">b. </w:t>
      </w:r>
      <w:r w:rsidR="00141282">
        <w:rPr>
          <w:rFonts w:ascii="Times New Roman" w:hAnsi="Times New Roman" w:cs="Times New Roman"/>
          <w:sz w:val="24"/>
        </w:rPr>
        <w:t>15</w:t>
      </w:r>
      <w:r>
        <w:rPr>
          <w:rFonts w:ascii="Times New Roman" w:hAnsi="Times New Roman" w:cs="Times New Roman"/>
          <w:sz w:val="24"/>
        </w:rPr>
        <w:t>:</w:t>
      </w:r>
      <w:r w:rsidR="00141282">
        <w:rPr>
          <w:rFonts w:ascii="Times New Roman" w:hAnsi="Times New Roman" w:cs="Times New Roman"/>
          <w:sz w:val="24"/>
        </w:rPr>
        <w:t>20</w:t>
      </w:r>
      <w:r>
        <w:rPr>
          <w:rFonts w:ascii="Times New Roman" w:hAnsi="Times New Roman" w:cs="Times New Roman"/>
          <w:sz w:val="24"/>
        </w:rPr>
        <w:t>-</w:t>
      </w:r>
      <w:r w:rsidR="00141282">
        <w:rPr>
          <w:rFonts w:ascii="Times New Roman" w:hAnsi="Times New Roman" w:cs="Times New Roman"/>
          <w:sz w:val="24"/>
        </w:rPr>
        <w:t>32</w:t>
      </w:r>
      <w:r>
        <w:rPr>
          <w:rFonts w:ascii="Times New Roman" w:hAnsi="Times New Roman" w:cs="Times New Roman"/>
          <w:sz w:val="24"/>
        </w:rPr>
        <w:t xml:space="preserve">; </w:t>
      </w:r>
      <w:r w:rsidR="00141282">
        <w:rPr>
          <w:rFonts w:ascii="Times New Roman" w:hAnsi="Times New Roman" w:cs="Times New Roman"/>
          <w:sz w:val="24"/>
        </w:rPr>
        <w:t>Christ Crucified</w:t>
      </w:r>
    </w:p>
    <w:p w:rsidR="007F06D2" w:rsidRDefault="007F06D2" w:rsidP="00141282">
      <w:pPr>
        <w:ind w:left="1440" w:firstLine="0"/>
        <w:rPr>
          <w:rFonts w:ascii="Times New Roman" w:hAnsi="Times New Roman" w:cs="Times New Roman"/>
          <w:sz w:val="24"/>
        </w:rPr>
      </w:pPr>
      <w:r>
        <w:rPr>
          <w:rFonts w:ascii="Times New Roman" w:hAnsi="Times New Roman" w:cs="Times New Roman"/>
          <w:sz w:val="24"/>
        </w:rPr>
        <w:t>c. 1</w:t>
      </w:r>
      <w:r w:rsidR="00141282">
        <w:rPr>
          <w:rFonts w:ascii="Times New Roman" w:hAnsi="Times New Roman" w:cs="Times New Roman"/>
          <w:sz w:val="24"/>
        </w:rPr>
        <w:t>5</w:t>
      </w:r>
      <w:r>
        <w:rPr>
          <w:rFonts w:ascii="Times New Roman" w:hAnsi="Times New Roman" w:cs="Times New Roman"/>
          <w:sz w:val="24"/>
        </w:rPr>
        <w:t>:</w:t>
      </w:r>
      <w:r w:rsidR="00141282">
        <w:rPr>
          <w:rFonts w:ascii="Times New Roman" w:hAnsi="Times New Roman" w:cs="Times New Roman"/>
          <w:sz w:val="24"/>
        </w:rPr>
        <w:t>33</w:t>
      </w:r>
      <w:r>
        <w:rPr>
          <w:rFonts w:ascii="Times New Roman" w:hAnsi="Times New Roman" w:cs="Times New Roman"/>
          <w:sz w:val="24"/>
        </w:rPr>
        <w:t>-</w:t>
      </w:r>
      <w:r w:rsidR="00141282">
        <w:rPr>
          <w:rFonts w:ascii="Times New Roman" w:hAnsi="Times New Roman" w:cs="Times New Roman"/>
          <w:sz w:val="24"/>
        </w:rPr>
        <w:t>39</w:t>
      </w:r>
      <w:r>
        <w:rPr>
          <w:rFonts w:ascii="Times New Roman" w:hAnsi="Times New Roman" w:cs="Times New Roman"/>
          <w:sz w:val="24"/>
        </w:rPr>
        <w:t xml:space="preserve">; </w:t>
      </w:r>
      <w:r w:rsidR="00141282">
        <w:rPr>
          <w:rFonts w:ascii="Times New Roman" w:hAnsi="Times New Roman" w:cs="Times New Roman"/>
          <w:sz w:val="24"/>
        </w:rPr>
        <w:t>Torment on the Cross; Death of Jesus</w:t>
      </w:r>
    </w:p>
    <w:p w:rsidR="002C2968" w:rsidRDefault="002C2968" w:rsidP="002C2968">
      <w:pPr>
        <w:ind w:firstLine="0"/>
        <w:rPr>
          <w:rFonts w:ascii="Times New Roman" w:hAnsi="Times New Roman" w:cs="Times New Roman"/>
          <w:sz w:val="24"/>
        </w:rPr>
      </w:pPr>
    </w:p>
    <w:p w:rsidR="007F43E9" w:rsidRDefault="007F43E9" w:rsidP="002C2968">
      <w:pPr>
        <w:ind w:firstLine="0"/>
        <w:rPr>
          <w:rFonts w:ascii="Times New Roman" w:hAnsi="Times New Roman" w:cs="Times New Roman"/>
          <w:sz w:val="24"/>
        </w:rPr>
      </w:pPr>
    </w:p>
    <w:p w:rsidR="001579F4" w:rsidRDefault="00491896" w:rsidP="00485E64">
      <w:pPr>
        <w:ind w:left="0" w:firstLine="0"/>
        <w:rPr>
          <w:rFonts w:ascii="Times New Roman" w:hAnsi="Times New Roman" w:cs="Times New Roman"/>
          <w:b/>
          <w:sz w:val="24"/>
        </w:rPr>
      </w:pPr>
      <w:r>
        <w:rPr>
          <w:rFonts w:ascii="Times New Roman" w:hAnsi="Times New Roman" w:cs="Times New Roman"/>
          <w:b/>
          <w:sz w:val="24"/>
        </w:rPr>
        <w:t>II. Primary Structures and Interpretive Questions</w:t>
      </w:r>
    </w:p>
    <w:p w:rsidR="00491896" w:rsidRDefault="00491896" w:rsidP="00015358">
      <w:pPr>
        <w:rPr>
          <w:rFonts w:ascii="Times New Roman" w:hAnsi="Times New Roman" w:cs="Times New Roman"/>
          <w:b/>
          <w:sz w:val="24"/>
        </w:rPr>
      </w:pPr>
    </w:p>
    <w:p w:rsidR="00491896" w:rsidRDefault="00491896" w:rsidP="0055615B">
      <w:pPr>
        <w:ind w:left="720"/>
        <w:rPr>
          <w:rFonts w:ascii="Times New Roman" w:hAnsi="Times New Roman" w:cs="Times New Roman"/>
          <w:sz w:val="24"/>
        </w:rPr>
      </w:pPr>
      <w:r>
        <w:rPr>
          <w:rFonts w:ascii="Times New Roman" w:hAnsi="Times New Roman" w:cs="Times New Roman"/>
          <w:sz w:val="24"/>
        </w:rPr>
        <w:lastRenderedPageBreak/>
        <w:t xml:space="preserve">Primary Structure 1: </w:t>
      </w:r>
      <w:proofErr w:type="spellStart"/>
      <w:r w:rsidR="000C2D9D">
        <w:rPr>
          <w:rFonts w:ascii="Times New Roman" w:hAnsi="Times New Roman" w:cs="Times New Roman"/>
          <w:sz w:val="24"/>
        </w:rPr>
        <w:t>Inclusio</w:t>
      </w:r>
      <w:proofErr w:type="spellEnd"/>
      <w:r w:rsidR="00625AAA">
        <w:rPr>
          <w:rFonts w:ascii="Times New Roman" w:hAnsi="Times New Roman" w:cs="Times New Roman"/>
          <w:sz w:val="24"/>
        </w:rPr>
        <w:t xml:space="preserve"> </w:t>
      </w:r>
    </w:p>
    <w:p w:rsidR="000C2D9D" w:rsidRDefault="000C2D9D" w:rsidP="000C2D9D">
      <w:pPr>
        <w:ind w:left="720"/>
        <w:rPr>
          <w:rFonts w:ascii="Times New Roman" w:hAnsi="Times New Roman" w:cs="Times New Roman"/>
          <w:sz w:val="24"/>
        </w:rPr>
      </w:pPr>
    </w:p>
    <w:p w:rsidR="00A4340C" w:rsidRDefault="000C2D9D" w:rsidP="000C2D9D">
      <w:pPr>
        <w:ind w:left="720"/>
        <w:rPr>
          <w:rFonts w:ascii="Times New Roman" w:hAnsi="Times New Roman" w:cs="Times New Roman"/>
          <w:i/>
          <w:sz w:val="24"/>
        </w:rPr>
      </w:pPr>
      <w:r>
        <w:rPr>
          <w:rFonts w:ascii="Times New Roman" w:hAnsi="Times New Roman" w:cs="Times New Roman"/>
          <w:i/>
          <w:sz w:val="24"/>
        </w:rPr>
        <w:tab/>
        <w:t xml:space="preserve">Open: </w:t>
      </w:r>
      <w:r w:rsidR="00625AAA">
        <w:rPr>
          <w:rFonts w:ascii="Times New Roman" w:hAnsi="Times New Roman" w:cs="Times New Roman"/>
          <w:i/>
          <w:sz w:val="24"/>
        </w:rPr>
        <w:t>8:22-26</w:t>
      </w:r>
      <w:r>
        <w:rPr>
          <w:rFonts w:ascii="Times New Roman" w:hAnsi="Times New Roman" w:cs="Times New Roman"/>
          <w:i/>
          <w:sz w:val="24"/>
        </w:rPr>
        <w:tab/>
        <w:t xml:space="preserve"> “</w:t>
      </w:r>
      <w:r w:rsidR="00625AAA">
        <w:rPr>
          <w:rFonts w:ascii="Times New Roman" w:hAnsi="Times New Roman" w:cs="Times New Roman"/>
          <w:i/>
          <w:sz w:val="24"/>
        </w:rPr>
        <w:t>They came to…blind man…sight was restored.”</w:t>
      </w:r>
    </w:p>
    <w:p w:rsidR="000C2D9D" w:rsidRDefault="000C2D9D" w:rsidP="000C2D9D">
      <w:pPr>
        <w:ind w:left="720"/>
        <w:rPr>
          <w:rFonts w:ascii="Times New Roman" w:hAnsi="Times New Roman" w:cs="Times New Roman"/>
          <w:i/>
          <w:sz w:val="24"/>
        </w:rPr>
      </w:pPr>
    </w:p>
    <w:p w:rsidR="000C2D9D" w:rsidRDefault="000C2D9D" w:rsidP="000C2D9D">
      <w:pPr>
        <w:ind w:left="720"/>
        <w:rPr>
          <w:rFonts w:ascii="Times New Roman" w:hAnsi="Times New Roman" w:cs="Times New Roman"/>
          <w:i/>
          <w:sz w:val="24"/>
        </w:rPr>
      </w:pPr>
      <w:r>
        <w:rPr>
          <w:rFonts w:ascii="Times New Roman" w:hAnsi="Times New Roman" w:cs="Times New Roman"/>
          <w:i/>
          <w:sz w:val="24"/>
        </w:rPr>
        <w:tab/>
        <w:t xml:space="preserve">Close: </w:t>
      </w:r>
      <w:r w:rsidR="00625AAA">
        <w:rPr>
          <w:rFonts w:ascii="Times New Roman" w:hAnsi="Times New Roman" w:cs="Times New Roman"/>
          <w:i/>
          <w:sz w:val="24"/>
        </w:rPr>
        <w:t>10:46-52</w:t>
      </w:r>
      <w:r>
        <w:rPr>
          <w:rFonts w:ascii="Times New Roman" w:hAnsi="Times New Roman" w:cs="Times New Roman"/>
          <w:i/>
          <w:sz w:val="24"/>
        </w:rPr>
        <w:t xml:space="preserve"> “</w:t>
      </w:r>
      <w:r w:rsidR="00625AAA">
        <w:rPr>
          <w:rFonts w:ascii="Times New Roman" w:hAnsi="Times New Roman" w:cs="Times New Roman"/>
          <w:i/>
          <w:sz w:val="24"/>
        </w:rPr>
        <w:t>…they came to…blind man…received his sight.”</w:t>
      </w:r>
    </w:p>
    <w:p w:rsidR="00491896" w:rsidRDefault="00491896" w:rsidP="00491896">
      <w:pPr>
        <w:ind w:left="360"/>
        <w:rPr>
          <w:rFonts w:ascii="Times New Roman" w:hAnsi="Times New Roman" w:cs="Times New Roman"/>
          <w:color w:val="FF0000"/>
          <w:sz w:val="24"/>
        </w:rPr>
      </w:pPr>
      <w:r>
        <w:rPr>
          <w:rFonts w:ascii="Times New Roman" w:hAnsi="Times New Roman" w:cs="Times New Roman"/>
          <w:sz w:val="24"/>
        </w:rPr>
        <w:tab/>
      </w:r>
    </w:p>
    <w:p w:rsidR="000C2D9D" w:rsidRPr="000C2D9D" w:rsidRDefault="000C2D9D" w:rsidP="00491896">
      <w:pPr>
        <w:ind w:left="360"/>
        <w:rPr>
          <w:rFonts w:ascii="Times New Roman" w:hAnsi="Times New Roman" w:cs="Times New Roman"/>
          <w:color w:val="FF0000"/>
          <w:sz w:val="24"/>
        </w:rPr>
      </w:pPr>
    </w:p>
    <w:p w:rsidR="00491896" w:rsidRDefault="000C2D9D" w:rsidP="00491896">
      <w:pPr>
        <w:ind w:right="720"/>
        <w:rPr>
          <w:rFonts w:ascii="Times New Roman" w:hAnsi="Times New Roman" w:cs="Times New Roman"/>
          <w:sz w:val="24"/>
        </w:rPr>
      </w:pPr>
      <w:r>
        <w:rPr>
          <w:rFonts w:ascii="Times New Roman" w:hAnsi="Times New Roman" w:cs="Times New Roman"/>
          <w:sz w:val="24"/>
        </w:rPr>
        <w:t xml:space="preserve">What are the </w:t>
      </w:r>
      <w:r w:rsidR="00625AAA">
        <w:rPr>
          <w:rFonts w:ascii="Times New Roman" w:hAnsi="Times New Roman" w:cs="Times New Roman"/>
          <w:sz w:val="24"/>
        </w:rPr>
        <w:t>themes/elements/scenarios repeat</w:t>
      </w:r>
      <w:r>
        <w:rPr>
          <w:rFonts w:ascii="Times New Roman" w:hAnsi="Times New Roman" w:cs="Times New Roman"/>
          <w:sz w:val="24"/>
        </w:rPr>
        <w:t xml:space="preserve"> in this structure</w:t>
      </w:r>
      <w:r w:rsidR="00355AA9">
        <w:rPr>
          <w:rFonts w:ascii="Times New Roman" w:hAnsi="Times New Roman" w:cs="Times New Roman"/>
          <w:sz w:val="24"/>
        </w:rPr>
        <w:t>? (Identification)</w:t>
      </w:r>
    </w:p>
    <w:p w:rsidR="00355AA9" w:rsidRDefault="000C2D9D" w:rsidP="00491896">
      <w:pPr>
        <w:ind w:right="720"/>
        <w:rPr>
          <w:rFonts w:ascii="Times New Roman" w:hAnsi="Times New Roman" w:cs="Times New Roman"/>
          <w:sz w:val="24"/>
        </w:rPr>
      </w:pPr>
      <w:r>
        <w:rPr>
          <w:rFonts w:ascii="Times New Roman" w:hAnsi="Times New Roman" w:cs="Times New Roman"/>
          <w:sz w:val="24"/>
        </w:rPr>
        <w:t>What do they mean? What is their purpose</w:t>
      </w:r>
      <w:r w:rsidR="00355AA9">
        <w:rPr>
          <w:rFonts w:ascii="Times New Roman" w:hAnsi="Times New Roman" w:cs="Times New Roman"/>
          <w:sz w:val="24"/>
        </w:rPr>
        <w:t>? (Definition)</w:t>
      </w:r>
    </w:p>
    <w:p w:rsidR="00355AA9" w:rsidRDefault="000C2D9D" w:rsidP="00491896">
      <w:pPr>
        <w:ind w:right="720"/>
        <w:rPr>
          <w:rFonts w:ascii="Times New Roman" w:hAnsi="Times New Roman" w:cs="Times New Roman"/>
          <w:sz w:val="24"/>
        </w:rPr>
      </w:pPr>
      <w:r>
        <w:rPr>
          <w:rFonts w:ascii="Times New Roman" w:hAnsi="Times New Roman" w:cs="Times New Roman"/>
          <w:sz w:val="24"/>
        </w:rPr>
        <w:t>What does the author choose to use this structure in the segment for? (Reason)</w:t>
      </w:r>
    </w:p>
    <w:p w:rsidR="000C2D9D" w:rsidRDefault="000C2D9D" w:rsidP="00491896">
      <w:pPr>
        <w:ind w:right="720"/>
        <w:rPr>
          <w:rFonts w:ascii="Times New Roman" w:hAnsi="Times New Roman" w:cs="Times New Roman"/>
          <w:sz w:val="24"/>
        </w:rPr>
      </w:pPr>
      <w:r>
        <w:rPr>
          <w:rFonts w:ascii="Times New Roman" w:hAnsi="Times New Roman" w:cs="Times New Roman"/>
          <w:sz w:val="24"/>
        </w:rPr>
        <w:t>What information is highlighted as a result of this structure’s bracketing effect? (Reason)</w:t>
      </w:r>
    </w:p>
    <w:p w:rsidR="000C2D9D" w:rsidRDefault="000C2D9D" w:rsidP="00491896">
      <w:pPr>
        <w:ind w:right="720"/>
        <w:rPr>
          <w:rFonts w:ascii="Times New Roman" w:hAnsi="Times New Roman" w:cs="Times New Roman"/>
          <w:sz w:val="24"/>
        </w:rPr>
      </w:pPr>
      <w:r>
        <w:rPr>
          <w:rFonts w:ascii="Times New Roman" w:hAnsi="Times New Roman" w:cs="Times New Roman"/>
          <w:sz w:val="24"/>
        </w:rPr>
        <w:t xml:space="preserve">How do the “brackets” of this interact with the text within? </w:t>
      </w:r>
      <w:r w:rsidR="00D60A58">
        <w:rPr>
          <w:rFonts w:ascii="Times New Roman" w:hAnsi="Times New Roman" w:cs="Times New Roman"/>
          <w:sz w:val="24"/>
        </w:rPr>
        <w:t>How does the text with effect the “brackets</w:t>
      </w:r>
      <w:proofErr w:type="gramStart"/>
      <w:r w:rsidR="00D60A58">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Mode)</w:t>
      </w:r>
    </w:p>
    <w:p w:rsidR="00D60A58" w:rsidRDefault="00D60A58" w:rsidP="00491896">
      <w:pPr>
        <w:ind w:right="720"/>
        <w:rPr>
          <w:rFonts w:ascii="Times New Roman" w:hAnsi="Times New Roman" w:cs="Times New Roman"/>
          <w:sz w:val="24"/>
        </w:rPr>
      </w:pPr>
      <w:r>
        <w:rPr>
          <w:rFonts w:ascii="Times New Roman" w:hAnsi="Times New Roman" w:cs="Times New Roman"/>
          <w:sz w:val="24"/>
        </w:rPr>
        <w:t>What are the similarities between the scene beginning this structure and the scene ending this segment? What are the disparities? (Mode)</w:t>
      </w:r>
    </w:p>
    <w:p w:rsidR="00D60A58" w:rsidRDefault="00D60A58" w:rsidP="00491896">
      <w:pPr>
        <w:ind w:right="720"/>
        <w:rPr>
          <w:rFonts w:ascii="Times New Roman" w:hAnsi="Times New Roman" w:cs="Times New Roman"/>
          <w:sz w:val="24"/>
        </w:rPr>
      </w:pPr>
      <w:r>
        <w:rPr>
          <w:rFonts w:ascii="Times New Roman" w:hAnsi="Times New Roman" w:cs="Times New Roman"/>
          <w:sz w:val="24"/>
        </w:rPr>
        <w:t>How do these similarities/disparities affect the meaning of the segment as a whole? (Mode)</w:t>
      </w:r>
    </w:p>
    <w:p w:rsidR="005F77DD" w:rsidRDefault="000C2D9D" w:rsidP="00491896">
      <w:pPr>
        <w:ind w:right="720"/>
        <w:rPr>
          <w:rFonts w:ascii="Times New Roman" w:hAnsi="Times New Roman" w:cs="Times New Roman"/>
          <w:sz w:val="24"/>
        </w:rPr>
      </w:pPr>
      <w:r>
        <w:rPr>
          <w:rFonts w:ascii="Times New Roman" w:hAnsi="Times New Roman" w:cs="Times New Roman"/>
          <w:sz w:val="24"/>
        </w:rPr>
        <w:t>What are the implications made by the presence of this structure within the text as a whole? (Implication</w:t>
      </w:r>
      <w:r w:rsidR="00625AAA">
        <w:rPr>
          <w:rFonts w:ascii="Times New Roman" w:hAnsi="Times New Roman" w:cs="Times New Roman"/>
          <w:sz w:val="24"/>
        </w:rPr>
        <w:t>)</w:t>
      </w:r>
    </w:p>
    <w:p w:rsidR="00D60A58" w:rsidRDefault="00D60A58" w:rsidP="00491896">
      <w:pPr>
        <w:ind w:right="720"/>
        <w:rPr>
          <w:rFonts w:ascii="Times New Roman" w:hAnsi="Times New Roman" w:cs="Times New Roman"/>
          <w:sz w:val="24"/>
        </w:rPr>
      </w:pPr>
    </w:p>
    <w:p w:rsidR="00D60A58" w:rsidRDefault="00D60A58" w:rsidP="00491896">
      <w:pPr>
        <w:ind w:right="720"/>
        <w:rPr>
          <w:rFonts w:ascii="Times New Roman" w:hAnsi="Times New Roman" w:cs="Times New Roman"/>
          <w:sz w:val="24"/>
        </w:rPr>
      </w:pPr>
    </w:p>
    <w:p w:rsidR="002A7801" w:rsidRDefault="00FB3DC5" w:rsidP="00625AAA">
      <w:pPr>
        <w:ind w:left="720"/>
        <w:rPr>
          <w:rFonts w:ascii="Times New Roman" w:hAnsi="Times New Roman" w:cs="Times New Roman"/>
          <w:sz w:val="24"/>
        </w:rPr>
      </w:pPr>
      <w:r>
        <w:rPr>
          <w:rFonts w:ascii="Times New Roman" w:hAnsi="Times New Roman" w:cs="Times New Roman"/>
          <w:sz w:val="24"/>
        </w:rPr>
        <w:t xml:space="preserve">Primary Structure 2: </w:t>
      </w:r>
      <w:r w:rsidR="000B4DCB">
        <w:rPr>
          <w:rFonts w:ascii="Times New Roman" w:hAnsi="Times New Roman" w:cs="Times New Roman"/>
          <w:sz w:val="24"/>
        </w:rPr>
        <w:t xml:space="preserve">Recurring Prediction with </w:t>
      </w:r>
      <w:r w:rsidR="00625AAA">
        <w:rPr>
          <w:rFonts w:ascii="Times New Roman" w:hAnsi="Times New Roman" w:cs="Times New Roman"/>
          <w:sz w:val="24"/>
        </w:rPr>
        <w:t>Particularization of Detail</w:t>
      </w:r>
    </w:p>
    <w:p w:rsidR="00625AAA" w:rsidRDefault="00625AAA" w:rsidP="00625AAA">
      <w:pPr>
        <w:ind w:left="720"/>
        <w:rPr>
          <w:rFonts w:ascii="Times New Roman" w:hAnsi="Times New Roman" w:cs="Times New Roman"/>
          <w:sz w:val="24"/>
        </w:rPr>
      </w:pPr>
    </w:p>
    <w:p w:rsidR="000B4DCB" w:rsidRDefault="000B4DCB" w:rsidP="00625AAA">
      <w:pPr>
        <w:ind w:left="720"/>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Recurring feature: Prediction of Christ’s Death</w:t>
      </w:r>
    </w:p>
    <w:p w:rsidR="000B4DCB" w:rsidRPr="000B4DCB" w:rsidRDefault="000B4DCB" w:rsidP="00625AAA">
      <w:pPr>
        <w:ind w:left="720"/>
        <w:rPr>
          <w:rFonts w:ascii="Times New Roman" w:hAnsi="Times New Roman" w:cs="Times New Roman"/>
          <w:i/>
          <w:sz w:val="24"/>
        </w:rPr>
      </w:pPr>
    </w:p>
    <w:p w:rsidR="00625AAA" w:rsidRDefault="00625AAA" w:rsidP="00625AAA">
      <w:pPr>
        <w:ind w:left="720"/>
        <w:rPr>
          <w:rFonts w:ascii="Times New Roman" w:hAnsi="Times New Roman" w:cs="Times New Roman"/>
          <w:i/>
          <w:sz w:val="24"/>
        </w:rPr>
      </w:pPr>
      <w:r>
        <w:rPr>
          <w:rFonts w:ascii="Times New Roman" w:hAnsi="Times New Roman" w:cs="Times New Roman"/>
          <w:sz w:val="24"/>
        </w:rPr>
        <w:tab/>
      </w:r>
      <w:r w:rsidR="000B4DCB">
        <w:rPr>
          <w:rFonts w:ascii="Times New Roman" w:hAnsi="Times New Roman" w:cs="Times New Roman"/>
          <w:sz w:val="24"/>
        </w:rPr>
        <w:tab/>
      </w:r>
      <w:r>
        <w:rPr>
          <w:rFonts w:ascii="Times New Roman" w:hAnsi="Times New Roman" w:cs="Times New Roman"/>
          <w:i/>
          <w:sz w:val="24"/>
        </w:rPr>
        <w:t>General/Vague (Prediction 1)</w:t>
      </w:r>
    </w:p>
    <w:p w:rsidR="00625AAA" w:rsidRDefault="00625AAA" w:rsidP="00625AAA">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8:31 – “must be killed and after three days rise again.”</w:t>
      </w:r>
    </w:p>
    <w:p w:rsidR="00625AAA" w:rsidRDefault="00625AAA" w:rsidP="00625AAA">
      <w:pPr>
        <w:ind w:left="720"/>
        <w:rPr>
          <w:rFonts w:ascii="Times New Roman" w:hAnsi="Times New Roman" w:cs="Times New Roman"/>
          <w:i/>
          <w:sz w:val="24"/>
        </w:rPr>
      </w:pPr>
    </w:p>
    <w:p w:rsidR="00625AAA" w:rsidRDefault="00625AAA" w:rsidP="00625AAA">
      <w:pPr>
        <w:ind w:left="720"/>
        <w:rPr>
          <w:rFonts w:ascii="Times New Roman" w:hAnsi="Times New Roman" w:cs="Times New Roman"/>
          <w:i/>
          <w:sz w:val="24"/>
        </w:rPr>
      </w:pPr>
      <w:r>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Less General/More Specific (Prediction 2)</w:t>
      </w:r>
    </w:p>
    <w:p w:rsidR="00625AAA" w:rsidRDefault="00625AAA" w:rsidP="00625AAA">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 xml:space="preserve">9:31 – “…delivered into the hands of men. They will kill him…he will </w:t>
      </w:r>
      <w:r w:rsidR="000B4DCB">
        <w:rPr>
          <w:rFonts w:ascii="Times New Roman" w:hAnsi="Times New Roman" w:cs="Times New Roman"/>
          <w:i/>
          <w:sz w:val="24"/>
        </w:rPr>
        <w:tab/>
      </w:r>
      <w:r w:rsidR="000B4DCB">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rise.”</w:t>
      </w:r>
    </w:p>
    <w:p w:rsidR="00625AAA" w:rsidRDefault="00625AAA" w:rsidP="00625AAA">
      <w:pPr>
        <w:ind w:left="720"/>
        <w:rPr>
          <w:rFonts w:ascii="Times New Roman" w:hAnsi="Times New Roman" w:cs="Times New Roman"/>
          <w:i/>
          <w:sz w:val="24"/>
        </w:rPr>
      </w:pPr>
    </w:p>
    <w:p w:rsidR="00625AAA" w:rsidRDefault="00625AAA" w:rsidP="00625AAA">
      <w:pPr>
        <w:ind w:left="720"/>
        <w:rPr>
          <w:rFonts w:ascii="Times New Roman" w:hAnsi="Times New Roman" w:cs="Times New Roman"/>
          <w:i/>
          <w:sz w:val="24"/>
        </w:rPr>
      </w:pPr>
      <w:r>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Specific/Detailed (Prediction 3)</w:t>
      </w:r>
    </w:p>
    <w:p w:rsidR="00F70EB6" w:rsidRDefault="00625AAA" w:rsidP="00F70EB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 xml:space="preserve">10:33-34 – “Son of Man delivered…condemned…who will </w:t>
      </w:r>
      <w:r w:rsidR="000B4DCB">
        <w:rPr>
          <w:rFonts w:ascii="Times New Roman" w:hAnsi="Times New Roman" w:cs="Times New Roman"/>
          <w:i/>
          <w:sz w:val="24"/>
        </w:rPr>
        <w:tab/>
      </w:r>
      <w:r w:rsidR="000B4DCB">
        <w:rPr>
          <w:rFonts w:ascii="Times New Roman" w:hAnsi="Times New Roman" w:cs="Times New Roman"/>
          <w:i/>
          <w:sz w:val="24"/>
        </w:rPr>
        <w:tab/>
      </w:r>
      <w:r w:rsidR="000B4DCB">
        <w:rPr>
          <w:rFonts w:ascii="Times New Roman" w:hAnsi="Times New Roman" w:cs="Times New Roman"/>
          <w:i/>
          <w:sz w:val="24"/>
        </w:rPr>
        <w:tab/>
      </w:r>
      <w:r w:rsidR="000B4DCB">
        <w:rPr>
          <w:rFonts w:ascii="Times New Roman" w:hAnsi="Times New Roman" w:cs="Times New Roman"/>
          <w:i/>
          <w:sz w:val="24"/>
        </w:rPr>
        <w:tab/>
      </w:r>
      <w:r w:rsidR="000B4DCB">
        <w:rPr>
          <w:rFonts w:ascii="Times New Roman" w:hAnsi="Times New Roman" w:cs="Times New Roman"/>
          <w:i/>
          <w:sz w:val="24"/>
        </w:rPr>
        <w:tab/>
      </w:r>
      <w:r>
        <w:rPr>
          <w:rFonts w:ascii="Times New Roman" w:hAnsi="Times New Roman" w:cs="Times New Roman"/>
          <w:i/>
          <w:sz w:val="24"/>
        </w:rPr>
        <w:t>mock…spit…flog…kill him</w:t>
      </w:r>
      <w:r w:rsidR="000B4DCB">
        <w:rPr>
          <w:rFonts w:ascii="Times New Roman" w:hAnsi="Times New Roman" w:cs="Times New Roman"/>
          <w:i/>
          <w:sz w:val="24"/>
        </w:rPr>
        <w:t>…he will rise”</w:t>
      </w:r>
    </w:p>
    <w:p w:rsidR="00F70EB6" w:rsidRDefault="00F70EB6" w:rsidP="00F70EB6">
      <w:pPr>
        <w:ind w:left="720"/>
        <w:rPr>
          <w:rFonts w:ascii="Times New Roman" w:hAnsi="Times New Roman" w:cs="Times New Roman"/>
          <w:i/>
          <w:sz w:val="24"/>
        </w:rPr>
      </w:pPr>
    </w:p>
    <w:p w:rsidR="00F70EB6" w:rsidRPr="00F70EB6" w:rsidRDefault="00F70EB6" w:rsidP="00F70EB6">
      <w:pPr>
        <w:ind w:left="720"/>
        <w:rPr>
          <w:rFonts w:ascii="Times New Roman" w:hAnsi="Times New Roman" w:cs="Times New Roman"/>
          <w:i/>
          <w:sz w:val="24"/>
        </w:rPr>
      </w:pPr>
    </w:p>
    <w:p w:rsidR="000B4DCB" w:rsidRDefault="000B4DCB" w:rsidP="00FB3DC5">
      <w:pPr>
        <w:ind w:right="720"/>
        <w:rPr>
          <w:rFonts w:ascii="Times New Roman" w:hAnsi="Times New Roman" w:cs="Times New Roman"/>
          <w:sz w:val="24"/>
        </w:rPr>
      </w:pPr>
      <w:r>
        <w:rPr>
          <w:rFonts w:ascii="Times New Roman" w:hAnsi="Times New Roman" w:cs="Times New Roman"/>
          <w:sz w:val="24"/>
        </w:rPr>
        <w:t>What are the elements repeated/recurring in this structure? (Identification)</w:t>
      </w:r>
    </w:p>
    <w:p w:rsidR="000B4DCB" w:rsidRDefault="000B4DCB" w:rsidP="00FB3DC5">
      <w:pPr>
        <w:ind w:right="720"/>
        <w:rPr>
          <w:rFonts w:ascii="Times New Roman" w:hAnsi="Times New Roman" w:cs="Times New Roman"/>
          <w:sz w:val="24"/>
        </w:rPr>
      </w:pPr>
      <w:r>
        <w:rPr>
          <w:rFonts w:ascii="Times New Roman" w:hAnsi="Times New Roman" w:cs="Times New Roman"/>
          <w:sz w:val="24"/>
        </w:rPr>
        <w:t>What do they mean? (Definition)</w:t>
      </w:r>
    </w:p>
    <w:p w:rsidR="00144C4F" w:rsidRDefault="000B4DCB" w:rsidP="00FB3DC5">
      <w:pPr>
        <w:ind w:right="720"/>
        <w:rPr>
          <w:rFonts w:ascii="Times New Roman" w:hAnsi="Times New Roman" w:cs="Times New Roman"/>
          <w:sz w:val="24"/>
        </w:rPr>
      </w:pPr>
      <w:r>
        <w:rPr>
          <w:rFonts w:ascii="Times New Roman" w:hAnsi="Times New Roman" w:cs="Times New Roman"/>
          <w:sz w:val="24"/>
        </w:rPr>
        <w:t xml:space="preserve">What are the elements of particularization present in this structure? What events or ideas are being </w:t>
      </w:r>
      <w:proofErr w:type="gramStart"/>
      <w:r>
        <w:rPr>
          <w:rFonts w:ascii="Times New Roman" w:hAnsi="Times New Roman" w:cs="Times New Roman"/>
          <w:sz w:val="24"/>
        </w:rPr>
        <w:t>detailed?</w:t>
      </w:r>
      <w:r w:rsidR="005F77DD">
        <w:rPr>
          <w:rFonts w:ascii="Times New Roman" w:hAnsi="Times New Roman" w:cs="Times New Roman"/>
          <w:sz w:val="24"/>
        </w:rPr>
        <w:t>(</w:t>
      </w:r>
      <w:proofErr w:type="gramEnd"/>
      <w:r w:rsidR="005F77DD">
        <w:rPr>
          <w:rFonts w:ascii="Times New Roman" w:hAnsi="Times New Roman" w:cs="Times New Roman"/>
          <w:sz w:val="24"/>
        </w:rPr>
        <w:t>Identification)</w:t>
      </w:r>
    </w:p>
    <w:p w:rsidR="000B4DCB" w:rsidRDefault="000B4DCB" w:rsidP="000B4DCB">
      <w:pPr>
        <w:ind w:right="720"/>
        <w:rPr>
          <w:rFonts w:ascii="Times New Roman" w:hAnsi="Times New Roman" w:cs="Times New Roman"/>
          <w:sz w:val="24"/>
        </w:rPr>
      </w:pPr>
      <w:r>
        <w:rPr>
          <w:rFonts w:ascii="Times New Roman" w:hAnsi="Times New Roman" w:cs="Times New Roman"/>
          <w:sz w:val="24"/>
        </w:rPr>
        <w:t>What details are added in order to bring specificity to the preliminary general event/idea? (Identification)</w:t>
      </w:r>
    </w:p>
    <w:p w:rsidR="005F77DD" w:rsidRDefault="005F77DD" w:rsidP="00FB3DC5">
      <w:pPr>
        <w:ind w:right="720"/>
        <w:rPr>
          <w:rFonts w:ascii="Times New Roman" w:hAnsi="Times New Roman" w:cs="Times New Roman"/>
          <w:sz w:val="24"/>
        </w:rPr>
      </w:pPr>
      <w:r>
        <w:rPr>
          <w:rFonts w:ascii="Times New Roman" w:hAnsi="Times New Roman" w:cs="Times New Roman"/>
          <w:sz w:val="24"/>
        </w:rPr>
        <w:t xml:space="preserve">What </w:t>
      </w:r>
      <w:r w:rsidR="000B4DCB">
        <w:rPr>
          <w:rFonts w:ascii="Times New Roman" w:hAnsi="Times New Roman" w:cs="Times New Roman"/>
          <w:sz w:val="24"/>
        </w:rPr>
        <w:t>do these elements of description/particularization mean? What is their function</w:t>
      </w:r>
      <w:r>
        <w:rPr>
          <w:rFonts w:ascii="Times New Roman" w:hAnsi="Times New Roman" w:cs="Times New Roman"/>
          <w:sz w:val="24"/>
        </w:rPr>
        <w:t>? (Definition)</w:t>
      </w:r>
    </w:p>
    <w:p w:rsidR="005F77DD" w:rsidRDefault="005F77DD" w:rsidP="00FB3DC5">
      <w:pPr>
        <w:ind w:right="720"/>
        <w:rPr>
          <w:rFonts w:ascii="Times New Roman" w:hAnsi="Times New Roman" w:cs="Times New Roman"/>
          <w:sz w:val="24"/>
        </w:rPr>
      </w:pPr>
      <w:r>
        <w:rPr>
          <w:rFonts w:ascii="Times New Roman" w:hAnsi="Times New Roman" w:cs="Times New Roman"/>
          <w:sz w:val="24"/>
        </w:rPr>
        <w:lastRenderedPageBreak/>
        <w:t>How do the elements</w:t>
      </w:r>
      <w:r w:rsidR="000B4DCB">
        <w:rPr>
          <w:rFonts w:ascii="Times New Roman" w:hAnsi="Times New Roman" w:cs="Times New Roman"/>
          <w:sz w:val="24"/>
        </w:rPr>
        <w:t xml:space="preserve"> and details interact in each recurrence</w:t>
      </w:r>
      <w:r>
        <w:rPr>
          <w:rFonts w:ascii="Times New Roman" w:hAnsi="Times New Roman" w:cs="Times New Roman"/>
          <w:sz w:val="24"/>
        </w:rPr>
        <w:t>? What information</w:t>
      </w:r>
      <w:r w:rsidR="000B4DCB">
        <w:rPr>
          <w:rFonts w:ascii="Times New Roman" w:hAnsi="Times New Roman" w:cs="Times New Roman"/>
          <w:sz w:val="24"/>
        </w:rPr>
        <w:t>/idea</w:t>
      </w:r>
      <w:r>
        <w:rPr>
          <w:rFonts w:ascii="Times New Roman" w:hAnsi="Times New Roman" w:cs="Times New Roman"/>
          <w:sz w:val="24"/>
        </w:rPr>
        <w:t xml:space="preserve"> is illumin</w:t>
      </w:r>
      <w:r w:rsidR="000B4DCB">
        <w:rPr>
          <w:rFonts w:ascii="Times New Roman" w:hAnsi="Times New Roman" w:cs="Times New Roman"/>
          <w:sz w:val="24"/>
        </w:rPr>
        <w:t>ed by the increased detail</w:t>
      </w:r>
      <w:r>
        <w:rPr>
          <w:rFonts w:ascii="Times New Roman" w:hAnsi="Times New Roman" w:cs="Times New Roman"/>
          <w:sz w:val="24"/>
        </w:rPr>
        <w:t>? (Mode)</w:t>
      </w:r>
    </w:p>
    <w:p w:rsidR="005F77DD" w:rsidRDefault="005F77DD" w:rsidP="00FB3DC5">
      <w:pPr>
        <w:ind w:right="720"/>
        <w:rPr>
          <w:rFonts w:ascii="Times New Roman" w:hAnsi="Times New Roman" w:cs="Times New Roman"/>
          <w:sz w:val="24"/>
        </w:rPr>
      </w:pPr>
      <w:r>
        <w:rPr>
          <w:rFonts w:ascii="Times New Roman" w:hAnsi="Times New Roman" w:cs="Times New Roman"/>
          <w:sz w:val="24"/>
        </w:rPr>
        <w:t>Why does the author choose to use this structure</w:t>
      </w:r>
      <w:r w:rsidR="000B4DCB">
        <w:rPr>
          <w:rFonts w:ascii="Times New Roman" w:hAnsi="Times New Roman" w:cs="Times New Roman"/>
          <w:sz w:val="24"/>
        </w:rPr>
        <w:t xml:space="preserve"> in this way</w:t>
      </w:r>
      <w:r>
        <w:rPr>
          <w:rFonts w:ascii="Times New Roman" w:hAnsi="Times New Roman" w:cs="Times New Roman"/>
          <w:sz w:val="24"/>
        </w:rPr>
        <w:t>?</w:t>
      </w:r>
      <w:r w:rsidR="000B4DCB">
        <w:rPr>
          <w:rFonts w:ascii="Times New Roman" w:hAnsi="Times New Roman" w:cs="Times New Roman"/>
          <w:sz w:val="24"/>
        </w:rPr>
        <w:t xml:space="preserve"> What emphasis is the author drawing to the recurring theme with the increased detail?</w:t>
      </w:r>
      <w:r>
        <w:rPr>
          <w:rFonts w:ascii="Times New Roman" w:hAnsi="Times New Roman" w:cs="Times New Roman"/>
          <w:sz w:val="24"/>
        </w:rPr>
        <w:t xml:space="preserve"> (Reason)</w:t>
      </w:r>
    </w:p>
    <w:p w:rsidR="005F77DD" w:rsidRDefault="005F77DD" w:rsidP="00FB3DC5">
      <w:pPr>
        <w:ind w:right="720"/>
        <w:rPr>
          <w:rFonts w:ascii="Times New Roman" w:hAnsi="Times New Roman" w:cs="Times New Roman"/>
          <w:sz w:val="24"/>
        </w:rPr>
      </w:pPr>
      <w:r>
        <w:rPr>
          <w:rFonts w:ascii="Times New Roman" w:hAnsi="Times New Roman" w:cs="Times New Roman"/>
          <w:sz w:val="24"/>
        </w:rPr>
        <w:t xml:space="preserve">What is implied </w:t>
      </w:r>
      <w:r w:rsidR="000B4DCB">
        <w:rPr>
          <w:rFonts w:ascii="Times New Roman" w:hAnsi="Times New Roman" w:cs="Times New Roman"/>
          <w:sz w:val="24"/>
        </w:rPr>
        <w:t>by the use of this structure</w:t>
      </w:r>
      <w:r>
        <w:rPr>
          <w:rFonts w:ascii="Times New Roman" w:hAnsi="Times New Roman" w:cs="Times New Roman"/>
          <w:sz w:val="24"/>
        </w:rPr>
        <w:t>? (Implication)</w:t>
      </w:r>
    </w:p>
    <w:p w:rsidR="005F77DD" w:rsidRDefault="005F77DD" w:rsidP="00FB3DC5">
      <w:pPr>
        <w:ind w:right="720"/>
        <w:rPr>
          <w:rFonts w:ascii="Times New Roman" w:hAnsi="Times New Roman" w:cs="Times New Roman"/>
          <w:sz w:val="24"/>
        </w:rPr>
      </w:pPr>
    </w:p>
    <w:p w:rsidR="002A7801" w:rsidRDefault="002A7801">
      <w:pPr>
        <w:rPr>
          <w:rFonts w:ascii="Times New Roman" w:hAnsi="Times New Roman" w:cs="Times New Roman"/>
          <w:sz w:val="24"/>
        </w:rPr>
      </w:pPr>
    </w:p>
    <w:p w:rsidR="00FF7856" w:rsidRDefault="00FF7856" w:rsidP="00CA1B2E">
      <w:pPr>
        <w:ind w:left="720"/>
        <w:rPr>
          <w:rFonts w:ascii="Times New Roman" w:hAnsi="Times New Roman" w:cs="Times New Roman"/>
          <w:sz w:val="24"/>
        </w:rPr>
      </w:pPr>
      <w:r>
        <w:rPr>
          <w:rFonts w:ascii="Times New Roman" w:hAnsi="Times New Roman" w:cs="Times New Roman"/>
          <w:sz w:val="24"/>
        </w:rPr>
        <w:t xml:space="preserve">Primary Structure 3: </w:t>
      </w:r>
      <w:r w:rsidR="000B4DCB">
        <w:rPr>
          <w:rFonts w:ascii="Times New Roman" w:hAnsi="Times New Roman" w:cs="Times New Roman"/>
          <w:sz w:val="24"/>
        </w:rPr>
        <w:t xml:space="preserve">Recurring Theme of </w:t>
      </w:r>
      <w:r w:rsidR="00953A25">
        <w:rPr>
          <w:rFonts w:ascii="Times New Roman" w:hAnsi="Times New Roman" w:cs="Times New Roman"/>
          <w:sz w:val="24"/>
        </w:rPr>
        <w:t>Self-</w:t>
      </w:r>
      <w:r w:rsidR="000B4DCB">
        <w:rPr>
          <w:rFonts w:ascii="Times New Roman" w:hAnsi="Times New Roman" w:cs="Times New Roman"/>
          <w:sz w:val="24"/>
        </w:rPr>
        <w:t>Sacrifice/Service to Others</w:t>
      </w:r>
    </w:p>
    <w:p w:rsidR="00FF7856" w:rsidRDefault="00FF7856" w:rsidP="00FF7856">
      <w:pPr>
        <w:ind w:left="360"/>
        <w:rPr>
          <w:rFonts w:ascii="Times New Roman" w:hAnsi="Times New Roman" w:cs="Times New Roman"/>
          <w:sz w:val="24"/>
        </w:rPr>
      </w:pPr>
      <w:r>
        <w:rPr>
          <w:rFonts w:ascii="Times New Roman" w:hAnsi="Times New Roman" w:cs="Times New Roman"/>
          <w:sz w:val="24"/>
        </w:rPr>
        <w:tab/>
      </w:r>
    </w:p>
    <w:p w:rsidR="002A7801" w:rsidRDefault="000B4DCB" w:rsidP="000B4DCB">
      <w:pPr>
        <w:rPr>
          <w:rFonts w:ascii="Times New Roman" w:hAnsi="Times New Roman" w:cs="Times New Roman"/>
          <w:i/>
          <w:sz w:val="24"/>
        </w:rPr>
      </w:pPr>
      <w:r>
        <w:rPr>
          <w:rFonts w:ascii="Times New Roman" w:hAnsi="Times New Roman" w:cs="Times New Roman"/>
          <w:i/>
          <w:sz w:val="24"/>
        </w:rPr>
        <w:t>8:34-35</w:t>
      </w:r>
      <w:r>
        <w:rPr>
          <w:rFonts w:ascii="Times New Roman" w:hAnsi="Times New Roman" w:cs="Times New Roman"/>
          <w:i/>
          <w:sz w:val="24"/>
        </w:rPr>
        <w:tab/>
        <w:t>“Whoever wants…must deny themselves…whoever loses…will save it”</w:t>
      </w:r>
    </w:p>
    <w:p w:rsidR="000B4DCB" w:rsidRDefault="000B4DCB" w:rsidP="000B4DCB">
      <w:pPr>
        <w:rPr>
          <w:rFonts w:ascii="Times New Roman" w:hAnsi="Times New Roman" w:cs="Times New Roman"/>
          <w:i/>
          <w:sz w:val="24"/>
        </w:rPr>
      </w:pPr>
      <w:r>
        <w:rPr>
          <w:rFonts w:ascii="Times New Roman" w:hAnsi="Times New Roman" w:cs="Times New Roman"/>
          <w:i/>
          <w:sz w:val="24"/>
        </w:rPr>
        <w:t>9:35</w:t>
      </w:r>
      <w:r>
        <w:rPr>
          <w:rFonts w:ascii="Times New Roman" w:hAnsi="Times New Roman" w:cs="Times New Roman"/>
          <w:i/>
          <w:sz w:val="24"/>
        </w:rPr>
        <w:tab/>
      </w:r>
      <w:r>
        <w:rPr>
          <w:rFonts w:ascii="Times New Roman" w:hAnsi="Times New Roman" w:cs="Times New Roman"/>
          <w:i/>
          <w:sz w:val="24"/>
        </w:rPr>
        <w:tab/>
        <w:t xml:space="preserve">“Anyone who wants to be first must be the very last, </w:t>
      </w:r>
      <w:r w:rsidR="00C80165">
        <w:rPr>
          <w:rFonts w:ascii="Times New Roman" w:hAnsi="Times New Roman" w:cs="Times New Roman"/>
          <w:i/>
          <w:sz w:val="24"/>
        </w:rPr>
        <w:t>…</w:t>
      </w:r>
      <w:r>
        <w:rPr>
          <w:rFonts w:ascii="Times New Roman" w:hAnsi="Times New Roman" w:cs="Times New Roman"/>
          <w:i/>
          <w:sz w:val="24"/>
        </w:rPr>
        <w:t xml:space="preserve"> servant of all”</w:t>
      </w:r>
    </w:p>
    <w:p w:rsidR="00C80165" w:rsidRDefault="00C80165" w:rsidP="000B4DCB">
      <w:pPr>
        <w:rPr>
          <w:rFonts w:ascii="Times New Roman" w:hAnsi="Times New Roman" w:cs="Times New Roman"/>
          <w:i/>
          <w:sz w:val="24"/>
        </w:rPr>
      </w:pPr>
      <w:r>
        <w:rPr>
          <w:rFonts w:ascii="Times New Roman" w:hAnsi="Times New Roman" w:cs="Times New Roman"/>
          <w:i/>
          <w:sz w:val="24"/>
        </w:rPr>
        <w:t>10:21</w:t>
      </w:r>
      <w:r>
        <w:rPr>
          <w:rFonts w:ascii="Times New Roman" w:hAnsi="Times New Roman" w:cs="Times New Roman"/>
          <w:i/>
          <w:sz w:val="24"/>
        </w:rPr>
        <w:tab/>
      </w:r>
      <w:r>
        <w:rPr>
          <w:rFonts w:ascii="Times New Roman" w:hAnsi="Times New Roman" w:cs="Times New Roman"/>
          <w:i/>
          <w:sz w:val="24"/>
        </w:rPr>
        <w:tab/>
        <w:t>“Go, sell everything…give to the poor…Then come, follow me.”</w:t>
      </w:r>
    </w:p>
    <w:p w:rsidR="00C80165" w:rsidRDefault="00C80165" w:rsidP="000B4DCB">
      <w:pPr>
        <w:rPr>
          <w:rFonts w:ascii="Times New Roman" w:hAnsi="Times New Roman" w:cs="Times New Roman"/>
          <w:i/>
          <w:sz w:val="24"/>
        </w:rPr>
      </w:pPr>
      <w:r>
        <w:rPr>
          <w:rFonts w:ascii="Times New Roman" w:hAnsi="Times New Roman" w:cs="Times New Roman"/>
          <w:i/>
          <w:sz w:val="24"/>
        </w:rPr>
        <w:t>10:29-31</w:t>
      </w:r>
      <w:r>
        <w:rPr>
          <w:rFonts w:ascii="Times New Roman" w:hAnsi="Times New Roman" w:cs="Times New Roman"/>
          <w:i/>
          <w:sz w:val="24"/>
        </w:rPr>
        <w:tab/>
        <w:t xml:space="preserve">“no one who has left…will fail…But many who are first will be the last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and the last first.”</w:t>
      </w:r>
    </w:p>
    <w:p w:rsidR="00C80165" w:rsidRDefault="00C80165" w:rsidP="000B4DCB">
      <w:pPr>
        <w:rPr>
          <w:rFonts w:ascii="Times New Roman" w:hAnsi="Times New Roman" w:cs="Times New Roman"/>
          <w:i/>
          <w:sz w:val="24"/>
        </w:rPr>
      </w:pPr>
      <w:r>
        <w:rPr>
          <w:rFonts w:ascii="Times New Roman" w:hAnsi="Times New Roman" w:cs="Times New Roman"/>
          <w:i/>
          <w:sz w:val="24"/>
        </w:rPr>
        <w:t>10:43-44</w:t>
      </w:r>
      <w:r>
        <w:rPr>
          <w:rFonts w:ascii="Times New Roman" w:hAnsi="Times New Roman" w:cs="Times New Roman"/>
          <w:i/>
          <w:sz w:val="24"/>
        </w:rPr>
        <w:tab/>
        <w:t>“great among you must be your servant…slave of all…”</w:t>
      </w:r>
    </w:p>
    <w:p w:rsidR="00C80165" w:rsidRDefault="00C80165" w:rsidP="000B4DCB">
      <w:pPr>
        <w:rPr>
          <w:rFonts w:ascii="Times New Roman" w:hAnsi="Times New Roman" w:cs="Times New Roman"/>
          <w:i/>
          <w:sz w:val="24"/>
        </w:rPr>
      </w:pPr>
      <w:r>
        <w:rPr>
          <w:rFonts w:ascii="Times New Roman" w:hAnsi="Times New Roman" w:cs="Times New Roman"/>
          <w:i/>
          <w:sz w:val="24"/>
        </w:rPr>
        <w:t>10:45</w:t>
      </w:r>
      <w:r>
        <w:rPr>
          <w:rFonts w:ascii="Times New Roman" w:hAnsi="Times New Roman" w:cs="Times New Roman"/>
          <w:i/>
          <w:sz w:val="24"/>
        </w:rPr>
        <w:tab/>
      </w:r>
      <w:r>
        <w:rPr>
          <w:rFonts w:ascii="Times New Roman" w:hAnsi="Times New Roman" w:cs="Times New Roman"/>
          <w:i/>
          <w:sz w:val="24"/>
        </w:rPr>
        <w:tab/>
        <w:t>“Son of Man did not come to be served, but to serve…”</w:t>
      </w:r>
    </w:p>
    <w:p w:rsidR="000B4DCB" w:rsidRPr="000B4DCB" w:rsidRDefault="000B4DCB" w:rsidP="00FF7856">
      <w:pPr>
        <w:ind w:left="36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rsidR="00FF7856" w:rsidRDefault="00FF7856" w:rsidP="00FF7856">
      <w:pPr>
        <w:ind w:left="360"/>
        <w:rPr>
          <w:rFonts w:ascii="Times New Roman" w:hAnsi="Times New Roman" w:cs="Times New Roman"/>
          <w:color w:val="FF0000"/>
          <w:sz w:val="24"/>
        </w:rPr>
      </w:pPr>
    </w:p>
    <w:p w:rsidR="00C80165" w:rsidRDefault="00C80165" w:rsidP="00C80165">
      <w:pPr>
        <w:ind w:right="720"/>
        <w:rPr>
          <w:rFonts w:ascii="Times New Roman" w:hAnsi="Times New Roman" w:cs="Times New Roman"/>
          <w:sz w:val="24"/>
        </w:rPr>
      </w:pPr>
      <w:r>
        <w:rPr>
          <w:rFonts w:ascii="Times New Roman" w:hAnsi="Times New Roman" w:cs="Times New Roman"/>
          <w:sz w:val="24"/>
        </w:rPr>
        <w:t>What are the elements or ideas that are recurring in this segment? (Identification)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What do these ideas mean in each occurrence? Are they always conveying the same message/ideal? (Definition)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Is any event more/less significant than others? (Definition)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Why does the author choose to use or display these ideas repeatedly? (Reason)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How are each of these events/instances similar? What might these similarities be illuminating?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What disparity is evident between the occurrences? What might these differences be highlighting?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How does each of these recurring events interact with one another?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What does this series of repetition imply for the meaning of the segment as a whole? (Implication)</w:t>
      </w:r>
    </w:p>
    <w:p w:rsidR="00491896" w:rsidRDefault="00491896" w:rsidP="00015358">
      <w:pPr>
        <w:rPr>
          <w:rFonts w:ascii="Times New Roman" w:hAnsi="Times New Roman" w:cs="Times New Roman"/>
          <w:b/>
          <w:sz w:val="24"/>
        </w:rPr>
      </w:pPr>
    </w:p>
    <w:p w:rsidR="001D14AD" w:rsidRDefault="001D14AD" w:rsidP="000C6F71">
      <w:pPr>
        <w:ind w:right="720"/>
        <w:rPr>
          <w:rFonts w:ascii="Times New Roman" w:hAnsi="Times New Roman" w:cs="Times New Roman"/>
          <w:sz w:val="24"/>
        </w:rPr>
      </w:pPr>
    </w:p>
    <w:p w:rsidR="00F81D9C" w:rsidRDefault="00F81D9C" w:rsidP="00F81D9C">
      <w:pPr>
        <w:ind w:left="720"/>
        <w:rPr>
          <w:rFonts w:ascii="Times New Roman" w:hAnsi="Times New Roman" w:cs="Times New Roman"/>
          <w:sz w:val="24"/>
        </w:rPr>
      </w:pPr>
      <w:r>
        <w:rPr>
          <w:rFonts w:ascii="Times New Roman" w:hAnsi="Times New Roman" w:cs="Times New Roman"/>
          <w:sz w:val="24"/>
        </w:rPr>
        <w:t xml:space="preserve">Primary Structure 4: </w:t>
      </w:r>
      <w:r w:rsidR="00AC449B">
        <w:rPr>
          <w:rFonts w:ascii="Times New Roman" w:hAnsi="Times New Roman" w:cs="Times New Roman"/>
          <w:sz w:val="24"/>
        </w:rPr>
        <w:t xml:space="preserve">Recurring </w:t>
      </w:r>
      <w:r>
        <w:rPr>
          <w:rFonts w:ascii="Times New Roman" w:hAnsi="Times New Roman" w:cs="Times New Roman"/>
          <w:sz w:val="24"/>
        </w:rPr>
        <w:t>Preparation/</w:t>
      </w:r>
      <w:r w:rsidR="00AC449B">
        <w:rPr>
          <w:rFonts w:ascii="Times New Roman" w:hAnsi="Times New Roman" w:cs="Times New Roman"/>
          <w:sz w:val="24"/>
        </w:rPr>
        <w:t xml:space="preserve">Recurring </w:t>
      </w:r>
      <w:r>
        <w:rPr>
          <w:rFonts w:ascii="Times New Roman" w:hAnsi="Times New Roman" w:cs="Times New Roman"/>
          <w:sz w:val="24"/>
        </w:rPr>
        <w:t>Realization</w:t>
      </w:r>
    </w:p>
    <w:p w:rsidR="00F81D9C" w:rsidRDefault="00F81D9C" w:rsidP="00F81D9C">
      <w:pPr>
        <w:ind w:left="720"/>
        <w:rPr>
          <w:rFonts w:ascii="Times New Roman" w:hAnsi="Times New Roman" w:cs="Times New Roman"/>
          <w:sz w:val="24"/>
        </w:rPr>
      </w:pPr>
    </w:p>
    <w:p w:rsidR="00F81D9C" w:rsidRDefault="00151EED" w:rsidP="00F81D9C">
      <w:pPr>
        <w:ind w:left="720"/>
        <w:rPr>
          <w:rFonts w:ascii="Times New Roman" w:hAnsi="Times New Roman" w:cs="Times New Roman"/>
          <w:i/>
          <w:sz w:val="24"/>
        </w:rPr>
      </w:pPr>
      <w:r>
        <w:rPr>
          <w:rFonts w:ascii="Times New Roman" w:hAnsi="Times New Roman" w:cs="Times New Roman"/>
          <w:i/>
          <w:sz w:val="24"/>
        </w:rPr>
        <w:tab/>
        <w:t xml:space="preserve">Preparation: </w:t>
      </w:r>
      <w:r w:rsidR="00AC449B">
        <w:rPr>
          <w:rFonts w:ascii="Times New Roman" w:hAnsi="Times New Roman" w:cs="Times New Roman"/>
          <w:i/>
          <w:sz w:val="24"/>
        </w:rPr>
        <w:t>Christ is Messiah</w:t>
      </w:r>
    </w:p>
    <w:p w:rsidR="00F81D9C" w:rsidRDefault="00F81D9C"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AC449B">
        <w:rPr>
          <w:rFonts w:ascii="Times New Roman" w:hAnsi="Times New Roman" w:cs="Times New Roman"/>
          <w:i/>
          <w:sz w:val="24"/>
        </w:rPr>
        <w:t>8:27-30</w:t>
      </w:r>
      <w:r w:rsidR="00AE1BB8">
        <w:rPr>
          <w:rFonts w:ascii="Times New Roman" w:hAnsi="Times New Roman" w:cs="Times New Roman"/>
          <w:i/>
          <w:sz w:val="24"/>
        </w:rPr>
        <w:tab/>
      </w:r>
      <w:r>
        <w:rPr>
          <w:rFonts w:ascii="Times New Roman" w:hAnsi="Times New Roman" w:cs="Times New Roman"/>
          <w:i/>
          <w:sz w:val="24"/>
        </w:rPr>
        <w:t>“</w:t>
      </w:r>
      <w:r w:rsidR="00AC449B">
        <w:rPr>
          <w:rFonts w:ascii="Times New Roman" w:hAnsi="Times New Roman" w:cs="Times New Roman"/>
          <w:i/>
          <w:sz w:val="24"/>
        </w:rPr>
        <w:t>Who do people…who do you…the Messiah.”</w:t>
      </w:r>
    </w:p>
    <w:p w:rsidR="00AC449B" w:rsidRDefault="00AC449B"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9:2-4</w:t>
      </w:r>
      <w:r>
        <w:rPr>
          <w:rFonts w:ascii="Times New Roman" w:hAnsi="Times New Roman" w:cs="Times New Roman"/>
          <w:i/>
          <w:sz w:val="24"/>
        </w:rPr>
        <w:tab/>
      </w:r>
      <w:r>
        <w:rPr>
          <w:rFonts w:ascii="Times New Roman" w:hAnsi="Times New Roman" w:cs="Times New Roman"/>
          <w:i/>
          <w:sz w:val="24"/>
        </w:rPr>
        <w:tab/>
        <w:t>“Jesus took…transfigured before them…”</w:t>
      </w:r>
    </w:p>
    <w:p w:rsidR="00F81D9C" w:rsidRDefault="00F81D9C" w:rsidP="00F81D9C">
      <w:pPr>
        <w:ind w:left="720"/>
        <w:rPr>
          <w:rFonts w:ascii="Times New Roman" w:hAnsi="Times New Roman" w:cs="Times New Roman"/>
          <w:i/>
          <w:sz w:val="24"/>
        </w:rPr>
      </w:pPr>
    </w:p>
    <w:p w:rsidR="00F81D9C" w:rsidRDefault="00F81D9C" w:rsidP="00F81D9C">
      <w:pPr>
        <w:ind w:left="720"/>
        <w:rPr>
          <w:rFonts w:ascii="Times New Roman" w:hAnsi="Times New Roman" w:cs="Times New Roman"/>
          <w:i/>
          <w:sz w:val="24"/>
        </w:rPr>
      </w:pPr>
      <w:r>
        <w:rPr>
          <w:rFonts w:ascii="Times New Roman" w:hAnsi="Times New Roman" w:cs="Times New Roman"/>
          <w:i/>
          <w:sz w:val="24"/>
        </w:rPr>
        <w:tab/>
      </w:r>
      <w:r w:rsidR="00AE1BB8">
        <w:rPr>
          <w:rFonts w:ascii="Times New Roman" w:hAnsi="Times New Roman" w:cs="Times New Roman"/>
          <w:i/>
          <w:sz w:val="24"/>
        </w:rPr>
        <w:t xml:space="preserve">Realization: </w:t>
      </w:r>
      <w:r w:rsidR="00AC449B">
        <w:rPr>
          <w:rFonts w:ascii="Times New Roman" w:hAnsi="Times New Roman" w:cs="Times New Roman"/>
          <w:i/>
          <w:sz w:val="24"/>
        </w:rPr>
        <w:t>Christ must die, and rise again</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AC449B">
        <w:rPr>
          <w:rFonts w:ascii="Times New Roman" w:hAnsi="Times New Roman" w:cs="Times New Roman"/>
          <w:i/>
          <w:sz w:val="24"/>
        </w:rPr>
        <w:t>8:31-32</w:t>
      </w:r>
      <w:r>
        <w:rPr>
          <w:rFonts w:ascii="Times New Roman" w:hAnsi="Times New Roman" w:cs="Times New Roman"/>
          <w:i/>
          <w:sz w:val="24"/>
        </w:rPr>
        <w:tab/>
        <w:t>“</w:t>
      </w:r>
      <w:r w:rsidR="00AC449B">
        <w:rPr>
          <w:rFonts w:ascii="Times New Roman" w:hAnsi="Times New Roman" w:cs="Times New Roman"/>
          <w:i/>
          <w:sz w:val="24"/>
        </w:rPr>
        <w:t>be killed…rise again</w:t>
      </w:r>
      <w:r>
        <w:rPr>
          <w:rFonts w:ascii="Times New Roman" w:hAnsi="Times New Roman" w:cs="Times New Roman"/>
          <w:i/>
          <w:sz w:val="24"/>
        </w:rPr>
        <w:t>.”</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AC449B">
        <w:rPr>
          <w:rFonts w:ascii="Times New Roman" w:hAnsi="Times New Roman" w:cs="Times New Roman"/>
          <w:i/>
          <w:sz w:val="24"/>
        </w:rPr>
        <w:t>9:9</w:t>
      </w:r>
      <w:r>
        <w:rPr>
          <w:rFonts w:ascii="Times New Roman" w:hAnsi="Times New Roman" w:cs="Times New Roman"/>
          <w:i/>
          <w:sz w:val="24"/>
        </w:rPr>
        <w:tab/>
      </w:r>
      <w:r>
        <w:rPr>
          <w:rFonts w:ascii="Times New Roman" w:hAnsi="Times New Roman" w:cs="Times New Roman"/>
          <w:i/>
          <w:sz w:val="24"/>
        </w:rPr>
        <w:tab/>
        <w:t>“</w:t>
      </w:r>
      <w:r w:rsidR="00AC449B">
        <w:rPr>
          <w:rFonts w:ascii="Times New Roman" w:hAnsi="Times New Roman" w:cs="Times New Roman"/>
          <w:i/>
          <w:sz w:val="24"/>
        </w:rPr>
        <w:t>Son of Man has risen from the dead”</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AC449B">
        <w:rPr>
          <w:rFonts w:ascii="Times New Roman" w:hAnsi="Times New Roman" w:cs="Times New Roman"/>
          <w:i/>
          <w:sz w:val="24"/>
        </w:rPr>
        <w:t>9:31</w:t>
      </w:r>
      <w:r w:rsidR="00AC449B">
        <w:rPr>
          <w:rFonts w:ascii="Times New Roman" w:hAnsi="Times New Roman" w:cs="Times New Roman"/>
          <w:i/>
          <w:sz w:val="24"/>
        </w:rPr>
        <w:tab/>
      </w:r>
      <w:r>
        <w:rPr>
          <w:rFonts w:ascii="Times New Roman" w:hAnsi="Times New Roman" w:cs="Times New Roman"/>
          <w:i/>
          <w:sz w:val="24"/>
        </w:rPr>
        <w:tab/>
        <w:t>“</w:t>
      </w:r>
      <w:r w:rsidR="00AC449B">
        <w:rPr>
          <w:rFonts w:ascii="Times New Roman" w:hAnsi="Times New Roman" w:cs="Times New Roman"/>
          <w:i/>
          <w:sz w:val="24"/>
        </w:rPr>
        <w:t>will kill him…he will rise</w:t>
      </w:r>
      <w:r>
        <w:rPr>
          <w:rFonts w:ascii="Times New Roman" w:hAnsi="Times New Roman" w:cs="Times New Roman"/>
          <w:i/>
          <w:sz w:val="24"/>
        </w:rPr>
        <w:t>.”</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AC449B">
        <w:rPr>
          <w:rFonts w:ascii="Times New Roman" w:hAnsi="Times New Roman" w:cs="Times New Roman"/>
          <w:i/>
          <w:sz w:val="24"/>
        </w:rPr>
        <w:t>10:33-34</w:t>
      </w:r>
      <w:r>
        <w:rPr>
          <w:rFonts w:ascii="Times New Roman" w:hAnsi="Times New Roman" w:cs="Times New Roman"/>
          <w:i/>
          <w:sz w:val="24"/>
        </w:rPr>
        <w:tab/>
        <w:t>“</w:t>
      </w:r>
      <w:r w:rsidR="00AC449B">
        <w:rPr>
          <w:rFonts w:ascii="Times New Roman" w:hAnsi="Times New Roman" w:cs="Times New Roman"/>
          <w:i/>
          <w:sz w:val="24"/>
        </w:rPr>
        <w:t>kill him…he will rise.”</w:t>
      </w:r>
    </w:p>
    <w:p w:rsidR="00F81D9C" w:rsidRDefault="00F81D9C" w:rsidP="00F81D9C">
      <w:pPr>
        <w:ind w:left="360"/>
        <w:rPr>
          <w:rFonts w:ascii="Times New Roman" w:hAnsi="Times New Roman" w:cs="Times New Roman"/>
          <w:color w:val="FF0000"/>
          <w:sz w:val="24"/>
        </w:rPr>
      </w:pPr>
      <w:r>
        <w:rPr>
          <w:rFonts w:ascii="Times New Roman" w:hAnsi="Times New Roman" w:cs="Times New Roman"/>
          <w:sz w:val="24"/>
        </w:rPr>
        <w:tab/>
      </w:r>
    </w:p>
    <w:p w:rsidR="00F81D9C" w:rsidRPr="000C2D9D" w:rsidRDefault="00F81D9C" w:rsidP="00F81D9C">
      <w:pPr>
        <w:ind w:left="360"/>
        <w:rPr>
          <w:rFonts w:ascii="Times New Roman" w:hAnsi="Times New Roman" w:cs="Times New Roman"/>
          <w:color w:val="FF0000"/>
          <w:sz w:val="24"/>
        </w:rPr>
      </w:pPr>
    </w:p>
    <w:p w:rsidR="00F81D9C" w:rsidRDefault="008E2B56" w:rsidP="00F81D9C">
      <w:pPr>
        <w:ind w:right="720"/>
        <w:rPr>
          <w:rFonts w:ascii="Times New Roman" w:hAnsi="Times New Roman" w:cs="Times New Roman"/>
          <w:sz w:val="24"/>
        </w:rPr>
      </w:pPr>
      <w:r>
        <w:rPr>
          <w:rFonts w:ascii="Times New Roman" w:hAnsi="Times New Roman" w:cs="Times New Roman"/>
          <w:sz w:val="24"/>
        </w:rPr>
        <w:lastRenderedPageBreak/>
        <w:t>What are each of</w:t>
      </w:r>
      <w:r w:rsidR="00AE1BB8">
        <w:rPr>
          <w:rFonts w:ascii="Times New Roman" w:hAnsi="Times New Roman" w:cs="Times New Roman"/>
          <w:sz w:val="24"/>
        </w:rPr>
        <w:t xml:space="preserve"> the </w:t>
      </w:r>
      <w:r>
        <w:rPr>
          <w:rFonts w:ascii="Times New Roman" w:hAnsi="Times New Roman" w:cs="Times New Roman"/>
          <w:sz w:val="24"/>
        </w:rPr>
        <w:t xml:space="preserve">recurring </w:t>
      </w:r>
      <w:r w:rsidR="00AE1BB8">
        <w:rPr>
          <w:rFonts w:ascii="Times New Roman" w:hAnsi="Times New Roman" w:cs="Times New Roman"/>
          <w:sz w:val="24"/>
        </w:rPr>
        <w:t>element</w:t>
      </w:r>
      <w:r>
        <w:rPr>
          <w:rFonts w:ascii="Times New Roman" w:hAnsi="Times New Roman" w:cs="Times New Roman"/>
          <w:sz w:val="24"/>
        </w:rPr>
        <w:t>s</w:t>
      </w:r>
      <w:r w:rsidR="00AE1BB8">
        <w:rPr>
          <w:rFonts w:ascii="Times New Roman" w:hAnsi="Times New Roman" w:cs="Times New Roman"/>
          <w:sz w:val="24"/>
        </w:rPr>
        <w:t xml:space="preserve"> of preparation </w:t>
      </w:r>
      <w:r>
        <w:rPr>
          <w:rFonts w:ascii="Times New Roman" w:hAnsi="Times New Roman" w:cs="Times New Roman"/>
          <w:sz w:val="24"/>
        </w:rPr>
        <w:t xml:space="preserve">present </w:t>
      </w:r>
      <w:r w:rsidR="00AE1BB8">
        <w:rPr>
          <w:rFonts w:ascii="Times New Roman" w:hAnsi="Times New Roman" w:cs="Times New Roman"/>
          <w:sz w:val="24"/>
        </w:rPr>
        <w:t>in this segment? (Identification)</w:t>
      </w:r>
    </w:p>
    <w:p w:rsidR="00AE1BB8" w:rsidRDefault="00AE1BB8" w:rsidP="00F81D9C">
      <w:pPr>
        <w:ind w:right="720"/>
        <w:rPr>
          <w:rFonts w:ascii="Times New Roman" w:hAnsi="Times New Roman" w:cs="Times New Roman"/>
          <w:sz w:val="24"/>
        </w:rPr>
      </w:pPr>
      <w:r>
        <w:rPr>
          <w:rFonts w:ascii="Times New Roman" w:hAnsi="Times New Roman" w:cs="Times New Roman"/>
          <w:sz w:val="24"/>
        </w:rPr>
        <w:t xml:space="preserve">What </w:t>
      </w:r>
      <w:r w:rsidR="008E2B56">
        <w:rPr>
          <w:rFonts w:ascii="Times New Roman" w:hAnsi="Times New Roman" w:cs="Times New Roman"/>
          <w:sz w:val="24"/>
        </w:rPr>
        <w:t>do each of them</w:t>
      </w:r>
      <w:r>
        <w:rPr>
          <w:rFonts w:ascii="Times New Roman" w:hAnsi="Times New Roman" w:cs="Times New Roman"/>
          <w:sz w:val="24"/>
        </w:rPr>
        <w:t xml:space="preserve"> mean? (Definition)</w:t>
      </w:r>
    </w:p>
    <w:p w:rsidR="008E2B56" w:rsidRDefault="008E2B56" w:rsidP="00F81D9C">
      <w:pPr>
        <w:ind w:right="720"/>
        <w:rPr>
          <w:rFonts w:ascii="Times New Roman" w:hAnsi="Times New Roman" w:cs="Times New Roman"/>
          <w:sz w:val="24"/>
        </w:rPr>
      </w:pPr>
      <w:r>
        <w:rPr>
          <w:rFonts w:ascii="Times New Roman" w:hAnsi="Times New Roman" w:cs="Times New Roman"/>
          <w:sz w:val="24"/>
        </w:rPr>
        <w:t>Is any instance of preparation more/less significant to the segment’s meaning? (Definition)</w:t>
      </w:r>
    </w:p>
    <w:p w:rsidR="008E2B56" w:rsidRDefault="008E2B56" w:rsidP="00F81D9C">
      <w:pPr>
        <w:ind w:right="720"/>
        <w:rPr>
          <w:rFonts w:ascii="Times New Roman" w:hAnsi="Times New Roman" w:cs="Times New Roman"/>
          <w:sz w:val="24"/>
        </w:rPr>
      </w:pPr>
      <w:r>
        <w:rPr>
          <w:rFonts w:ascii="Times New Roman" w:hAnsi="Times New Roman" w:cs="Times New Roman"/>
          <w:sz w:val="24"/>
        </w:rPr>
        <w:t>How do they interact with one another? Similarities/Disparity? (Mode)</w:t>
      </w:r>
    </w:p>
    <w:p w:rsidR="00AE1BB8" w:rsidRDefault="00AE1BB8" w:rsidP="00F81D9C">
      <w:pPr>
        <w:ind w:right="720"/>
        <w:rPr>
          <w:rFonts w:ascii="Times New Roman" w:hAnsi="Times New Roman" w:cs="Times New Roman"/>
          <w:sz w:val="24"/>
        </w:rPr>
      </w:pPr>
      <w:r>
        <w:rPr>
          <w:rFonts w:ascii="Times New Roman" w:hAnsi="Times New Roman" w:cs="Times New Roman"/>
          <w:sz w:val="24"/>
        </w:rPr>
        <w:t>What are each of the elements of realization</w:t>
      </w:r>
      <w:r w:rsidR="008E2B56">
        <w:rPr>
          <w:rFonts w:ascii="Times New Roman" w:hAnsi="Times New Roman" w:cs="Times New Roman"/>
          <w:sz w:val="24"/>
        </w:rPr>
        <w:t xml:space="preserve"> present in this segment</w:t>
      </w:r>
      <w:r>
        <w:rPr>
          <w:rFonts w:ascii="Times New Roman" w:hAnsi="Times New Roman" w:cs="Times New Roman"/>
          <w:sz w:val="24"/>
        </w:rPr>
        <w:t>? (Identification)</w:t>
      </w:r>
    </w:p>
    <w:p w:rsidR="00AE1BB8" w:rsidRDefault="00AE1BB8" w:rsidP="00F81D9C">
      <w:pPr>
        <w:ind w:right="720"/>
        <w:rPr>
          <w:rFonts w:ascii="Times New Roman" w:hAnsi="Times New Roman" w:cs="Times New Roman"/>
          <w:sz w:val="24"/>
        </w:rPr>
      </w:pPr>
      <w:r>
        <w:rPr>
          <w:rFonts w:ascii="Times New Roman" w:hAnsi="Times New Roman" w:cs="Times New Roman"/>
          <w:sz w:val="24"/>
        </w:rPr>
        <w:t>What do each of them mean? (Definition)</w:t>
      </w:r>
    </w:p>
    <w:p w:rsidR="00AE1BB8" w:rsidRDefault="00AE1BB8" w:rsidP="00F81D9C">
      <w:pPr>
        <w:ind w:right="720"/>
        <w:rPr>
          <w:rFonts w:ascii="Times New Roman" w:hAnsi="Times New Roman" w:cs="Times New Roman"/>
          <w:sz w:val="24"/>
        </w:rPr>
      </w:pPr>
      <w:r>
        <w:rPr>
          <w:rFonts w:ascii="Times New Roman" w:hAnsi="Times New Roman" w:cs="Times New Roman"/>
          <w:sz w:val="24"/>
        </w:rPr>
        <w:t>Is any instance of realization more</w:t>
      </w:r>
      <w:r w:rsidR="008E2B56">
        <w:rPr>
          <w:rFonts w:ascii="Times New Roman" w:hAnsi="Times New Roman" w:cs="Times New Roman"/>
          <w:sz w:val="24"/>
        </w:rPr>
        <w:t>/less</w:t>
      </w:r>
      <w:r>
        <w:rPr>
          <w:rFonts w:ascii="Times New Roman" w:hAnsi="Times New Roman" w:cs="Times New Roman"/>
          <w:sz w:val="24"/>
        </w:rPr>
        <w:t xml:space="preserve"> significant to the segment’s meaning? (Definition)</w:t>
      </w:r>
    </w:p>
    <w:p w:rsidR="008E2B56" w:rsidRDefault="008E2B56" w:rsidP="00F81D9C">
      <w:pPr>
        <w:ind w:right="720"/>
        <w:rPr>
          <w:rFonts w:ascii="Times New Roman" w:hAnsi="Times New Roman" w:cs="Times New Roman"/>
          <w:sz w:val="24"/>
        </w:rPr>
      </w:pPr>
      <w:r>
        <w:rPr>
          <w:rFonts w:ascii="Times New Roman" w:hAnsi="Times New Roman" w:cs="Times New Roman"/>
          <w:sz w:val="24"/>
        </w:rPr>
        <w:t>How do they interact with one another? Similarities/Disparity? (Mode)</w:t>
      </w:r>
    </w:p>
    <w:p w:rsidR="00AE1BB8" w:rsidRDefault="00AE1BB8" w:rsidP="00AE1BB8">
      <w:pPr>
        <w:ind w:right="720"/>
        <w:rPr>
          <w:rFonts w:ascii="Times New Roman" w:hAnsi="Times New Roman" w:cs="Times New Roman"/>
          <w:sz w:val="24"/>
        </w:rPr>
      </w:pPr>
      <w:r>
        <w:rPr>
          <w:rFonts w:ascii="Times New Roman" w:hAnsi="Times New Roman" w:cs="Times New Roman"/>
          <w:sz w:val="24"/>
        </w:rPr>
        <w:t xml:space="preserve">Why has the author chosen to use the structure as it is used? Why are there recurring instances of </w:t>
      </w:r>
      <w:r w:rsidR="008E2B56">
        <w:rPr>
          <w:rFonts w:ascii="Times New Roman" w:hAnsi="Times New Roman" w:cs="Times New Roman"/>
          <w:sz w:val="24"/>
        </w:rPr>
        <w:t>both preparation/</w:t>
      </w:r>
      <w:r>
        <w:rPr>
          <w:rFonts w:ascii="Times New Roman" w:hAnsi="Times New Roman" w:cs="Times New Roman"/>
          <w:sz w:val="24"/>
        </w:rPr>
        <w:t>realization</w:t>
      </w:r>
      <w:r w:rsidR="008E2B56">
        <w:rPr>
          <w:rFonts w:ascii="Times New Roman" w:hAnsi="Times New Roman" w:cs="Times New Roman"/>
          <w:sz w:val="24"/>
        </w:rPr>
        <w:t xml:space="preserve"> for the same purpose</w:t>
      </w:r>
      <w:r>
        <w:rPr>
          <w:rFonts w:ascii="Times New Roman" w:hAnsi="Times New Roman" w:cs="Times New Roman"/>
          <w:sz w:val="24"/>
        </w:rPr>
        <w:t>?</w:t>
      </w:r>
      <w:r w:rsidR="008E2B56">
        <w:rPr>
          <w:rFonts w:ascii="Times New Roman" w:hAnsi="Times New Roman" w:cs="Times New Roman"/>
          <w:sz w:val="24"/>
        </w:rPr>
        <w:t xml:space="preserve"> Are they for the same purpose?</w:t>
      </w:r>
      <w:r>
        <w:rPr>
          <w:rFonts w:ascii="Times New Roman" w:hAnsi="Times New Roman" w:cs="Times New Roman"/>
          <w:sz w:val="24"/>
        </w:rPr>
        <w:t xml:space="preserve"> (Reason)</w:t>
      </w:r>
    </w:p>
    <w:p w:rsidR="00AE1BB8" w:rsidRDefault="00AE1BB8" w:rsidP="00AE1BB8">
      <w:pPr>
        <w:ind w:right="720"/>
        <w:rPr>
          <w:rFonts w:ascii="Times New Roman" w:hAnsi="Times New Roman" w:cs="Times New Roman"/>
          <w:sz w:val="24"/>
        </w:rPr>
      </w:pPr>
      <w:r>
        <w:rPr>
          <w:rFonts w:ascii="Times New Roman" w:hAnsi="Times New Roman" w:cs="Times New Roman"/>
          <w:sz w:val="24"/>
        </w:rPr>
        <w:t>What information is highlighted by this structure? (Reason)</w:t>
      </w:r>
      <w:r w:rsidRPr="00AE1BB8">
        <w:rPr>
          <w:rFonts w:ascii="Times New Roman" w:hAnsi="Times New Roman" w:cs="Times New Roman"/>
          <w:sz w:val="24"/>
        </w:rPr>
        <w:t xml:space="preserve"> </w:t>
      </w:r>
    </w:p>
    <w:p w:rsidR="00AE1BB8" w:rsidRDefault="00AE1BB8" w:rsidP="00AE1BB8">
      <w:pPr>
        <w:ind w:right="720"/>
        <w:rPr>
          <w:rFonts w:ascii="Times New Roman" w:hAnsi="Times New Roman" w:cs="Times New Roman"/>
          <w:sz w:val="24"/>
        </w:rPr>
      </w:pPr>
      <w:r>
        <w:rPr>
          <w:rFonts w:ascii="Times New Roman" w:hAnsi="Times New Roman" w:cs="Times New Roman"/>
          <w:sz w:val="24"/>
        </w:rPr>
        <w:t xml:space="preserve">How do </w:t>
      </w:r>
      <w:r w:rsidR="008E2B56">
        <w:rPr>
          <w:rFonts w:ascii="Times New Roman" w:hAnsi="Times New Roman" w:cs="Times New Roman"/>
          <w:sz w:val="24"/>
        </w:rPr>
        <w:t xml:space="preserve">all of </w:t>
      </w:r>
      <w:r>
        <w:rPr>
          <w:rFonts w:ascii="Times New Roman" w:hAnsi="Times New Roman" w:cs="Times New Roman"/>
          <w:sz w:val="24"/>
        </w:rPr>
        <w:t>these elements</w:t>
      </w:r>
      <w:r w:rsidR="008E2B56">
        <w:rPr>
          <w:rFonts w:ascii="Times New Roman" w:hAnsi="Times New Roman" w:cs="Times New Roman"/>
          <w:sz w:val="24"/>
        </w:rPr>
        <w:t xml:space="preserve"> of preparation and realization</w:t>
      </w:r>
      <w:r>
        <w:rPr>
          <w:rFonts w:ascii="Times New Roman" w:hAnsi="Times New Roman" w:cs="Times New Roman"/>
          <w:sz w:val="24"/>
        </w:rPr>
        <w:t xml:space="preserve"> interact with one another? (Mode)</w:t>
      </w:r>
    </w:p>
    <w:p w:rsidR="00F81D9C" w:rsidRDefault="008E2B56" w:rsidP="000C6F71">
      <w:pPr>
        <w:ind w:right="720"/>
        <w:rPr>
          <w:rFonts w:ascii="Times New Roman" w:hAnsi="Times New Roman" w:cs="Times New Roman"/>
          <w:sz w:val="24"/>
        </w:rPr>
      </w:pPr>
      <w:r>
        <w:rPr>
          <w:rFonts w:ascii="Times New Roman" w:hAnsi="Times New Roman" w:cs="Times New Roman"/>
          <w:sz w:val="24"/>
        </w:rPr>
        <w:t xml:space="preserve">What implications are made </w:t>
      </w:r>
      <w:r w:rsidR="00AE1BB8">
        <w:rPr>
          <w:rFonts w:ascii="Times New Roman" w:hAnsi="Times New Roman" w:cs="Times New Roman"/>
          <w:sz w:val="24"/>
        </w:rPr>
        <w:t>by this use of the structure? (Implication)</w:t>
      </w:r>
    </w:p>
    <w:p w:rsidR="00373148" w:rsidRDefault="00373148" w:rsidP="000C6F71">
      <w:pPr>
        <w:ind w:right="720"/>
        <w:rPr>
          <w:rFonts w:ascii="Times New Roman" w:hAnsi="Times New Roman" w:cs="Times New Roman"/>
          <w:sz w:val="24"/>
        </w:rPr>
      </w:pPr>
    </w:p>
    <w:p w:rsidR="001D14AD" w:rsidRDefault="001D14AD" w:rsidP="00D83DF4">
      <w:pPr>
        <w:ind w:left="0" w:firstLine="0"/>
        <w:rPr>
          <w:rFonts w:ascii="Times New Roman" w:hAnsi="Times New Roman" w:cs="Times New Roman"/>
          <w:b/>
          <w:sz w:val="24"/>
        </w:rPr>
      </w:pPr>
      <w:r>
        <w:rPr>
          <w:rFonts w:ascii="Times New Roman" w:hAnsi="Times New Roman" w:cs="Times New Roman"/>
          <w:b/>
          <w:sz w:val="24"/>
        </w:rPr>
        <w:t>III. Strategic Areas</w:t>
      </w:r>
    </w:p>
    <w:p w:rsidR="001D14AD" w:rsidRDefault="001D14AD" w:rsidP="00FF3831">
      <w:pPr>
        <w:ind w:left="720"/>
        <w:rPr>
          <w:rFonts w:ascii="Times New Roman" w:hAnsi="Times New Roman" w:cs="Times New Roman"/>
          <w:b/>
          <w:sz w:val="24"/>
        </w:rPr>
      </w:pPr>
    </w:p>
    <w:p w:rsidR="001D14AD" w:rsidRPr="00AE1BB8" w:rsidRDefault="00F70EB6" w:rsidP="00CA1B2E">
      <w:pPr>
        <w:ind w:left="720" w:right="0"/>
        <w:rPr>
          <w:rFonts w:ascii="Times New Roman" w:hAnsi="Times New Roman" w:cs="Times New Roman"/>
          <w:i/>
          <w:sz w:val="24"/>
          <w:u w:val="single"/>
        </w:rPr>
      </w:pPr>
      <w:r>
        <w:rPr>
          <w:rFonts w:ascii="Times New Roman" w:hAnsi="Times New Roman" w:cs="Times New Roman"/>
          <w:sz w:val="24"/>
        </w:rPr>
        <w:t>8:25, 10:52</w:t>
      </w:r>
      <w:r w:rsidR="00D219AF">
        <w:rPr>
          <w:rFonts w:ascii="Times New Roman" w:hAnsi="Times New Roman" w:cs="Times New Roman"/>
          <w:sz w:val="24"/>
        </w:rPr>
        <w:tab/>
      </w:r>
      <w:r>
        <w:rPr>
          <w:rFonts w:ascii="Times New Roman" w:hAnsi="Times New Roman" w:cs="Times New Roman"/>
          <w:sz w:val="24"/>
        </w:rPr>
        <w:t xml:space="preserve">Show the </w:t>
      </w:r>
      <w:r w:rsidR="00AE1BB8">
        <w:rPr>
          <w:rFonts w:ascii="Times New Roman" w:hAnsi="Times New Roman" w:cs="Times New Roman"/>
          <w:sz w:val="24"/>
        </w:rPr>
        <w:t>key element</w:t>
      </w:r>
      <w:r>
        <w:rPr>
          <w:rFonts w:ascii="Times New Roman" w:hAnsi="Times New Roman" w:cs="Times New Roman"/>
          <w:sz w:val="24"/>
        </w:rPr>
        <w:t>s</w:t>
      </w:r>
      <w:r w:rsidR="00AE1BB8">
        <w:rPr>
          <w:rFonts w:ascii="Times New Roman" w:hAnsi="Times New Roman" w:cs="Times New Roman"/>
          <w:sz w:val="24"/>
        </w:rPr>
        <w:t xml:space="preserve"> of</w:t>
      </w:r>
      <w:r>
        <w:rPr>
          <w:rFonts w:ascii="Times New Roman" w:hAnsi="Times New Roman" w:cs="Times New Roman"/>
          <w:sz w:val="24"/>
        </w:rPr>
        <w:t xml:space="preserve"> the</w:t>
      </w:r>
      <w:r w:rsidR="00AE1BB8">
        <w:rPr>
          <w:rFonts w:ascii="Times New Roman" w:hAnsi="Times New Roman" w:cs="Times New Roman"/>
          <w:sz w:val="24"/>
        </w:rPr>
        <w:t xml:space="preserve"> </w:t>
      </w:r>
      <w:proofErr w:type="spellStart"/>
      <w:r w:rsidR="00AE1BB8">
        <w:rPr>
          <w:rFonts w:ascii="Times New Roman" w:hAnsi="Times New Roman" w:cs="Times New Roman"/>
          <w:i/>
          <w:sz w:val="24"/>
          <w:u w:val="single"/>
        </w:rPr>
        <w:t>inclusio</w:t>
      </w:r>
      <w:proofErr w:type="spellEnd"/>
    </w:p>
    <w:p w:rsidR="001D14AD" w:rsidRPr="00F70EB6" w:rsidRDefault="00F70EB6" w:rsidP="00CA1B2E">
      <w:pPr>
        <w:ind w:left="720" w:right="0"/>
        <w:rPr>
          <w:rFonts w:ascii="Times New Roman" w:hAnsi="Times New Roman" w:cs="Times New Roman"/>
          <w:sz w:val="24"/>
        </w:rPr>
      </w:pPr>
      <w:r>
        <w:rPr>
          <w:rFonts w:ascii="Times New Roman" w:hAnsi="Times New Roman" w:cs="Times New Roman"/>
          <w:sz w:val="24"/>
        </w:rPr>
        <w:t>8:29-8:32</w:t>
      </w:r>
      <w:r>
        <w:rPr>
          <w:rFonts w:ascii="Times New Roman" w:hAnsi="Times New Roman" w:cs="Times New Roman"/>
          <w:sz w:val="24"/>
        </w:rPr>
        <w:tab/>
      </w:r>
      <w:r w:rsidR="00AE1BB8">
        <w:rPr>
          <w:rFonts w:ascii="Times New Roman" w:hAnsi="Times New Roman" w:cs="Times New Roman"/>
          <w:sz w:val="24"/>
        </w:rPr>
        <w:tab/>
      </w:r>
      <w:r>
        <w:rPr>
          <w:rFonts w:ascii="Times New Roman" w:hAnsi="Times New Roman" w:cs="Times New Roman"/>
          <w:sz w:val="24"/>
        </w:rPr>
        <w:t>Exemplifi</w:t>
      </w:r>
      <w:r w:rsidR="00AE1BB8">
        <w:rPr>
          <w:rFonts w:ascii="Times New Roman" w:hAnsi="Times New Roman" w:cs="Times New Roman"/>
          <w:sz w:val="24"/>
        </w:rPr>
        <w:t>es the key element</w:t>
      </w:r>
      <w:r>
        <w:rPr>
          <w:rFonts w:ascii="Times New Roman" w:hAnsi="Times New Roman" w:cs="Times New Roman"/>
          <w:sz w:val="24"/>
        </w:rPr>
        <w:t>s</w:t>
      </w:r>
      <w:r w:rsidR="00AE1BB8">
        <w:rPr>
          <w:rFonts w:ascii="Times New Roman" w:hAnsi="Times New Roman" w:cs="Times New Roman"/>
          <w:sz w:val="24"/>
        </w:rPr>
        <w:t xml:space="preserve"> of </w:t>
      </w:r>
      <w:r>
        <w:rPr>
          <w:rFonts w:ascii="Times New Roman" w:hAnsi="Times New Roman" w:cs="Times New Roman"/>
          <w:sz w:val="24"/>
        </w:rPr>
        <w:t xml:space="preserve">the </w:t>
      </w:r>
      <w:r>
        <w:rPr>
          <w:rFonts w:ascii="Times New Roman" w:hAnsi="Times New Roman" w:cs="Times New Roman"/>
          <w:i/>
          <w:sz w:val="24"/>
          <w:u w:val="single"/>
        </w:rPr>
        <w:t>particularization</w:t>
      </w:r>
      <w:r>
        <w:rPr>
          <w:rFonts w:ascii="Times New Roman" w:hAnsi="Times New Roman" w:cs="Times New Roman"/>
          <w:sz w:val="24"/>
        </w:rPr>
        <w:t xml:space="preserve">, as well as 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instance of the </w:t>
      </w:r>
      <w:r>
        <w:rPr>
          <w:rFonts w:ascii="Times New Roman" w:hAnsi="Times New Roman" w:cs="Times New Roman"/>
          <w:i/>
          <w:sz w:val="24"/>
          <w:u w:val="single"/>
        </w:rPr>
        <w:t>preparation/realization</w:t>
      </w:r>
      <w:r>
        <w:rPr>
          <w:rFonts w:ascii="Times New Roman" w:hAnsi="Times New Roman" w:cs="Times New Roman"/>
          <w:sz w:val="24"/>
        </w:rPr>
        <w:t xml:space="preserve"> structure that recurs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throughout  the</w:t>
      </w:r>
      <w:proofErr w:type="gramEnd"/>
      <w:r>
        <w:rPr>
          <w:rFonts w:ascii="Times New Roman" w:hAnsi="Times New Roman" w:cs="Times New Roman"/>
          <w:sz w:val="24"/>
        </w:rPr>
        <w:t xml:space="preserve"> segment.</w:t>
      </w:r>
    </w:p>
    <w:p w:rsidR="00AE1BB8" w:rsidRPr="00F70EB6" w:rsidRDefault="00F70EB6" w:rsidP="00CA1B2E">
      <w:pPr>
        <w:ind w:left="720" w:right="0"/>
        <w:rPr>
          <w:rFonts w:ascii="Times New Roman" w:hAnsi="Times New Roman" w:cs="Times New Roman"/>
          <w:sz w:val="24"/>
        </w:rPr>
      </w:pPr>
      <w:r>
        <w:rPr>
          <w:rFonts w:ascii="Times New Roman" w:hAnsi="Times New Roman" w:cs="Times New Roman"/>
          <w:sz w:val="24"/>
        </w:rPr>
        <w:t>10:21</w:t>
      </w:r>
      <w:r w:rsidR="00AE1BB8">
        <w:rPr>
          <w:rFonts w:ascii="Times New Roman" w:hAnsi="Times New Roman" w:cs="Times New Roman"/>
          <w:sz w:val="24"/>
        </w:rPr>
        <w:tab/>
      </w:r>
      <w:r w:rsidR="00AE1BB8">
        <w:rPr>
          <w:rFonts w:ascii="Times New Roman" w:hAnsi="Times New Roman" w:cs="Times New Roman"/>
          <w:sz w:val="24"/>
        </w:rPr>
        <w:tab/>
      </w:r>
      <w:r>
        <w:rPr>
          <w:rFonts w:ascii="Times New Roman" w:hAnsi="Times New Roman" w:cs="Times New Roman"/>
          <w:sz w:val="24"/>
        </w:rPr>
        <w:t xml:space="preserve">Exemplifies an instance of the thematic </w:t>
      </w:r>
      <w:r>
        <w:rPr>
          <w:rFonts w:ascii="Times New Roman" w:hAnsi="Times New Roman" w:cs="Times New Roman"/>
          <w:i/>
          <w:sz w:val="24"/>
          <w:u w:val="single"/>
        </w:rPr>
        <w:t>recurrence</w:t>
      </w:r>
      <w:r>
        <w:rPr>
          <w:rFonts w:ascii="Times New Roman" w:hAnsi="Times New Roman" w:cs="Times New Roman"/>
          <w:sz w:val="24"/>
        </w:rPr>
        <w:t xml:space="preserve"> structure present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throughout the segment.</w:t>
      </w:r>
    </w:p>
    <w:p w:rsidR="00167431" w:rsidRDefault="00167431" w:rsidP="00FF3831">
      <w:pPr>
        <w:ind w:left="720"/>
        <w:rPr>
          <w:rFonts w:ascii="Times New Roman" w:hAnsi="Times New Roman" w:cs="Times New Roman"/>
          <w:i/>
          <w:sz w:val="24"/>
          <w:u w:val="single"/>
        </w:rPr>
      </w:pPr>
    </w:p>
    <w:p w:rsidR="00167431" w:rsidRDefault="00167431" w:rsidP="00FF3831">
      <w:pPr>
        <w:ind w:left="720"/>
        <w:rPr>
          <w:rFonts w:ascii="Times New Roman" w:hAnsi="Times New Roman" w:cs="Times New Roman"/>
          <w:i/>
          <w:sz w:val="24"/>
          <w:u w:val="single"/>
        </w:rPr>
      </w:pPr>
    </w:p>
    <w:p w:rsidR="00FF3831" w:rsidRDefault="00FF3831" w:rsidP="00393E9E">
      <w:pPr>
        <w:ind w:left="0" w:firstLine="0"/>
        <w:rPr>
          <w:rFonts w:ascii="Times New Roman" w:hAnsi="Times New Roman" w:cs="Times New Roman"/>
          <w:b/>
          <w:sz w:val="24"/>
        </w:rPr>
      </w:pPr>
      <w:r>
        <w:rPr>
          <w:rFonts w:ascii="Times New Roman" w:hAnsi="Times New Roman" w:cs="Times New Roman"/>
          <w:b/>
          <w:sz w:val="24"/>
        </w:rPr>
        <w:t>IV. Additional Observations</w:t>
      </w:r>
    </w:p>
    <w:p w:rsidR="00FF3831" w:rsidRDefault="00FF3831" w:rsidP="00FF3831">
      <w:pPr>
        <w:rPr>
          <w:rFonts w:ascii="Times New Roman" w:hAnsi="Times New Roman" w:cs="Times New Roman"/>
          <w:b/>
          <w:sz w:val="24"/>
        </w:rPr>
      </w:pPr>
    </w:p>
    <w:p w:rsidR="00167431" w:rsidRDefault="00FF3831" w:rsidP="00167431">
      <w:pPr>
        <w:ind w:left="720"/>
        <w:rPr>
          <w:rFonts w:ascii="Times New Roman" w:hAnsi="Times New Roman" w:cs="Times New Roman"/>
          <w:sz w:val="24"/>
        </w:rPr>
      </w:pPr>
      <w:r>
        <w:rPr>
          <w:rFonts w:ascii="Times New Roman" w:hAnsi="Times New Roman" w:cs="Times New Roman"/>
          <w:sz w:val="24"/>
        </w:rPr>
        <w:t xml:space="preserve">1. </w:t>
      </w:r>
      <w:r w:rsidR="00C92596">
        <w:rPr>
          <w:rFonts w:ascii="Times New Roman" w:hAnsi="Times New Roman" w:cs="Times New Roman"/>
          <w:sz w:val="24"/>
        </w:rPr>
        <w:t>Contrast features in the healing of blindness</w:t>
      </w:r>
    </w:p>
    <w:p w:rsidR="00167431" w:rsidRPr="00C92596" w:rsidRDefault="00167431" w:rsidP="00167431">
      <w:pPr>
        <w:ind w:left="720"/>
        <w:rPr>
          <w:rFonts w:ascii="Times New Roman" w:hAnsi="Times New Roman" w:cs="Times New Roman"/>
          <w:sz w:val="24"/>
          <w:u w:val="single"/>
        </w:rPr>
      </w:pPr>
      <w:r>
        <w:rPr>
          <w:rFonts w:ascii="Times New Roman" w:hAnsi="Times New Roman" w:cs="Times New Roman"/>
          <w:sz w:val="24"/>
        </w:rPr>
        <w:tab/>
        <w:t xml:space="preserve">+ </w:t>
      </w:r>
      <w:r w:rsidR="00C92596">
        <w:rPr>
          <w:rFonts w:ascii="Times New Roman" w:hAnsi="Times New Roman" w:cs="Times New Roman"/>
          <w:sz w:val="24"/>
        </w:rPr>
        <w:t xml:space="preserve">In Bethsaida, the man was </w:t>
      </w:r>
      <w:proofErr w:type="gramStart"/>
      <w:r w:rsidR="00C92596">
        <w:rPr>
          <w:rFonts w:ascii="Times New Roman" w:hAnsi="Times New Roman" w:cs="Times New Roman"/>
          <w:sz w:val="24"/>
        </w:rPr>
        <w:t>instruct</w:t>
      </w:r>
      <w:proofErr w:type="gramEnd"/>
      <w:r w:rsidR="00C92596">
        <w:rPr>
          <w:rFonts w:ascii="Times New Roman" w:hAnsi="Times New Roman" w:cs="Times New Roman"/>
          <w:sz w:val="24"/>
        </w:rPr>
        <w:t xml:space="preserve"> to </w:t>
      </w:r>
      <w:r w:rsidR="00C92596">
        <w:rPr>
          <w:rFonts w:ascii="Times New Roman" w:hAnsi="Times New Roman" w:cs="Times New Roman"/>
          <w:sz w:val="24"/>
          <w:u w:val="single"/>
        </w:rPr>
        <w:t>go home.</w:t>
      </w:r>
    </w:p>
    <w:p w:rsidR="00167431" w:rsidRDefault="00167431" w:rsidP="00167431">
      <w:pPr>
        <w:ind w:left="720"/>
        <w:rPr>
          <w:rFonts w:ascii="Times New Roman" w:hAnsi="Times New Roman" w:cs="Times New Roman"/>
          <w:sz w:val="24"/>
        </w:rPr>
      </w:pPr>
      <w:r>
        <w:rPr>
          <w:rFonts w:ascii="Times New Roman" w:hAnsi="Times New Roman" w:cs="Times New Roman"/>
          <w:sz w:val="24"/>
        </w:rPr>
        <w:tab/>
        <w:t xml:space="preserve">+ </w:t>
      </w:r>
      <w:r w:rsidR="00C92596">
        <w:rPr>
          <w:rFonts w:ascii="Times New Roman" w:hAnsi="Times New Roman" w:cs="Times New Roman"/>
          <w:sz w:val="24"/>
        </w:rPr>
        <w:t>In Jericho, Bartimaeus is allowed (potentially welcomed) to join the group as they walk along.</w:t>
      </w:r>
    </w:p>
    <w:p w:rsidR="00167431" w:rsidRDefault="00167431" w:rsidP="00167431">
      <w:pPr>
        <w:ind w:left="720"/>
        <w:rPr>
          <w:rFonts w:ascii="Times New Roman" w:hAnsi="Times New Roman" w:cs="Times New Roman"/>
          <w:sz w:val="24"/>
        </w:rPr>
      </w:pPr>
    </w:p>
    <w:p w:rsidR="00167431" w:rsidRDefault="00167431" w:rsidP="00167431">
      <w:pPr>
        <w:ind w:left="720"/>
        <w:rPr>
          <w:rFonts w:ascii="Times New Roman" w:hAnsi="Times New Roman" w:cs="Times New Roman"/>
          <w:sz w:val="24"/>
        </w:rPr>
      </w:pPr>
      <w:r>
        <w:rPr>
          <w:rFonts w:ascii="Times New Roman" w:hAnsi="Times New Roman" w:cs="Times New Roman"/>
          <w:sz w:val="24"/>
        </w:rPr>
        <w:t xml:space="preserve">2. </w:t>
      </w:r>
      <w:r w:rsidR="00C92596">
        <w:rPr>
          <w:rFonts w:ascii="Times New Roman" w:hAnsi="Times New Roman" w:cs="Times New Roman"/>
          <w:sz w:val="24"/>
        </w:rPr>
        <w:t xml:space="preserve">There is a potential </w:t>
      </w:r>
      <w:proofErr w:type="gramStart"/>
      <w:r w:rsidR="00C92596">
        <w:rPr>
          <w:rFonts w:ascii="Times New Roman" w:hAnsi="Times New Roman" w:cs="Times New Roman"/>
          <w:i/>
          <w:sz w:val="24"/>
          <w:u w:val="single"/>
        </w:rPr>
        <w:t xml:space="preserve">Chiasm </w:t>
      </w:r>
      <w:r w:rsidR="00C92596">
        <w:rPr>
          <w:rFonts w:ascii="Times New Roman" w:hAnsi="Times New Roman" w:cs="Times New Roman"/>
          <w:sz w:val="24"/>
        </w:rPr>
        <w:t xml:space="preserve"> present</w:t>
      </w:r>
      <w:proofErr w:type="gramEnd"/>
      <w:r w:rsidR="00C92596">
        <w:rPr>
          <w:rFonts w:ascii="Times New Roman" w:hAnsi="Times New Roman" w:cs="Times New Roman"/>
          <w:sz w:val="24"/>
        </w:rPr>
        <w:t xml:space="preserve"> for the segment, they may be more appropriate than the aforementioned </w:t>
      </w:r>
      <w:proofErr w:type="spellStart"/>
      <w:r w:rsidR="00C92596">
        <w:rPr>
          <w:rFonts w:ascii="Times New Roman" w:hAnsi="Times New Roman" w:cs="Times New Roman"/>
          <w:i/>
          <w:sz w:val="24"/>
          <w:u w:val="single"/>
        </w:rPr>
        <w:t>inclusio</w:t>
      </w:r>
      <w:proofErr w:type="spellEnd"/>
      <w:r w:rsidR="00C92596">
        <w:rPr>
          <w:rFonts w:ascii="Times New Roman" w:hAnsi="Times New Roman" w:cs="Times New Roman"/>
          <w:i/>
          <w:sz w:val="24"/>
          <w:u w:val="single"/>
        </w:rPr>
        <w:t>.</w:t>
      </w:r>
    </w:p>
    <w:p w:rsidR="00C92596" w:rsidRDefault="00C92596" w:rsidP="00167431">
      <w:pPr>
        <w:ind w:left="720"/>
        <w:rPr>
          <w:rFonts w:ascii="Times New Roman" w:hAnsi="Times New Roman" w:cs="Times New Roman"/>
          <w:sz w:val="24"/>
        </w:rPr>
      </w:pPr>
      <w:r>
        <w:rPr>
          <w:rFonts w:ascii="Times New Roman" w:hAnsi="Times New Roman" w:cs="Times New Roman"/>
          <w:sz w:val="24"/>
        </w:rPr>
        <w:tab/>
      </w:r>
    </w:p>
    <w:p w:rsidR="00C92596" w:rsidRDefault="00C92596" w:rsidP="00167431">
      <w:pPr>
        <w:ind w:left="720"/>
        <w:rPr>
          <w:rFonts w:ascii="Times New Roman" w:hAnsi="Times New Roman" w:cs="Times New Roman"/>
          <w:i/>
          <w:sz w:val="24"/>
        </w:rPr>
      </w:pPr>
      <w:r>
        <w:rPr>
          <w:rFonts w:ascii="Times New Roman" w:hAnsi="Times New Roman" w:cs="Times New Roman"/>
          <w:sz w:val="24"/>
        </w:rPr>
        <w:tab/>
        <w:t xml:space="preserve">A – Blind Man Healed; </w:t>
      </w:r>
      <w:r>
        <w:rPr>
          <w:rFonts w:ascii="Times New Roman" w:hAnsi="Times New Roman" w:cs="Times New Roman"/>
          <w:i/>
          <w:sz w:val="24"/>
        </w:rPr>
        <w:t xml:space="preserve">8:22-26 </w:t>
      </w:r>
    </w:p>
    <w:p w:rsidR="00C92596" w:rsidRDefault="00C92596" w:rsidP="00167431">
      <w:pPr>
        <w:ind w:left="720"/>
        <w:rPr>
          <w:rFonts w:ascii="Times New Roman" w:hAnsi="Times New Roman" w:cs="Times New Roman"/>
          <w:i/>
          <w:sz w:val="24"/>
        </w:rPr>
      </w:pPr>
    </w:p>
    <w:p w:rsidR="00C92596" w:rsidRDefault="00C92596" w:rsidP="00167431">
      <w:pPr>
        <w:ind w:left="720"/>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sz w:val="24"/>
        </w:rPr>
        <w:tab/>
        <w:t xml:space="preserve">B- Christ Predicts His Death and Teaches; </w:t>
      </w:r>
      <w:r>
        <w:rPr>
          <w:rFonts w:ascii="Times New Roman" w:hAnsi="Times New Roman" w:cs="Times New Roman"/>
          <w:i/>
          <w:sz w:val="24"/>
        </w:rPr>
        <w:t>8:31-9:1</w:t>
      </w:r>
    </w:p>
    <w:p w:rsidR="00C92596" w:rsidRDefault="00C92596" w:rsidP="00167431">
      <w:pPr>
        <w:ind w:left="720"/>
        <w:rPr>
          <w:rFonts w:ascii="Times New Roman" w:hAnsi="Times New Roman" w:cs="Times New Roman"/>
          <w:i/>
          <w:sz w:val="24"/>
        </w:rPr>
      </w:pPr>
    </w:p>
    <w:p w:rsidR="00C92596" w:rsidRDefault="00C92596" w:rsidP="00167431">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 – Transfiguration; </w:t>
      </w:r>
      <w:r w:rsidRPr="00C92596">
        <w:rPr>
          <w:rFonts w:ascii="Times New Roman" w:hAnsi="Times New Roman" w:cs="Times New Roman"/>
          <w:i/>
          <w:sz w:val="24"/>
        </w:rPr>
        <w:t>9:2-13</w:t>
      </w:r>
    </w:p>
    <w:p w:rsidR="00C92596" w:rsidRDefault="00C92596" w:rsidP="00167431">
      <w:pPr>
        <w:ind w:left="720"/>
        <w:rPr>
          <w:rFonts w:ascii="Times New Roman" w:hAnsi="Times New Roman" w:cs="Times New Roman"/>
          <w:sz w:val="24"/>
        </w:rPr>
      </w:pPr>
    </w:p>
    <w:p w:rsidR="00C92596" w:rsidRDefault="00C92596" w:rsidP="00167431">
      <w:pPr>
        <w:ind w:left="720"/>
        <w:rPr>
          <w:rFonts w:ascii="Times New Roman" w:hAnsi="Times New Roman" w:cs="Times New Roman"/>
          <w:i/>
          <w:sz w:val="24"/>
        </w:rPr>
      </w:pPr>
      <w:r>
        <w:rPr>
          <w:rFonts w:ascii="Times New Roman" w:hAnsi="Times New Roman" w:cs="Times New Roman"/>
          <w:sz w:val="24"/>
        </w:rPr>
        <w:lastRenderedPageBreak/>
        <w:tab/>
      </w:r>
      <w:r>
        <w:rPr>
          <w:rFonts w:ascii="Times New Roman" w:hAnsi="Times New Roman" w:cs="Times New Roman"/>
          <w:sz w:val="24"/>
        </w:rPr>
        <w:tab/>
        <w:t xml:space="preserve">B’ – Christ Predicts His Death and Teaches; </w:t>
      </w:r>
      <w:r>
        <w:rPr>
          <w:rFonts w:ascii="Times New Roman" w:hAnsi="Times New Roman" w:cs="Times New Roman"/>
          <w:i/>
          <w:sz w:val="24"/>
        </w:rPr>
        <w:t>9:30-10:34</w:t>
      </w:r>
    </w:p>
    <w:p w:rsidR="00C92596" w:rsidRDefault="00C92596" w:rsidP="00167431">
      <w:pPr>
        <w:ind w:left="720"/>
        <w:rPr>
          <w:rFonts w:ascii="Times New Roman" w:hAnsi="Times New Roman" w:cs="Times New Roman"/>
          <w:i/>
          <w:sz w:val="24"/>
        </w:rPr>
      </w:pPr>
    </w:p>
    <w:p w:rsidR="00C92596" w:rsidRDefault="00C92596" w:rsidP="00167431">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sz w:val="24"/>
        </w:rPr>
        <w:t xml:space="preserve">A’ – Blind Man (Bartimaeus) Healed; </w:t>
      </w:r>
      <w:r>
        <w:rPr>
          <w:rFonts w:ascii="Times New Roman" w:hAnsi="Times New Roman" w:cs="Times New Roman"/>
          <w:i/>
          <w:sz w:val="24"/>
        </w:rPr>
        <w:t>10:46-52</w:t>
      </w:r>
    </w:p>
    <w:p w:rsidR="00C92596" w:rsidRDefault="00C92596" w:rsidP="00167431">
      <w:pPr>
        <w:ind w:left="720"/>
        <w:rPr>
          <w:rFonts w:ascii="Times New Roman" w:hAnsi="Times New Roman" w:cs="Times New Roman"/>
          <w:i/>
          <w:sz w:val="24"/>
        </w:rPr>
      </w:pPr>
    </w:p>
    <w:p w:rsidR="00C92596" w:rsidRPr="00C92596" w:rsidRDefault="00C92596" w:rsidP="00167431">
      <w:pPr>
        <w:ind w:left="720"/>
        <w:rPr>
          <w:rFonts w:ascii="Times New Roman" w:hAnsi="Times New Roman" w:cs="Times New Roman"/>
          <w:sz w:val="24"/>
        </w:rPr>
      </w:pPr>
      <w:r>
        <w:rPr>
          <w:rFonts w:ascii="Times New Roman" w:hAnsi="Times New Roman" w:cs="Times New Roman"/>
          <w:sz w:val="24"/>
        </w:rPr>
        <w:tab/>
        <w:t xml:space="preserve">+ Unsure of this structure due to the imbalance of the text surround the structure. All the features seem to be present to comprise the </w:t>
      </w:r>
      <w:r>
        <w:rPr>
          <w:rFonts w:ascii="Times New Roman" w:hAnsi="Times New Roman" w:cs="Times New Roman"/>
          <w:i/>
          <w:sz w:val="24"/>
          <w:u w:val="single"/>
        </w:rPr>
        <w:t>Chiasm</w:t>
      </w:r>
      <w:r>
        <w:rPr>
          <w:rFonts w:ascii="Times New Roman" w:hAnsi="Times New Roman" w:cs="Times New Roman"/>
          <w:sz w:val="24"/>
        </w:rPr>
        <w:t>, but B’ and A’ are significantly larger than B and A.</w:t>
      </w:r>
    </w:p>
    <w:p w:rsidR="00167431" w:rsidRDefault="00167431" w:rsidP="00167431">
      <w:pPr>
        <w:ind w:left="720"/>
        <w:rPr>
          <w:rFonts w:ascii="Times New Roman" w:hAnsi="Times New Roman" w:cs="Times New Roman"/>
          <w:sz w:val="24"/>
        </w:rPr>
      </w:pPr>
    </w:p>
    <w:p w:rsidR="00167431" w:rsidRDefault="00167431" w:rsidP="00C92596">
      <w:pPr>
        <w:ind w:left="720"/>
        <w:rPr>
          <w:rFonts w:ascii="Times New Roman" w:hAnsi="Times New Roman" w:cs="Times New Roman"/>
          <w:sz w:val="24"/>
        </w:rPr>
      </w:pPr>
      <w:r>
        <w:rPr>
          <w:rFonts w:ascii="Times New Roman" w:hAnsi="Times New Roman" w:cs="Times New Roman"/>
          <w:sz w:val="24"/>
        </w:rPr>
        <w:t xml:space="preserve">3. </w:t>
      </w:r>
      <w:r w:rsidR="00C92596">
        <w:rPr>
          <w:rFonts w:ascii="Times New Roman" w:hAnsi="Times New Roman" w:cs="Times New Roman"/>
          <w:sz w:val="24"/>
        </w:rPr>
        <w:t>“Children” or “little ones” play a key role in several events in the middle portion of this segment. Mention of “children/little ones” recurs 7 times between 9:36 – 10:16. However, it does not seem to play an essential role outside of this window.</w:t>
      </w:r>
    </w:p>
    <w:p w:rsidR="00167431" w:rsidRDefault="00167431" w:rsidP="00167431">
      <w:pPr>
        <w:ind w:left="720"/>
        <w:rPr>
          <w:rFonts w:ascii="Times New Roman" w:hAnsi="Times New Roman" w:cs="Times New Roman"/>
          <w:sz w:val="24"/>
        </w:rPr>
      </w:pPr>
    </w:p>
    <w:p w:rsidR="00167431" w:rsidRDefault="00167431" w:rsidP="00C92596">
      <w:pPr>
        <w:ind w:left="720"/>
        <w:rPr>
          <w:rFonts w:ascii="Times New Roman" w:hAnsi="Times New Roman" w:cs="Times New Roman"/>
          <w:sz w:val="24"/>
        </w:rPr>
      </w:pPr>
      <w:r>
        <w:rPr>
          <w:rFonts w:ascii="Times New Roman" w:hAnsi="Times New Roman" w:cs="Times New Roman"/>
          <w:sz w:val="24"/>
        </w:rPr>
        <w:t xml:space="preserve">4. </w:t>
      </w:r>
      <w:r w:rsidR="00C92596">
        <w:rPr>
          <w:rFonts w:ascii="Times New Roman" w:hAnsi="Times New Roman" w:cs="Times New Roman"/>
          <w:sz w:val="24"/>
        </w:rPr>
        <w:t xml:space="preserve">A pattern that mirrors (looks close to) </w:t>
      </w:r>
      <w:r w:rsidR="00C92596" w:rsidRPr="00C92596">
        <w:rPr>
          <w:rFonts w:ascii="Times New Roman" w:hAnsi="Times New Roman" w:cs="Times New Roman"/>
          <w:i/>
          <w:sz w:val="24"/>
          <w:u w:val="single"/>
        </w:rPr>
        <w:t>substantiation</w:t>
      </w:r>
      <w:r w:rsidR="00C92596">
        <w:rPr>
          <w:rFonts w:ascii="Times New Roman" w:hAnsi="Times New Roman" w:cs="Times New Roman"/>
          <w:sz w:val="24"/>
        </w:rPr>
        <w:t xml:space="preserve"> is present in the predictions and following passages, however I am unsure about whether it </w:t>
      </w:r>
      <w:r w:rsidR="00C92596">
        <w:rPr>
          <w:rFonts w:ascii="Times New Roman" w:hAnsi="Times New Roman" w:cs="Times New Roman"/>
          <w:sz w:val="24"/>
          <w:u w:val="single"/>
        </w:rPr>
        <w:t>is</w:t>
      </w:r>
      <w:r w:rsidR="00C92596">
        <w:rPr>
          <w:rFonts w:ascii="Times New Roman" w:hAnsi="Times New Roman" w:cs="Times New Roman"/>
          <w:sz w:val="24"/>
        </w:rPr>
        <w:t xml:space="preserve"> </w:t>
      </w:r>
      <w:r w:rsidR="00C92596">
        <w:rPr>
          <w:rFonts w:ascii="Times New Roman" w:hAnsi="Times New Roman" w:cs="Times New Roman"/>
          <w:i/>
          <w:sz w:val="24"/>
          <w:u w:val="single"/>
        </w:rPr>
        <w:t>substantiation</w:t>
      </w:r>
      <w:r w:rsidR="003F2A08">
        <w:rPr>
          <w:rFonts w:ascii="Times New Roman" w:hAnsi="Times New Roman" w:cs="Times New Roman"/>
          <w:sz w:val="24"/>
        </w:rPr>
        <w:t xml:space="preserve"> since the relationship is a reference to a future effect/event followed by the justifying cause/reason for aforementioned future effect/event.</w:t>
      </w:r>
    </w:p>
    <w:p w:rsidR="00243CF1" w:rsidRDefault="00243CF1" w:rsidP="00C92596">
      <w:pPr>
        <w:ind w:left="720"/>
        <w:rPr>
          <w:rFonts w:ascii="Times New Roman" w:hAnsi="Times New Roman" w:cs="Times New Roman"/>
          <w:sz w:val="24"/>
        </w:rPr>
      </w:pPr>
    </w:p>
    <w:p w:rsidR="007F43E9" w:rsidRDefault="007F43E9" w:rsidP="00C92596">
      <w:pPr>
        <w:ind w:left="720"/>
        <w:rPr>
          <w:rFonts w:ascii="Times New Roman" w:hAnsi="Times New Roman" w:cs="Times New Roman"/>
          <w:sz w:val="24"/>
        </w:rPr>
      </w:pPr>
    </w:p>
    <w:p w:rsidR="007F43E9" w:rsidRDefault="007F43E9" w:rsidP="00C92596">
      <w:pPr>
        <w:ind w:left="720"/>
        <w:rPr>
          <w:rFonts w:ascii="Times New Roman" w:hAnsi="Times New Roman" w:cs="Times New Roman"/>
          <w:sz w:val="24"/>
        </w:rPr>
      </w:pPr>
    </w:p>
    <w:p w:rsidR="007F43E9" w:rsidRDefault="007F43E9" w:rsidP="00C92596">
      <w:pPr>
        <w:ind w:left="720"/>
        <w:rPr>
          <w:rFonts w:ascii="Times New Roman" w:hAnsi="Times New Roman" w:cs="Times New Roman"/>
          <w:sz w:val="24"/>
        </w:rPr>
      </w:pPr>
    </w:p>
    <w:p w:rsidR="00243CF1" w:rsidRDefault="00243CF1" w:rsidP="00C92596">
      <w:pPr>
        <w:ind w:left="720"/>
        <w:rPr>
          <w:rFonts w:ascii="Times New Roman" w:hAnsi="Times New Roman" w:cs="Times New Roman"/>
          <w:sz w:val="24"/>
        </w:rPr>
      </w:pPr>
      <w:r>
        <w:rPr>
          <w:rFonts w:ascii="Times New Roman" w:hAnsi="Times New Roman" w:cs="Times New Roman"/>
          <w:sz w:val="24"/>
        </w:rPr>
        <w:tab/>
        <w:t>&gt;&gt; Explanation/Example:</w:t>
      </w:r>
    </w:p>
    <w:p w:rsidR="00243CF1" w:rsidRDefault="00243CF1" w:rsidP="00C92596">
      <w:pPr>
        <w:ind w:left="720"/>
        <w:rPr>
          <w:rFonts w:ascii="Times New Roman" w:hAnsi="Times New Roman" w:cs="Times New Roman"/>
          <w:sz w:val="24"/>
        </w:rPr>
      </w:pPr>
    </w:p>
    <w:tbl>
      <w:tblPr>
        <w:tblStyle w:val="TableGrid"/>
        <w:tblW w:w="0" w:type="auto"/>
        <w:tblInd w:w="198" w:type="dxa"/>
        <w:tblLook w:val="04A0" w:firstRow="1" w:lastRow="0" w:firstColumn="1" w:lastColumn="0" w:noHBand="0" w:noVBand="1"/>
      </w:tblPr>
      <w:tblGrid>
        <w:gridCol w:w="3240"/>
        <w:gridCol w:w="1710"/>
        <w:gridCol w:w="4428"/>
      </w:tblGrid>
      <w:tr w:rsidR="00243CF1" w:rsidTr="00243CF1">
        <w:tc>
          <w:tcPr>
            <w:tcW w:w="3240" w:type="dxa"/>
          </w:tcPr>
          <w:p w:rsidR="00243CF1" w:rsidRPr="00243CF1" w:rsidRDefault="00243CF1" w:rsidP="00243CF1">
            <w:pPr>
              <w:ind w:left="0" w:right="36" w:firstLine="0"/>
              <w:jc w:val="center"/>
              <w:rPr>
                <w:rFonts w:ascii="Times New Roman" w:hAnsi="Times New Roman" w:cs="Times New Roman"/>
                <w:b/>
                <w:sz w:val="24"/>
              </w:rPr>
            </w:pPr>
            <w:r w:rsidRPr="00243CF1">
              <w:rPr>
                <w:rFonts w:ascii="Times New Roman" w:hAnsi="Times New Roman" w:cs="Times New Roman"/>
                <w:b/>
                <w:sz w:val="24"/>
              </w:rPr>
              <w:t>Reference to Effect</w:t>
            </w:r>
          </w:p>
        </w:tc>
        <w:tc>
          <w:tcPr>
            <w:tcW w:w="1710" w:type="dxa"/>
          </w:tcPr>
          <w:p w:rsidR="00243CF1" w:rsidRPr="00243CF1" w:rsidRDefault="00243CF1" w:rsidP="00243CF1">
            <w:pPr>
              <w:ind w:left="0" w:right="36" w:firstLine="0"/>
              <w:jc w:val="center"/>
              <w:rPr>
                <w:rFonts w:ascii="Times New Roman" w:hAnsi="Times New Roman" w:cs="Times New Roman"/>
                <w:b/>
                <w:sz w:val="24"/>
              </w:rPr>
            </w:pPr>
            <w:r w:rsidRPr="00243CF1">
              <w:rPr>
                <w:rFonts w:ascii="Times New Roman" w:hAnsi="Times New Roman" w:cs="Times New Roman"/>
                <w:b/>
                <w:sz w:val="24"/>
              </w:rPr>
              <w:t>Future Effect</w:t>
            </w:r>
          </w:p>
        </w:tc>
        <w:tc>
          <w:tcPr>
            <w:tcW w:w="4428" w:type="dxa"/>
          </w:tcPr>
          <w:p w:rsidR="00243CF1" w:rsidRPr="00243CF1" w:rsidRDefault="00243CF1" w:rsidP="00243CF1">
            <w:pPr>
              <w:ind w:left="0" w:right="36" w:firstLine="0"/>
              <w:jc w:val="center"/>
              <w:rPr>
                <w:rFonts w:ascii="Times New Roman" w:hAnsi="Times New Roman" w:cs="Times New Roman"/>
                <w:b/>
                <w:sz w:val="24"/>
              </w:rPr>
            </w:pPr>
            <w:r w:rsidRPr="00243CF1">
              <w:rPr>
                <w:rFonts w:ascii="Times New Roman" w:hAnsi="Times New Roman" w:cs="Times New Roman"/>
                <w:b/>
                <w:sz w:val="24"/>
              </w:rPr>
              <w:t>Present Cause</w:t>
            </w:r>
          </w:p>
        </w:tc>
      </w:tr>
      <w:tr w:rsidR="00243CF1" w:rsidTr="00243CF1">
        <w:tc>
          <w:tcPr>
            <w:tcW w:w="3240" w:type="dxa"/>
          </w:tcPr>
          <w:p w:rsidR="00243CF1" w:rsidRDefault="00243CF1" w:rsidP="00243CF1">
            <w:pPr>
              <w:ind w:left="0" w:right="0" w:firstLine="0"/>
              <w:rPr>
                <w:rFonts w:ascii="Times New Roman" w:hAnsi="Times New Roman" w:cs="Times New Roman"/>
                <w:sz w:val="24"/>
              </w:rPr>
            </w:pPr>
            <w:r>
              <w:rPr>
                <w:rFonts w:ascii="Times New Roman" w:hAnsi="Times New Roman" w:cs="Times New Roman"/>
                <w:sz w:val="24"/>
              </w:rPr>
              <w:t>8:31 “must suffer…must die”</w:t>
            </w:r>
          </w:p>
        </w:tc>
        <w:tc>
          <w:tcPr>
            <w:tcW w:w="1710" w:type="dxa"/>
          </w:tcPr>
          <w:p w:rsidR="00243CF1" w:rsidRDefault="00243CF1" w:rsidP="00243CF1">
            <w:pPr>
              <w:ind w:left="0" w:right="35" w:firstLine="0"/>
              <w:rPr>
                <w:rFonts w:ascii="Times New Roman" w:hAnsi="Times New Roman" w:cs="Times New Roman"/>
                <w:sz w:val="24"/>
              </w:rPr>
            </w:pPr>
            <w:r>
              <w:rPr>
                <w:rFonts w:ascii="Times New Roman" w:hAnsi="Times New Roman" w:cs="Times New Roman"/>
                <w:sz w:val="24"/>
              </w:rPr>
              <w:t>Jesus killed</w:t>
            </w:r>
          </w:p>
        </w:tc>
        <w:tc>
          <w:tcPr>
            <w:tcW w:w="4428" w:type="dxa"/>
          </w:tcPr>
          <w:p w:rsidR="00243CF1" w:rsidRDefault="00243CF1" w:rsidP="00243CF1">
            <w:pPr>
              <w:ind w:left="0" w:right="0" w:firstLine="0"/>
              <w:rPr>
                <w:rFonts w:ascii="Times New Roman" w:hAnsi="Times New Roman" w:cs="Times New Roman"/>
                <w:sz w:val="24"/>
              </w:rPr>
            </w:pPr>
            <w:r>
              <w:rPr>
                <w:rFonts w:ascii="Times New Roman" w:hAnsi="Times New Roman" w:cs="Times New Roman"/>
                <w:sz w:val="24"/>
              </w:rPr>
              <w:t>8:34-35 “Whoever wants…will save it…”</w:t>
            </w:r>
          </w:p>
        </w:tc>
      </w:tr>
      <w:tr w:rsidR="00243CF1" w:rsidTr="00243CF1">
        <w:tc>
          <w:tcPr>
            <w:tcW w:w="3240" w:type="dxa"/>
          </w:tcPr>
          <w:p w:rsidR="00243CF1" w:rsidRDefault="00243CF1" w:rsidP="00243CF1">
            <w:pPr>
              <w:ind w:left="0" w:right="0" w:firstLine="0"/>
              <w:rPr>
                <w:rFonts w:ascii="Times New Roman" w:hAnsi="Times New Roman" w:cs="Times New Roman"/>
                <w:sz w:val="24"/>
              </w:rPr>
            </w:pPr>
            <w:r>
              <w:rPr>
                <w:rFonts w:ascii="Times New Roman" w:hAnsi="Times New Roman" w:cs="Times New Roman"/>
                <w:sz w:val="24"/>
              </w:rPr>
              <w:t>9:31 “will kill him”</w:t>
            </w:r>
          </w:p>
        </w:tc>
        <w:tc>
          <w:tcPr>
            <w:tcW w:w="1710" w:type="dxa"/>
          </w:tcPr>
          <w:p w:rsidR="00243CF1" w:rsidRDefault="00243CF1" w:rsidP="00243CF1">
            <w:pPr>
              <w:ind w:left="0" w:right="0" w:firstLine="0"/>
              <w:rPr>
                <w:rFonts w:ascii="Times New Roman" w:hAnsi="Times New Roman" w:cs="Times New Roman"/>
                <w:sz w:val="24"/>
              </w:rPr>
            </w:pPr>
            <w:r>
              <w:rPr>
                <w:rFonts w:ascii="Times New Roman" w:hAnsi="Times New Roman" w:cs="Times New Roman"/>
                <w:sz w:val="24"/>
              </w:rPr>
              <w:t>Jesus killed</w:t>
            </w:r>
          </w:p>
        </w:tc>
        <w:tc>
          <w:tcPr>
            <w:tcW w:w="4428" w:type="dxa"/>
          </w:tcPr>
          <w:p w:rsidR="00243CF1" w:rsidRDefault="00243CF1" w:rsidP="00243CF1">
            <w:pPr>
              <w:ind w:left="0" w:right="0" w:firstLine="0"/>
              <w:rPr>
                <w:rFonts w:ascii="Times New Roman" w:hAnsi="Times New Roman" w:cs="Times New Roman"/>
                <w:sz w:val="24"/>
              </w:rPr>
            </w:pPr>
            <w:r>
              <w:rPr>
                <w:rFonts w:ascii="Times New Roman" w:hAnsi="Times New Roman" w:cs="Times New Roman"/>
                <w:sz w:val="24"/>
              </w:rPr>
              <w:t>9:35 “first must be last…”</w:t>
            </w:r>
          </w:p>
        </w:tc>
      </w:tr>
      <w:tr w:rsidR="00243CF1" w:rsidTr="00243CF1">
        <w:tc>
          <w:tcPr>
            <w:tcW w:w="3240" w:type="dxa"/>
          </w:tcPr>
          <w:p w:rsidR="00243CF1" w:rsidRDefault="00243CF1" w:rsidP="00243CF1">
            <w:pPr>
              <w:ind w:left="0" w:right="-11" w:firstLine="0"/>
              <w:rPr>
                <w:rFonts w:ascii="Times New Roman" w:hAnsi="Times New Roman" w:cs="Times New Roman"/>
                <w:sz w:val="24"/>
              </w:rPr>
            </w:pPr>
            <w:r>
              <w:rPr>
                <w:rFonts w:ascii="Times New Roman" w:hAnsi="Times New Roman" w:cs="Times New Roman"/>
                <w:sz w:val="24"/>
              </w:rPr>
              <w:t>10:33-34 “who will…kill him</w:t>
            </w:r>
          </w:p>
        </w:tc>
        <w:tc>
          <w:tcPr>
            <w:tcW w:w="1710" w:type="dxa"/>
          </w:tcPr>
          <w:p w:rsidR="00243CF1" w:rsidRDefault="00243CF1" w:rsidP="00243CF1">
            <w:pPr>
              <w:ind w:left="0" w:right="-11" w:firstLine="0"/>
              <w:rPr>
                <w:rFonts w:ascii="Times New Roman" w:hAnsi="Times New Roman" w:cs="Times New Roman"/>
                <w:sz w:val="24"/>
              </w:rPr>
            </w:pPr>
            <w:r>
              <w:rPr>
                <w:rFonts w:ascii="Times New Roman" w:hAnsi="Times New Roman" w:cs="Times New Roman"/>
                <w:sz w:val="24"/>
              </w:rPr>
              <w:t>Jesus killed</w:t>
            </w:r>
          </w:p>
        </w:tc>
        <w:tc>
          <w:tcPr>
            <w:tcW w:w="4428" w:type="dxa"/>
          </w:tcPr>
          <w:p w:rsidR="00243CF1" w:rsidRDefault="00243CF1" w:rsidP="00243CF1">
            <w:pPr>
              <w:ind w:left="0" w:right="-11" w:firstLine="0"/>
              <w:rPr>
                <w:rFonts w:ascii="Times New Roman" w:hAnsi="Times New Roman" w:cs="Times New Roman"/>
                <w:sz w:val="24"/>
              </w:rPr>
            </w:pPr>
            <w:r>
              <w:rPr>
                <w:rFonts w:ascii="Times New Roman" w:hAnsi="Times New Roman" w:cs="Times New Roman"/>
                <w:sz w:val="24"/>
              </w:rPr>
              <w:t>10:45 “Son of Man…ransom for many”</w:t>
            </w:r>
          </w:p>
        </w:tc>
      </w:tr>
    </w:tbl>
    <w:p w:rsidR="00243CF1" w:rsidRPr="00C92596" w:rsidRDefault="00243CF1" w:rsidP="00C92596">
      <w:pPr>
        <w:ind w:left="720"/>
        <w:rPr>
          <w:rFonts w:ascii="Times New Roman" w:hAnsi="Times New Roman" w:cs="Times New Roman"/>
          <w:sz w:val="24"/>
        </w:rPr>
      </w:pPr>
    </w:p>
    <w:p w:rsidR="00167431" w:rsidRDefault="00243CF1" w:rsidP="00167431">
      <w:pPr>
        <w:ind w:left="720"/>
        <w:rPr>
          <w:rFonts w:ascii="Times New Roman" w:hAnsi="Times New Roman" w:cs="Times New Roman"/>
          <w:sz w:val="24"/>
        </w:rPr>
      </w:pPr>
      <w:r>
        <w:rPr>
          <w:rFonts w:ascii="Times New Roman" w:hAnsi="Times New Roman" w:cs="Times New Roman"/>
          <w:sz w:val="24"/>
        </w:rPr>
        <w:tab/>
        <w:t xml:space="preserve">+I believe that in order to justify this structure as valid, it would require either having already interpreted the text to some extent or applying one’s own preconceived notions about the meaning of the text, which, as I understand it, makes this structure inappropriate for </w:t>
      </w:r>
      <w:proofErr w:type="gramStart"/>
      <w:r>
        <w:rPr>
          <w:rFonts w:ascii="Times New Roman" w:hAnsi="Times New Roman" w:cs="Times New Roman"/>
          <w:sz w:val="24"/>
        </w:rPr>
        <w:t>a</w:t>
      </w:r>
      <w:proofErr w:type="gramEnd"/>
      <w:r w:rsidR="004423A1">
        <w:rPr>
          <w:rFonts w:ascii="Times New Roman" w:hAnsi="Times New Roman" w:cs="Times New Roman"/>
          <w:sz w:val="24"/>
        </w:rPr>
        <w:t xml:space="preserve"> inductive</w:t>
      </w:r>
      <w:r>
        <w:rPr>
          <w:rFonts w:ascii="Times New Roman" w:hAnsi="Times New Roman" w:cs="Times New Roman"/>
          <w:sz w:val="24"/>
        </w:rPr>
        <w:t xml:space="preserve"> survey.</w:t>
      </w:r>
    </w:p>
    <w:p w:rsidR="00243CF1" w:rsidRDefault="00243CF1" w:rsidP="00167431">
      <w:pPr>
        <w:ind w:left="720"/>
        <w:rPr>
          <w:rFonts w:ascii="Times New Roman" w:hAnsi="Times New Roman" w:cs="Times New Roman"/>
          <w:sz w:val="24"/>
        </w:rPr>
      </w:pPr>
    </w:p>
    <w:p w:rsidR="0013347A" w:rsidRDefault="00167431" w:rsidP="004423A1">
      <w:pPr>
        <w:ind w:left="720"/>
        <w:rPr>
          <w:rFonts w:ascii="Times New Roman" w:hAnsi="Times New Roman" w:cs="Times New Roman"/>
          <w:sz w:val="24"/>
        </w:rPr>
      </w:pPr>
      <w:r>
        <w:rPr>
          <w:rFonts w:ascii="Times New Roman" w:hAnsi="Times New Roman" w:cs="Times New Roman"/>
          <w:sz w:val="24"/>
        </w:rPr>
        <w:t xml:space="preserve">5. </w:t>
      </w:r>
      <w:r w:rsidR="004423A1">
        <w:rPr>
          <w:rFonts w:ascii="Times New Roman" w:hAnsi="Times New Roman" w:cs="Times New Roman"/>
          <w:sz w:val="24"/>
        </w:rPr>
        <w:t>10:1-12 seems very out-of-place. The tone is one of altercation, as it is another challenge by the Pharisees. It does teach, which somewhat fits with the other scenes of the segment, but the tonal and thematic shift occurs abruptly and feels as though it buries the passage.</w:t>
      </w:r>
    </w:p>
    <w:p w:rsidR="004423A1" w:rsidRDefault="004423A1" w:rsidP="004423A1">
      <w:pPr>
        <w:ind w:left="720"/>
        <w:rPr>
          <w:rFonts w:ascii="Times New Roman" w:hAnsi="Times New Roman" w:cs="Times New Roman"/>
          <w:sz w:val="24"/>
        </w:rPr>
      </w:pPr>
      <w:r>
        <w:rPr>
          <w:rFonts w:ascii="Times New Roman" w:hAnsi="Times New Roman" w:cs="Times New Roman"/>
          <w:sz w:val="24"/>
        </w:rPr>
        <w:tab/>
        <w:t xml:space="preserve">+ However, it does fit the ongoing thread of controversy stories in the greater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narrative scope as the Pharisees pose a question with the intention of testing Christ, and Christ responds by challenging their materialistic/worldly notions of tradition.</w:t>
      </w:r>
    </w:p>
    <w:p w:rsidR="00D90A49" w:rsidRDefault="00D90A49" w:rsidP="004423A1">
      <w:pPr>
        <w:ind w:left="720"/>
        <w:rPr>
          <w:rFonts w:ascii="Times New Roman" w:hAnsi="Times New Roman" w:cs="Times New Roman"/>
          <w:sz w:val="24"/>
        </w:rPr>
      </w:pPr>
    </w:p>
    <w:p w:rsidR="00D90A49" w:rsidRDefault="00D90A49" w:rsidP="004423A1">
      <w:pPr>
        <w:ind w:left="720"/>
        <w:rPr>
          <w:rFonts w:ascii="Times New Roman" w:hAnsi="Times New Roman" w:cs="Times New Roman"/>
          <w:sz w:val="24"/>
        </w:rPr>
      </w:pPr>
      <w:r>
        <w:rPr>
          <w:rFonts w:ascii="Times New Roman" w:hAnsi="Times New Roman" w:cs="Times New Roman"/>
          <w:sz w:val="24"/>
        </w:rPr>
        <w:t>6. Recurring use of the phrase “kingdom of God” appears throughout the passage 7 times in the window of 9:1 – 10:25. While this is a large portion of the text, the phrase does not appear to be “working throughout the segment” as it appears to add little meaning to the passage and does not appear to be related to or drawing emphasis to any greater message/purpose/function.</w:t>
      </w:r>
    </w:p>
    <w:p w:rsidR="00D90A49" w:rsidRDefault="00D90A49" w:rsidP="004423A1">
      <w:pPr>
        <w:ind w:left="720"/>
        <w:rPr>
          <w:rFonts w:ascii="Times New Roman" w:hAnsi="Times New Roman" w:cs="Times New Roman"/>
          <w:sz w:val="24"/>
        </w:rPr>
      </w:pPr>
    </w:p>
    <w:p w:rsidR="007F43E9" w:rsidRPr="00312E87" w:rsidRDefault="00D90A49" w:rsidP="00312E87">
      <w:pPr>
        <w:ind w:left="720"/>
        <w:rPr>
          <w:rFonts w:ascii="Times New Roman" w:hAnsi="Times New Roman" w:cs="Times New Roman"/>
          <w:sz w:val="24"/>
        </w:rPr>
      </w:pPr>
      <w:r>
        <w:rPr>
          <w:rFonts w:ascii="Times New Roman" w:hAnsi="Times New Roman" w:cs="Times New Roman"/>
          <w:sz w:val="24"/>
        </w:rPr>
        <w:lastRenderedPageBreak/>
        <w:t>7. It seems odd to me that in 8:34, Christ would mention of the motif of the cross, a symbol that was not yet substantiated. This may have been a product of inaccurate translation, inaccurate transcription, or an addition by Mark after the fact, or it may potentially be Christ foreshadowing the mode of his coming death. However, as a teaching mechanism, I do not see how the disciples would have understood the meaning of the motif.</w:t>
      </w:r>
    </w:p>
    <w:p w:rsidR="007F43E9" w:rsidRDefault="007F43E9" w:rsidP="000C6F71">
      <w:pPr>
        <w:ind w:right="720"/>
        <w:rPr>
          <w:rFonts w:ascii="Times New Roman" w:hAnsi="Times New Roman" w:cs="Times New Roman"/>
          <w:sz w:val="24"/>
        </w:rPr>
      </w:pPr>
    </w:p>
    <w:p w:rsidR="00B0351A" w:rsidRDefault="00B0351A" w:rsidP="000C6F71">
      <w:pPr>
        <w:ind w:right="720"/>
        <w:rPr>
          <w:rFonts w:ascii="Times New Roman" w:hAnsi="Times New Roman" w:cs="Times New Roman"/>
          <w:sz w:val="24"/>
        </w:rPr>
      </w:pPr>
    </w:p>
    <w:p w:rsidR="00204C27" w:rsidRDefault="00204C27" w:rsidP="00393E9E">
      <w:pPr>
        <w:ind w:left="0" w:firstLine="0"/>
        <w:rPr>
          <w:rFonts w:ascii="Times New Roman" w:hAnsi="Times New Roman" w:cs="Times New Roman"/>
          <w:b/>
          <w:sz w:val="24"/>
        </w:rPr>
      </w:pPr>
      <w:r>
        <w:rPr>
          <w:rFonts w:ascii="Times New Roman" w:hAnsi="Times New Roman" w:cs="Times New Roman"/>
          <w:b/>
          <w:sz w:val="24"/>
        </w:rPr>
        <w:t xml:space="preserve">V. Interaction </w:t>
      </w:r>
      <w:r w:rsidR="00373148">
        <w:rPr>
          <w:rFonts w:ascii="Times New Roman" w:hAnsi="Times New Roman" w:cs="Times New Roman"/>
          <w:b/>
          <w:sz w:val="24"/>
        </w:rPr>
        <w:t>with</w:t>
      </w:r>
      <w:r>
        <w:rPr>
          <w:rFonts w:ascii="Times New Roman" w:hAnsi="Times New Roman" w:cs="Times New Roman"/>
          <w:b/>
          <w:sz w:val="24"/>
        </w:rPr>
        <w:t xml:space="preserve"> Secondary Sources</w:t>
      </w:r>
    </w:p>
    <w:p w:rsidR="0013347A" w:rsidRDefault="0013347A" w:rsidP="00D27403">
      <w:pPr>
        <w:pStyle w:val="ListParagraph"/>
        <w:ind w:left="1800" w:firstLine="0"/>
        <w:rPr>
          <w:rFonts w:ascii="Times New Roman" w:hAnsi="Times New Roman" w:cs="Times New Roman"/>
          <w:sz w:val="24"/>
        </w:rPr>
      </w:pPr>
    </w:p>
    <w:p w:rsidR="00C0209B" w:rsidRDefault="00C0209B" w:rsidP="00C0209B">
      <w:pPr>
        <w:ind w:left="720"/>
        <w:rPr>
          <w:rFonts w:ascii="Times New Roman" w:hAnsi="Times New Roman" w:cs="Times New Roman"/>
          <w:sz w:val="24"/>
        </w:rPr>
      </w:pPr>
      <w:r w:rsidRPr="00C0209B">
        <w:rPr>
          <w:rFonts w:ascii="Times New Roman" w:hAnsi="Times New Roman" w:cs="Times New Roman"/>
          <w:sz w:val="24"/>
        </w:rPr>
        <w:t>Stein, R. H. (2008). </w:t>
      </w:r>
      <w:r w:rsidRPr="00C0209B">
        <w:rPr>
          <w:rFonts w:ascii="Times New Roman" w:hAnsi="Times New Roman" w:cs="Times New Roman"/>
          <w:i/>
          <w:iCs/>
          <w:sz w:val="24"/>
        </w:rPr>
        <w:t>Mark</w:t>
      </w:r>
      <w:r w:rsidRPr="00C0209B">
        <w:rPr>
          <w:rFonts w:ascii="Times New Roman" w:hAnsi="Times New Roman" w:cs="Times New Roman"/>
          <w:sz w:val="24"/>
        </w:rPr>
        <w:t>. Grand Rapids, MI: Baker Academic.</w:t>
      </w:r>
      <w:r w:rsidR="00450545">
        <w:rPr>
          <w:rFonts w:ascii="Times New Roman" w:hAnsi="Times New Roman" w:cs="Times New Roman"/>
          <w:sz w:val="24"/>
        </w:rPr>
        <w:t xml:space="preserve"> p. </w:t>
      </w:r>
      <w:r w:rsidR="00D90C9C">
        <w:rPr>
          <w:rFonts w:ascii="Times New Roman" w:hAnsi="Times New Roman" w:cs="Times New Roman"/>
          <w:sz w:val="24"/>
        </w:rPr>
        <w:t>388-498</w:t>
      </w:r>
      <w:r w:rsidR="004C2181">
        <w:rPr>
          <w:rFonts w:ascii="Times New Roman" w:hAnsi="Times New Roman" w:cs="Times New Roman"/>
          <w:sz w:val="24"/>
        </w:rPr>
        <w:t xml:space="preserve"> (p.</w:t>
      </w:r>
      <w:r w:rsidR="00D90C9C">
        <w:rPr>
          <w:rFonts w:ascii="Times New Roman" w:hAnsi="Times New Roman" w:cs="Times New Roman"/>
          <w:sz w:val="24"/>
        </w:rPr>
        <w:t>386-498</w:t>
      </w:r>
      <w:r w:rsidR="004C2181">
        <w:rPr>
          <w:rFonts w:ascii="Times New Roman" w:hAnsi="Times New Roman" w:cs="Times New Roman"/>
          <w:sz w:val="24"/>
        </w:rPr>
        <w:t>)</w:t>
      </w:r>
    </w:p>
    <w:p w:rsidR="00C0209B" w:rsidRDefault="00C0209B" w:rsidP="00C0209B">
      <w:pPr>
        <w:ind w:left="720"/>
        <w:rPr>
          <w:rFonts w:ascii="Times New Roman" w:hAnsi="Times New Roman" w:cs="Times New Roman"/>
          <w:sz w:val="24"/>
        </w:rPr>
      </w:pPr>
    </w:p>
    <w:p w:rsidR="004C2181"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386, Stein refers to the </w:t>
      </w:r>
      <w:proofErr w:type="spellStart"/>
      <w:r w:rsidRPr="00D90C9C">
        <w:rPr>
          <w:rFonts w:ascii="Times New Roman" w:hAnsi="Times New Roman" w:cs="Times New Roman"/>
          <w:i/>
          <w:sz w:val="24"/>
        </w:rPr>
        <w:t>inclusio</w:t>
      </w:r>
      <w:proofErr w:type="spellEnd"/>
      <w:r>
        <w:rPr>
          <w:rFonts w:ascii="Times New Roman" w:hAnsi="Times New Roman" w:cs="Times New Roman"/>
          <w:i/>
          <w:sz w:val="24"/>
        </w:rPr>
        <w:t xml:space="preserve"> </w:t>
      </w:r>
      <w:r w:rsidRPr="00D90C9C">
        <w:rPr>
          <w:rFonts w:ascii="Times New Roman" w:hAnsi="Times New Roman" w:cs="Times New Roman"/>
          <w:sz w:val="24"/>
        </w:rPr>
        <w:t>structure</w:t>
      </w:r>
      <w:r>
        <w:rPr>
          <w:rFonts w:ascii="Times New Roman" w:hAnsi="Times New Roman" w:cs="Times New Roman"/>
          <w:sz w:val="24"/>
        </w:rPr>
        <w:t xml:space="preserve"> presented by the two instances of healing the blind.</w:t>
      </w:r>
    </w:p>
    <w:p w:rsidR="00D90C9C"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Stein’s divisions of the segment are: 8:22-26, 8:27-33, 8:34-9:1, 9:2-8, 9:9-13, 9:14-29, 9:30-32, 9:33-50, 10:1-12, 10:13-16, 10:17-31, 10:32-34, 10:35-45, 10:46-52</w:t>
      </w:r>
    </w:p>
    <w:p w:rsidR="00D90C9C" w:rsidRPr="00D90C9C" w:rsidRDefault="00D90C9C" w:rsidP="00D90C9C">
      <w:pPr>
        <w:rPr>
          <w:rFonts w:ascii="Times New Roman" w:hAnsi="Times New Roman" w:cs="Times New Roman"/>
          <w:sz w:val="24"/>
        </w:rPr>
      </w:pPr>
      <w:r>
        <w:rPr>
          <w:rFonts w:ascii="Times New Roman" w:hAnsi="Times New Roman" w:cs="Times New Roman"/>
          <w:sz w:val="24"/>
        </w:rPr>
        <w:tab/>
        <w:t>+ All are encompassed by the larger segment which Stein names “On the Way to Jerusalem.”</w:t>
      </w:r>
    </w:p>
    <w:p w:rsidR="00D90C9C" w:rsidRDefault="00555969" w:rsidP="00D90C9C">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Many of our division/subdivision structure is the same, with only a few </w:t>
      </w:r>
      <w:proofErr w:type="gramStart"/>
      <w:r>
        <w:rPr>
          <w:rFonts w:ascii="Times New Roman" w:hAnsi="Times New Roman" w:cs="Times New Roman"/>
          <w:sz w:val="24"/>
        </w:rPr>
        <w:t>difference</w:t>
      </w:r>
      <w:proofErr w:type="gramEnd"/>
      <w:r>
        <w:rPr>
          <w:rFonts w:ascii="Times New Roman" w:hAnsi="Times New Roman" w:cs="Times New Roman"/>
          <w:sz w:val="24"/>
        </w:rPr>
        <w:t xml:space="preserve"> in the connection of verses being to preceding/succeeding text (namely 8:32-33, we parse differently). It is encouraging to see that I am on a similar trek, in not the same, as many of these scholars, but I will likely not continue reporting my comparison of the divisions.</w:t>
      </w:r>
    </w:p>
    <w:p w:rsidR="00D90C9C"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388-389, Stein notes the 2-stage healing process at Bethsaida. He notes also that Christ makes an inquiry rather than speaking with authority and command. </w:t>
      </w:r>
    </w:p>
    <w:p w:rsidR="00555969" w:rsidRDefault="00555969" w:rsidP="00555969">
      <w:pPr>
        <w:pStyle w:val="ListParagraph"/>
        <w:numPr>
          <w:ilvl w:val="1"/>
          <w:numId w:val="3"/>
        </w:numPr>
        <w:rPr>
          <w:rFonts w:ascii="Times New Roman" w:hAnsi="Times New Roman" w:cs="Times New Roman"/>
          <w:sz w:val="24"/>
        </w:rPr>
      </w:pPr>
      <w:r>
        <w:rPr>
          <w:rFonts w:ascii="Times New Roman" w:hAnsi="Times New Roman" w:cs="Times New Roman"/>
          <w:sz w:val="24"/>
        </w:rPr>
        <w:t>I wish Stein had continued to elaborate on this topic, if it were possible. I am glad to see that it was noted to begin with, because, as I expressed in my observations above, it is a strange and unique occurrence when compared to the other instances of healing in Mark’s Gospel. It seems that this is a question with a great deal left to answer, but I give kudos to Stein for noticing and making mention of it.</w:t>
      </w:r>
    </w:p>
    <w:p w:rsidR="00D90C9C"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Stein observes, analyzes, and responds to the possibility that this account of healing would have been used symbolically, as a comparison to the “spiritual deafness and blindness of the disciples.” Stein claims this idea to be unlikely, and that if anything the purpose of this passage would be to contrast the disciples as the man at Bethsaida goes away healed and able to see, but even by 10:52, “the disciples are still deaf and blind.”</w:t>
      </w:r>
    </w:p>
    <w:p w:rsidR="00555969" w:rsidRDefault="00555969" w:rsidP="00555969">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If I had to choose one side or the other, I would certainly err on Stein’s interpretation of this feature. Personally, it does not </w:t>
      </w:r>
      <w:proofErr w:type="gramStart"/>
      <w:r>
        <w:rPr>
          <w:rFonts w:ascii="Times New Roman" w:hAnsi="Times New Roman" w:cs="Times New Roman"/>
          <w:sz w:val="24"/>
        </w:rPr>
        <w:t>makes</w:t>
      </w:r>
      <w:proofErr w:type="gramEnd"/>
      <w:r>
        <w:rPr>
          <w:rFonts w:ascii="Times New Roman" w:hAnsi="Times New Roman" w:cs="Times New Roman"/>
          <w:sz w:val="24"/>
        </w:rPr>
        <w:t xml:space="preserve"> sense to me to compare the healed man to the consistently faltering disciples, but it is better for teaching/preaching to see these images in contrast, allowing listeners and students to see the disciples as normal people called to a higher purpose, much like each one of us.</w:t>
      </w:r>
    </w:p>
    <w:p w:rsidR="008668AC" w:rsidRDefault="008668A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429-431, Stein claims that the ties of the exorcism story (Mark 9:14-29) to the preceding text seems to be purely circumstantial. Stein goes on to elaborate about </w:t>
      </w:r>
      <w:r>
        <w:rPr>
          <w:rFonts w:ascii="Times New Roman" w:hAnsi="Times New Roman" w:cs="Times New Roman"/>
          <w:sz w:val="24"/>
        </w:rPr>
        <w:lastRenderedPageBreak/>
        <w:t xml:space="preserve">the possibility that this is a meshing of separate exorcism accounts due to the presence of several repeating details, symptoms that are unrelated to the demonic possession, etc. He also aims to point out that the pronouncement of the necessity of prayer (i.e. faith) for exorcism is not a typical pattern of exorcisms such as it is with healing. With all this evidence and more, Stein proposes the </w:t>
      </w:r>
      <w:r>
        <w:rPr>
          <w:rFonts w:ascii="Times New Roman" w:hAnsi="Times New Roman" w:cs="Times New Roman"/>
          <w:sz w:val="24"/>
          <w:u w:val="single"/>
        </w:rPr>
        <w:t>possibility</w:t>
      </w:r>
      <w:r>
        <w:rPr>
          <w:rFonts w:ascii="Times New Roman" w:hAnsi="Times New Roman" w:cs="Times New Roman"/>
          <w:sz w:val="24"/>
        </w:rPr>
        <w:t xml:space="preserve"> that this account </w:t>
      </w:r>
      <w:r>
        <w:rPr>
          <w:rFonts w:ascii="Times New Roman" w:hAnsi="Times New Roman" w:cs="Times New Roman"/>
          <w:sz w:val="24"/>
          <w:u w:val="single"/>
        </w:rPr>
        <w:t>might</w:t>
      </w:r>
      <w:r>
        <w:rPr>
          <w:rFonts w:ascii="Times New Roman" w:hAnsi="Times New Roman" w:cs="Times New Roman"/>
          <w:sz w:val="24"/>
        </w:rPr>
        <w:t xml:space="preserve"> have been placed in its present location and structured in its present form as a result of a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editorial decision in order to “prove Jesus’ sonship that was declared at the transfiguration.” </w:t>
      </w:r>
    </w:p>
    <w:p w:rsidR="00280525" w:rsidRDefault="00280525" w:rsidP="00280525">
      <w:pPr>
        <w:pStyle w:val="ListParagraph"/>
        <w:numPr>
          <w:ilvl w:val="1"/>
          <w:numId w:val="3"/>
        </w:numPr>
        <w:rPr>
          <w:rFonts w:ascii="Times New Roman" w:hAnsi="Times New Roman" w:cs="Times New Roman"/>
          <w:sz w:val="24"/>
        </w:rPr>
      </w:pPr>
      <w:r>
        <w:rPr>
          <w:rFonts w:ascii="Times New Roman" w:hAnsi="Times New Roman" w:cs="Times New Roman"/>
          <w:sz w:val="24"/>
        </w:rPr>
        <w:t>I have never noticed these features being present in the text before, but after review certainly they are. It is becoming more and more interesting to see instances like this where the author clearly played a hand in making some editorial decision. I also appreciate Stein’s use of hesitant language in his assertion, because it is a stating of “this could be” rather than “this definitely is,” as that allows each reader to come to their own, hopefully justifiable, interpretation of the text, while also being more informed to the extenuating possibility. Stein is quick becoming one of my favorite commentators.</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p 453-459, Stein resolves the usage of the controversy story in Mark 10:1-12 as a teaching/pronouncement story by elaborating on an underlying message, which is: “True discipleship, Jesus teaches, is not to be lived out in light of concessions given due to the fallen nature of humanity, but in light of the ultimate divine intention.” By using this explanation, Stein reveals two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themes” that are found in the passage:</w:t>
      </w:r>
    </w:p>
    <w:p w:rsidR="00AC62B3" w:rsidRDefault="00AC62B3" w:rsidP="00AC62B3">
      <w:pPr>
        <w:rPr>
          <w:rFonts w:ascii="Times New Roman" w:hAnsi="Times New Roman" w:cs="Times New Roman"/>
          <w:sz w:val="24"/>
        </w:rPr>
      </w:pPr>
      <w:r>
        <w:rPr>
          <w:rFonts w:ascii="Times New Roman" w:hAnsi="Times New Roman" w:cs="Times New Roman"/>
          <w:sz w:val="24"/>
        </w:rPr>
        <w:tab/>
        <w:t>a) Christology, fitting the passage into the greater Gospel narrative, and</w:t>
      </w:r>
    </w:p>
    <w:p w:rsidR="00AC62B3" w:rsidRPr="00AC62B3" w:rsidRDefault="00AC62B3" w:rsidP="00AC62B3">
      <w:pPr>
        <w:rPr>
          <w:rFonts w:ascii="Times New Roman" w:hAnsi="Times New Roman" w:cs="Times New Roman"/>
          <w:sz w:val="24"/>
        </w:rPr>
      </w:pPr>
      <w:r>
        <w:rPr>
          <w:rFonts w:ascii="Times New Roman" w:hAnsi="Times New Roman" w:cs="Times New Roman"/>
          <w:sz w:val="24"/>
        </w:rPr>
        <w:tab/>
        <w:t xml:space="preserve">b) Discipleship (here with respect to marriage), fitting the passage into this </w:t>
      </w:r>
      <w:r>
        <w:rPr>
          <w:rFonts w:ascii="Times New Roman" w:hAnsi="Times New Roman" w:cs="Times New Roman"/>
          <w:sz w:val="24"/>
        </w:rPr>
        <w:tab/>
        <w:t>particular segment.</w:t>
      </w:r>
    </w:p>
    <w:p w:rsidR="00AC62B3" w:rsidRDefault="00280525" w:rsidP="00AC62B3">
      <w:pPr>
        <w:pStyle w:val="ListParagraph"/>
        <w:numPr>
          <w:ilvl w:val="1"/>
          <w:numId w:val="3"/>
        </w:numPr>
        <w:rPr>
          <w:rFonts w:ascii="Times New Roman" w:hAnsi="Times New Roman" w:cs="Times New Roman"/>
          <w:sz w:val="24"/>
        </w:rPr>
      </w:pPr>
      <w:r>
        <w:rPr>
          <w:rFonts w:ascii="Times New Roman" w:hAnsi="Times New Roman" w:cs="Times New Roman"/>
          <w:sz w:val="24"/>
        </w:rPr>
        <w:t>While earlier in this very survey, I stated that the controversy story in 10:1-12 seems out-of-place, but Stein has done a great job in presenting the story in a manner that allows me to see that it actually does fit the current location. Stein’s interpretation forces me to step back and see the underlying pieces of the account rather than what is overtly obvious. Grasping then that this story fits the paradigm of teachings on discipleship, the fluidity of the segment is made more complete.</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482-483, Though not by name, Stein picks up and clearly distinguishes a pattern of </w:t>
      </w:r>
      <w:r>
        <w:rPr>
          <w:rFonts w:ascii="Times New Roman" w:hAnsi="Times New Roman" w:cs="Times New Roman"/>
          <w:i/>
          <w:sz w:val="24"/>
          <w:u w:val="single"/>
        </w:rPr>
        <w:t>recurrence</w:t>
      </w:r>
      <w:r>
        <w:rPr>
          <w:rFonts w:ascii="Times New Roman" w:hAnsi="Times New Roman" w:cs="Times New Roman"/>
          <w:sz w:val="24"/>
        </w:rPr>
        <w:t xml:space="preserve"> in the segment, where following each of Jesus’ predictions, the disciples fail to understand the meaning of it all and go forward acting in a worldly manner.</w:t>
      </w:r>
    </w:p>
    <w:p w:rsidR="00F46E64" w:rsidRDefault="00F46E64" w:rsidP="00F46E64">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recognized the individual pieces of this myself, making note of these in </w:t>
      </w:r>
      <w:r w:rsidR="00DE01D9">
        <w:rPr>
          <w:rFonts w:ascii="Times New Roman" w:hAnsi="Times New Roman" w:cs="Times New Roman"/>
          <w:sz w:val="24"/>
        </w:rPr>
        <w:t xml:space="preserve">Primary Structure 2 and 3. However, I neglected to mention the failure of the disciples as being a </w:t>
      </w:r>
      <w:r w:rsidR="00DE01D9">
        <w:rPr>
          <w:rFonts w:ascii="Times New Roman" w:hAnsi="Times New Roman" w:cs="Times New Roman"/>
          <w:i/>
          <w:sz w:val="24"/>
          <w:u w:val="single"/>
        </w:rPr>
        <w:t>recurrence</w:t>
      </w:r>
      <w:r w:rsidR="00DE01D9">
        <w:rPr>
          <w:rFonts w:ascii="Times New Roman" w:hAnsi="Times New Roman" w:cs="Times New Roman"/>
          <w:sz w:val="24"/>
        </w:rPr>
        <w:t xml:space="preserve"> even though it is present, because I saw it more as a literary conduit to allow for the teachings of discipleship to be received with a sense of urgency and importance.</w:t>
      </w:r>
      <w:r>
        <w:rPr>
          <w:rFonts w:ascii="Times New Roman" w:hAnsi="Times New Roman" w:cs="Times New Roman"/>
          <w:sz w:val="24"/>
        </w:rPr>
        <w:t xml:space="preserve"> </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489-490, Stein argues the possibility/probability that Mark intended these repetitious passages recounting the failure of the disciples to understand to be illuminating the reality of what “greatness in God’s kingdom involves.” Each </w:t>
      </w:r>
      <w:r>
        <w:rPr>
          <w:rFonts w:ascii="Times New Roman" w:hAnsi="Times New Roman" w:cs="Times New Roman"/>
          <w:sz w:val="24"/>
        </w:rPr>
        <w:lastRenderedPageBreak/>
        <w:t>failure of the disciples provides a chance to reiterate Christ’s teachings on self-sacrifice and servant-leadership.</w:t>
      </w:r>
    </w:p>
    <w:p w:rsidR="00DE01D9" w:rsidRDefault="00DE01D9" w:rsidP="00DE01D9">
      <w:pPr>
        <w:pStyle w:val="ListParagraph"/>
        <w:numPr>
          <w:ilvl w:val="1"/>
          <w:numId w:val="3"/>
        </w:numPr>
        <w:rPr>
          <w:rFonts w:ascii="Times New Roman" w:hAnsi="Times New Roman" w:cs="Times New Roman"/>
          <w:sz w:val="24"/>
        </w:rPr>
      </w:pPr>
      <w:r>
        <w:rPr>
          <w:rFonts w:ascii="Times New Roman" w:hAnsi="Times New Roman" w:cs="Times New Roman"/>
          <w:sz w:val="24"/>
        </w:rPr>
        <w:t>Please see my note above this to review my reason as to why this is such an astute observation on the behalf of Stein.</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p. 491, Stein points out two facts of particular interest in 10:46-52:</w:t>
      </w:r>
    </w:p>
    <w:p w:rsidR="00AC62B3" w:rsidRDefault="00AC62B3" w:rsidP="00AC62B3">
      <w:pPr>
        <w:pStyle w:val="ListParagraph"/>
        <w:ind w:left="1080" w:firstLine="0"/>
        <w:rPr>
          <w:rFonts w:ascii="Times New Roman" w:hAnsi="Times New Roman" w:cs="Times New Roman"/>
          <w:sz w:val="24"/>
        </w:rPr>
      </w:pPr>
      <w:r>
        <w:rPr>
          <w:rFonts w:ascii="Times New Roman" w:hAnsi="Times New Roman" w:cs="Times New Roman"/>
          <w:sz w:val="24"/>
        </w:rPr>
        <w:t>a) the healing of Bartimaeus is the only healing where the person healed is named.</w:t>
      </w:r>
    </w:p>
    <w:p w:rsidR="00AC62B3" w:rsidRDefault="00AC62B3" w:rsidP="00AC62B3">
      <w:pPr>
        <w:pStyle w:val="ListParagraph"/>
        <w:ind w:left="1080" w:firstLine="0"/>
        <w:rPr>
          <w:rFonts w:ascii="Times New Roman" w:hAnsi="Times New Roman" w:cs="Times New Roman"/>
          <w:sz w:val="24"/>
        </w:rPr>
      </w:pPr>
      <w:r>
        <w:rPr>
          <w:rFonts w:ascii="Times New Roman" w:hAnsi="Times New Roman" w:cs="Times New Roman"/>
          <w:sz w:val="24"/>
        </w:rPr>
        <w:t>b) this is the last healing miracle recorded in Mark’s Gospel.</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491, Stein reiterates and confirms the </w:t>
      </w:r>
      <w:proofErr w:type="spellStart"/>
      <w:r>
        <w:rPr>
          <w:rFonts w:ascii="Times New Roman" w:hAnsi="Times New Roman" w:cs="Times New Roman"/>
          <w:i/>
          <w:sz w:val="24"/>
          <w:u w:val="single"/>
        </w:rPr>
        <w:t>inclusio</w:t>
      </w:r>
      <w:proofErr w:type="spellEnd"/>
      <w:r>
        <w:rPr>
          <w:rFonts w:ascii="Times New Roman" w:hAnsi="Times New Roman" w:cs="Times New Roman"/>
          <w:sz w:val="24"/>
        </w:rPr>
        <w:t xml:space="preserve"> structure that is present in this segment.</w:t>
      </w:r>
    </w:p>
    <w:p w:rsidR="00555969" w:rsidRDefault="00555969" w:rsidP="00555969">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Though I have previously shown that Stein mentioned this, it is now that I feel confident in making the right choice of noting </w:t>
      </w:r>
      <w:proofErr w:type="spellStart"/>
      <w:r>
        <w:rPr>
          <w:rFonts w:ascii="Times New Roman" w:hAnsi="Times New Roman" w:cs="Times New Roman"/>
          <w:i/>
          <w:sz w:val="24"/>
          <w:u w:val="single"/>
        </w:rPr>
        <w:t>inclusio</w:t>
      </w:r>
      <w:proofErr w:type="spellEnd"/>
      <w:r>
        <w:rPr>
          <w:rFonts w:ascii="Times New Roman" w:hAnsi="Times New Roman" w:cs="Times New Roman"/>
          <w:sz w:val="24"/>
        </w:rPr>
        <w:t xml:space="preserve"> rather than </w:t>
      </w:r>
      <w:r>
        <w:rPr>
          <w:rFonts w:ascii="Times New Roman" w:hAnsi="Times New Roman" w:cs="Times New Roman"/>
          <w:i/>
          <w:sz w:val="24"/>
          <w:u w:val="single"/>
        </w:rPr>
        <w:t>chiasm</w:t>
      </w:r>
      <w:r>
        <w:rPr>
          <w:rFonts w:ascii="Times New Roman" w:hAnsi="Times New Roman" w:cs="Times New Roman"/>
          <w:sz w:val="24"/>
        </w:rPr>
        <w:t xml:space="preserve"> for this segment. This is reinforced later when working in Donahue’s text, as well as Strauss’ text.</w:t>
      </w:r>
    </w:p>
    <w:p w:rsidR="00AC62B3" w:rsidRDefault="00AC62B3" w:rsidP="00AC62B3">
      <w:pPr>
        <w:pStyle w:val="ListParagraph"/>
        <w:numPr>
          <w:ilvl w:val="0"/>
          <w:numId w:val="3"/>
        </w:numPr>
        <w:rPr>
          <w:rFonts w:ascii="Times New Roman" w:hAnsi="Times New Roman" w:cs="Times New Roman"/>
          <w:sz w:val="24"/>
        </w:rPr>
      </w:pPr>
      <w:r>
        <w:rPr>
          <w:rFonts w:ascii="Times New Roman" w:hAnsi="Times New Roman" w:cs="Times New Roman"/>
          <w:sz w:val="24"/>
        </w:rPr>
        <w:t>p.498, Stein points out one final contrast in the segment:</w:t>
      </w:r>
    </w:p>
    <w:p w:rsidR="00AC62B3" w:rsidRDefault="00F2151F" w:rsidP="00AC62B3">
      <w:pPr>
        <w:pStyle w:val="ListParagraph"/>
        <w:ind w:left="1080" w:firstLine="0"/>
        <w:rPr>
          <w:rFonts w:ascii="Times New Roman" w:hAnsi="Times New Roman" w:cs="Times New Roman"/>
          <w:sz w:val="24"/>
        </w:rPr>
      </w:pPr>
      <w:r>
        <w:rPr>
          <w:rFonts w:ascii="Times New Roman" w:hAnsi="Times New Roman" w:cs="Times New Roman"/>
          <w:sz w:val="24"/>
        </w:rPr>
        <w:t xml:space="preserve">1. The rich, young ruler was instructed to come and follow but struggled/failed to </w:t>
      </w:r>
      <w:r>
        <w:rPr>
          <w:rFonts w:ascii="Times New Roman" w:hAnsi="Times New Roman" w:cs="Times New Roman"/>
          <w:sz w:val="24"/>
        </w:rPr>
        <w:tab/>
        <w:t>sacrifice his worldly wealth.</w:t>
      </w:r>
    </w:p>
    <w:p w:rsidR="00F2151F" w:rsidRPr="00AC62B3" w:rsidRDefault="00F2151F" w:rsidP="00AC62B3">
      <w:pPr>
        <w:pStyle w:val="ListParagraph"/>
        <w:ind w:left="1080" w:firstLine="0"/>
        <w:rPr>
          <w:rFonts w:ascii="Times New Roman" w:hAnsi="Times New Roman" w:cs="Times New Roman"/>
          <w:sz w:val="24"/>
        </w:rPr>
      </w:pPr>
      <w:r>
        <w:rPr>
          <w:rFonts w:ascii="Times New Roman" w:hAnsi="Times New Roman" w:cs="Times New Roman"/>
          <w:sz w:val="24"/>
        </w:rPr>
        <w:t xml:space="preserve">2. Bartimaeus is told “Go, your faith has healed you,” but because of his faith </w:t>
      </w:r>
      <w:r>
        <w:rPr>
          <w:rFonts w:ascii="Times New Roman" w:hAnsi="Times New Roman" w:cs="Times New Roman"/>
          <w:sz w:val="24"/>
        </w:rPr>
        <w:tab/>
        <w:t>continues to follow the Messiah (the Son of David).</w:t>
      </w:r>
    </w:p>
    <w:p w:rsidR="00AC62B3" w:rsidRPr="00D90C9C" w:rsidRDefault="00BC42E2" w:rsidP="00F2151F">
      <w:pPr>
        <w:pStyle w:val="ListParagraph"/>
        <w:numPr>
          <w:ilvl w:val="1"/>
          <w:numId w:val="3"/>
        </w:numPr>
        <w:rPr>
          <w:rFonts w:ascii="Times New Roman" w:hAnsi="Times New Roman" w:cs="Times New Roman"/>
          <w:sz w:val="24"/>
        </w:rPr>
      </w:pPr>
      <w:r>
        <w:rPr>
          <w:rFonts w:ascii="Times New Roman" w:hAnsi="Times New Roman" w:cs="Times New Roman"/>
          <w:sz w:val="24"/>
        </w:rPr>
        <w:t>I believe this contrast is, at least somewhat, similar the contrast I noted in my first observation above, which makes me pose the question, why is this here?</w:t>
      </w:r>
    </w:p>
    <w:p w:rsidR="004C2181" w:rsidRDefault="004C2181" w:rsidP="004C2181">
      <w:pPr>
        <w:rPr>
          <w:rFonts w:ascii="Times New Roman" w:hAnsi="Times New Roman" w:cs="Times New Roman"/>
          <w:sz w:val="24"/>
        </w:rPr>
      </w:pPr>
    </w:p>
    <w:p w:rsidR="004C2181" w:rsidRPr="004C2181" w:rsidRDefault="004C2181" w:rsidP="004C2181">
      <w:pPr>
        <w:rPr>
          <w:rFonts w:ascii="Times New Roman" w:hAnsi="Times New Roman" w:cs="Times New Roman"/>
          <w:sz w:val="24"/>
        </w:rPr>
      </w:pPr>
    </w:p>
    <w:p w:rsidR="00EB585A" w:rsidRDefault="00EB585A" w:rsidP="00EB585A">
      <w:pPr>
        <w:ind w:left="720"/>
        <w:rPr>
          <w:rFonts w:ascii="Times New Roman" w:hAnsi="Times New Roman" w:cs="Times New Roman"/>
          <w:sz w:val="24"/>
        </w:rPr>
      </w:pPr>
      <w:r w:rsidRPr="007804AB">
        <w:rPr>
          <w:rFonts w:ascii="Times New Roman" w:hAnsi="Times New Roman" w:cs="Times New Roman"/>
          <w:sz w:val="24"/>
        </w:rPr>
        <w:t>Donahue, J. R. (2002). </w:t>
      </w:r>
      <w:r w:rsidRPr="007804AB">
        <w:rPr>
          <w:rFonts w:ascii="Times New Roman" w:hAnsi="Times New Roman" w:cs="Times New Roman"/>
          <w:i/>
          <w:iCs/>
          <w:sz w:val="24"/>
        </w:rPr>
        <w:t>The Gospel of Mark</w:t>
      </w:r>
      <w:r w:rsidRPr="007804AB">
        <w:rPr>
          <w:rFonts w:ascii="Times New Roman" w:hAnsi="Times New Roman" w:cs="Times New Roman"/>
          <w:sz w:val="24"/>
        </w:rPr>
        <w:t>. (D. J. Harrington, Ed.) (Vol. 2). Collegeville, MN: Liturgical Press.</w:t>
      </w:r>
      <w:r>
        <w:rPr>
          <w:rFonts w:ascii="Times New Roman" w:hAnsi="Times New Roman" w:cs="Times New Roman"/>
          <w:sz w:val="24"/>
        </w:rPr>
        <w:t xml:space="preserve"> p. </w:t>
      </w:r>
      <w:r w:rsidR="00F2151F">
        <w:rPr>
          <w:rFonts w:ascii="Times New Roman" w:hAnsi="Times New Roman" w:cs="Times New Roman"/>
          <w:sz w:val="24"/>
        </w:rPr>
        <w:t>255-320</w:t>
      </w:r>
      <w:r w:rsidR="004C2181">
        <w:rPr>
          <w:rFonts w:ascii="Times New Roman" w:hAnsi="Times New Roman" w:cs="Times New Roman"/>
          <w:sz w:val="24"/>
        </w:rPr>
        <w:t xml:space="preserve"> (p. </w:t>
      </w:r>
      <w:r w:rsidR="00F2151F">
        <w:rPr>
          <w:rFonts w:ascii="Times New Roman" w:hAnsi="Times New Roman" w:cs="Times New Roman"/>
          <w:sz w:val="24"/>
        </w:rPr>
        <w:t>264-314</w:t>
      </w:r>
      <w:r w:rsidR="004C2181">
        <w:rPr>
          <w:rFonts w:ascii="Times New Roman" w:hAnsi="Times New Roman" w:cs="Times New Roman"/>
          <w:sz w:val="24"/>
        </w:rPr>
        <w:t>)</w:t>
      </w:r>
    </w:p>
    <w:p w:rsidR="00EB585A" w:rsidRDefault="00EB585A" w:rsidP="00EB585A">
      <w:pPr>
        <w:ind w:left="720"/>
        <w:rPr>
          <w:rFonts w:ascii="Times New Roman" w:hAnsi="Times New Roman" w:cs="Times New Roman"/>
          <w:sz w:val="24"/>
        </w:rPr>
      </w:pPr>
    </w:p>
    <w:p w:rsidR="00EB585A" w:rsidRDefault="00EB585A"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F2151F">
        <w:rPr>
          <w:rFonts w:ascii="Times New Roman" w:hAnsi="Times New Roman" w:cs="Times New Roman"/>
          <w:sz w:val="24"/>
        </w:rPr>
        <w:t xml:space="preserve">264, Donahue concurs on the two </w:t>
      </w:r>
      <w:proofErr w:type="spellStart"/>
      <w:r w:rsidR="00F2151F">
        <w:rPr>
          <w:rFonts w:ascii="Times New Roman" w:hAnsi="Times New Roman" w:cs="Times New Roman"/>
          <w:sz w:val="24"/>
        </w:rPr>
        <w:t>Markan</w:t>
      </w:r>
      <w:proofErr w:type="spellEnd"/>
      <w:r w:rsidR="00F2151F">
        <w:rPr>
          <w:rFonts w:ascii="Times New Roman" w:hAnsi="Times New Roman" w:cs="Times New Roman"/>
          <w:sz w:val="24"/>
        </w:rPr>
        <w:t xml:space="preserve"> themes presented by Stein for Mark 10:1-12 (i.e. Christology and Discipleship), but extends the claims to be applicable to the entire “Journey Narrative” in Mark 8:27-10:45.</w:t>
      </w:r>
    </w:p>
    <w:p w:rsidR="00BC42E2" w:rsidRDefault="00BC42E2" w:rsidP="00BC42E2">
      <w:pPr>
        <w:pStyle w:val="ListParagraph"/>
        <w:numPr>
          <w:ilvl w:val="1"/>
          <w:numId w:val="3"/>
        </w:numPr>
        <w:rPr>
          <w:rFonts w:ascii="Times New Roman" w:hAnsi="Times New Roman" w:cs="Times New Roman"/>
          <w:sz w:val="24"/>
        </w:rPr>
      </w:pPr>
      <w:r>
        <w:rPr>
          <w:rFonts w:ascii="Times New Roman" w:hAnsi="Times New Roman" w:cs="Times New Roman"/>
          <w:sz w:val="24"/>
        </w:rPr>
        <w:t>I think Donahue is on the money here. When noticed by Stein, the presence of these features aloud the passage to settle into place with the surrounding environment, but that is only possible because the elements (themes) are present in that surrounding environment.</w:t>
      </w:r>
    </w:p>
    <w:p w:rsidR="00F2151F" w:rsidRPr="00BC42E2"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264-265, Donahue briefly acknowledges the qualifying elements of the </w:t>
      </w:r>
      <w:proofErr w:type="spellStart"/>
      <w:r>
        <w:rPr>
          <w:rFonts w:ascii="Times New Roman" w:hAnsi="Times New Roman" w:cs="Times New Roman"/>
          <w:i/>
          <w:sz w:val="24"/>
          <w:u w:val="single"/>
        </w:rPr>
        <w:t>inclusio</w:t>
      </w:r>
      <w:proofErr w:type="spellEnd"/>
      <w:r>
        <w:rPr>
          <w:rFonts w:ascii="Times New Roman" w:hAnsi="Times New Roman" w:cs="Times New Roman"/>
          <w:i/>
          <w:sz w:val="24"/>
          <w:u w:val="single"/>
        </w:rPr>
        <w:t>.</w:t>
      </w:r>
    </w:p>
    <w:p w:rsidR="00BC42E2" w:rsidRPr="00BC42E2" w:rsidRDefault="00BC42E2" w:rsidP="00BC42E2">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Just to reiterate a statement from above, I am rather convinced at this point that I am correct in supposing that the </w:t>
      </w:r>
      <w:r>
        <w:rPr>
          <w:rFonts w:ascii="Times New Roman" w:hAnsi="Times New Roman" w:cs="Times New Roman"/>
          <w:i/>
          <w:sz w:val="24"/>
          <w:u w:val="single"/>
        </w:rPr>
        <w:t>chiasm</w:t>
      </w:r>
      <w:r>
        <w:rPr>
          <w:rFonts w:ascii="Times New Roman" w:hAnsi="Times New Roman" w:cs="Times New Roman"/>
          <w:sz w:val="24"/>
        </w:rPr>
        <w:t xml:space="preserve"> structure is not valid in this segment, and that the most primary structure present is the </w:t>
      </w:r>
      <w:proofErr w:type="spellStart"/>
      <w:r>
        <w:rPr>
          <w:rFonts w:ascii="Times New Roman" w:hAnsi="Times New Roman" w:cs="Times New Roman"/>
          <w:i/>
          <w:sz w:val="24"/>
          <w:u w:val="single"/>
        </w:rPr>
        <w:t>inclusio</w:t>
      </w:r>
      <w:proofErr w:type="spellEnd"/>
      <w:r>
        <w:rPr>
          <w:rFonts w:ascii="Times New Roman" w:hAnsi="Times New Roman" w:cs="Times New Roman"/>
          <w:sz w:val="24"/>
        </w:rPr>
        <w:t>.</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266, Donahue also addresses the recurring pattern wherein the disciples misunderstand and fail to grasp the meaning of Christ’s prediction of the passion.</w:t>
      </w:r>
    </w:p>
    <w:p w:rsidR="00BC42E2" w:rsidRDefault="00BC42E2" w:rsidP="00BC42E2">
      <w:pPr>
        <w:pStyle w:val="ListParagraph"/>
        <w:numPr>
          <w:ilvl w:val="1"/>
          <w:numId w:val="3"/>
        </w:numPr>
        <w:rPr>
          <w:rFonts w:ascii="Times New Roman" w:hAnsi="Times New Roman" w:cs="Times New Roman"/>
          <w:sz w:val="24"/>
        </w:rPr>
      </w:pPr>
      <w:r>
        <w:rPr>
          <w:rFonts w:ascii="Times New Roman" w:hAnsi="Times New Roman" w:cs="Times New Roman"/>
          <w:sz w:val="24"/>
        </w:rPr>
        <w:t>The consensus found in these secondary sources is astounding. It seems to me that Stein, Donahue, and Strauss (below), are all of one mind when it comes to the presence of this pattern. This also convinces me, well-enough, that Primary Structure 2 and 3</w:t>
      </w:r>
      <w:r w:rsidR="00CA0784">
        <w:rPr>
          <w:rFonts w:ascii="Times New Roman" w:hAnsi="Times New Roman" w:cs="Times New Roman"/>
          <w:sz w:val="24"/>
        </w:rPr>
        <w:t xml:space="preserve"> above are justified and valid, as far as the recurring property goes (still lacking supporting material for the particularization nature in Primary Structure 2).</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p. 274, Donahue presents information that seeks to justify a comparison of Moses on Sinai and Christ during the transfiguration. The similarities he expressly points out are: radiance of the central figure, mountain setting, specially selected witnesses, fear from onlookers, and a cloud from which a voice speaks.</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289, Donahue describes the 2</w:t>
      </w:r>
      <w:r w:rsidRPr="00F2151F">
        <w:rPr>
          <w:rFonts w:ascii="Times New Roman" w:hAnsi="Times New Roman" w:cs="Times New Roman"/>
          <w:sz w:val="24"/>
          <w:vertAlign w:val="superscript"/>
        </w:rPr>
        <w:t>nd</w:t>
      </w:r>
      <w:r>
        <w:rPr>
          <w:rFonts w:ascii="Times New Roman" w:hAnsi="Times New Roman" w:cs="Times New Roman"/>
          <w:sz w:val="24"/>
        </w:rPr>
        <w:t xml:space="preserve"> prediction as “the shortest, but most direct.”</w:t>
      </w:r>
    </w:p>
    <w:p w:rsidR="00CA0784" w:rsidRDefault="00CA0784" w:rsidP="00CA0784">
      <w:pPr>
        <w:pStyle w:val="ListParagraph"/>
        <w:numPr>
          <w:ilvl w:val="1"/>
          <w:numId w:val="3"/>
        </w:numPr>
        <w:rPr>
          <w:rFonts w:ascii="Times New Roman" w:hAnsi="Times New Roman" w:cs="Times New Roman"/>
          <w:sz w:val="24"/>
        </w:rPr>
      </w:pPr>
      <w:r>
        <w:rPr>
          <w:rFonts w:ascii="Times New Roman" w:hAnsi="Times New Roman" w:cs="Times New Roman"/>
          <w:sz w:val="24"/>
        </w:rPr>
        <w:t>I appreciate the insinuation made by Donahue here that this prediction is less vague that the one preceding it, but I would argue against his language. If I am correct, when Donahue say most “direct,” he is actually meaning most concise. However, the use of the word direct may imply that it is the most accurate and well-defined prediction; a label certainly belonging to the third prediction, not the second.</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291, Donahue provides a review for the lesson taught in 9:38-41, wherein Christ directs the disciples not to stop someone acting for good in his name. Donahue states, “The ‘good news’ of this passage is that those who do Jesus’ work without formally being his follower are ‘for him’, and …will be rewarded.”</w:t>
      </w:r>
    </w:p>
    <w:p w:rsidR="00CA0784" w:rsidRDefault="00CA0784" w:rsidP="00CA0784">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appreciate this point, and I share Donahue inferred views. I believe it is also useful for teaching in the fact that though one may not perfectly share the “same” faith as another, that does not make these two enemies. Certainly, differing views from differing perspectives can seem to paint a picture of different “gods,” but in the reality of there being only one God, all service toward God is service toward our God. As such, two different faiths may coexist excepting that each of these is correct/incorrect in their own unique ways. To summarize, all believer </w:t>
      </w:r>
      <w:proofErr w:type="gramStart"/>
      <w:r>
        <w:rPr>
          <w:rFonts w:ascii="Times New Roman" w:hAnsi="Times New Roman" w:cs="Times New Roman"/>
          <w:sz w:val="24"/>
        </w:rPr>
        <w:t>are</w:t>
      </w:r>
      <w:proofErr w:type="gramEnd"/>
      <w:r>
        <w:rPr>
          <w:rFonts w:ascii="Times New Roman" w:hAnsi="Times New Roman" w:cs="Times New Roman"/>
          <w:sz w:val="24"/>
        </w:rPr>
        <w:t xml:space="preserve"> right about some things and wrong about others. No one will know the absolute truth until the Father reveals it.</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314, Donahue describes the 3</w:t>
      </w:r>
      <w:r w:rsidRPr="00F2151F">
        <w:rPr>
          <w:rFonts w:ascii="Times New Roman" w:hAnsi="Times New Roman" w:cs="Times New Roman"/>
          <w:sz w:val="24"/>
          <w:vertAlign w:val="superscript"/>
        </w:rPr>
        <w:t>rd</w:t>
      </w:r>
      <w:r>
        <w:rPr>
          <w:rFonts w:ascii="Times New Roman" w:hAnsi="Times New Roman" w:cs="Times New Roman"/>
          <w:sz w:val="24"/>
        </w:rPr>
        <w:t xml:space="preserve"> passion prediction as “very detailed” finalizing the idea that there is a distinct particularization of details in the recurring pattern of predictions.</w:t>
      </w:r>
    </w:p>
    <w:p w:rsidR="00782FD0" w:rsidRDefault="00782FD0" w:rsidP="00782FD0">
      <w:pPr>
        <w:pStyle w:val="ListParagraph"/>
        <w:numPr>
          <w:ilvl w:val="1"/>
          <w:numId w:val="3"/>
        </w:numPr>
        <w:rPr>
          <w:rFonts w:ascii="Times New Roman" w:hAnsi="Times New Roman" w:cs="Times New Roman"/>
          <w:sz w:val="24"/>
        </w:rPr>
      </w:pPr>
      <w:r>
        <w:rPr>
          <w:rFonts w:ascii="Times New Roman" w:hAnsi="Times New Roman" w:cs="Times New Roman"/>
          <w:sz w:val="24"/>
        </w:rPr>
        <w:t>I feel like Donahue has provided enough information to support the validity of Primary Structure 2’s nature of particularization. I think Donahue is accurate in insinuating the increased detail in the progressing pattern of prediction. I find Donahue to be a smart man.</w:t>
      </w:r>
    </w:p>
    <w:p w:rsidR="00312E87" w:rsidRDefault="00312E87" w:rsidP="00312E87">
      <w:pPr>
        <w:pStyle w:val="ListParagraph"/>
        <w:ind w:left="1800" w:firstLine="0"/>
        <w:rPr>
          <w:rFonts w:ascii="Times New Roman" w:hAnsi="Times New Roman" w:cs="Times New Roman"/>
          <w:sz w:val="24"/>
        </w:rPr>
      </w:pPr>
    </w:p>
    <w:p w:rsidR="00312E87" w:rsidRDefault="00312E87" w:rsidP="00312E87">
      <w:pPr>
        <w:ind w:left="720"/>
        <w:rPr>
          <w:rFonts w:ascii="Times New Roman" w:hAnsi="Times New Roman" w:cs="Times New Roman"/>
          <w:sz w:val="24"/>
        </w:rPr>
      </w:pPr>
    </w:p>
    <w:p w:rsidR="00312E87" w:rsidRDefault="00312E87" w:rsidP="00312E87">
      <w:pPr>
        <w:ind w:left="720"/>
        <w:rPr>
          <w:rFonts w:ascii="Times New Roman" w:hAnsi="Times New Roman" w:cs="Times New Roman"/>
          <w:sz w:val="24"/>
        </w:rPr>
      </w:pPr>
      <w:r w:rsidRPr="00204C27">
        <w:rPr>
          <w:rFonts w:ascii="Times New Roman" w:hAnsi="Times New Roman" w:cs="Times New Roman"/>
          <w:sz w:val="24"/>
        </w:rPr>
        <w:t>Strauss, Mark L. Mark: Exegetical Commentary on the New Testament. Grand Rapids: Zondervan, 2014.</w:t>
      </w:r>
      <w:r>
        <w:rPr>
          <w:rFonts w:ascii="Times New Roman" w:hAnsi="Times New Roman" w:cs="Times New Roman"/>
          <w:sz w:val="24"/>
        </w:rPr>
        <w:t xml:space="preserve"> Chapter 37 – Chapter 40.</w:t>
      </w:r>
    </w:p>
    <w:p w:rsidR="00312E87" w:rsidRDefault="00312E87" w:rsidP="00312E87">
      <w:pPr>
        <w:ind w:left="720"/>
        <w:rPr>
          <w:rFonts w:ascii="Times New Roman" w:hAnsi="Times New Roman" w:cs="Times New Roman"/>
          <w:sz w:val="24"/>
        </w:rPr>
      </w:pP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37, Literary Context, Paragraph 1; Strauss explains</w:t>
      </w:r>
      <w:r w:rsidR="00BC42E2">
        <w:rPr>
          <w:rFonts w:ascii="Times New Roman" w:hAnsi="Times New Roman" w:cs="Times New Roman"/>
          <w:sz w:val="24"/>
        </w:rPr>
        <w:t>/acknowledges</w:t>
      </w:r>
      <w:r>
        <w:rPr>
          <w:rFonts w:ascii="Times New Roman" w:hAnsi="Times New Roman" w:cs="Times New Roman"/>
          <w:sz w:val="24"/>
        </w:rPr>
        <w:t xml:space="preserve"> the distinct recurring cycle of passion prediction, </w:t>
      </w:r>
      <w:proofErr w:type="spellStart"/>
      <w:r>
        <w:rPr>
          <w:rFonts w:ascii="Times New Roman" w:hAnsi="Times New Roman" w:cs="Times New Roman"/>
          <w:sz w:val="24"/>
        </w:rPr>
        <w:t>pridefulness</w:t>
      </w:r>
      <w:proofErr w:type="spellEnd"/>
      <w:r>
        <w:rPr>
          <w:rFonts w:ascii="Times New Roman" w:hAnsi="Times New Roman" w:cs="Times New Roman"/>
          <w:sz w:val="24"/>
        </w:rPr>
        <w:t>/arrogance/self-servitude of the disciples, and Jesus teaching the meaning of true discipleship.</w:t>
      </w:r>
    </w:p>
    <w:p w:rsidR="00BF3E0F" w:rsidRDefault="00BF3E0F" w:rsidP="00BF3E0F">
      <w:pPr>
        <w:pStyle w:val="ListParagraph"/>
        <w:numPr>
          <w:ilvl w:val="1"/>
          <w:numId w:val="3"/>
        </w:numPr>
        <w:rPr>
          <w:rFonts w:ascii="Times New Roman" w:hAnsi="Times New Roman" w:cs="Times New Roman"/>
          <w:sz w:val="24"/>
        </w:rPr>
      </w:pPr>
      <w:r>
        <w:rPr>
          <w:rFonts w:ascii="Times New Roman" w:hAnsi="Times New Roman" w:cs="Times New Roman"/>
          <w:sz w:val="24"/>
        </w:rPr>
        <w:t>See notes above.</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37, Structure, Paragraph 1; Strauss acknowledges the repeated use of “child/children/little ones” stating that Mark uses this repetition to link Christ’s sayings/teachings.</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Chapter 37, Explanation of the Text, 9:36-37, Paragraph 3; Strauss explains how the pedagogical use of the children motif is rooted in the fact that first-century </w:t>
      </w:r>
      <w:r>
        <w:rPr>
          <w:rFonts w:ascii="Times New Roman" w:hAnsi="Times New Roman" w:cs="Times New Roman"/>
          <w:sz w:val="24"/>
        </w:rPr>
        <w:lastRenderedPageBreak/>
        <w:t>culture placed insignificant value on children, meaning that “welcoming a ‘little child’ [would mean to break] social norms…”</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Chapter 39, Literary Context, Paragraph 2; Strauss reiterate the victimization and mistreatment/disregard for children and women in the ancient world, making </w:t>
      </w:r>
      <w:proofErr w:type="gramStart"/>
      <w:r>
        <w:rPr>
          <w:rFonts w:ascii="Times New Roman" w:hAnsi="Times New Roman" w:cs="Times New Roman"/>
          <w:sz w:val="24"/>
        </w:rPr>
        <w:t>these a useful and teachable allusion</w:t>
      </w:r>
      <w:proofErr w:type="gramEnd"/>
      <w:r>
        <w:rPr>
          <w:rFonts w:ascii="Times New Roman" w:hAnsi="Times New Roman" w:cs="Times New Roman"/>
          <w:sz w:val="24"/>
        </w:rPr>
        <w:t xml:space="preserve"> to “defending the cause of the lowly and outcast.”</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40, Main Idea, Paragraph 1; Strauss makes the statement and observation/interpretation based on 10:17-31 that: “the point is [that] no one can enter the kingdom on their own merit; all must enter with childlike faith and in complete dependence on God.”</w:t>
      </w:r>
    </w:p>
    <w:p w:rsidR="00BF3E0F" w:rsidRDefault="00BF3E0F" w:rsidP="00BF3E0F">
      <w:pPr>
        <w:pStyle w:val="ListParagraph"/>
        <w:numPr>
          <w:ilvl w:val="1"/>
          <w:numId w:val="3"/>
        </w:numPr>
        <w:rPr>
          <w:rFonts w:ascii="Times New Roman" w:hAnsi="Times New Roman" w:cs="Times New Roman"/>
          <w:sz w:val="24"/>
        </w:rPr>
      </w:pPr>
      <w:r>
        <w:rPr>
          <w:rFonts w:ascii="Times New Roman" w:hAnsi="Times New Roman" w:cs="Times New Roman"/>
          <w:sz w:val="24"/>
        </w:rPr>
        <w:t>As each of these last four points are clearly related to the present “children” motif, I feel it is reasonable to respond to each of these at the same time. I am happy that I keyed into the importance of the “children” motif in the middle portion of this segment, as each commentator (but especially Strauss) elaborates on it to some degree because of its relevance and usefulness in the lessons that Christ sought to teach the disciples in this segment. Strauss</w:t>
      </w:r>
      <w:r w:rsidR="00283BBA">
        <w:rPr>
          <w:rFonts w:ascii="Times New Roman" w:hAnsi="Times New Roman" w:cs="Times New Roman"/>
          <w:sz w:val="24"/>
        </w:rPr>
        <w:t xml:space="preserve"> stands apart from the other commentators here, however, because Strauss</w:t>
      </w:r>
      <w:r>
        <w:rPr>
          <w:rFonts w:ascii="Times New Roman" w:hAnsi="Times New Roman" w:cs="Times New Roman"/>
          <w:sz w:val="24"/>
        </w:rPr>
        <w:t xml:space="preserve"> does a great job of detailing the usefulness of the motif</w:t>
      </w:r>
      <w:r w:rsidR="00283BBA">
        <w:rPr>
          <w:rFonts w:ascii="Times New Roman" w:hAnsi="Times New Roman" w:cs="Times New Roman"/>
          <w:sz w:val="24"/>
        </w:rPr>
        <w:t xml:space="preserve"> to an excruciating extent</w:t>
      </w:r>
      <w:r>
        <w:rPr>
          <w:rFonts w:ascii="Times New Roman" w:hAnsi="Times New Roman" w:cs="Times New Roman"/>
          <w:sz w:val="24"/>
        </w:rPr>
        <w:t>, whereas the others mention it somewhat passively.</w:t>
      </w:r>
    </w:p>
    <w:p w:rsidR="00312E87" w:rsidRPr="00312E87" w:rsidRDefault="00312E87" w:rsidP="00312E87">
      <w:pPr>
        <w:rPr>
          <w:rFonts w:ascii="Times New Roman" w:hAnsi="Times New Roman" w:cs="Times New Roman"/>
          <w:sz w:val="24"/>
        </w:rPr>
      </w:pPr>
    </w:p>
    <w:sectPr w:rsidR="00312E87" w:rsidRPr="00312E87" w:rsidSect="00B7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118"/>
    <w:multiLevelType w:val="hybridMultilevel"/>
    <w:tmpl w:val="C6A64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20F84"/>
    <w:multiLevelType w:val="hybridMultilevel"/>
    <w:tmpl w:val="F538F22E"/>
    <w:lvl w:ilvl="0" w:tplc="CC7A129A">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F6B26"/>
    <w:multiLevelType w:val="hybridMultilevel"/>
    <w:tmpl w:val="B5DC2A74"/>
    <w:lvl w:ilvl="0" w:tplc="22B0FC5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943F51"/>
    <w:multiLevelType w:val="hybridMultilevel"/>
    <w:tmpl w:val="0E6ED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C638CF"/>
    <w:multiLevelType w:val="hybridMultilevel"/>
    <w:tmpl w:val="2E54CE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E36D57"/>
    <w:multiLevelType w:val="hybridMultilevel"/>
    <w:tmpl w:val="DA8EF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19237BE"/>
    <w:multiLevelType w:val="hybridMultilevel"/>
    <w:tmpl w:val="8C205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7990CE8"/>
    <w:multiLevelType w:val="hybridMultilevel"/>
    <w:tmpl w:val="C14AB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692E2B"/>
    <w:multiLevelType w:val="hybridMultilevel"/>
    <w:tmpl w:val="ECFAD6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ED3489D"/>
    <w:multiLevelType w:val="hybridMultilevel"/>
    <w:tmpl w:val="3BAEEB86"/>
    <w:lvl w:ilvl="0" w:tplc="6F72D74C">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586E61"/>
    <w:multiLevelType w:val="hybridMultilevel"/>
    <w:tmpl w:val="67604A7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661ED4"/>
    <w:multiLevelType w:val="hybridMultilevel"/>
    <w:tmpl w:val="07349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F386419"/>
    <w:multiLevelType w:val="hybridMultilevel"/>
    <w:tmpl w:val="C7882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7"/>
  </w:num>
  <w:num w:numId="3">
    <w:abstractNumId w:val="3"/>
  </w:num>
  <w:num w:numId="4">
    <w:abstractNumId w:val="11"/>
  </w:num>
  <w:num w:numId="5">
    <w:abstractNumId w:val="9"/>
  </w:num>
  <w:num w:numId="6">
    <w:abstractNumId w:val="1"/>
  </w:num>
  <w:num w:numId="7">
    <w:abstractNumId w:val="12"/>
  </w:num>
  <w:num w:numId="8">
    <w:abstractNumId w:val="2"/>
  </w:num>
  <w:num w:numId="9">
    <w:abstractNumId w:val="10"/>
  </w:num>
  <w:num w:numId="10">
    <w:abstractNumId w:val="6"/>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FB1"/>
    <w:rsid w:val="00015358"/>
    <w:rsid w:val="0006267B"/>
    <w:rsid w:val="000677E3"/>
    <w:rsid w:val="00071E62"/>
    <w:rsid w:val="000B4DCB"/>
    <w:rsid w:val="000B50FE"/>
    <w:rsid w:val="000B7667"/>
    <w:rsid w:val="000C2D9D"/>
    <w:rsid w:val="000C3616"/>
    <w:rsid w:val="000C6F71"/>
    <w:rsid w:val="000F3ED6"/>
    <w:rsid w:val="00114538"/>
    <w:rsid w:val="0013347A"/>
    <w:rsid w:val="00141282"/>
    <w:rsid w:val="00144C4F"/>
    <w:rsid w:val="00151EED"/>
    <w:rsid w:val="001579F4"/>
    <w:rsid w:val="00167431"/>
    <w:rsid w:val="001D14AD"/>
    <w:rsid w:val="001E061A"/>
    <w:rsid w:val="00204BE0"/>
    <w:rsid w:val="00204C27"/>
    <w:rsid w:val="00232E7D"/>
    <w:rsid w:val="00243CF1"/>
    <w:rsid w:val="00280525"/>
    <w:rsid w:val="00283BBA"/>
    <w:rsid w:val="002A7801"/>
    <w:rsid w:val="002C2968"/>
    <w:rsid w:val="002E3501"/>
    <w:rsid w:val="00312E87"/>
    <w:rsid w:val="00355AA9"/>
    <w:rsid w:val="00373148"/>
    <w:rsid w:val="00393E9E"/>
    <w:rsid w:val="003C0C3D"/>
    <w:rsid w:val="003D16A4"/>
    <w:rsid w:val="003F2A08"/>
    <w:rsid w:val="00424135"/>
    <w:rsid w:val="004423A1"/>
    <w:rsid w:val="00450545"/>
    <w:rsid w:val="00485E64"/>
    <w:rsid w:val="00491896"/>
    <w:rsid w:val="004B656D"/>
    <w:rsid w:val="004C2181"/>
    <w:rsid w:val="00555969"/>
    <w:rsid w:val="0055615B"/>
    <w:rsid w:val="00561C37"/>
    <w:rsid w:val="00575D9E"/>
    <w:rsid w:val="005A7BD8"/>
    <w:rsid w:val="005E145B"/>
    <w:rsid w:val="005F77DD"/>
    <w:rsid w:val="0060337C"/>
    <w:rsid w:val="00605B0A"/>
    <w:rsid w:val="00620B42"/>
    <w:rsid w:val="00625AAA"/>
    <w:rsid w:val="00640DBA"/>
    <w:rsid w:val="006413D4"/>
    <w:rsid w:val="00681D43"/>
    <w:rsid w:val="00694787"/>
    <w:rsid w:val="006A0C35"/>
    <w:rsid w:val="006B0FD8"/>
    <w:rsid w:val="006D3193"/>
    <w:rsid w:val="006F09B4"/>
    <w:rsid w:val="00757FE8"/>
    <w:rsid w:val="007804AB"/>
    <w:rsid w:val="00782FD0"/>
    <w:rsid w:val="00785E85"/>
    <w:rsid w:val="007A696C"/>
    <w:rsid w:val="007E7F47"/>
    <w:rsid w:val="007F06D2"/>
    <w:rsid w:val="007F43E9"/>
    <w:rsid w:val="008047CD"/>
    <w:rsid w:val="00817D1F"/>
    <w:rsid w:val="0083362F"/>
    <w:rsid w:val="008538C2"/>
    <w:rsid w:val="008668AC"/>
    <w:rsid w:val="008E2B56"/>
    <w:rsid w:val="008F1434"/>
    <w:rsid w:val="00953A25"/>
    <w:rsid w:val="00966B1C"/>
    <w:rsid w:val="00990F1D"/>
    <w:rsid w:val="00991A7B"/>
    <w:rsid w:val="009A1CAE"/>
    <w:rsid w:val="009B47F9"/>
    <w:rsid w:val="009B4EB8"/>
    <w:rsid w:val="009E48F0"/>
    <w:rsid w:val="00A16266"/>
    <w:rsid w:val="00A4340C"/>
    <w:rsid w:val="00A43FB5"/>
    <w:rsid w:val="00A461E1"/>
    <w:rsid w:val="00A51396"/>
    <w:rsid w:val="00A66559"/>
    <w:rsid w:val="00A75650"/>
    <w:rsid w:val="00AA4D31"/>
    <w:rsid w:val="00AC449B"/>
    <w:rsid w:val="00AC62B3"/>
    <w:rsid w:val="00AC6A45"/>
    <w:rsid w:val="00AE1BB8"/>
    <w:rsid w:val="00AE7220"/>
    <w:rsid w:val="00B0351A"/>
    <w:rsid w:val="00B54E88"/>
    <w:rsid w:val="00B7150D"/>
    <w:rsid w:val="00BC42E2"/>
    <w:rsid w:val="00BC529E"/>
    <w:rsid w:val="00BE4761"/>
    <w:rsid w:val="00BF3E0F"/>
    <w:rsid w:val="00C0209B"/>
    <w:rsid w:val="00C17196"/>
    <w:rsid w:val="00C46EC2"/>
    <w:rsid w:val="00C575D8"/>
    <w:rsid w:val="00C80165"/>
    <w:rsid w:val="00C92596"/>
    <w:rsid w:val="00CA0784"/>
    <w:rsid w:val="00CA1B2E"/>
    <w:rsid w:val="00CD12B2"/>
    <w:rsid w:val="00CF0BF4"/>
    <w:rsid w:val="00D219AF"/>
    <w:rsid w:val="00D27403"/>
    <w:rsid w:val="00D44182"/>
    <w:rsid w:val="00D60A58"/>
    <w:rsid w:val="00D8136E"/>
    <w:rsid w:val="00D83DF4"/>
    <w:rsid w:val="00D90A49"/>
    <w:rsid w:val="00D90C9C"/>
    <w:rsid w:val="00DB37AB"/>
    <w:rsid w:val="00DD47C3"/>
    <w:rsid w:val="00DE01D9"/>
    <w:rsid w:val="00E23642"/>
    <w:rsid w:val="00EB585A"/>
    <w:rsid w:val="00ED2D49"/>
    <w:rsid w:val="00EE3A31"/>
    <w:rsid w:val="00F04BB1"/>
    <w:rsid w:val="00F15E54"/>
    <w:rsid w:val="00F2151F"/>
    <w:rsid w:val="00F21700"/>
    <w:rsid w:val="00F35906"/>
    <w:rsid w:val="00F46E64"/>
    <w:rsid w:val="00F51285"/>
    <w:rsid w:val="00F52FB1"/>
    <w:rsid w:val="00F70EB6"/>
    <w:rsid w:val="00F77DED"/>
    <w:rsid w:val="00F81D9C"/>
    <w:rsid w:val="00FB3DC5"/>
    <w:rsid w:val="00FC6CC6"/>
    <w:rsid w:val="00FF3831"/>
    <w:rsid w:val="00FF7812"/>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9E81"/>
  <w15:docId w15:val="{0C3C7EC9-685C-4642-A8C9-800190A1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7"/>
    <w:pPr>
      <w:ind w:left="720"/>
      <w:contextualSpacing/>
    </w:pPr>
  </w:style>
  <w:style w:type="table" w:styleId="TableGrid">
    <w:name w:val="Table Grid"/>
    <w:basedOn w:val="TableNormal"/>
    <w:uiPriority w:val="59"/>
    <w:rsid w:val="00DB37A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3267</TotalTime>
  <Pages>11</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76</cp:revision>
  <dcterms:created xsi:type="dcterms:W3CDTF">2020-02-26T14:58:00Z</dcterms:created>
  <dcterms:modified xsi:type="dcterms:W3CDTF">2020-05-03T00:16:00Z</dcterms:modified>
</cp:coreProperties>
</file>