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358" w:rsidRDefault="00015358" w:rsidP="00015358">
      <w:pPr>
        <w:spacing w:after="0" w:line="240" w:lineRule="auto"/>
        <w:rPr>
          <w:rFonts w:ascii="Times New Roman" w:hAnsi="Times New Roman" w:cs="Times New Roman"/>
          <w:sz w:val="24"/>
        </w:rPr>
      </w:pPr>
      <w:r>
        <w:rPr>
          <w:rFonts w:ascii="Times New Roman" w:hAnsi="Times New Roman" w:cs="Times New Roman"/>
          <w:sz w:val="24"/>
        </w:rPr>
        <w:t>William Rossell</w:t>
      </w:r>
    </w:p>
    <w:p w:rsidR="00015358" w:rsidRDefault="00015358" w:rsidP="00015358">
      <w:pPr>
        <w:spacing w:after="0" w:line="240" w:lineRule="auto"/>
        <w:rPr>
          <w:rFonts w:ascii="Times New Roman" w:hAnsi="Times New Roman" w:cs="Times New Roman"/>
          <w:sz w:val="24"/>
        </w:rPr>
      </w:pPr>
      <w:r>
        <w:rPr>
          <w:rFonts w:ascii="Times New Roman" w:hAnsi="Times New Roman" w:cs="Times New Roman"/>
          <w:sz w:val="24"/>
        </w:rPr>
        <w:t>NT(IBS)511 Mark</w:t>
      </w:r>
    </w:p>
    <w:p w:rsidR="00015358" w:rsidRDefault="00015358" w:rsidP="00015358">
      <w:pPr>
        <w:spacing w:after="0" w:line="240" w:lineRule="auto"/>
        <w:rPr>
          <w:rFonts w:ascii="Times New Roman" w:hAnsi="Times New Roman" w:cs="Times New Roman"/>
          <w:sz w:val="24"/>
        </w:rPr>
      </w:pPr>
      <w:r>
        <w:rPr>
          <w:rFonts w:ascii="Times New Roman" w:hAnsi="Times New Roman" w:cs="Times New Roman"/>
          <w:sz w:val="24"/>
        </w:rPr>
        <w:t>Module 3 Assignment</w:t>
      </w:r>
    </w:p>
    <w:p w:rsidR="00015358" w:rsidRDefault="00015358" w:rsidP="00015358">
      <w:pPr>
        <w:spacing w:after="0" w:line="240" w:lineRule="auto"/>
        <w:rPr>
          <w:rFonts w:ascii="Times New Roman" w:hAnsi="Times New Roman" w:cs="Times New Roman"/>
          <w:sz w:val="24"/>
        </w:rPr>
      </w:pPr>
      <w:r>
        <w:rPr>
          <w:rFonts w:ascii="Times New Roman" w:hAnsi="Times New Roman" w:cs="Times New Roman"/>
          <w:sz w:val="24"/>
        </w:rPr>
        <w:t>Segment Survey (Mark 1:21-45)</w:t>
      </w:r>
    </w:p>
    <w:p w:rsidR="00EE3A31" w:rsidRDefault="00EE3A31" w:rsidP="00015358">
      <w:pPr>
        <w:spacing w:after="0" w:line="240" w:lineRule="auto"/>
        <w:rPr>
          <w:rFonts w:ascii="Times New Roman" w:hAnsi="Times New Roman" w:cs="Times New Roman"/>
          <w:sz w:val="24"/>
        </w:rPr>
      </w:pPr>
    </w:p>
    <w:p w:rsidR="006B0FD8" w:rsidRDefault="006B0FD8" w:rsidP="00015358">
      <w:pPr>
        <w:spacing w:after="0" w:line="240" w:lineRule="auto"/>
        <w:rPr>
          <w:rFonts w:ascii="Times New Roman" w:hAnsi="Times New Roman" w:cs="Times New Roman"/>
          <w:sz w:val="24"/>
        </w:rPr>
      </w:pPr>
      <w:r>
        <w:rPr>
          <w:rFonts w:ascii="Times New Roman" w:hAnsi="Times New Roman" w:cs="Times New Roman"/>
          <w:sz w:val="24"/>
        </w:rPr>
        <w:t>VIEWING REPORT:</w:t>
      </w:r>
    </w:p>
    <w:p w:rsidR="006B0FD8" w:rsidRPr="006B0FD8" w:rsidRDefault="006B0FD8" w:rsidP="00015358">
      <w:pPr>
        <w:spacing w:after="0" w:line="240" w:lineRule="auto"/>
        <w:rPr>
          <w:rFonts w:ascii="Times New Roman" w:hAnsi="Times New Roman" w:cs="Times New Roman"/>
          <w:sz w:val="24"/>
        </w:rPr>
      </w:pPr>
      <w:r>
        <w:rPr>
          <w:rFonts w:ascii="Times New Roman" w:hAnsi="Times New Roman" w:cs="Times New Roman"/>
          <w:sz w:val="24"/>
        </w:rPr>
        <w:t xml:space="preserve">I have watched </w:t>
      </w:r>
      <w:r>
        <w:rPr>
          <w:rFonts w:ascii="Times New Roman" w:hAnsi="Times New Roman" w:cs="Times New Roman"/>
          <w:sz w:val="24"/>
          <w:u w:val="single"/>
        </w:rPr>
        <w:t>Welcome to Module 3</w:t>
      </w:r>
      <w:r>
        <w:rPr>
          <w:rFonts w:ascii="Times New Roman" w:hAnsi="Times New Roman" w:cs="Times New Roman"/>
          <w:sz w:val="24"/>
        </w:rPr>
        <w:t xml:space="preserve"> in its entirety.</w:t>
      </w:r>
    </w:p>
    <w:p w:rsidR="006B0FD8" w:rsidRDefault="006B0FD8" w:rsidP="00015358">
      <w:pPr>
        <w:spacing w:after="0" w:line="240" w:lineRule="auto"/>
        <w:rPr>
          <w:rFonts w:ascii="Times New Roman" w:hAnsi="Times New Roman" w:cs="Times New Roman"/>
          <w:sz w:val="24"/>
        </w:rPr>
      </w:pPr>
    </w:p>
    <w:p w:rsidR="006B0FD8" w:rsidRDefault="006B0FD8" w:rsidP="00015358">
      <w:pPr>
        <w:spacing w:after="0" w:line="240" w:lineRule="auto"/>
        <w:rPr>
          <w:rFonts w:ascii="Times New Roman" w:hAnsi="Times New Roman" w:cs="Times New Roman"/>
          <w:sz w:val="24"/>
        </w:rPr>
      </w:pPr>
    </w:p>
    <w:p w:rsidR="00EE3A31" w:rsidRDefault="00EE3A31" w:rsidP="00015358">
      <w:pPr>
        <w:spacing w:after="0" w:line="240" w:lineRule="auto"/>
        <w:rPr>
          <w:rFonts w:ascii="Times New Roman" w:hAnsi="Times New Roman" w:cs="Times New Roman"/>
          <w:sz w:val="24"/>
        </w:rPr>
      </w:pPr>
      <w:r>
        <w:rPr>
          <w:rFonts w:ascii="Times New Roman" w:hAnsi="Times New Roman" w:cs="Times New Roman"/>
          <w:sz w:val="24"/>
        </w:rPr>
        <w:t>***Primary Source was a non-study Bible (NIV)</w:t>
      </w:r>
    </w:p>
    <w:p w:rsidR="00015358" w:rsidRDefault="00015358" w:rsidP="00015358">
      <w:pPr>
        <w:spacing w:after="0" w:line="240" w:lineRule="auto"/>
        <w:rPr>
          <w:rFonts w:ascii="Times New Roman" w:hAnsi="Times New Roman" w:cs="Times New Roman"/>
          <w:sz w:val="24"/>
        </w:rPr>
      </w:pPr>
    </w:p>
    <w:p w:rsidR="00015358" w:rsidRDefault="00015358" w:rsidP="00015358">
      <w:pPr>
        <w:spacing w:after="0" w:line="240" w:lineRule="auto"/>
        <w:rPr>
          <w:rFonts w:ascii="Times New Roman" w:hAnsi="Times New Roman" w:cs="Times New Roman"/>
          <w:b/>
          <w:sz w:val="24"/>
        </w:rPr>
      </w:pPr>
      <w:r>
        <w:rPr>
          <w:rFonts w:ascii="Times New Roman" w:hAnsi="Times New Roman" w:cs="Times New Roman"/>
          <w:b/>
          <w:sz w:val="24"/>
        </w:rPr>
        <w:t>I. Major Divisions</w:t>
      </w:r>
    </w:p>
    <w:p w:rsidR="00015358" w:rsidRDefault="00015358" w:rsidP="00015358">
      <w:pPr>
        <w:spacing w:after="0" w:line="240" w:lineRule="auto"/>
        <w:rPr>
          <w:rFonts w:ascii="Times New Roman" w:hAnsi="Times New Roman" w:cs="Times New Roman"/>
          <w:b/>
          <w:sz w:val="24"/>
        </w:rPr>
      </w:pPr>
    </w:p>
    <w:p w:rsidR="00015358" w:rsidRPr="00015358" w:rsidRDefault="00015358" w:rsidP="00491896">
      <w:pPr>
        <w:spacing w:after="0" w:line="240" w:lineRule="auto"/>
        <w:ind w:left="360"/>
        <w:rPr>
          <w:rFonts w:ascii="Times New Roman" w:hAnsi="Times New Roman" w:cs="Times New Roman"/>
          <w:sz w:val="24"/>
          <w:u w:val="single"/>
        </w:rPr>
      </w:pPr>
      <w:r w:rsidRPr="00015358">
        <w:rPr>
          <w:rFonts w:ascii="Times New Roman" w:hAnsi="Times New Roman" w:cs="Times New Roman"/>
          <w:sz w:val="24"/>
          <w:u w:val="single"/>
        </w:rPr>
        <w:t>1. Teaching With Authority</w:t>
      </w:r>
      <w:r w:rsidRPr="00015358">
        <w:rPr>
          <w:rFonts w:ascii="Times New Roman" w:hAnsi="Times New Roman" w:cs="Times New Roman"/>
          <w:sz w:val="24"/>
          <w:u w:val="single"/>
        </w:rPr>
        <w:tab/>
      </w:r>
      <w:r w:rsidRPr="00015358">
        <w:rPr>
          <w:rFonts w:ascii="Times New Roman" w:hAnsi="Times New Roman" w:cs="Times New Roman"/>
          <w:sz w:val="24"/>
          <w:u w:val="single"/>
        </w:rPr>
        <w:tab/>
      </w:r>
      <w:r w:rsidRPr="00015358">
        <w:rPr>
          <w:rFonts w:ascii="Times New Roman" w:hAnsi="Times New Roman" w:cs="Times New Roman"/>
          <w:sz w:val="24"/>
          <w:u w:val="single"/>
        </w:rPr>
        <w:tab/>
      </w:r>
      <w:r w:rsidRPr="00015358">
        <w:rPr>
          <w:rFonts w:ascii="Times New Roman" w:hAnsi="Times New Roman" w:cs="Times New Roman"/>
          <w:sz w:val="24"/>
          <w:u w:val="single"/>
        </w:rPr>
        <w:tab/>
      </w:r>
      <w:r w:rsidRPr="00015358">
        <w:rPr>
          <w:rFonts w:ascii="Times New Roman" w:hAnsi="Times New Roman" w:cs="Times New Roman"/>
          <w:i/>
          <w:sz w:val="24"/>
          <w:u w:val="single"/>
        </w:rPr>
        <w:t>[1:21-1:22]</w:t>
      </w:r>
    </w:p>
    <w:p w:rsidR="00491896" w:rsidRDefault="00015358" w:rsidP="00491896">
      <w:pPr>
        <w:spacing w:after="0" w:line="240" w:lineRule="auto"/>
        <w:ind w:left="360"/>
        <w:rPr>
          <w:rFonts w:ascii="Times New Roman" w:hAnsi="Times New Roman" w:cs="Times New Roman"/>
          <w:sz w:val="24"/>
          <w:u w:val="single"/>
        </w:rPr>
      </w:pPr>
      <w:r w:rsidRPr="00015358">
        <w:rPr>
          <w:rFonts w:ascii="Times New Roman" w:hAnsi="Times New Roman" w:cs="Times New Roman"/>
          <w:sz w:val="24"/>
          <w:u w:val="single"/>
        </w:rPr>
        <w:t>2. Exercising Authority; Casting Out Demon</w:t>
      </w:r>
      <w:r w:rsidRPr="00015358">
        <w:rPr>
          <w:rFonts w:ascii="Times New Roman" w:hAnsi="Times New Roman" w:cs="Times New Roman"/>
          <w:sz w:val="24"/>
          <w:u w:val="single"/>
        </w:rPr>
        <w:tab/>
      </w:r>
      <w:r w:rsidRPr="00015358">
        <w:rPr>
          <w:rFonts w:ascii="Times New Roman" w:hAnsi="Times New Roman" w:cs="Times New Roman"/>
          <w:sz w:val="24"/>
          <w:u w:val="single"/>
        </w:rPr>
        <w:tab/>
      </w:r>
      <w:r w:rsidRPr="00015358">
        <w:rPr>
          <w:rFonts w:ascii="Times New Roman" w:hAnsi="Times New Roman" w:cs="Times New Roman"/>
          <w:i/>
          <w:sz w:val="24"/>
          <w:u w:val="single"/>
        </w:rPr>
        <w:t>[1:23-1:27]</w:t>
      </w:r>
    </w:p>
    <w:p w:rsidR="00015358" w:rsidRPr="00015358" w:rsidRDefault="00015358" w:rsidP="00491896">
      <w:pPr>
        <w:spacing w:after="0" w:line="240" w:lineRule="auto"/>
        <w:ind w:left="360"/>
        <w:rPr>
          <w:rFonts w:ascii="Times New Roman" w:hAnsi="Times New Roman" w:cs="Times New Roman"/>
          <w:sz w:val="24"/>
          <w:u w:val="single"/>
        </w:rPr>
      </w:pPr>
      <w:r w:rsidRPr="00015358">
        <w:rPr>
          <w:rFonts w:ascii="Times New Roman" w:hAnsi="Times New Roman" w:cs="Times New Roman"/>
          <w:sz w:val="24"/>
          <w:u w:val="single"/>
        </w:rPr>
        <w:t xml:space="preserve">3. News Spreads; People Come </w:t>
      </w:r>
      <w:r w:rsidRPr="00015358">
        <w:rPr>
          <w:rFonts w:ascii="Times New Roman" w:hAnsi="Times New Roman" w:cs="Times New Roman"/>
          <w:sz w:val="24"/>
          <w:u w:val="single"/>
        </w:rPr>
        <w:tab/>
      </w:r>
      <w:r w:rsidRPr="00015358">
        <w:rPr>
          <w:rFonts w:ascii="Times New Roman" w:hAnsi="Times New Roman" w:cs="Times New Roman"/>
          <w:sz w:val="24"/>
          <w:u w:val="single"/>
        </w:rPr>
        <w:tab/>
      </w:r>
      <w:r w:rsidRPr="00015358">
        <w:rPr>
          <w:rFonts w:ascii="Times New Roman" w:hAnsi="Times New Roman" w:cs="Times New Roman"/>
          <w:sz w:val="24"/>
          <w:u w:val="single"/>
        </w:rPr>
        <w:tab/>
      </w:r>
      <w:r w:rsidRPr="00015358">
        <w:rPr>
          <w:rFonts w:ascii="Times New Roman" w:hAnsi="Times New Roman" w:cs="Times New Roman"/>
          <w:i/>
          <w:sz w:val="24"/>
          <w:u w:val="single"/>
        </w:rPr>
        <w:t>[1:28-1:34]</w:t>
      </w:r>
    </w:p>
    <w:p w:rsidR="00015358" w:rsidRPr="00015358" w:rsidRDefault="00015358" w:rsidP="00491896">
      <w:pPr>
        <w:spacing w:after="0" w:line="240" w:lineRule="auto"/>
        <w:ind w:left="360"/>
        <w:rPr>
          <w:rFonts w:ascii="Times New Roman" w:hAnsi="Times New Roman" w:cs="Times New Roman"/>
          <w:i/>
          <w:sz w:val="24"/>
          <w:u w:val="single"/>
        </w:rPr>
      </w:pPr>
      <w:r w:rsidRPr="00015358">
        <w:rPr>
          <w:rFonts w:ascii="Times New Roman" w:hAnsi="Times New Roman" w:cs="Times New Roman"/>
          <w:sz w:val="24"/>
          <w:u w:val="single"/>
        </w:rPr>
        <w:t>4. Jesus Prays Alone With God</w:t>
      </w:r>
      <w:r w:rsidRPr="00015358">
        <w:rPr>
          <w:rFonts w:ascii="Times New Roman" w:hAnsi="Times New Roman" w:cs="Times New Roman"/>
          <w:sz w:val="24"/>
          <w:u w:val="single"/>
        </w:rPr>
        <w:tab/>
      </w:r>
      <w:r w:rsidRPr="00015358">
        <w:rPr>
          <w:rFonts w:ascii="Times New Roman" w:hAnsi="Times New Roman" w:cs="Times New Roman"/>
          <w:sz w:val="24"/>
          <w:u w:val="single"/>
        </w:rPr>
        <w:tab/>
      </w:r>
      <w:r w:rsidRPr="00015358">
        <w:rPr>
          <w:rFonts w:ascii="Times New Roman" w:hAnsi="Times New Roman" w:cs="Times New Roman"/>
          <w:sz w:val="24"/>
          <w:u w:val="single"/>
        </w:rPr>
        <w:tab/>
      </w:r>
      <w:r w:rsidRPr="00015358">
        <w:rPr>
          <w:rFonts w:ascii="Times New Roman" w:hAnsi="Times New Roman" w:cs="Times New Roman"/>
          <w:i/>
          <w:sz w:val="24"/>
          <w:u w:val="single"/>
        </w:rPr>
        <w:t>[1:35-1:37]</w:t>
      </w:r>
    </w:p>
    <w:p w:rsidR="00015358" w:rsidRPr="00015358" w:rsidRDefault="00015358" w:rsidP="00491896">
      <w:pPr>
        <w:spacing w:after="0" w:line="240" w:lineRule="auto"/>
        <w:ind w:left="360"/>
        <w:rPr>
          <w:rFonts w:ascii="Times New Roman" w:hAnsi="Times New Roman" w:cs="Times New Roman"/>
          <w:i/>
          <w:sz w:val="24"/>
          <w:u w:val="single"/>
        </w:rPr>
      </w:pPr>
      <w:r w:rsidRPr="00015358">
        <w:rPr>
          <w:rFonts w:ascii="Times New Roman" w:hAnsi="Times New Roman" w:cs="Times New Roman"/>
          <w:sz w:val="24"/>
          <w:u w:val="single"/>
        </w:rPr>
        <w:t>5. Going Further; Extending Ministry</w:t>
      </w:r>
      <w:r w:rsidRPr="00015358">
        <w:rPr>
          <w:rFonts w:ascii="Times New Roman" w:hAnsi="Times New Roman" w:cs="Times New Roman"/>
          <w:sz w:val="24"/>
          <w:u w:val="single"/>
        </w:rPr>
        <w:tab/>
      </w:r>
      <w:r w:rsidRPr="00015358">
        <w:rPr>
          <w:rFonts w:ascii="Times New Roman" w:hAnsi="Times New Roman" w:cs="Times New Roman"/>
          <w:sz w:val="24"/>
          <w:u w:val="single"/>
        </w:rPr>
        <w:tab/>
      </w:r>
      <w:r w:rsidRPr="00015358">
        <w:rPr>
          <w:rFonts w:ascii="Times New Roman" w:hAnsi="Times New Roman" w:cs="Times New Roman"/>
          <w:i/>
          <w:sz w:val="24"/>
          <w:u w:val="single"/>
        </w:rPr>
        <w:t>[1:38-1:42]</w:t>
      </w:r>
    </w:p>
    <w:p w:rsidR="00015358" w:rsidRDefault="00015358" w:rsidP="00491896">
      <w:pPr>
        <w:spacing w:after="0" w:line="240" w:lineRule="auto"/>
        <w:ind w:left="360"/>
        <w:rPr>
          <w:rFonts w:ascii="Times New Roman" w:hAnsi="Times New Roman" w:cs="Times New Roman"/>
          <w:i/>
          <w:sz w:val="24"/>
          <w:u w:val="single"/>
        </w:rPr>
      </w:pPr>
      <w:r w:rsidRPr="00015358">
        <w:rPr>
          <w:rFonts w:ascii="Times New Roman" w:hAnsi="Times New Roman" w:cs="Times New Roman"/>
          <w:sz w:val="24"/>
          <w:u w:val="single"/>
        </w:rPr>
        <w:t>6. Unwanted Notoriety; New Spreads Farther</w:t>
      </w:r>
      <w:r w:rsidRPr="00015358">
        <w:rPr>
          <w:rFonts w:ascii="Times New Roman" w:hAnsi="Times New Roman" w:cs="Times New Roman"/>
          <w:sz w:val="24"/>
          <w:u w:val="single"/>
        </w:rPr>
        <w:tab/>
      </w:r>
      <w:r w:rsidRPr="00015358">
        <w:rPr>
          <w:rFonts w:ascii="Times New Roman" w:hAnsi="Times New Roman" w:cs="Times New Roman"/>
          <w:i/>
          <w:sz w:val="24"/>
          <w:u w:val="single"/>
        </w:rPr>
        <w:t>[1:43-1:45]</w:t>
      </w:r>
    </w:p>
    <w:p w:rsidR="001579F4" w:rsidRDefault="001579F4" w:rsidP="00015358">
      <w:pPr>
        <w:spacing w:after="0" w:line="240" w:lineRule="auto"/>
        <w:rPr>
          <w:rFonts w:ascii="Times New Roman" w:hAnsi="Times New Roman" w:cs="Times New Roman"/>
          <w:i/>
          <w:sz w:val="24"/>
          <w:u w:val="single"/>
        </w:rPr>
      </w:pPr>
    </w:p>
    <w:p w:rsidR="001579F4" w:rsidRDefault="00491896" w:rsidP="00015358">
      <w:pPr>
        <w:spacing w:after="0" w:line="240" w:lineRule="auto"/>
        <w:rPr>
          <w:rFonts w:ascii="Times New Roman" w:hAnsi="Times New Roman" w:cs="Times New Roman"/>
          <w:b/>
          <w:sz w:val="24"/>
        </w:rPr>
      </w:pPr>
      <w:r>
        <w:rPr>
          <w:rFonts w:ascii="Times New Roman" w:hAnsi="Times New Roman" w:cs="Times New Roman"/>
          <w:b/>
          <w:sz w:val="24"/>
        </w:rPr>
        <w:t>II. Primary Structures and Interpretive Questions</w:t>
      </w:r>
    </w:p>
    <w:p w:rsidR="00491896" w:rsidRDefault="00491896" w:rsidP="00015358">
      <w:pPr>
        <w:spacing w:after="0" w:line="240" w:lineRule="auto"/>
        <w:rPr>
          <w:rFonts w:ascii="Times New Roman" w:hAnsi="Times New Roman" w:cs="Times New Roman"/>
          <w:b/>
          <w:sz w:val="24"/>
        </w:rPr>
      </w:pPr>
    </w:p>
    <w:p w:rsidR="00491896" w:rsidRDefault="00491896" w:rsidP="00491896">
      <w:pPr>
        <w:spacing w:after="0" w:line="240" w:lineRule="auto"/>
        <w:ind w:left="360"/>
        <w:rPr>
          <w:rFonts w:ascii="Times New Roman" w:hAnsi="Times New Roman" w:cs="Times New Roman"/>
          <w:sz w:val="24"/>
        </w:rPr>
      </w:pPr>
      <w:r>
        <w:rPr>
          <w:rFonts w:ascii="Times New Roman" w:hAnsi="Times New Roman" w:cs="Times New Roman"/>
          <w:sz w:val="24"/>
        </w:rPr>
        <w:t>Primary Structure 1: Recurrence 1</w:t>
      </w:r>
    </w:p>
    <w:p w:rsidR="00491896" w:rsidRDefault="00491896" w:rsidP="00491896">
      <w:pPr>
        <w:spacing w:after="0" w:line="240" w:lineRule="auto"/>
        <w:ind w:left="360"/>
        <w:rPr>
          <w:rFonts w:ascii="Times New Roman" w:hAnsi="Times New Roman" w:cs="Times New Roman"/>
          <w:i/>
          <w:sz w:val="24"/>
        </w:rPr>
      </w:pPr>
      <w:r>
        <w:rPr>
          <w:rFonts w:ascii="Times New Roman" w:hAnsi="Times New Roman" w:cs="Times New Roman"/>
          <w:sz w:val="24"/>
        </w:rPr>
        <w:tab/>
      </w:r>
      <w:r>
        <w:rPr>
          <w:rFonts w:ascii="Times New Roman" w:hAnsi="Times New Roman" w:cs="Times New Roman"/>
          <w:i/>
          <w:sz w:val="24"/>
        </w:rPr>
        <w:t>Christ disallows other to speak of who He is.</w:t>
      </w:r>
    </w:p>
    <w:p w:rsidR="00491896" w:rsidRDefault="00491896" w:rsidP="00491896">
      <w:pPr>
        <w:spacing w:after="0" w:line="240" w:lineRule="auto"/>
        <w:ind w:left="360"/>
        <w:rPr>
          <w:rFonts w:ascii="Times New Roman" w:hAnsi="Times New Roman" w:cs="Times New Roman"/>
          <w:i/>
          <w:sz w:val="24"/>
        </w:rPr>
      </w:pPr>
    </w:p>
    <w:p w:rsidR="00491896" w:rsidRDefault="00491896" w:rsidP="00491896">
      <w:pPr>
        <w:spacing w:after="0" w:line="240" w:lineRule="auto"/>
        <w:ind w:left="360"/>
        <w:rPr>
          <w:rFonts w:ascii="Times New Roman" w:hAnsi="Times New Roman" w:cs="Times New Roman"/>
          <w:color w:val="FF0000"/>
          <w:sz w:val="24"/>
        </w:rPr>
      </w:pPr>
      <w:r>
        <w:rPr>
          <w:rFonts w:ascii="Times New Roman" w:hAnsi="Times New Roman" w:cs="Times New Roman"/>
          <w:sz w:val="24"/>
        </w:rPr>
        <w:tab/>
        <w:t>1:24-26</w:t>
      </w:r>
      <w:r>
        <w:rPr>
          <w:rFonts w:ascii="Times New Roman" w:hAnsi="Times New Roman" w:cs="Times New Roman"/>
          <w:sz w:val="24"/>
        </w:rPr>
        <w:tab/>
        <w:t xml:space="preserve">“I know who” … </w:t>
      </w:r>
      <w:r w:rsidRPr="00491896">
        <w:rPr>
          <w:rFonts w:ascii="Times New Roman" w:hAnsi="Times New Roman" w:cs="Times New Roman"/>
          <w:color w:val="FF0000"/>
          <w:sz w:val="24"/>
        </w:rPr>
        <w:t>“Be quiet.”</w:t>
      </w:r>
    </w:p>
    <w:p w:rsidR="00491896" w:rsidRDefault="00491896" w:rsidP="00491896">
      <w:pPr>
        <w:spacing w:after="0" w:line="240" w:lineRule="auto"/>
        <w:ind w:left="360"/>
        <w:rPr>
          <w:rFonts w:ascii="Times New Roman" w:hAnsi="Times New Roman" w:cs="Times New Roman"/>
          <w:sz w:val="24"/>
        </w:rPr>
      </w:pPr>
      <w:r>
        <w:rPr>
          <w:rFonts w:ascii="Times New Roman" w:hAnsi="Times New Roman" w:cs="Times New Roman"/>
          <w:color w:val="FF0000"/>
          <w:sz w:val="24"/>
        </w:rPr>
        <w:tab/>
      </w:r>
      <w:r>
        <w:rPr>
          <w:rFonts w:ascii="Times New Roman" w:hAnsi="Times New Roman" w:cs="Times New Roman"/>
          <w:sz w:val="24"/>
        </w:rPr>
        <w:t>1:34</w:t>
      </w:r>
      <w:r>
        <w:rPr>
          <w:rFonts w:ascii="Times New Roman" w:hAnsi="Times New Roman" w:cs="Times New Roman"/>
          <w:sz w:val="24"/>
        </w:rPr>
        <w:tab/>
      </w:r>
      <w:r>
        <w:rPr>
          <w:rFonts w:ascii="Times New Roman" w:hAnsi="Times New Roman" w:cs="Times New Roman"/>
          <w:sz w:val="24"/>
        </w:rPr>
        <w:tab/>
        <w:t>“He would not let the demons speak … knew who He was.”</w:t>
      </w:r>
    </w:p>
    <w:p w:rsidR="00491896" w:rsidRDefault="00491896" w:rsidP="00491896">
      <w:pPr>
        <w:spacing w:after="0" w:line="240" w:lineRule="auto"/>
        <w:ind w:left="360"/>
        <w:rPr>
          <w:rFonts w:ascii="Times New Roman" w:hAnsi="Times New Roman" w:cs="Times New Roman"/>
          <w:color w:val="FF0000"/>
          <w:sz w:val="24"/>
        </w:rPr>
      </w:pPr>
      <w:r>
        <w:rPr>
          <w:rFonts w:ascii="Times New Roman" w:hAnsi="Times New Roman" w:cs="Times New Roman"/>
          <w:sz w:val="24"/>
        </w:rPr>
        <w:tab/>
        <w:t>1:44</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color w:val="FF0000"/>
          <w:sz w:val="24"/>
        </w:rPr>
        <w:t>“See that you don’t tell anyone…”</w:t>
      </w:r>
    </w:p>
    <w:p w:rsidR="00491896" w:rsidRDefault="00491896" w:rsidP="00491896">
      <w:pPr>
        <w:spacing w:after="0" w:line="240" w:lineRule="auto"/>
        <w:ind w:left="360"/>
        <w:rPr>
          <w:rFonts w:ascii="Times New Roman" w:hAnsi="Times New Roman" w:cs="Times New Roman"/>
          <w:color w:val="FF0000"/>
          <w:sz w:val="24"/>
        </w:rPr>
      </w:pPr>
    </w:p>
    <w:p w:rsidR="00491896" w:rsidRDefault="00491896" w:rsidP="00491896">
      <w:pPr>
        <w:spacing w:after="0" w:line="240" w:lineRule="auto"/>
        <w:ind w:left="1080" w:right="720" w:hanging="360"/>
        <w:rPr>
          <w:rFonts w:ascii="Times New Roman" w:hAnsi="Times New Roman" w:cs="Times New Roman"/>
          <w:sz w:val="24"/>
        </w:rPr>
      </w:pPr>
      <w:r>
        <w:rPr>
          <w:rFonts w:ascii="Times New Roman" w:hAnsi="Times New Roman" w:cs="Times New Roman"/>
          <w:sz w:val="24"/>
        </w:rPr>
        <w:t>What are the elements or ideas that are recurring in this segment? (Identification)</w:t>
      </w:r>
    </w:p>
    <w:p w:rsidR="00491896" w:rsidRDefault="00491896" w:rsidP="00491896">
      <w:pPr>
        <w:spacing w:after="0" w:line="240" w:lineRule="auto"/>
        <w:ind w:left="1080" w:right="720" w:hanging="360"/>
        <w:rPr>
          <w:rFonts w:ascii="Times New Roman" w:hAnsi="Times New Roman" w:cs="Times New Roman"/>
          <w:sz w:val="24"/>
        </w:rPr>
      </w:pPr>
      <w:r>
        <w:rPr>
          <w:rFonts w:ascii="Times New Roman" w:hAnsi="Times New Roman" w:cs="Times New Roman"/>
          <w:sz w:val="24"/>
        </w:rPr>
        <w:t>What do these ideas mean in each occurrence? Are they always conveying the same message? (Definition)</w:t>
      </w:r>
    </w:p>
    <w:p w:rsidR="00491896" w:rsidRDefault="00491896" w:rsidP="00491896">
      <w:pPr>
        <w:spacing w:after="0" w:line="240" w:lineRule="auto"/>
        <w:ind w:left="1080" w:right="720" w:hanging="360"/>
        <w:rPr>
          <w:rFonts w:ascii="Times New Roman" w:hAnsi="Times New Roman" w:cs="Times New Roman"/>
          <w:sz w:val="24"/>
        </w:rPr>
      </w:pPr>
      <w:r>
        <w:rPr>
          <w:rFonts w:ascii="Times New Roman" w:hAnsi="Times New Roman" w:cs="Times New Roman"/>
          <w:sz w:val="24"/>
        </w:rPr>
        <w:t>Why does the author choose to use or display these ideas repeatedly? (Reason)</w:t>
      </w:r>
    </w:p>
    <w:p w:rsidR="00491896" w:rsidRDefault="00491896" w:rsidP="00491896">
      <w:pPr>
        <w:spacing w:after="0" w:line="240" w:lineRule="auto"/>
        <w:ind w:left="1080" w:right="720" w:hanging="360"/>
        <w:rPr>
          <w:rFonts w:ascii="Times New Roman" w:hAnsi="Times New Roman" w:cs="Times New Roman"/>
          <w:sz w:val="24"/>
        </w:rPr>
      </w:pPr>
      <w:r>
        <w:rPr>
          <w:rFonts w:ascii="Times New Roman" w:hAnsi="Times New Roman" w:cs="Times New Roman"/>
          <w:sz w:val="24"/>
        </w:rPr>
        <w:t>What disparity is evident between the occurrences? What might these differences be highlighting? (Mode)</w:t>
      </w:r>
    </w:p>
    <w:p w:rsidR="00491896" w:rsidRDefault="00491896" w:rsidP="00491896">
      <w:pPr>
        <w:spacing w:after="0" w:line="240" w:lineRule="auto"/>
        <w:ind w:left="1080" w:right="720" w:hanging="360"/>
        <w:rPr>
          <w:rFonts w:ascii="Times New Roman" w:hAnsi="Times New Roman" w:cs="Times New Roman"/>
          <w:sz w:val="24"/>
        </w:rPr>
      </w:pPr>
      <w:r>
        <w:rPr>
          <w:rFonts w:ascii="Times New Roman" w:hAnsi="Times New Roman" w:cs="Times New Roman"/>
          <w:sz w:val="24"/>
        </w:rPr>
        <w:t>What does this series of repetition imply for the meaning of the segment as a whole? (Implication)</w:t>
      </w:r>
    </w:p>
    <w:p w:rsidR="00FB3DC5" w:rsidRDefault="00FB3DC5" w:rsidP="00491896">
      <w:pPr>
        <w:spacing w:after="0" w:line="240" w:lineRule="auto"/>
        <w:ind w:left="1080" w:right="720" w:hanging="360"/>
        <w:rPr>
          <w:rFonts w:ascii="Times New Roman" w:hAnsi="Times New Roman" w:cs="Times New Roman"/>
          <w:sz w:val="24"/>
        </w:rPr>
      </w:pPr>
    </w:p>
    <w:p w:rsidR="00FB3DC5" w:rsidRDefault="00FB3DC5" w:rsidP="00491896">
      <w:pPr>
        <w:spacing w:after="0" w:line="240" w:lineRule="auto"/>
        <w:ind w:left="1080" w:right="720" w:hanging="360"/>
        <w:rPr>
          <w:rFonts w:ascii="Times New Roman" w:hAnsi="Times New Roman" w:cs="Times New Roman"/>
          <w:sz w:val="24"/>
        </w:rPr>
      </w:pPr>
    </w:p>
    <w:p w:rsidR="00FB3DC5" w:rsidRDefault="00FB3DC5" w:rsidP="00491896">
      <w:pPr>
        <w:spacing w:after="0" w:line="240" w:lineRule="auto"/>
        <w:ind w:left="1080" w:right="720" w:hanging="360"/>
        <w:rPr>
          <w:rFonts w:ascii="Times New Roman" w:hAnsi="Times New Roman" w:cs="Times New Roman"/>
          <w:sz w:val="24"/>
        </w:rPr>
      </w:pPr>
    </w:p>
    <w:p w:rsidR="00FB3DC5" w:rsidRDefault="00FB3DC5" w:rsidP="00FB3DC5">
      <w:pPr>
        <w:spacing w:after="0" w:line="240" w:lineRule="auto"/>
        <w:ind w:left="360"/>
        <w:rPr>
          <w:rFonts w:ascii="Times New Roman" w:hAnsi="Times New Roman" w:cs="Times New Roman"/>
          <w:sz w:val="24"/>
        </w:rPr>
      </w:pPr>
      <w:r>
        <w:rPr>
          <w:rFonts w:ascii="Times New Roman" w:hAnsi="Times New Roman" w:cs="Times New Roman"/>
          <w:sz w:val="24"/>
        </w:rPr>
        <w:t>Primary Structure 2: Contrast</w:t>
      </w:r>
    </w:p>
    <w:p w:rsidR="00FF7856" w:rsidRDefault="00FF7856" w:rsidP="00FB3DC5">
      <w:pPr>
        <w:spacing w:after="0" w:line="240" w:lineRule="auto"/>
        <w:ind w:left="360"/>
        <w:rPr>
          <w:rFonts w:ascii="Times New Roman" w:hAnsi="Times New Roman" w:cs="Times New Roman"/>
          <w:sz w:val="24"/>
        </w:rPr>
      </w:pPr>
    </w:p>
    <w:p w:rsidR="00FB3DC5" w:rsidRDefault="00FB3DC5" w:rsidP="00FB3DC5">
      <w:pPr>
        <w:spacing w:after="0" w:line="240" w:lineRule="auto"/>
        <w:ind w:left="360"/>
        <w:rPr>
          <w:rFonts w:ascii="Times New Roman" w:hAnsi="Times New Roman" w:cs="Times New Roman"/>
          <w:i/>
          <w:sz w:val="24"/>
        </w:rPr>
      </w:pPr>
      <w:r>
        <w:rPr>
          <w:rFonts w:ascii="Times New Roman" w:hAnsi="Times New Roman" w:cs="Times New Roman"/>
          <w:sz w:val="24"/>
        </w:rPr>
        <w:tab/>
      </w:r>
      <w:r>
        <w:rPr>
          <w:rFonts w:ascii="Times New Roman" w:hAnsi="Times New Roman" w:cs="Times New Roman"/>
          <w:i/>
          <w:sz w:val="24"/>
        </w:rPr>
        <w:t>Demon obeys Christ</w:t>
      </w:r>
      <w:r w:rsidR="00FF7856">
        <w:rPr>
          <w:rFonts w:ascii="Times New Roman" w:hAnsi="Times New Roman" w:cs="Times New Roman"/>
          <w:i/>
          <w:sz w:val="24"/>
        </w:rPr>
        <w:tab/>
      </w:r>
      <w:r w:rsidR="00FF7856">
        <w:rPr>
          <w:rFonts w:ascii="Times New Roman" w:hAnsi="Times New Roman" w:cs="Times New Roman"/>
          <w:i/>
          <w:sz w:val="24"/>
        </w:rPr>
        <w:tab/>
      </w:r>
      <w:r w:rsidR="00FF7856">
        <w:rPr>
          <w:rFonts w:ascii="Times New Roman" w:hAnsi="Times New Roman" w:cs="Times New Roman"/>
          <w:i/>
          <w:sz w:val="24"/>
        </w:rPr>
        <w:tab/>
        <w:t>Man disobeys Christ</w:t>
      </w:r>
    </w:p>
    <w:p w:rsidR="00FB3DC5" w:rsidRPr="00FF7856" w:rsidRDefault="00FF7856" w:rsidP="00FF7856">
      <w:pPr>
        <w:spacing w:after="0" w:line="240" w:lineRule="auto"/>
        <w:ind w:left="360"/>
        <w:rPr>
          <w:rFonts w:ascii="Times New Roman" w:hAnsi="Times New Roman" w:cs="Times New Roman"/>
          <w:sz w:val="24"/>
        </w:rPr>
      </w:pPr>
      <w:r>
        <w:rPr>
          <w:rFonts w:ascii="Times New Roman" w:hAnsi="Times New Roman" w:cs="Times New Roman"/>
          <w:i/>
          <w:sz w:val="24"/>
        </w:rPr>
        <w:tab/>
      </w:r>
      <w:r>
        <w:rPr>
          <w:rFonts w:ascii="Times New Roman" w:hAnsi="Times New Roman" w:cs="Times New Roman"/>
          <w:sz w:val="24"/>
        </w:rPr>
        <w:t>1:27, 1:34</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1:45</w:t>
      </w:r>
    </w:p>
    <w:p w:rsidR="00FB3DC5" w:rsidRDefault="00FB3DC5" w:rsidP="00FB3DC5">
      <w:pPr>
        <w:spacing w:after="0" w:line="240" w:lineRule="auto"/>
        <w:ind w:left="360"/>
        <w:rPr>
          <w:rFonts w:ascii="Times New Roman" w:hAnsi="Times New Roman" w:cs="Times New Roman"/>
          <w:color w:val="FF0000"/>
          <w:sz w:val="24"/>
        </w:rPr>
      </w:pPr>
    </w:p>
    <w:p w:rsidR="00FB3DC5" w:rsidRDefault="00FF7856" w:rsidP="00FB3DC5">
      <w:pPr>
        <w:spacing w:after="0" w:line="240" w:lineRule="auto"/>
        <w:ind w:left="1080" w:right="720" w:hanging="360"/>
        <w:rPr>
          <w:rFonts w:ascii="Times New Roman" w:hAnsi="Times New Roman" w:cs="Times New Roman"/>
          <w:sz w:val="24"/>
        </w:rPr>
      </w:pPr>
      <w:r>
        <w:rPr>
          <w:rFonts w:ascii="Times New Roman" w:hAnsi="Times New Roman" w:cs="Times New Roman"/>
          <w:sz w:val="24"/>
        </w:rPr>
        <w:t>In what ways do these scenes or situation differ</w:t>
      </w:r>
      <w:r w:rsidR="00FB3DC5">
        <w:rPr>
          <w:rFonts w:ascii="Times New Roman" w:hAnsi="Times New Roman" w:cs="Times New Roman"/>
          <w:sz w:val="24"/>
        </w:rPr>
        <w:t>? (Identification)</w:t>
      </w:r>
    </w:p>
    <w:p w:rsidR="00FB3DC5" w:rsidRDefault="00FB3DC5" w:rsidP="00FB3DC5">
      <w:pPr>
        <w:spacing w:after="0" w:line="240" w:lineRule="auto"/>
        <w:ind w:left="1080" w:right="720" w:hanging="360"/>
        <w:rPr>
          <w:rFonts w:ascii="Times New Roman" w:hAnsi="Times New Roman" w:cs="Times New Roman"/>
          <w:sz w:val="24"/>
        </w:rPr>
      </w:pPr>
      <w:r>
        <w:rPr>
          <w:rFonts w:ascii="Times New Roman" w:hAnsi="Times New Roman" w:cs="Times New Roman"/>
          <w:sz w:val="24"/>
        </w:rPr>
        <w:lastRenderedPageBreak/>
        <w:t xml:space="preserve">What </w:t>
      </w:r>
      <w:r w:rsidR="00FF7856">
        <w:rPr>
          <w:rFonts w:ascii="Times New Roman" w:hAnsi="Times New Roman" w:cs="Times New Roman"/>
          <w:sz w:val="24"/>
        </w:rPr>
        <w:t>are the consequences of this(these) difference(s) in this segment of text as a whole</w:t>
      </w:r>
      <w:r>
        <w:rPr>
          <w:rFonts w:ascii="Times New Roman" w:hAnsi="Times New Roman" w:cs="Times New Roman"/>
          <w:sz w:val="24"/>
        </w:rPr>
        <w:t>? (Definition)</w:t>
      </w:r>
    </w:p>
    <w:p w:rsidR="00FB3DC5" w:rsidRDefault="00FB3DC5" w:rsidP="00FB3DC5">
      <w:pPr>
        <w:spacing w:after="0" w:line="240" w:lineRule="auto"/>
        <w:ind w:left="1080" w:right="720" w:hanging="360"/>
        <w:rPr>
          <w:rFonts w:ascii="Times New Roman" w:hAnsi="Times New Roman" w:cs="Times New Roman"/>
          <w:sz w:val="24"/>
        </w:rPr>
      </w:pPr>
      <w:r>
        <w:rPr>
          <w:rFonts w:ascii="Times New Roman" w:hAnsi="Times New Roman" w:cs="Times New Roman"/>
          <w:sz w:val="24"/>
        </w:rPr>
        <w:t xml:space="preserve">Why does the author </w:t>
      </w:r>
      <w:r w:rsidR="00FF7856">
        <w:rPr>
          <w:rFonts w:ascii="Times New Roman" w:hAnsi="Times New Roman" w:cs="Times New Roman"/>
          <w:sz w:val="24"/>
        </w:rPr>
        <w:t>employ the use of contrast</w:t>
      </w:r>
      <w:r>
        <w:rPr>
          <w:rFonts w:ascii="Times New Roman" w:hAnsi="Times New Roman" w:cs="Times New Roman"/>
          <w:sz w:val="24"/>
        </w:rPr>
        <w:t>? (Reason)</w:t>
      </w:r>
    </w:p>
    <w:p w:rsidR="00FB3DC5" w:rsidRDefault="00FF7856" w:rsidP="00FB3DC5">
      <w:pPr>
        <w:spacing w:after="0" w:line="240" w:lineRule="auto"/>
        <w:ind w:left="1080" w:right="720" w:hanging="360"/>
        <w:rPr>
          <w:rFonts w:ascii="Times New Roman" w:hAnsi="Times New Roman" w:cs="Times New Roman"/>
          <w:sz w:val="24"/>
        </w:rPr>
      </w:pPr>
      <w:r>
        <w:rPr>
          <w:rFonts w:ascii="Times New Roman" w:hAnsi="Times New Roman" w:cs="Times New Roman"/>
          <w:sz w:val="24"/>
        </w:rPr>
        <w:t>In light of these contrasting feature, what object or idea is being highlighted by the use of this structure</w:t>
      </w:r>
      <w:r w:rsidR="00FB3DC5">
        <w:rPr>
          <w:rFonts w:ascii="Times New Roman" w:hAnsi="Times New Roman" w:cs="Times New Roman"/>
          <w:sz w:val="24"/>
        </w:rPr>
        <w:t>? (Mode)</w:t>
      </w:r>
    </w:p>
    <w:p w:rsidR="00FB3DC5" w:rsidRDefault="00FF7856" w:rsidP="00FB3DC5">
      <w:pPr>
        <w:spacing w:after="0" w:line="240" w:lineRule="auto"/>
        <w:ind w:left="1080" w:right="720" w:hanging="360"/>
        <w:rPr>
          <w:rFonts w:ascii="Times New Roman" w:hAnsi="Times New Roman" w:cs="Times New Roman"/>
          <w:sz w:val="24"/>
        </w:rPr>
      </w:pPr>
      <w:r>
        <w:rPr>
          <w:rFonts w:ascii="Times New Roman" w:hAnsi="Times New Roman" w:cs="Times New Roman"/>
          <w:sz w:val="24"/>
        </w:rPr>
        <w:t>What are the implications of these contrasting features on the segment of text as a whole</w:t>
      </w:r>
      <w:r w:rsidR="00FB3DC5">
        <w:rPr>
          <w:rFonts w:ascii="Times New Roman" w:hAnsi="Times New Roman" w:cs="Times New Roman"/>
          <w:sz w:val="24"/>
        </w:rPr>
        <w:t>? (Implication)</w:t>
      </w:r>
    </w:p>
    <w:p w:rsidR="00FF7856" w:rsidRDefault="00FF7856" w:rsidP="00FB3DC5">
      <w:pPr>
        <w:spacing w:after="0" w:line="240" w:lineRule="auto"/>
        <w:ind w:left="1080" w:right="720" w:hanging="360"/>
        <w:rPr>
          <w:rFonts w:ascii="Times New Roman" w:hAnsi="Times New Roman" w:cs="Times New Roman"/>
          <w:sz w:val="24"/>
        </w:rPr>
      </w:pPr>
    </w:p>
    <w:p w:rsidR="00FF7856" w:rsidRPr="00491896" w:rsidRDefault="00FF7856" w:rsidP="00FB3DC5">
      <w:pPr>
        <w:spacing w:after="0" w:line="240" w:lineRule="auto"/>
        <w:ind w:left="1080" w:right="720" w:hanging="360"/>
        <w:rPr>
          <w:rFonts w:ascii="Times New Roman" w:hAnsi="Times New Roman" w:cs="Times New Roman"/>
          <w:sz w:val="24"/>
        </w:rPr>
      </w:pPr>
    </w:p>
    <w:p w:rsidR="00FB3DC5" w:rsidRPr="00491896" w:rsidRDefault="00FB3DC5" w:rsidP="00491896">
      <w:pPr>
        <w:spacing w:after="0" w:line="240" w:lineRule="auto"/>
        <w:ind w:left="1080" w:right="720" w:hanging="360"/>
        <w:rPr>
          <w:rFonts w:ascii="Times New Roman" w:hAnsi="Times New Roman" w:cs="Times New Roman"/>
          <w:sz w:val="24"/>
        </w:rPr>
      </w:pPr>
    </w:p>
    <w:p w:rsidR="00FF7856" w:rsidRDefault="00FF7856" w:rsidP="00FF7856">
      <w:pPr>
        <w:spacing w:after="0" w:line="240" w:lineRule="auto"/>
        <w:ind w:left="360"/>
        <w:rPr>
          <w:rFonts w:ascii="Times New Roman" w:hAnsi="Times New Roman" w:cs="Times New Roman"/>
          <w:sz w:val="24"/>
        </w:rPr>
      </w:pPr>
      <w:r>
        <w:rPr>
          <w:rFonts w:ascii="Times New Roman" w:hAnsi="Times New Roman" w:cs="Times New Roman"/>
          <w:sz w:val="24"/>
        </w:rPr>
        <w:t>Primary Structure 3: Recurrence 2</w:t>
      </w:r>
    </w:p>
    <w:p w:rsidR="00FF7856" w:rsidRDefault="00FF7856" w:rsidP="00FF7856">
      <w:pPr>
        <w:spacing w:after="0" w:line="240" w:lineRule="auto"/>
        <w:ind w:left="360"/>
        <w:rPr>
          <w:rFonts w:ascii="Times New Roman" w:hAnsi="Times New Roman" w:cs="Times New Roman"/>
          <w:i/>
          <w:sz w:val="24"/>
        </w:rPr>
      </w:pPr>
      <w:r>
        <w:rPr>
          <w:rFonts w:ascii="Times New Roman" w:hAnsi="Times New Roman" w:cs="Times New Roman"/>
          <w:sz w:val="24"/>
        </w:rPr>
        <w:tab/>
      </w:r>
      <w:r>
        <w:rPr>
          <w:rFonts w:ascii="Times New Roman" w:hAnsi="Times New Roman" w:cs="Times New Roman"/>
          <w:i/>
          <w:sz w:val="24"/>
        </w:rPr>
        <w:t>Christ casts out impurities.</w:t>
      </w:r>
    </w:p>
    <w:p w:rsidR="00FF7856" w:rsidRDefault="00FF7856" w:rsidP="00FF7856">
      <w:pPr>
        <w:spacing w:after="0" w:line="240" w:lineRule="auto"/>
        <w:ind w:left="360"/>
        <w:rPr>
          <w:rFonts w:ascii="Times New Roman" w:hAnsi="Times New Roman" w:cs="Times New Roman"/>
          <w:i/>
          <w:sz w:val="24"/>
        </w:rPr>
      </w:pPr>
    </w:p>
    <w:p w:rsidR="00FF7856" w:rsidRDefault="00FF7856" w:rsidP="00FF7856">
      <w:pPr>
        <w:spacing w:after="0" w:line="240" w:lineRule="auto"/>
        <w:ind w:left="360"/>
        <w:rPr>
          <w:rFonts w:ascii="Times New Roman" w:hAnsi="Times New Roman" w:cs="Times New Roman"/>
          <w:color w:val="FF0000"/>
          <w:sz w:val="24"/>
        </w:rPr>
      </w:pPr>
      <w:r>
        <w:rPr>
          <w:rFonts w:ascii="Times New Roman" w:hAnsi="Times New Roman" w:cs="Times New Roman"/>
          <w:sz w:val="24"/>
        </w:rPr>
        <w:tab/>
        <w:t>1:25-26</w:t>
      </w:r>
      <w:r>
        <w:rPr>
          <w:rFonts w:ascii="Times New Roman" w:hAnsi="Times New Roman" w:cs="Times New Roman"/>
          <w:sz w:val="24"/>
        </w:rPr>
        <w:tab/>
        <w:t xml:space="preserve">“The impure spirit…” </w:t>
      </w:r>
    </w:p>
    <w:p w:rsidR="00FF7856" w:rsidRDefault="00FF7856" w:rsidP="00FF7856">
      <w:pPr>
        <w:spacing w:after="0" w:line="240" w:lineRule="auto"/>
        <w:ind w:left="360"/>
        <w:rPr>
          <w:rFonts w:ascii="Times New Roman" w:hAnsi="Times New Roman" w:cs="Times New Roman"/>
          <w:sz w:val="24"/>
        </w:rPr>
      </w:pPr>
      <w:r>
        <w:rPr>
          <w:rFonts w:ascii="Times New Roman" w:hAnsi="Times New Roman" w:cs="Times New Roman"/>
          <w:color w:val="FF0000"/>
          <w:sz w:val="24"/>
        </w:rPr>
        <w:tab/>
      </w:r>
      <w:r>
        <w:rPr>
          <w:rFonts w:ascii="Times New Roman" w:hAnsi="Times New Roman" w:cs="Times New Roman"/>
          <w:sz w:val="24"/>
        </w:rPr>
        <w:t>1:31</w:t>
      </w:r>
      <w:r>
        <w:rPr>
          <w:rFonts w:ascii="Times New Roman" w:hAnsi="Times New Roman" w:cs="Times New Roman"/>
          <w:sz w:val="24"/>
        </w:rPr>
        <w:tab/>
      </w:r>
      <w:r>
        <w:rPr>
          <w:rFonts w:ascii="Times New Roman" w:hAnsi="Times New Roman" w:cs="Times New Roman"/>
          <w:sz w:val="24"/>
        </w:rPr>
        <w:tab/>
        <w:t>“The fever left…”</w:t>
      </w:r>
    </w:p>
    <w:p w:rsidR="00FF7856" w:rsidRDefault="00FF7856" w:rsidP="00FF7856">
      <w:pPr>
        <w:spacing w:after="0" w:line="240" w:lineRule="auto"/>
        <w:ind w:left="360"/>
        <w:rPr>
          <w:rFonts w:ascii="Times New Roman" w:hAnsi="Times New Roman" w:cs="Times New Roman"/>
          <w:sz w:val="24"/>
        </w:rPr>
      </w:pPr>
      <w:r>
        <w:rPr>
          <w:rFonts w:ascii="Times New Roman" w:hAnsi="Times New Roman" w:cs="Times New Roman"/>
          <w:sz w:val="24"/>
        </w:rPr>
        <w:tab/>
        <w:t>1:34</w:t>
      </w:r>
      <w:r>
        <w:rPr>
          <w:rFonts w:ascii="Times New Roman" w:hAnsi="Times New Roman" w:cs="Times New Roman"/>
          <w:sz w:val="24"/>
        </w:rPr>
        <w:tab/>
      </w:r>
      <w:r>
        <w:rPr>
          <w:rFonts w:ascii="Times New Roman" w:hAnsi="Times New Roman" w:cs="Times New Roman"/>
          <w:sz w:val="24"/>
        </w:rPr>
        <w:tab/>
        <w:t>“Healed many…drove out”</w:t>
      </w:r>
    </w:p>
    <w:p w:rsidR="00FF7856" w:rsidRPr="00FF7856" w:rsidRDefault="00FF7856" w:rsidP="00FF7856">
      <w:pPr>
        <w:spacing w:after="0" w:line="240" w:lineRule="auto"/>
        <w:ind w:left="360"/>
        <w:rPr>
          <w:rFonts w:ascii="Times New Roman" w:hAnsi="Times New Roman" w:cs="Times New Roman"/>
          <w:sz w:val="24"/>
        </w:rPr>
      </w:pPr>
      <w:r>
        <w:rPr>
          <w:rFonts w:ascii="Times New Roman" w:hAnsi="Times New Roman" w:cs="Times New Roman"/>
          <w:sz w:val="24"/>
        </w:rPr>
        <w:tab/>
        <w:t>1:42</w:t>
      </w:r>
      <w:r>
        <w:rPr>
          <w:rFonts w:ascii="Times New Roman" w:hAnsi="Times New Roman" w:cs="Times New Roman"/>
          <w:sz w:val="24"/>
        </w:rPr>
        <w:tab/>
      </w:r>
      <w:r>
        <w:rPr>
          <w:rFonts w:ascii="Times New Roman" w:hAnsi="Times New Roman" w:cs="Times New Roman"/>
          <w:sz w:val="24"/>
        </w:rPr>
        <w:tab/>
        <w:t>“leprosy left him…”</w:t>
      </w:r>
    </w:p>
    <w:p w:rsidR="00FF7856" w:rsidRDefault="00FF7856" w:rsidP="00FF7856">
      <w:pPr>
        <w:spacing w:after="0" w:line="240" w:lineRule="auto"/>
        <w:ind w:left="360"/>
        <w:rPr>
          <w:rFonts w:ascii="Times New Roman" w:hAnsi="Times New Roman" w:cs="Times New Roman"/>
          <w:color w:val="FF0000"/>
          <w:sz w:val="24"/>
        </w:rPr>
      </w:pPr>
    </w:p>
    <w:p w:rsidR="00FF7856" w:rsidRDefault="00FF7856" w:rsidP="00FF7856">
      <w:pPr>
        <w:spacing w:after="0" w:line="240" w:lineRule="auto"/>
        <w:ind w:left="1080" w:right="720" w:hanging="360"/>
        <w:rPr>
          <w:rFonts w:ascii="Times New Roman" w:hAnsi="Times New Roman" w:cs="Times New Roman"/>
          <w:sz w:val="24"/>
        </w:rPr>
      </w:pPr>
      <w:r>
        <w:rPr>
          <w:rFonts w:ascii="Times New Roman" w:hAnsi="Times New Roman" w:cs="Times New Roman"/>
          <w:sz w:val="24"/>
        </w:rPr>
        <w:t>What are the elements or ideas that are recurring in this segment? (Identification)</w:t>
      </w:r>
    </w:p>
    <w:p w:rsidR="00FF7856" w:rsidRDefault="00FF7856" w:rsidP="00FF7856">
      <w:pPr>
        <w:spacing w:after="0" w:line="240" w:lineRule="auto"/>
        <w:ind w:left="1080" w:right="720" w:hanging="360"/>
        <w:rPr>
          <w:rFonts w:ascii="Times New Roman" w:hAnsi="Times New Roman" w:cs="Times New Roman"/>
          <w:sz w:val="24"/>
        </w:rPr>
      </w:pPr>
      <w:r>
        <w:rPr>
          <w:rFonts w:ascii="Times New Roman" w:hAnsi="Times New Roman" w:cs="Times New Roman"/>
          <w:sz w:val="24"/>
        </w:rPr>
        <w:t>What do these ideas mean in each occurrence? Are they always conveying the same message? (Definition)</w:t>
      </w:r>
    </w:p>
    <w:p w:rsidR="00FF7856" w:rsidRDefault="00FF7856" w:rsidP="00FF7856">
      <w:pPr>
        <w:spacing w:after="0" w:line="240" w:lineRule="auto"/>
        <w:ind w:left="1080" w:right="720" w:hanging="360"/>
        <w:rPr>
          <w:rFonts w:ascii="Times New Roman" w:hAnsi="Times New Roman" w:cs="Times New Roman"/>
          <w:sz w:val="24"/>
        </w:rPr>
      </w:pPr>
      <w:r>
        <w:rPr>
          <w:rFonts w:ascii="Times New Roman" w:hAnsi="Times New Roman" w:cs="Times New Roman"/>
          <w:sz w:val="24"/>
        </w:rPr>
        <w:t>What are the similarities/differences in these occurrences? (Definition)</w:t>
      </w:r>
    </w:p>
    <w:p w:rsidR="00FF7856" w:rsidRDefault="00FF7856" w:rsidP="00FF7856">
      <w:pPr>
        <w:spacing w:after="0" w:line="240" w:lineRule="auto"/>
        <w:ind w:left="1080" w:right="720" w:hanging="360"/>
        <w:rPr>
          <w:rFonts w:ascii="Times New Roman" w:hAnsi="Times New Roman" w:cs="Times New Roman"/>
          <w:sz w:val="24"/>
        </w:rPr>
      </w:pPr>
      <w:r>
        <w:rPr>
          <w:rFonts w:ascii="Times New Roman" w:hAnsi="Times New Roman" w:cs="Times New Roman"/>
          <w:sz w:val="24"/>
        </w:rPr>
        <w:t>Why does the author choose to use or display these ideas repeatedly? (Reason)</w:t>
      </w:r>
    </w:p>
    <w:p w:rsidR="00FF7856" w:rsidRDefault="00FF7856" w:rsidP="00FF7856">
      <w:pPr>
        <w:spacing w:after="0" w:line="240" w:lineRule="auto"/>
        <w:ind w:left="1080" w:right="720" w:hanging="360"/>
        <w:rPr>
          <w:rFonts w:ascii="Times New Roman" w:hAnsi="Times New Roman" w:cs="Times New Roman"/>
          <w:sz w:val="24"/>
        </w:rPr>
      </w:pPr>
      <w:r>
        <w:rPr>
          <w:rFonts w:ascii="Times New Roman" w:hAnsi="Times New Roman" w:cs="Times New Roman"/>
          <w:sz w:val="24"/>
        </w:rPr>
        <w:t>What disparity is evident between the occurrences? What might these differences be highlighting? (Mode)</w:t>
      </w:r>
    </w:p>
    <w:p w:rsidR="00FF7856" w:rsidRPr="00491896" w:rsidRDefault="00FF7856" w:rsidP="00FF7856">
      <w:pPr>
        <w:spacing w:after="0" w:line="240" w:lineRule="auto"/>
        <w:ind w:left="1080" w:right="720" w:hanging="360"/>
        <w:rPr>
          <w:rFonts w:ascii="Times New Roman" w:hAnsi="Times New Roman" w:cs="Times New Roman"/>
          <w:sz w:val="24"/>
        </w:rPr>
      </w:pPr>
      <w:r>
        <w:rPr>
          <w:rFonts w:ascii="Times New Roman" w:hAnsi="Times New Roman" w:cs="Times New Roman"/>
          <w:sz w:val="24"/>
        </w:rPr>
        <w:t>What does this series of repetition imply for the meaning of the segment as a whole? (Implication)</w:t>
      </w:r>
    </w:p>
    <w:p w:rsidR="00491896" w:rsidRDefault="00491896" w:rsidP="00015358">
      <w:pPr>
        <w:spacing w:after="0" w:line="240" w:lineRule="auto"/>
        <w:rPr>
          <w:rFonts w:ascii="Times New Roman" w:hAnsi="Times New Roman" w:cs="Times New Roman"/>
          <w:b/>
          <w:sz w:val="24"/>
        </w:rPr>
      </w:pPr>
    </w:p>
    <w:p w:rsidR="00A51396" w:rsidRDefault="00A51396" w:rsidP="00015358">
      <w:pPr>
        <w:spacing w:after="0" w:line="240" w:lineRule="auto"/>
        <w:rPr>
          <w:rFonts w:ascii="Times New Roman" w:hAnsi="Times New Roman" w:cs="Times New Roman"/>
          <w:b/>
          <w:sz w:val="24"/>
        </w:rPr>
      </w:pPr>
    </w:p>
    <w:p w:rsidR="00A51396" w:rsidRDefault="00A51396" w:rsidP="00015358">
      <w:pPr>
        <w:spacing w:after="0" w:line="240" w:lineRule="auto"/>
        <w:rPr>
          <w:rFonts w:ascii="Times New Roman" w:hAnsi="Times New Roman" w:cs="Times New Roman"/>
          <w:b/>
          <w:sz w:val="24"/>
        </w:rPr>
      </w:pPr>
    </w:p>
    <w:p w:rsidR="00A51396" w:rsidRDefault="00A51396" w:rsidP="00A51396">
      <w:pPr>
        <w:spacing w:after="0" w:line="240" w:lineRule="auto"/>
        <w:ind w:left="360"/>
        <w:rPr>
          <w:rFonts w:ascii="Times New Roman" w:hAnsi="Times New Roman" w:cs="Times New Roman"/>
          <w:sz w:val="24"/>
        </w:rPr>
      </w:pPr>
      <w:r>
        <w:rPr>
          <w:rFonts w:ascii="Times New Roman" w:hAnsi="Times New Roman" w:cs="Times New Roman"/>
          <w:sz w:val="24"/>
        </w:rPr>
        <w:t>Primary Structure 4: Preparation/Realization</w:t>
      </w:r>
    </w:p>
    <w:p w:rsidR="00A51396" w:rsidRDefault="00A51396" w:rsidP="00A51396">
      <w:pPr>
        <w:spacing w:after="0" w:line="240" w:lineRule="auto"/>
        <w:ind w:left="360"/>
        <w:rPr>
          <w:rFonts w:ascii="Times New Roman" w:hAnsi="Times New Roman" w:cs="Times New Roman"/>
          <w:i/>
          <w:sz w:val="24"/>
        </w:rPr>
      </w:pPr>
      <w:r>
        <w:rPr>
          <w:rFonts w:ascii="Times New Roman" w:hAnsi="Times New Roman" w:cs="Times New Roman"/>
          <w:sz w:val="24"/>
        </w:rPr>
        <w:tab/>
      </w:r>
      <w:r>
        <w:rPr>
          <w:rFonts w:ascii="Times New Roman" w:hAnsi="Times New Roman" w:cs="Times New Roman"/>
          <w:i/>
          <w:sz w:val="24"/>
        </w:rPr>
        <w:t>Preparation:</w:t>
      </w:r>
    </w:p>
    <w:p w:rsidR="00A51396" w:rsidRPr="000C6F71" w:rsidRDefault="00A51396" w:rsidP="00A51396">
      <w:pPr>
        <w:spacing w:after="0" w:line="240" w:lineRule="auto"/>
        <w:ind w:left="360"/>
        <w:rPr>
          <w:rFonts w:ascii="Times New Roman" w:hAnsi="Times New Roman" w:cs="Times New Roman"/>
          <w:sz w:val="24"/>
        </w:rPr>
      </w:pPr>
      <w:r>
        <w:rPr>
          <w:rFonts w:ascii="Times New Roman" w:hAnsi="Times New Roman" w:cs="Times New Roman"/>
          <w:i/>
          <w:sz w:val="24"/>
        </w:rPr>
        <w:tab/>
      </w:r>
      <w:r w:rsidRPr="000C6F71">
        <w:rPr>
          <w:rFonts w:ascii="Times New Roman" w:hAnsi="Times New Roman" w:cs="Times New Roman"/>
          <w:sz w:val="24"/>
        </w:rPr>
        <w:t>1:24-25</w:t>
      </w:r>
      <w:r w:rsidRPr="000C6F71">
        <w:rPr>
          <w:rFonts w:ascii="Times New Roman" w:hAnsi="Times New Roman" w:cs="Times New Roman"/>
          <w:sz w:val="24"/>
        </w:rPr>
        <w:tab/>
        <w:t>Christ silences an impure spirit who knows who He is.</w:t>
      </w:r>
    </w:p>
    <w:p w:rsidR="00A51396" w:rsidRDefault="00575D9E" w:rsidP="00A51396">
      <w:pPr>
        <w:spacing w:after="0" w:line="240" w:lineRule="auto"/>
        <w:ind w:left="360"/>
        <w:rPr>
          <w:rFonts w:ascii="Times New Roman" w:hAnsi="Times New Roman" w:cs="Times New Roman"/>
          <w:i/>
          <w:sz w:val="24"/>
        </w:rPr>
      </w:pPr>
      <w:r>
        <w:rPr>
          <w:rFonts w:ascii="Times New Roman" w:hAnsi="Times New Roman" w:cs="Times New Roman"/>
          <w:i/>
          <w:noProof/>
          <w:sz w:val="24"/>
        </w:rPr>
        <w:pict>
          <v:shapetype id="_x0000_t32" coordsize="21600,21600" o:spt="32" o:oned="t" path="m,l21600,21600e" filled="f">
            <v:path arrowok="t" fillok="f" o:connecttype="none"/>
            <o:lock v:ext="edit" shapetype="t"/>
          </v:shapetype>
          <v:shape id="_x0000_s1026" type="#_x0000_t32" style="position:absolute;left:0;text-align:left;margin-left:58.5pt;margin-top:.8pt;width:0;height:14.25pt;z-index:251658240" o:connectortype="straight">
            <v:stroke endarrow="block"/>
          </v:shape>
        </w:pict>
      </w:r>
    </w:p>
    <w:p w:rsidR="00A51396" w:rsidRDefault="00A51396" w:rsidP="00A51396">
      <w:pPr>
        <w:spacing w:after="0" w:line="240" w:lineRule="auto"/>
        <w:ind w:left="360"/>
        <w:rPr>
          <w:rFonts w:ascii="Times New Roman" w:hAnsi="Times New Roman" w:cs="Times New Roman"/>
          <w:i/>
          <w:sz w:val="24"/>
        </w:rPr>
      </w:pPr>
      <w:r>
        <w:rPr>
          <w:rFonts w:ascii="Times New Roman" w:hAnsi="Times New Roman" w:cs="Times New Roman"/>
          <w:i/>
          <w:sz w:val="24"/>
        </w:rPr>
        <w:tab/>
        <w:t>Realization:</w:t>
      </w:r>
    </w:p>
    <w:p w:rsidR="00A51396" w:rsidRPr="000C6F71" w:rsidRDefault="00A51396" w:rsidP="000C6F71">
      <w:pPr>
        <w:spacing w:after="0" w:line="240" w:lineRule="auto"/>
        <w:ind w:left="360"/>
        <w:rPr>
          <w:rFonts w:ascii="Times New Roman" w:hAnsi="Times New Roman" w:cs="Times New Roman"/>
          <w:sz w:val="24"/>
        </w:rPr>
      </w:pPr>
      <w:r>
        <w:rPr>
          <w:rFonts w:ascii="Times New Roman" w:hAnsi="Times New Roman" w:cs="Times New Roman"/>
          <w:i/>
          <w:sz w:val="24"/>
        </w:rPr>
        <w:tab/>
      </w:r>
      <w:r w:rsidRPr="000C6F71">
        <w:rPr>
          <w:rFonts w:ascii="Times New Roman" w:hAnsi="Times New Roman" w:cs="Times New Roman"/>
          <w:sz w:val="24"/>
        </w:rPr>
        <w:t>1:45</w:t>
      </w:r>
      <w:r w:rsidRPr="000C6F71">
        <w:rPr>
          <w:rFonts w:ascii="Times New Roman" w:hAnsi="Times New Roman" w:cs="Times New Roman"/>
          <w:sz w:val="24"/>
        </w:rPr>
        <w:tab/>
      </w:r>
      <w:r w:rsidRPr="000C6F71">
        <w:rPr>
          <w:rFonts w:ascii="Times New Roman" w:hAnsi="Times New Roman" w:cs="Times New Roman"/>
          <w:sz w:val="24"/>
        </w:rPr>
        <w:tab/>
        <w:t>Christ c</w:t>
      </w:r>
      <w:r w:rsidR="000C6F71" w:rsidRPr="000C6F71">
        <w:rPr>
          <w:rFonts w:ascii="Times New Roman" w:hAnsi="Times New Roman" w:cs="Times New Roman"/>
          <w:sz w:val="24"/>
        </w:rPr>
        <w:t>ould no longer</w:t>
      </w:r>
      <w:r w:rsidRPr="000C6F71">
        <w:rPr>
          <w:rFonts w:ascii="Times New Roman" w:hAnsi="Times New Roman" w:cs="Times New Roman"/>
          <w:sz w:val="24"/>
        </w:rPr>
        <w:t xml:space="preserve"> enter </w:t>
      </w:r>
      <w:r w:rsidR="000C6F71" w:rsidRPr="000C6F71">
        <w:rPr>
          <w:rFonts w:ascii="Times New Roman" w:hAnsi="Times New Roman" w:cs="Times New Roman"/>
          <w:sz w:val="24"/>
        </w:rPr>
        <w:t xml:space="preserve">the </w:t>
      </w:r>
      <w:r w:rsidRPr="000C6F71">
        <w:rPr>
          <w:rFonts w:ascii="Times New Roman" w:hAnsi="Times New Roman" w:cs="Times New Roman"/>
          <w:sz w:val="24"/>
        </w:rPr>
        <w:t xml:space="preserve">cities because </w:t>
      </w:r>
      <w:r w:rsidR="000C6F71" w:rsidRPr="000C6F71">
        <w:rPr>
          <w:rFonts w:ascii="Times New Roman" w:hAnsi="Times New Roman" w:cs="Times New Roman"/>
          <w:sz w:val="24"/>
        </w:rPr>
        <w:t xml:space="preserve">the leper that was healed </w:t>
      </w:r>
      <w:r w:rsidR="000C6F71" w:rsidRPr="000C6F71">
        <w:rPr>
          <w:rFonts w:ascii="Times New Roman" w:hAnsi="Times New Roman" w:cs="Times New Roman"/>
          <w:sz w:val="24"/>
        </w:rPr>
        <w:tab/>
      </w:r>
      <w:r w:rsidR="000C6F71" w:rsidRPr="000C6F71">
        <w:rPr>
          <w:rFonts w:ascii="Times New Roman" w:hAnsi="Times New Roman" w:cs="Times New Roman"/>
          <w:sz w:val="24"/>
        </w:rPr>
        <w:tab/>
      </w:r>
      <w:r w:rsidR="000C6F71" w:rsidRPr="000C6F71">
        <w:rPr>
          <w:rFonts w:ascii="Times New Roman" w:hAnsi="Times New Roman" w:cs="Times New Roman"/>
          <w:sz w:val="24"/>
        </w:rPr>
        <w:tab/>
      </w:r>
      <w:r w:rsidR="000C6F71" w:rsidRPr="000C6F71">
        <w:rPr>
          <w:rFonts w:ascii="Times New Roman" w:hAnsi="Times New Roman" w:cs="Times New Roman"/>
          <w:sz w:val="24"/>
        </w:rPr>
        <w:tab/>
        <w:t>spoke of Christ’s power.</w:t>
      </w:r>
    </w:p>
    <w:p w:rsidR="00A51396" w:rsidRDefault="00A51396" w:rsidP="00A51396">
      <w:pPr>
        <w:spacing w:after="0" w:line="240" w:lineRule="auto"/>
        <w:ind w:left="360"/>
        <w:rPr>
          <w:rFonts w:ascii="Times New Roman" w:hAnsi="Times New Roman" w:cs="Times New Roman"/>
          <w:color w:val="FF0000"/>
          <w:sz w:val="24"/>
        </w:rPr>
      </w:pPr>
    </w:p>
    <w:p w:rsidR="00A51396" w:rsidRDefault="00A51396" w:rsidP="00A51396">
      <w:pPr>
        <w:spacing w:after="0" w:line="240" w:lineRule="auto"/>
        <w:ind w:left="1080" w:right="720" w:hanging="360"/>
        <w:rPr>
          <w:rFonts w:ascii="Times New Roman" w:hAnsi="Times New Roman" w:cs="Times New Roman"/>
          <w:sz w:val="24"/>
        </w:rPr>
      </w:pPr>
      <w:r>
        <w:rPr>
          <w:rFonts w:ascii="Times New Roman" w:hAnsi="Times New Roman" w:cs="Times New Roman"/>
          <w:sz w:val="24"/>
        </w:rPr>
        <w:t xml:space="preserve">What </w:t>
      </w:r>
      <w:r w:rsidR="000C6F71">
        <w:rPr>
          <w:rFonts w:ascii="Times New Roman" w:hAnsi="Times New Roman" w:cs="Times New Roman"/>
          <w:sz w:val="24"/>
        </w:rPr>
        <w:t>are the key elements of preparation in this segment</w:t>
      </w:r>
      <w:r>
        <w:rPr>
          <w:rFonts w:ascii="Times New Roman" w:hAnsi="Times New Roman" w:cs="Times New Roman"/>
          <w:sz w:val="24"/>
        </w:rPr>
        <w:t>? (Identification)</w:t>
      </w:r>
    </w:p>
    <w:p w:rsidR="000C6F71" w:rsidRDefault="000C6F71" w:rsidP="00A51396">
      <w:pPr>
        <w:spacing w:after="0" w:line="240" w:lineRule="auto"/>
        <w:ind w:left="1080" w:right="720" w:hanging="360"/>
        <w:rPr>
          <w:rFonts w:ascii="Times New Roman" w:hAnsi="Times New Roman" w:cs="Times New Roman"/>
          <w:sz w:val="24"/>
        </w:rPr>
      </w:pPr>
      <w:r>
        <w:rPr>
          <w:rFonts w:ascii="Times New Roman" w:hAnsi="Times New Roman" w:cs="Times New Roman"/>
          <w:sz w:val="24"/>
        </w:rPr>
        <w:t>What does each of these mean? (Definition)</w:t>
      </w:r>
    </w:p>
    <w:p w:rsidR="000C6F71" w:rsidRDefault="000C6F71" w:rsidP="000C6F71">
      <w:pPr>
        <w:spacing w:after="0" w:line="240" w:lineRule="auto"/>
        <w:ind w:left="1080" w:right="720" w:hanging="360"/>
        <w:rPr>
          <w:rFonts w:ascii="Times New Roman" w:hAnsi="Times New Roman" w:cs="Times New Roman"/>
          <w:sz w:val="24"/>
        </w:rPr>
      </w:pPr>
      <w:r>
        <w:rPr>
          <w:rFonts w:ascii="Times New Roman" w:hAnsi="Times New Roman" w:cs="Times New Roman"/>
          <w:sz w:val="24"/>
        </w:rPr>
        <w:t>What are the key elements of realization in this segment? (Identification)</w:t>
      </w:r>
    </w:p>
    <w:p w:rsidR="00A51396" w:rsidRDefault="000C6F71" w:rsidP="000C6F71">
      <w:pPr>
        <w:spacing w:after="0" w:line="240" w:lineRule="auto"/>
        <w:ind w:left="1080" w:right="720" w:hanging="360"/>
        <w:rPr>
          <w:rFonts w:ascii="Times New Roman" w:hAnsi="Times New Roman" w:cs="Times New Roman"/>
          <w:sz w:val="24"/>
        </w:rPr>
      </w:pPr>
      <w:r>
        <w:rPr>
          <w:rFonts w:ascii="Times New Roman" w:hAnsi="Times New Roman" w:cs="Times New Roman"/>
          <w:sz w:val="24"/>
        </w:rPr>
        <w:t>What does each of these mean? (Definition)</w:t>
      </w:r>
    </w:p>
    <w:p w:rsidR="000C6F71" w:rsidRDefault="000C6F71" w:rsidP="000C6F71">
      <w:pPr>
        <w:spacing w:after="0" w:line="240" w:lineRule="auto"/>
        <w:ind w:left="1080" w:right="720" w:hanging="360"/>
        <w:rPr>
          <w:rFonts w:ascii="Times New Roman" w:hAnsi="Times New Roman" w:cs="Times New Roman"/>
          <w:sz w:val="24"/>
        </w:rPr>
      </w:pPr>
      <w:r>
        <w:rPr>
          <w:rFonts w:ascii="Times New Roman" w:hAnsi="Times New Roman" w:cs="Times New Roman"/>
          <w:sz w:val="24"/>
        </w:rPr>
        <w:t>How do the elements of preparation in this segment prepare us for the elements of realization in this segment? How does one section transition into another? (Mode)</w:t>
      </w:r>
    </w:p>
    <w:p w:rsidR="000C6F71" w:rsidRDefault="000C6F71" w:rsidP="000C6F71">
      <w:pPr>
        <w:spacing w:after="0" w:line="240" w:lineRule="auto"/>
        <w:ind w:left="1080" w:right="720" w:hanging="360"/>
        <w:rPr>
          <w:rFonts w:ascii="Times New Roman" w:hAnsi="Times New Roman" w:cs="Times New Roman"/>
          <w:sz w:val="24"/>
        </w:rPr>
      </w:pPr>
      <w:r>
        <w:rPr>
          <w:rFonts w:ascii="Times New Roman" w:hAnsi="Times New Roman" w:cs="Times New Roman"/>
          <w:sz w:val="24"/>
        </w:rPr>
        <w:t>What message is illuminated by the use of this structure? (Mode)</w:t>
      </w:r>
    </w:p>
    <w:p w:rsidR="000C6F71" w:rsidRDefault="000C6F71" w:rsidP="000C6F71">
      <w:pPr>
        <w:spacing w:after="0" w:line="240" w:lineRule="auto"/>
        <w:ind w:left="1080" w:right="720" w:hanging="360"/>
        <w:rPr>
          <w:rFonts w:ascii="Times New Roman" w:hAnsi="Times New Roman" w:cs="Times New Roman"/>
          <w:sz w:val="24"/>
        </w:rPr>
      </w:pPr>
      <w:r>
        <w:rPr>
          <w:rFonts w:ascii="Times New Roman" w:hAnsi="Times New Roman" w:cs="Times New Roman"/>
          <w:sz w:val="24"/>
        </w:rPr>
        <w:lastRenderedPageBreak/>
        <w:t>What is the author’s purpose for this structure? What is the author trying to show the reader? (Reason)</w:t>
      </w:r>
    </w:p>
    <w:p w:rsidR="000C6F71" w:rsidRDefault="000C6F71" w:rsidP="000C6F71">
      <w:pPr>
        <w:spacing w:after="0" w:line="240" w:lineRule="auto"/>
        <w:ind w:left="1080" w:right="720" w:hanging="360"/>
        <w:rPr>
          <w:rFonts w:ascii="Times New Roman" w:hAnsi="Times New Roman" w:cs="Times New Roman"/>
          <w:sz w:val="24"/>
        </w:rPr>
      </w:pPr>
      <w:r>
        <w:rPr>
          <w:rFonts w:ascii="Times New Roman" w:hAnsi="Times New Roman" w:cs="Times New Roman"/>
          <w:sz w:val="24"/>
        </w:rPr>
        <w:t>What are the full implications of this structure for the original audience? (Implication)</w:t>
      </w:r>
    </w:p>
    <w:p w:rsidR="000C6F71" w:rsidRDefault="000C6F71" w:rsidP="000C6F71">
      <w:pPr>
        <w:spacing w:after="0" w:line="240" w:lineRule="auto"/>
        <w:ind w:left="1080" w:right="720" w:hanging="360"/>
        <w:rPr>
          <w:rFonts w:ascii="Times New Roman" w:hAnsi="Times New Roman" w:cs="Times New Roman"/>
          <w:sz w:val="24"/>
        </w:rPr>
      </w:pPr>
      <w:r>
        <w:rPr>
          <w:rFonts w:ascii="Times New Roman" w:hAnsi="Times New Roman" w:cs="Times New Roman"/>
          <w:sz w:val="24"/>
        </w:rPr>
        <w:t>What are the full implications of this structure for the modern audience? (Implication)</w:t>
      </w:r>
    </w:p>
    <w:p w:rsidR="001D14AD" w:rsidRDefault="001D14AD" w:rsidP="000C6F71">
      <w:pPr>
        <w:spacing w:after="0" w:line="240" w:lineRule="auto"/>
        <w:ind w:left="1080" w:right="720" w:hanging="360"/>
        <w:rPr>
          <w:rFonts w:ascii="Times New Roman" w:hAnsi="Times New Roman" w:cs="Times New Roman"/>
          <w:sz w:val="24"/>
        </w:rPr>
      </w:pPr>
    </w:p>
    <w:p w:rsidR="001D14AD" w:rsidRDefault="001D14AD" w:rsidP="001D14AD">
      <w:pPr>
        <w:spacing w:after="0" w:line="240" w:lineRule="auto"/>
        <w:rPr>
          <w:rFonts w:ascii="Times New Roman" w:hAnsi="Times New Roman" w:cs="Times New Roman"/>
          <w:b/>
          <w:sz w:val="24"/>
        </w:rPr>
      </w:pPr>
      <w:r>
        <w:rPr>
          <w:rFonts w:ascii="Times New Roman" w:hAnsi="Times New Roman" w:cs="Times New Roman"/>
          <w:b/>
          <w:sz w:val="24"/>
        </w:rPr>
        <w:t>III. Strategic Areas</w:t>
      </w:r>
    </w:p>
    <w:p w:rsidR="001D14AD" w:rsidRDefault="001D14AD" w:rsidP="00FF3831">
      <w:pPr>
        <w:spacing w:after="0" w:line="240" w:lineRule="auto"/>
        <w:ind w:left="720" w:hanging="360"/>
        <w:rPr>
          <w:rFonts w:ascii="Times New Roman" w:hAnsi="Times New Roman" w:cs="Times New Roman"/>
          <w:b/>
          <w:sz w:val="24"/>
        </w:rPr>
      </w:pPr>
    </w:p>
    <w:p w:rsidR="001D14AD" w:rsidRDefault="001D14AD" w:rsidP="00FF3831">
      <w:pPr>
        <w:spacing w:after="0" w:line="240" w:lineRule="auto"/>
        <w:ind w:left="720" w:hanging="360"/>
        <w:rPr>
          <w:rFonts w:ascii="Times New Roman" w:hAnsi="Times New Roman" w:cs="Times New Roman"/>
          <w:i/>
          <w:sz w:val="24"/>
          <w:u w:val="single"/>
        </w:rPr>
      </w:pPr>
      <w:r>
        <w:rPr>
          <w:rFonts w:ascii="Times New Roman" w:hAnsi="Times New Roman" w:cs="Times New Roman"/>
          <w:sz w:val="24"/>
        </w:rPr>
        <w:t>1:24-26</w:t>
      </w:r>
      <w:r>
        <w:rPr>
          <w:rFonts w:ascii="Times New Roman" w:hAnsi="Times New Roman" w:cs="Times New Roman"/>
          <w:sz w:val="24"/>
        </w:rPr>
        <w:tab/>
      </w:r>
      <w:r>
        <w:rPr>
          <w:rFonts w:ascii="Times New Roman" w:hAnsi="Times New Roman" w:cs="Times New Roman"/>
          <w:sz w:val="24"/>
        </w:rPr>
        <w:tab/>
        <w:t xml:space="preserve">Key elements of </w:t>
      </w:r>
      <w:r w:rsidRPr="001D14AD">
        <w:rPr>
          <w:rFonts w:ascii="Times New Roman" w:hAnsi="Times New Roman" w:cs="Times New Roman"/>
          <w:i/>
          <w:sz w:val="24"/>
          <w:u w:val="single"/>
        </w:rPr>
        <w:t>recurrence</w:t>
      </w:r>
      <w:r>
        <w:rPr>
          <w:rFonts w:ascii="Times New Roman" w:hAnsi="Times New Roman" w:cs="Times New Roman"/>
          <w:sz w:val="24"/>
        </w:rPr>
        <w:t xml:space="preserve"> and </w:t>
      </w:r>
      <w:r w:rsidRPr="001D14AD">
        <w:rPr>
          <w:rFonts w:ascii="Times New Roman" w:hAnsi="Times New Roman" w:cs="Times New Roman"/>
          <w:i/>
          <w:sz w:val="24"/>
          <w:u w:val="single"/>
        </w:rPr>
        <w:t>preparation</w:t>
      </w:r>
    </w:p>
    <w:p w:rsidR="001D14AD" w:rsidRDefault="001D14AD" w:rsidP="00FF3831">
      <w:pPr>
        <w:spacing w:after="0" w:line="240" w:lineRule="auto"/>
        <w:ind w:left="720" w:hanging="360"/>
        <w:rPr>
          <w:rFonts w:ascii="Times New Roman" w:hAnsi="Times New Roman" w:cs="Times New Roman"/>
          <w:i/>
          <w:sz w:val="24"/>
          <w:u w:val="single"/>
        </w:rPr>
      </w:pPr>
      <w:r w:rsidRPr="001D14AD">
        <w:rPr>
          <w:rFonts w:ascii="Times New Roman" w:hAnsi="Times New Roman" w:cs="Times New Roman"/>
          <w:sz w:val="24"/>
        </w:rPr>
        <w:t>1:42-45</w:t>
      </w:r>
      <w:r>
        <w:rPr>
          <w:rFonts w:ascii="Times New Roman" w:hAnsi="Times New Roman" w:cs="Times New Roman"/>
          <w:sz w:val="24"/>
        </w:rPr>
        <w:tab/>
      </w:r>
      <w:r>
        <w:rPr>
          <w:rFonts w:ascii="Times New Roman" w:hAnsi="Times New Roman" w:cs="Times New Roman"/>
          <w:sz w:val="24"/>
        </w:rPr>
        <w:tab/>
        <w:t xml:space="preserve">Key elements of </w:t>
      </w:r>
      <w:r>
        <w:rPr>
          <w:rFonts w:ascii="Times New Roman" w:hAnsi="Times New Roman" w:cs="Times New Roman"/>
          <w:i/>
          <w:sz w:val="24"/>
          <w:u w:val="single"/>
        </w:rPr>
        <w:t>recurrence, contrast,</w:t>
      </w:r>
      <w:r>
        <w:rPr>
          <w:rFonts w:ascii="Times New Roman" w:hAnsi="Times New Roman" w:cs="Times New Roman"/>
          <w:sz w:val="24"/>
        </w:rPr>
        <w:t xml:space="preserve"> and </w:t>
      </w:r>
      <w:r>
        <w:rPr>
          <w:rFonts w:ascii="Times New Roman" w:hAnsi="Times New Roman" w:cs="Times New Roman"/>
          <w:i/>
          <w:sz w:val="24"/>
          <w:u w:val="single"/>
        </w:rPr>
        <w:t>realization</w:t>
      </w:r>
    </w:p>
    <w:p w:rsidR="00FF3831" w:rsidRDefault="00FF3831" w:rsidP="00FF3831">
      <w:pPr>
        <w:spacing w:after="0" w:line="240" w:lineRule="auto"/>
        <w:ind w:left="720" w:hanging="360"/>
        <w:rPr>
          <w:rFonts w:ascii="Times New Roman" w:hAnsi="Times New Roman" w:cs="Times New Roman"/>
          <w:i/>
          <w:sz w:val="24"/>
          <w:u w:val="single"/>
        </w:rPr>
      </w:pPr>
    </w:p>
    <w:p w:rsidR="00FF3831" w:rsidRDefault="00FF3831" w:rsidP="00FF3831">
      <w:pPr>
        <w:spacing w:after="0" w:line="240" w:lineRule="auto"/>
        <w:rPr>
          <w:rFonts w:ascii="Times New Roman" w:hAnsi="Times New Roman" w:cs="Times New Roman"/>
          <w:b/>
          <w:sz w:val="24"/>
        </w:rPr>
      </w:pPr>
      <w:r>
        <w:rPr>
          <w:rFonts w:ascii="Times New Roman" w:hAnsi="Times New Roman" w:cs="Times New Roman"/>
          <w:b/>
          <w:sz w:val="24"/>
        </w:rPr>
        <w:t>IV. Additional Observations</w:t>
      </w:r>
    </w:p>
    <w:p w:rsidR="00FF3831" w:rsidRDefault="00FF3831" w:rsidP="00FF3831">
      <w:pPr>
        <w:spacing w:after="0" w:line="240" w:lineRule="auto"/>
        <w:rPr>
          <w:rFonts w:ascii="Times New Roman" w:hAnsi="Times New Roman" w:cs="Times New Roman"/>
          <w:b/>
          <w:sz w:val="24"/>
        </w:rPr>
      </w:pPr>
    </w:p>
    <w:p w:rsidR="00FF3831" w:rsidRDefault="00FF3831" w:rsidP="00FF3831">
      <w:pPr>
        <w:spacing w:after="0" w:line="240" w:lineRule="auto"/>
        <w:ind w:left="720" w:hanging="360"/>
        <w:rPr>
          <w:rFonts w:ascii="Times New Roman" w:hAnsi="Times New Roman" w:cs="Times New Roman"/>
          <w:sz w:val="24"/>
        </w:rPr>
      </w:pPr>
      <w:r>
        <w:rPr>
          <w:rFonts w:ascii="Times New Roman" w:hAnsi="Times New Roman" w:cs="Times New Roman"/>
          <w:sz w:val="24"/>
        </w:rPr>
        <w:t>1. v. 21-28 focus on the idea of Christ acting as “one with authority.” Employs repetition in a small span of text: v. 22 “who had authority…” v. 27 “and with authority!”</w:t>
      </w:r>
    </w:p>
    <w:p w:rsidR="00FF3831" w:rsidRDefault="00FF3831" w:rsidP="00FF3831">
      <w:pPr>
        <w:spacing w:after="0" w:line="240" w:lineRule="auto"/>
        <w:ind w:left="720" w:hanging="360"/>
        <w:rPr>
          <w:rFonts w:ascii="Times New Roman" w:hAnsi="Times New Roman" w:cs="Times New Roman"/>
          <w:sz w:val="24"/>
        </w:rPr>
      </w:pPr>
    </w:p>
    <w:p w:rsidR="00FF3831" w:rsidRDefault="00FF3831" w:rsidP="00FF3831">
      <w:pPr>
        <w:spacing w:after="0" w:line="240" w:lineRule="auto"/>
        <w:ind w:left="720" w:hanging="360"/>
        <w:rPr>
          <w:rFonts w:ascii="Times New Roman" w:hAnsi="Times New Roman" w:cs="Times New Roman"/>
          <w:sz w:val="24"/>
        </w:rPr>
      </w:pPr>
      <w:r>
        <w:rPr>
          <w:rFonts w:ascii="Times New Roman" w:hAnsi="Times New Roman" w:cs="Times New Roman"/>
          <w:sz w:val="24"/>
        </w:rPr>
        <w:t>2. The scribes/teachers of the law are seen as being without authority in contrast to Christ’s teaching. v.22</w:t>
      </w:r>
    </w:p>
    <w:p w:rsidR="00FF3831" w:rsidRDefault="00FF3831" w:rsidP="00FF3831">
      <w:pPr>
        <w:spacing w:after="0" w:line="240" w:lineRule="auto"/>
        <w:ind w:left="720" w:hanging="360"/>
        <w:rPr>
          <w:rFonts w:ascii="Times New Roman" w:hAnsi="Times New Roman" w:cs="Times New Roman"/>
          <w:sz w:val="24"/>
        </w:rPr>
      </w:pPr>
    </w:p>
    <w:p w:rsidR="00FF3831" w:rsidRDefault="00FF3831" w:rsidP="00FF3831">
      <w:pPr>
        <w:spacing w:after="0" w:line="240" w:lineRule="auto"/>
        <w:ind w:left="720" w:hanging="360"/>
        <w:rPr>
          <w:rFonts w:ascii="Times New Roman" w:hAnsi="Times New Roman" w:cs="Times New Roman"/>
          <w:sz w:val="24"/>
        </w:rPr>
      </w:pPr>
      <w:r>
        <w:rPr>
          <w:rFonts w:ascii="Times New Roman" w:hAnsi="Times New Roman" w:cs="Times New Roman"/>
          <w:sz w:val="24"/>
        </w:rPr>
        <w:t>3. Location seems to be a critical factor until v. 40. Events are clarified as taking place in Capernaum / in the home of Simon and Andrew; Events of v. 40 – v. 45 are only presumable in the region of Galilee.</w:t>
      </w:r>
    </w:p>
    <w:p w:rsidR="00FF3831" w:rsidRDefault="00FF3831" w:rsidP="00FF3831">
      <w:pPr>
        <w:spacing w:after="0" w:line="240" w:lineRule="auto"/>
        <w:ind w:left="720" w:hanging="360"/>
        <w:rPr>
          <w:rFonts w:ascii="Times New Roman" w:hAnsi="Times New Roman" w:cs="Times New Roman"/>
          <w:sz w:val="24"/>
        </w:rPr>
      </w:pPr>
    </w:p>
    <w:p w:rsidR="00FF3831" w:rsidRDefault="00FF3831" w:rsidP="00FF3831">
      <w:pPr>
        <w:spacing w:after="0" w:line="240" w:lineRule="auto"/>
        <w:ind w:left="720" w:hanging="360"/>
        <w:rPr>
          <w:rFonts w:ascii="Times New Roman" w:hAnsi="Times New Roman" w:cs="Times New Roman"/>
          <w:sz w:val="24"/>
        </w:rPr>
      </w:pPr>
      <w:r>
        <w:rPr>
          <w:rFonts w:ascii="Times New Roman" w:hAnsi="Times New Roman" w:cs="Times New Roman"/>
          <w:sz w:val="24"/>
        </w:rPr>
        <w:t>4. Jesus leaves for a “solitary place” of his own volition in v. 35. This differs from what is seen later when Christ is ‘forced’ to reside in “lonely places” in v. 45.</w:t>
      </w:r>
    </w:p>
    <w:p w:rsidR="00FF3831" w:rsidRDefault="00FF3831" w:rsidP="00FF3831">
      <w:pPr>
        <w:spacing w:after="0" w:line="240" w:lineRule="auto"/>
        <w:ind w:left="720" w:hanging="360"/>
        <w:rPr>
          <w:rFonts w:ascii="Times New Roman" w:hAnsi="Times New Roman" w:cs="Times New Roman"/>
          <w:sz w:val="24"/>
        </w:rPr>
      </w:pPr>
    </w:p>
    <w:p w:rsidR="00FF3831" w:rsidRDefault="00FF3831" w:rsidP="00FF3831">
      <w:pPr>
        <w:spacing w:after="0" w:line="240" w:lineRule="auto"/>
        <w:ind w:left="720" w:hanging="360"/>
        <w:rPr>
          <w:rFonts w:ascii="Times New Roman" w:hAnsi="Times New Roman" w:cs="Times New Roman"/>
          <w:sz w:val="24"/>
        </w:rPr>
      </w:pPr>
      <w:r>
        <w:rPr>
          <w:rFonts w:ascii="Times New Roman" w:hAnsi="Times New Roman" w:cs="Times New Roman"/>
          <w:sz w:val="24"/>
        </w:rPr>
        <w:t>5. “Jesus of Nazareth” is the title used by the impure spirit to address Christ in v. 24. Town of origin may be an important element in the concept of identity in the time of Mark.</w:t>
      </w:r>
    </w:p>
    <w:p w:rsidR="00FF3831" w:rsidRDefault="00FF3831" w:rsidP="00FF3831">
      <w:pPr>
        <w:spacing w:after="0" w:line="240" w:lineRule="auto"/>
        <w:ind w:left="720" w:hanging="360"/>
        <w:rPr>
          <w:rFonts w:ascii="Times New Roman" w:hAnsi="Times New Roman" w:cs="Times New Roman"/>
          <w:sz w:val="24"/>
        </w:rPr>
      </w:pPr>
    </w:p>
    <w:p w:rsidR="00FF3831" w:rsidRPr="00FF3831" w:rsidRDefault="00FF3831" w:rsidP="00FF3831">
      <w:pPr>
        <w:spacing w:after="0" w:line="240" w:lineRule="auto"/>
        <w:ind w:left="720" w:hanging="360"/>
        <w:rPr>
          <w:rFonts w:ascii="Times New Roman" w:hAnsi="Times New Roman" w:cs="Times New Roman"/>
          <w:sz w:val="24"/>
        </w:rPr>
      </w:pPr>
      <w:r>
        <w:rPr>
          <w:rFonts w:ascii="Times New Roman" w:hAnsi="Times New Roman" w:cs="Times New Roman"/>
          <w:sz w:val="24"/>
        </w:rPr>
        <w:t>6. In v. 44, Christ instructs the leper to “show [himself] to the priest and offer the sacrifices of Moses,” even though the cleansing is already complete. There may then be an importance or necessity in the prescribed “testimony” to these practices.</w:t>
      </w:r>
    </w:p>
    <w:p w:rsidR="000C6F71" w:rsidRDefault="000C6F71" w:rsidP="000C6F71">
      <w:pPr>
        <w:spacing w:after="0" w:line="240" w:lineRule="auto"/>
        <w:ind w:left="1080" w:right="720" w:hanging="360"/>
        <w:rPr>
          <w:rFonts w:ascii="Times New Roman" w:hAnsi="Times New Roman" w:cs="Times New Roman"/>
          <w:sz w:val="24"/>
        </w:rPr>
      </w:pPr>
    </w:p>
    <w:p w:rsidR="00204C27" w:rsidRDefault="00204C27" w:rsidP="00204C27">
      <w:pPr>
        <w:spacing w:after="0" w:line="240" w:lineRule="auto"/>
        <w:rPr>
          <w:rFonts w:ascii="Times New Roman" w:hAnsi="Times New Roman" w:cs="Times New Roman"/>
          <w:b/>
          <w:sz w:val="24"/>
        </w:rPr>
      </w:pPr>
      <w:r>
        <w:rPr>
          <w:rFonts w:ascii="Times New Roman" w:hAnsi="Times New Roman" w:cs="Times New Roman"/>
          <w:b/>
          <w:sz w:val="24"/>
        </w:rPr>
        <w:t>V. Interaction With Secondary Sources</w:t>
      </w:r>
    </w:p>
    <w:p w:rsidR="00204C27" w:rsidRDefault="00204C27" w:rsidP="00204C27">
      <w:pPr>
        <w:spacing w:after="0" w:line="240" w:lineRule="auto"/>
        <w:rPr>
          <w:rFonts w:ascii="Times New Roman" w:hAnsi="Times New Roman" w:cs="Times New Roman"/>
          <w:b/>
          <w:sz w:val="24"/>
        </w:rPr>
      </w:pPr>
    </w:p>
    <w:p w:rsidR="00204C27" w:rsidRDefault="00204C27" w:rsidP="00204C27">
      <w:pPr>
        <w:spacing w:after="0" w:line="240" w:lineRule="auto"/>
        <w:ind w:left="720" w:right="360" w:hanging="360"/>
        <w:rPr>
          <w:rFonts w:ascii="Times New Roman" w:hAnsi="Times New Roman" w:cs="Times New Roman"/>
          <w:sz w:val="24"/>
        </w:rPr>
      </w:pPr>
      <w:r w:rsidRPr="00204C27">
        <w:rPr>
          <w:rFonts w:ascii="Times New Roman" w:hAnsi="Times New Roman" w:cs="Times New Roman"/>
          <w:sz w:val="24"/>
        </w:rPr>
        <w:t>Strauss, Mark L. Mark: Exegetical Commentary on the New Testament. Grand Rapids: Zondervan, 2014.</w:t>
      </w:r>
    </w:p>
    <w:p w:rsidR="00204C27" w:rsidRDefault="00204C27" w:rsidP="00204C27">
      <w:pPr>
        <w:spacing w:after="0" w:line="240" w:lineRule="auto"/>
        <w:ind w:left="720" w:right="360" w:hanging="360"/>
        <w:rPr>
          <w:rFonts w:ascii="Times New Roman" w:hAnsi="Times New Roman" w:cs="Times New Roman"/>
          <w:sz w:val="24"/>
        </w:rPr>
      </w:pPr>
    </w:p>
    <w:p w:rsidR="00204C27" w:rsidRDefault="00204C27" w:rsidP="00204C27">
      <w:pPr>
        <w:pStyle w:val="ListParagraph"/>
        <w:numPr>
          <w:ilvl w:val="0"/>
          <w:numId w:val="1"/>
        </w:numPr>
        <w:spacing w:after="0" w:line="240" w:lineRule="auto"/>
        <w:ind w:right="360"/>
        <w:rPr>
          <w:rFonts w:ascii="Times New Roman" w:hAnsi="Times New Roman" w:cs="Times New Roman"/>
          <w:sz w:val="24"/>
        </w:rPr>
      </w:pPr>
      <w:r w:rsidRPr="00204C27">
        <w:rPr>
          <w:rFonts w:ascii="Times New Roman" w:hAnsi="Times New Roman" w:cs="Times New Roman"/>
          <w:sz w:val="24"/>
        </w:rPr>
        <w:t>Strauss segments this portion of text into four pieces, v. 21 – v.28, v. 29 – v. 34, v. 35 – v. 39, and v. 40 – v. 45.</w:t>
      </w:r>
    </w:p>
    <w:p w:rsidR="00204C27" w:rsidRDefault="00204C27" w:rsidP="00204C27">
      <w:pPr>
        <w:pStyle w:val="ListParagraph"/>
        <w:numPr>
          <w:ilvl w:val="0"/>
          <w:numId w:val="1"/>
        </w:numPr>
        <w:spacing w:after="0" w:line="240" w:lineRule="auto"/>
        <w:ind w:right="360"/>
        <w:rPr>
          <w:rFonts w:ascii="Times New Roman" w:hAnsi="Times New Roman" w:cs="Times New Roman"/>
          <w:sz w:val="24"/>
        </w:rPr>
      </w:pPr>
      <w:r>
        <w:rPr>
          <w:rFonts w:ascii="Times New Roman" w:hAnsi="Times New Roman" w:cs="Times New Roman"/>
          <w:sz w:val="24"/>
        </w:rPr>
        <w:t>Strauss notes that Mark employs the narration of healings and exorcisms in order to demonstrate Christ “authority” over demonic forces; outlining three events within this segments.</w:t>
      </w:r>
      <w:r w:rsidR="000B7667">
        <w:rPr>
          <w:rFonts w:ascii="Times New Roman" w:hAnsi="Times New Roman" w:cs="Times New Roman"/>
          <w:sz w:val="24"/>
        </w:rPr>
        <w:t xml:space="preserve"> (Chapter 4, “Literary Context,” Paragraph 1)</w:t>
      </w:r>
    </w:p>
    <w:p w:rsidR="00204C27" w:rsidRDefault="00204C27" w:rsidP="00204C27">
      <w:pPr>
        <w:pStyle w:val="ListParagraph"/>
        <w:numPr>
          <w:ilvl w:val="0"/>
          <w:numId w:val="1"/>
        </w:numPr>
        <w:spacing w:after="0" w:line="240" w:lineRule="auto"/>
        <w:ind w:right="360"/>
        <w:rPr>
          <w:rFonts w:ascii="Times New Roman" w:hAnsi="Times New Roman" w:cs="Times New Roman"/>
          <w:sz w:val="24"/>
        </w:rPr>
      </w:pPr>
      <w:r>
        <w:rPr>
          <w:rFonts w:ascii="Times New Roman" w:hAnsi="Times New Roman" w:cs="Times New Roman"/>
          <w:sz w:val="24"/>
        </w:rPr>
        <w:t xml:space="preserve">In reference to the use of the term “authority,” as it pertains to the crowds of people listening to Christ, Strauss believes the term to be comparing Christ’s </w:t>
      </w:r>
      <w:r>
        <w:rPr>
          <w:rFonts w:ascii="Times New Roman" w:hAnsi="Times New Roman" w:cs="Times New Roman"/>
          <w:sz w:val="24"/>
        </w:rPr>
        <w:lastRenderedPageBreak/>
        <w:t>teaching as having authority from God rather than the teaching of others that have authority from tradition.</w:t>
      </w:r>
      <w:r w:rsidR="000B7667" w:rsidRPr="000B7667">
        <w:rPr>
          <w:rFonts w:ascii="Times New Roman" w:hAnsi="Times New Roman" w:cs="Times New Roman"/>
          <w:sz w:val="24"/>
        </w:rPr>
        <w:t xml:space="preserve"> </w:t>
      </w:r>
      <w:r w:rsidR="000B7667">
        <w:rPr>
          <w:rFonts w:ascii="Times New Roman" w:hAnsi="Times New Roman" w:cs="Times New Roman"/>
          <w:sz w:val="24"/>
        </w:rPr>
        <w:t>(Chapter 4, “Explanation of the Text,” Paragraph 7)</w:t>
      </w:r>
    </w:p>
    <w:p w:rsidR="00204C27" w:rsidRDefault="00204C27" w:rsidP="00204C27">
      <w:pPr>
        <w:pStyle w:val="ListParagraph"/>
        <w:numPr>
          <w:ilvl w:val="0"/>
          <w:numId w:val="1"/>
        </w:numPr>
        <w:spacing w:after="0" w:line="240" w:lineRule="auto"/>
        <w:ind w:right="360"/>
        <w:rPr>
          <w:rFonts w:ascii="Times New Roman" w:hAnsi="Times New Roman" w:cs="Times New Roman"/>
          <w:sz w:val="24"/>
        </w:rPr>
      </w:pPr>
      <w:r>
        <w:rPr>
          <w:rFonts w:ascii="Times New Roman" w:hAnsi="Times New Roman" w:cs="Times New Roman"/>
          <w:sz w:val="24"/>
        </w:rPr>
        <w:t>Strauss addresses that Christ instructs the demons that He casts out to be silenced and the people which he has healed to remain quiet. He labels this the “messianic secret.”</w:t>
      </w:r>
      <w:r w:rsidR="000B7667">
        <w:rPr>
          <w:rFonts w:ascii="Times New Roman" w:hAnsi="Times New Roman" w:cs="Times New Roman"/>
          <w:sz w:val="24"/>
        </w:rPr>
        <w:t xml:space="preserve"> (Chapter 4, “Explanation of the Text,” Paragraph 16)</w:t>
      </w:r>
    </w:p>
    <w:p w:rsidR="000B7667" w:rsidRPr="000B7667" w:rsidRDefault="000B7667" w:rsidP="000B7667">
      <w:pPr>
        <w:pStyle w:val="ListParagraph"/>
        <w:numPr>
          <w:ilvl w:val="0"/>
          <w:numId w:val="1"/>
        </w:numPr>
        <w:spacing w:after="0" w:line="240" w:lineRule="auto"/>
        <w:ind w:right="360"/>
        <w:rPr>
          <w:rFonts w:ascii="Times New Roman" w:hAnsi="Times New Roman" w:cs="Times New Roman"/>
          <w:sz w:val="24"/>
        </w:rPr>
      </w:pPr>
      <w:r>
        <w:rPr>
          <w:rFonts w:ascii="Times New Roman" w:hAnsi="Times New Roman" w:cs="Times New Roman"/>
          <w:sz w:val="24"/>
        </w:rPr>
        <w:t>Strauss portrays the acts of casting out demons to be comparable to the acts of healing and casting out illness (i.e fever, leprosy). (Chapter 5, “Explanation of the Text,” Paragraph 4)</w:t>
      </w:r>
    </w:p>
    <w:p w:rsidR="000B7667" w:rsidRPr="00204C27" w:rsidRDefault="00AC6A45" w:rsidP="000B7667">
      <w:pPr>
        <w:pStyle w:val="ListParagraph"/>
        <w:numPr>
          <w:ilvl w:val="1"/>
          <w:numId w:val="1"/>
        </w:numPr>
        <w:spacing w:after="0" w:line="240" w:lineRule="auto"/>
        <w:ind w:right="360"/>
        <w:rPr>
          <w:rFonts w:ascii="Times New Roman" w:hAnsi="Times New Roman" w:cs="Times New Roman"/>
          <w:sz w:val="24"/>
        </w:rPr>
      </w:pPr>
      <w:r>
        <w:rPr>
          <w:rFonts w:ascii="Times New Roman" w:hAnsi="Times New Roman" w:cs="Times New Roman"/>
          <w:sz w:val="24"/>
        </w:rPr>
        <w:t>I agree with Strauss’s ideal here, as these all can be viewed under a larger envelope of impurities.</w:t>
      </w:r>
    </w:p>
    <w:p w:rsidR="00204C27" w:rsidRPr="000C6F71" w:rsidRDefault="00204C27" w:rsidP="000C6F71">
      <w:pPr>
        <w:spacing w:after="0" w:line="240" w:lineRule="auto"/>
        <w:ind w:left="1080" w:right="720" w:hanging="360"/>
        <w:rPr>
          <w:rFonts w:ascii="Times New Roman" w:hAnsi="Times New Roman" w:cs="Times New Roman"/>
          <w:sz w:val="24"/>
        </w:rPr>
      </w:pPr>
    </w:p>
    <w:sectPr w:rsidR="00204C27" w:rsidRPr="000C6F71" w:rsidSect="00B715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C638CF"/>
    <w:multiLevelType w:val="hybridMultilevel"/>
    <w:tmpl w:val="2E54CE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52FB1"/>
    <w:rsid w:val="00015358"/>
    <w:rsid w:val="000B7667"/>
    <w:rsid w:val="000C6F71"/>
    <w:rsid w:val="001579F4"/>
    <w:rsid w:val="001D14AD"/>
    <w:rsid w:val="00204C27"/>
    <w:rsid w:val="00491896"/>
    <w:rsid w:val="00575D9E"/>
    <w:rsid w:val="006B0FD8"/>
    <w:rsid w:val="00A51396"/>
    <w:rsid w:val="00AC6A45"/>
    <w:rsid w:val="00B7150D"/>
    <w:rsid w:val="00EE3A31"/>
    <w:rsid w:val="00F52FB1"/>
    <w:rsid w:val="00FB3DC5"/>
    <w:rsid w:val="00FF3831"/>
    <w:rsid w:val="00FF78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50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C2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454</TotalTime>
  <Pages>4</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Rossell</dc:creator>
  <cp:keywords/>
  <dc:description/>
  <cp:lastModifiedBy>William Rossell</cp:lastModifiedBy>
  <cp:revision>11</cp:revision>
  <dcterms:created xsi:type="dcterms:W3CDTF">2020-02-26T14:58:00Z</dcterms:created>
  <dcterms:modified xsi:type="dcterms:W3CDTF">2020-02-27T03:29:00Z</dcterms:modified>
</cp:coreProperties>
</file>