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30" w:rsidRDefault="002F7830" w:rsidP="002F78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2F7830" w:rsidRDefault="002F7830" w:rsidP="002F783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NT(</w:t>
      </w:r>
      <w:proofErr w:type="gramEnd"/>
      <w:r>
        <w:rPr>
          <w:rFonts w:ascii="Times New Roman" w:hAnsi="Times New Roman" w:cs="Times New Roman"/>
          <w:sz w:val="24"/>
        </w:rPr>
        <w:t>IBS)511 X1-Miller</w:t>
      </w:r>
    </w:p>
    <w:p w:rsidR="002F7830" w:rsidRDefault="002F7830" w:rsidP="002F783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8 Assignment</w:t>
      </w:r>
    </w:p>
    <w:p w:rsidR="002F7830" w:rsidRDefault="002F7830" w:rsidP="002F783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7830" w:rsidRDefault="002F7830" w:rsidP="002F78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F7830">
        <w:rPr>
          <w:rFonts w:ascii="Times New Roman" w:hAnsi="Times New Roman" w:cs="Times New Roman"/>
          <w:b/>
          <w:sz w:val="24"/>
        </w:rPr>
        <w:t>What are the key components of the second framing section (10:46-52) and what does each mean?</w:t>
      </w:r>
    </w:p>
    <w:p w:rsidR="002F7830" w:rsidRDefault="002F7830" w:rsidP="001C642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C6423" w:rsidRDefault="001C6423" w:rsidP="001C64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Mark 10:46-52</w:t>
      </w:r>
    </w:p>
    <w:p w:rsidR="001C6423" w:rsidRDefault="001C6423" w:rsidP="001C642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C6423" w:rsidRDefault="001C6423" w:rsidP="001C6423">
      <w:pPr>
        <w:spacing w:after="0" w:line="240" w:lineRule="auto"/>
        <w:ind w:left="720"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see five components in this framing section:</w:t>
      </w:r>
    </w:p>
    <w:p w:rsid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Setting; 46a</w:t>
      </w:r>
    </w:p>
    <w:p w:rsid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>’ Request, pt.1; 46b-48</w:t>
      </w:r>
    </w:p>
    <w:p w:rsid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Jesus Responds; 49-51a</w:t>
      </w:r>
    </w:p>
    <w:p w:rsid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>’ Request, pt.2; 51b</w:t>
      </w:r>
    </w:p>
    <w:p w:rsidR="001C6423" w:rsidRP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Healed and After; 52</w:t>
      </w:r>
    </w:p>
    <w:p w:rsidR="002F7830" w:rsidRPr="001C6423" w:rsidRDefault="002F7830" w:rsidP="002F7830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b/>
          <w:sz w:val="24"/>
        </w:rPr>
      </w:pPr>
      <w:r w:rsidRPr="001C6423">
        <w:rPr>
          <w:rFonts w:ascii="Times New Roman" w:hAnsi="Times New Roman" w:cs="Times New Roman"/>
          <w:b/>
          <w:sz w:val="24"/>
        </w:rPr>
        <w:t>1. Setting; 46a</w:t>
      </w:r>
    </w:p>
    <w:p w:rsidR="001C6423" w:rsidRDefault="001C6423" w:rsidP="00207A2D">
      <w:pPr>
        <w:spacing w:after="0" w:line="240" w:lineRule="auto"/>
        <w:ind w:left="180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Events took place as Christ and co. are departing from Jericho.</w:t>
      </w:r>
    </w:p>
    <w:p w:rsidR="001C6423" w:rsidRDefault="001C6423" w:rsidP="00207A2D">
      <w:pPr>
        <w:spacing w:after="0" w:line="240" w:lineRule="auto"/>
        <w:ind w:left="180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b. The wording suggests time spent in Jericho. </w:t>
      </w:r>
      <w:r>
        <w:rPr>
          <w:rFonts w:ascii="Times New Roman" w:hAnsi="Times New Roman" w:cs="Times New Roman"/>
          <w:i/>
          <w:sz w:val="24"/>
        </w:rPr>
        <w:t>“Then they came…as [they] were leaving.”</w:t>
      </w:r>
    </w:p>
    <w:p w:rsidR="001C6423" w:rsidRDefault="00207A2D" w:rsidP="00207A2D">
      <w:pPr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 Mark’s indication of locale being quickly followed with the note that the group was leaving the area may imply that being in Jericho is relatively insignificant.</w:t>
      </w:r>
    </w:p>
    <w:p w:rsidR="00207A2D" w:rsidRPr="00207A2D" w:rsidRDefault="00207A2D" w:rsidP="00207A2D">
      <w:pPr>
        <w:spacing w:after="0" w:line="240" w:lineRule="auto"/>
        <w:ind w:left="180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c. All things considered, Mark appears to be using the location of this event for the purpose of drawing attention to the fact that the group is nearing Jerusalem.</w:t>
      </w:r>
    </w:p>
    <w:p w:rsidR="001C6423" w:rsidRP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sz w:val="24"/>
        </w:rPr>
      </w:pPr>
    </w:p>
    <w:p w:rsid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b/>
          <w:sz w:val="24"/>
        </w:rPr>
      </w:pPr>
      <w:r w:rsidRPr="001C6423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1C6423">
        <w:rPr>
          <w:rFonts w:ascii="Times New Roman" w:hAnsi="Times New Roman" w:cs="Times New Roman"/>
          <w:b/>
          <w:sz w:val="24"/>
        </w:rPr>
        <w:t>Bartimaeus</w:t>
      </w:r>
      <w:proofErr w:type="spellEnd"/>
      <w:r w:rsidRPr="001C6423">
        <w:rPr>
          <w:rFonts w:ascii="Times New Roman" w:hAnsi="Times New Roman" w:cs="Times New Roman"/>
          <w:b/>
          <w:sz w:val="24"/>
        </w:rPr>
        <w:t>’ Request, pt.1; 46b-48</w:t>
      </w:r>
    </w:p>
    <w:p w:rsidR="00207A2D" w:rsidRDefault="00207A2D" w:rsidP="00207A2D">
      <w:pPr>
        <w:spacing w:after="0" w:line="240" w:lineRule="auto"/>
        <w:ind w:left="180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is introduced </w:t>
      </w:r>
      <w:r>
        <w:rPr>
          <w:rFonts w:ascii="Times New Roman" w:hAnsi="Times New Roman" w:cs="Times New Roman"/>
          <w:i/>
          <w:sz w:val="24"/>
        </w:rPr>
        <w:t>(all 46b)</w:t>
      </w:r>
    </w:p>
    <w:p w:rsidR="00207A2D" w:rsidRDefault="00207A2D" w:rsidP="00207A2D">
      <w:pPr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 xml:space="preserve">Location </w:t>
      </w:r>
      <w:r>
        <w:rPr>
          <w:rFonts w:ascii="Times New Roman" w:hAnsi="Times New Roman" w:cs="Times New Roman"/>
          <w:sz w:val="24"/>
        </w:rPr>
        <w:t>= roadside, seated</w:t>
      </w:r>
    </w:p>
    <w:p w:rsidR="00207A2D" w:rsidRDefault="00207A2D" w:rsidP="00207A2D">
      <w:pPr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>
        <w:rPr>
          <w:rFonts w:ascii="Times New Roman" w:hAnsi="Times New Roman" w:cs="Times New Roman"/>
          <w:i/>
          <w:sz w:val="24"/>
        </w:rPr>
        <w:t>Condition</w:t>
      </w:r>
      <w:r>
        <w:rPr>
          <w:rFonts w:ascii="Times New Roman" w:hAnsi="Times New Roman" w:cs="Times New Roman"/>
          <w:sz w:val="24"/>
        </w:rPr>
        <w:t xml:space="preserve"> = blind, Mark does not note anything else being wrong with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</w:p>
    <w:p w:rsidR="00207A2D" w:rsidRPr="00207A2D" w:rsidRDefault="00207A2D" w:rsidP="00207A2D">
      <w:pPr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iii. </w:t>
      </w:r>
      <w:r>
        <w:rPr>
          <w:rFonts w:ascii="Times New Roman" w:hAnsi="Times New Roman" w:cs="Times New Roman"/>
          <w:i/>
          <w:sz w:val="24"/>
        </w:rPr>
        <w:t xml:space="preserve">Status </w:t>
      </w:r>
      <w:r>
        <w:rPr>
          <w:rFonts w:ascii="Times New Roman" w:hAnsi="Times New Roman" w:cs="Times New Roman"/>
          <w:sz w:val="24"/>
        </w:rPr>
        <w:t>= Beggar</w:t>
      </w:r>
    </w:p>
    <w:p w:rsidR="00207A2D" w:rsidRDefault="00207A2D" w:rsidP="001C5367">
      <w:pPr>
        <w:spacing w:after="0" w:line="240" w:lineRule="auto"/>
        <w:ind w:left="180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 w:rsidR="001C5367">
        <w:rPr>
          <w:rFonts w:ascii="Times New Roman" w:hAnsi="Times New Roman" w:cs="Times New Roman"/>
          <w:sz w:val="24"/>
        </w:rPr>
        <w:t>Bartimaeus</w:t>
      </w:r>
      <w:proofErr w:type="spellEnd"/>
      <w:r w:rsidR="001C5367">
        <w:rPr>
          <w:rFonts w:ascii="Times New Roman" w:hAnsi="Times New Roman" w:cs="Times New Roman"/>
          <w:sz w:val="24"/>
        </w:rPr>
        <w:t xml:space="preserve"> becomes the focal point of four actions statements </w:t>
      </w:r>
      <w:r w:rsidR="001C5367" w:rsidRPr="001C5367">
        <w:rPr>
          <w:rFonts w:ascii="Times New Roman" w:hAnsi="Times New Roman" w:cs="Times New Roman"/>
          <w:i/>
          <w:sz w:val="24"/>
        </w:rPr>
        <w:t>(47-48)</w:t>
      </w:r>
    </w:p>
    <w:p w:rsidR="001C5367" w:rsidRDefault="001C5367" w:rsidP="001C5367">
      <w:pPr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ACTION 1: Hearing </w:t>
      </w:r>
      <w:r>
        <w:rPr>
          <w:rFonts w:ascii="Times New Roman" w:hAnsi="Times New Roman" w:cs="Times New Roman"/>
          <w:i/>
          <w:sz w:val="24"/>
        </w:rPr>
        <w:t>(47a)</w:t>
      </w:r>
    </w:p>
    <w:p w:rsidR="001C5367" w:rsidRDefault="001C5367" w:rsidP="001C5367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receives the identity of Jesus of Nazareth</w:t>
      </w:r>
    </w:p>
    <w:p w:rsidR="001C5367" w:rsidRDefault="00543689" w:rsidP="001C5367">
      <w:pPr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1C5367">
        <w:rPr>
          <w:rFonts w:ascii="Times New Roman" w:hAnsi="Times New Roman" w:cs="Times New Roman"/>
          <w:sz w:val="24"/>
        </w:rPr>
        <w:t xml:space="preserve">i. ACTION 2: Shouting </w:t>
      </w:r>
      <w:r w:rsidR="001C5367">
        <w:rPr>
          <w:rFonts w:ascii="Times New Roman" w:hAnsi="Times New Roman" w:cs="Times New Roman"/>
          <w:i/>
          <w:sz w:val="24"/>
        </w:rPr>
        <w:t>(47b)</w:t>
      </w:r>
    </w:p>
    <w:p w:rsidR="001C5367" w:rsidRDefault="001C5367" w:rsidP="001C5367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calls out for Christ</w:t>
      </w:r>
    </w:p>
    <w:p w:rsidR="001C5367" w:rsidRDefault="001C5367" w:rsidP="001C5367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Shouting = excited; </w:t>
      </w:r>
      <w:r>
        <w:rPr>
          <w:rFonts w:ascii="Times New Roman" w:hAnsi="Times New Roman" w:cs="Times New Roman"/>
          <w:i/>
          <w:sz w:val="24"/>
        </w:rPr>
        <w:t>nature of the verb indicates additional emotional charge</w:t>
      </w:r>
    </w:p>
    <w:p w:rsidR="001C5367" w:rsidRDefault="001C5367" w:rsidP="001C5367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addresses Christ as “Son of David”</w:t>
      </w:r>
    </w:p>
    <w:p w:rsidR="001C5367" w:rsidRDefault="001C5367" w:rsidP="001C5367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use of the Messianic Title in the Gospel of Mark</w:t>
      </w:r>
    </w:p>
    <w:p w:rsidR="001C5367" w:rsidRDefault="001C5367" w:rsidP="001C5367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of this title indicates that:</w:t>
      </w:r>
    </w:p>
    <w:p w:rsidR="001C5367" w:rsidRDefault="001C5367" w:rsidP="001C5367">
      <w:pPr>
        <w:pStyle w:val="ListParagraph"/>
        <w:numPr>
          <w:ilvl w:val="2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proofErr w:type="spellStart"/>
      <w:r w:rsidRPr="001C5367">
        <w:rPr>
          <w:rFonts w:ascii="Times New Roman" w:hAnsi="Times New Roman" w:cs="Times New Roman"/>
          <w:sz w:val="24"/>
        </w:rPr>
        <w:t>Bartimaeus</w:t>
      </w:r>
      <w:proofErr w:type="spellEnd"/>
      <w:r w:rsidRPr="001C5367">
        <w:rPr>
          <w:rFonts w:ascii="Times New Roman" w:hAnsi="Times New Roman" w:cs="Times New Roman"/>
          <w:sz w:val="24"/>
        </w:rPr>
        <w:t xml:space="preserve"> was aware of recent events surrounding Jesus</w:t>
      </w:r>
    </w:p>
    <w:p w:rsidR="00543689" w:rsidRDefault="001C5367" w:rsidP="00543689">
      <w:pPr>
        <w:pStyle w:val="ListParagraph"/>
        <w:numPr>
          <w:ilvl w:val="2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recognized/believed Jesus to be the Messiah, </w:t>
      </w:r>
      <w:r w:rsidRPr="00543689">
        <w:rPr>
          <w:rFonts w:ascii="Times New Roman" w:hAnsi="Times New Roman" w:cs="Times New Roman"/>
          <w:sz w:val="24"/>
          <w:u w:val="single"/>
        </w:rPr>
        <w:t>at least</w:t>
      </w:r>
      <w:r>
        <w:rPr>
          <w:rFonts w:ascii="Times New Roman" w:hAnsi="Times New Roman" w:cs="Times New Roman"/>
          <w:sz w:val="24"/>
        </w:rPr>
        <w:t xml:space="preserve"> </w:t>
      </w:r>
      <w:r w:rsidR="00543689">
        <w:rPr>
          <w:rFonts w:ascii="Times New Roman" w:hAnsi="Times New Roman" w:cs="Times New Roman"/>
          <w:sz w:val="24"/>
        </w:rPr>
        <w:t>to the extent of the Jewish ‘Davidic King’ Messiah.</w:t>
      </w:r>
    </w:p>
    <w:p w:rsidR="00543689" w:rsidRDefault="00543689" w:rsidP="00543689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requests “mercy”</w:t>
      </w:r>
    </w:p>
    <w:p w:rsidR="00543689" w:rsidRPr="00543689" w:rsidRDefault="00543689" w:rsidP="00543689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definition given for “mercy,” </w:t>
      </w:r>
      <w:r>
        <w:rPr>
          <w:rFonts w:ascii="Times New Roman" w:hAnsi="Times New Roman" w:cs="Times New Roman"/>
          <w:i/>
          <w:sz w:val="24"/>
        </w:rPr>
        <w:t>term left ambiguous</w:t>
      </w:r>
    </w:p>
    <w:p w:rsidR="00543689" w:rsidRDefault="00543689" w:rsidP="00543689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the context in which the request is made, and the title used when addressing Jesus,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is implied to have faith that Jesus can </w:t>
      </w:r>
      <w:r>
        <w:rPr>
          <w:rFonts w:ascii="Times New Roman" w:hAnsi="Times New Roman" w:cs="Times New Roman"/>
          <w:sz w:val="24"/>
          <w:u w:val="single"/>
        </w:rPr>
        <w:t>improve</w:t>
      </w:r>
      <w:r>
        <w:rPr>
          <w:rFonts w:ascii="Times New Roman" w:hAnsi="Times New Roman" w:cs="Times New Roman"/>
          <w:sz w:val="24"/>
        </w:rPr>
        <w:t xml:space="preserve"> his situation/circumstances but </w:t>
      </w:r>
      <w:r>
        <w:rPr>
          <w:rFonts w:ascii="Times New Roman" w:hAnsi="Times New Roman" w:cs="Times New Roman"/>
          <w:sz w:val="24"/>
          <w:u w:val="single"/>
        </w:rPr>
        <w:t xml:space="preserve">perhaps not so much </w:t>
      </w:r>
      <w:r>
        <w:rPr>
          <w:rFonts w:ascii="Times New Roman" w:hAnsi="Times New Roman" w:cs="Times New Roman"/>
          <w:sz w:val="24"/>
        </w:rPr>
        <w:t xml:space="preserve">that Christ could </w:t>
      </w:r>
      <w:r>
        <w:rPr>
          <w:rFonts w:ascii="Times New Roman" w:hAnsi="Times New Roman" w:cs="Times New Roman"/>
          <w:sz w:val="24"/>
          <w:u w:val="single"/>
        </w:rPr>
        <w:t>fully</w:t>
      </w:r>
      <w:r>
        <w:rPr>
          <w:rFonts w:ascii="Times New Roman" w:hAnsi="Times New Roman" w:cs="Times New Roman"/>
          <w:sz w:val="24"/>
        </w:rPr>
        <w:t xml:space="preserve"> heal him.</w:t>
      </w:r>
    </w:p>
    <w:p w:rsidR="00543689" w:rsidRDefault="00543689" w:rsidP="00543689">
      <w:pPr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C035BC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i. ACTION 3: Rebuking </w:t>
      </w:r>
      <w:r>
        <w:rPr>
          <w:rFonts w:ascii="Times New Roman" w:hAnsi="Times New Roman" w:cs="Times New Roman"/>
          <w:i/>
          <w:sz w:val="24"/>
        </w:rPr>
        <w:t>(48a)</w:t>
      </w:r>
    </w:p>
    <w:p w:rsidR="00543689" w:rsidRDefault="00543689" w:rsidP="00543689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receives the instruction to be quiet.</w:t>
      </w:r>
    </w:p>
    <w:p w:rsidR="00543689" w:rsidRDefault="00543689" w:rsidP="00543689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Indicates apathy/disregard on the behalf of those around him </w:t>
      </w:r>
      <w:r>
        <w:rPr>
          <w:rFonts w:ascii="Times New Roman" w:hAnsi="Times New Roman" w:cs="Times New Roman"/>
          <w:i/>
          <w:sz w:val="24"/>
        </w:rPr>
        <w:t>(potential the crowd with Jesus)</w:t>
      </w:r>
    </w:p>
    <w:p w:rsidR="00543689" w:rsidRDefault="00543689" w:rsidP="00543689">
      <w:pPr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C035BC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. ACTION 4: Shouting {but more} </w:t>
      </w:r>
      <w:r>
        <w:rPr>
          <w:rFonts w:ascii="Times New Roman" w:hAnsi="Times New Roman" w:cs="Times New Roman"/>
          <w:i/>
          <w:sz w:val="24"/>
        </w:rPr>
        <w:t>(48b)</w:t>
      </w:r>
    </w:p>
    <w:p w:rsidR="00543689" w:rsidRPr="00543689" w:rsidRDefault="00543689" w:rsidP="00543689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shouting = excited, “all the more” = emotion surpassing v. 47, </w:t>
      </w:r>
      <w:r>
        <w:rPr>
          <w:rFonts w:ascii="Times New Roman" w:hAnsi="Times New Roman" w:cs="Times New Roman"/>
          <w:i/>
          <w:sz w:val="24"/>
        </w:rPr>
        <w:t>growing excitement</w:t>
      </w:r>
    </w:p>
    <w:p w:rsidR="00543689" w:rsidRDefault="00543689" w:rsidP="00543689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his reaction to the rebuking (growing excitement stemming from negative response),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likely feels a sense of desperation; that this may be his only chance.</w:t>
      </w:r>
    </w:p>
    <w:p w:rsidR="00543689" w:rsidRPr="00543689" w:rsidRDefault="00543689" w:rsidP="00543689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addresses Jesus as “Son of David”</w:t>
      </w:r>
    </w:p>
    <w:p w:rsidR="00543689" w:rsidRDefault="00543689" w:rsidP="00543689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Reiterating and solidifying the notion that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believes Jesus of Nazareth to be the ‘Davidic King’ Messiah. </w:t>
      </w:r>
      <w:r>
        <w:rPr>
          <w:rFonts w:ascii="Times New Roman" w:hAnsi="Times New Roman" w:cs="Times New Roman"/>
          <w:b/>
          <w:i/>
          <w:sz w:val="24"/>
        </w:rPr>
        <w:t xml:space="preserve">[not having much more than surface knowledge of the topic, I am reluctant to </w:t>
      </w:r>
      <w:r w:rsidR="00853835">
        <w:rPr>
          <w:rFonts w:ascii="Times New Roman" w:hAnsi="Times New Roman" w:cs="Times New Roman"/>
          <w:b/>
          <w:i/>
          <w:sz w:val="24"/>
        </w:rPr>
        <w:t>conjecture as to what this may imply for the meaning of the passage]</w:t>
      </w:r>
    </w:p>
    <w:p w:rsidR="00853835" w:rsidRPr="00543689" w:rsidRDefault="00853835" w:rsidP="00853835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begs for “mercy”</w:t>
      </w:r>
    </w:p>
    <w:p w:rsidR="00853835" w:rsidRDefault="00853835" w:rsidP="00853835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Nothing given to indicate the significance/insignificance of the ambiguous nature of the request.</w:t>
      </w:r>
    </w:p>
    <w:p w:rsidR="00853835" w:rsidRDefault="00853835" w:rsidP="00853835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Reinforces the notion that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believe in Christ’s ability to </w:t>
      </w:r>
      <w:r>
        <w:rPr>
          <w:rFonts w:ascii="Times New Roman" w:hAnsi="Times New Roman" w:cs="Times New Roman"/>
          <w:sz w:val="24"/>
          <w:u w:val="single"/>
        </w:rPr>
        <w:t>at least</w:t>
      </w:r>
      <w:r>
        <w:rPr>
          <w:rFonts w:ascii="Times New Roman" w:hAnsi="Times New Roman" w:cs="Times New Roman"/>
          <w:sz w:val="24"/>
        </w:rPr>
        <w:t xml:space="preserve"> improve his situation.</w:t>
      </w:r>
    </w:p>
    <w:p w:rsidR="00853835" w:rsidRDefault="00853835" w:rsidP="00853835">
      <w:pPr>
        <w:pStyle w:val="ListParagraph"/>
        <w:numPr>
          <w:ilvl w:val="1"/>
          <w:numId w:val="2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ambiguous nature of the term “mercy” </w:t>
      </w:r>
      <w:r>
        <w:rPr>
          <w:rFonts w:ascii="Times New Roman" w:hAnsi="Times New Roman" w:cs="Times New Roman"/>
          <w:sz w:val="24"/>
          <w:u w:val="single"/>
        </w:rPr>
        <w:t>may</w:t>
      </w:r>
      <w:r>
        <w:rPr>
          <w:rFonts w:ascii="Times New Roman" w:hAnsi="Times New Roman" w:cs="Times New Roman"/>
          <w:sz w:val="24"/>
        </w:rPr>
        <w:t xml:space="preserve"> indicate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>’ willingness to receive any relief whatsoever.</w:t>
      </w:r>
    </w:p>
    <w:p w:rsidR="00853835" w:rsidRDefault="00853835" w:rsidP="00853835">
      <w:pPr>
        <w:pStyle w:val="ListParagraph"/>
        <w:spacing w:after="0" w:line="240" w:lineRule="auto"/>
        <w:ind w:left="3240" w:right="720"/>
        <w:rPr>
          <w:rFonts w:ascii="Times New Roman" w:hAnsi="Times New Roman" w:cs="Times New Roman"/>
          <w:sz w:val="24"/>
        </w:rPr>
      </w:pPr>
    </w:p>
    <w:p w:rsidR="001C6423" w:rsidRDefault="001C6423" w:rsidP="00853835">
      <w:pPr>
        <w:pStyle w:val="ListParagraph"/>
        <w:spacing w:after="0" w:line="240" w:lineRule="auto"/>
        <w:ind w:left="1080" w:right="720"/>
        <w:rPr>
          <w:rFonts w:ascii="Times New Roman" w:hAnsi="Times New Roman" w:cs="Times New Roman"/>
          <w:b/>
          <w:sz w:val="24"/>
        </w:rPr>
      </w:pPr>
      <w:r w:rsidRPr="001C6423">
        <w:rPr>
          <w:rFonts w:ascii="Times New Roman" w:hAnsi="Times New Roman" w:cs="Times New Roman"/>
          <w:b/>
          <w:sz w:val="24"/>
        </w:rPr>
        <w:t>3. Jesus Responds; 49-51a</w:t>
      </w:r>
    </w:p>
    <w:p w:rsidR="00853835" w:rsidRDefault="00853835" w:rsidP="00853835">
      <w:pPr>
        <w:pStyle w:val="ListParagraph"/>
        <w:spacing w:after="0" w:line="240" w:lineRule="auto"/>
        <w:ind w:left="180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Jesus then takes three actions</w:t>
      </w:r>
    </w:p>
    <w:p w:rsidR="00853835" w:rsidRDefault="00853835" w:rsidP="00853835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ACTION 1: stops </w:t>
      </w:r>
      <w:r>
        <w:rPr>
          <w:rFonts w:ascii="Times New Roman" w:hAnsi="Times New Roman" w:cs="Times New Roman"/>
          <w:i/>
          <w:sz w:val="24"/>
        </w:rPr>
        <w:t>(49)</w:t>
      </w:r>
    </w:p>
    <w:p w:rsidR="00853835" w:rsidRDefault="00853835" w:rsidP="00853835">
      <w:pPr>
        <w:pStyle w:val="ListParagraph"/>
        <w:numPr>
          <w:ilvl w:val="0"/>
          <w:numId w:val="3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infer here that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’ repeated, emotionally charged pleas have resonated in Christ </w:t>
      </w:r>
      <w:r>
        <w:rPr>
          <w:rFonts w:ascii="Times New Roman" w:hAnsi="Times New Roman" w:cs="Times New Roman"/>
          <w:sz w:val="24"/>
          <w:u w:val="single"/>
        </w:rPr>
        <w:t>somehow</w:t>
      </w:r>
      <w:r>
        <w:rPr>
          <w:rFonts w:ascii="Times New Roman" w:hAnsi="Times New Roman" w:cs="Times New Roman"/>
          <w:sz w:val="24"/>
        </w:rPr>
        <w:t>, causing him to pause.</w:t>
      </w:r>
    </w:p>
    <w:p w:rsidR="00C035BC" w:rsidRDefault="00C035BC" w:rsidP="00C035BC">
      <w:pPr>
        <w:pStyle w:val="ListParagraph"/>
        <w:numPr>
          <w:ilvl w:val="0"/>
          <w:numId w:val="3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Nothing is given to indicate Christ’s attitude toward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Perhaps he felt compassionate, or perhaps he felt irritate. [I can’t say that I’d blame him…hollering is just rude…]</w:t>
      </w:r>
    </w:p>
    <w:p w:rsidR="00C035BC" w:rsidRDefault="00C035BC" w:rsidP="00C035BC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ACTION 2: commands </w:t>
      </w:r>
      <w:r>
        <w:rPr>
          <w:rFonts w:ascii="Times New Roman" w:hAnsi="Times New Roman" w:cs="Times New Roman"/>
          <w:i/>
          <w:sz w:val="24"/>
        </w:rPr>
        <w:t>(49-50)</w:t>
      </w:r>
    </w:p>
    <w:p w:rsidR="00C035BC" w:rsidRDefault="00C035BC" w:rsidP="00C035BC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Content of Command: </w:t>
      </w: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  <w:u w:val="single"/>
        </w:rPr>
        <w:t>others</w:t>
      </w:r>
      <w:r>
        <w:rPr>
          <w:rFonts w:ascii="Times New Roman" w:hAnsi="Times New Roman" w:cs="Times New Roman"/>
          <w:sz w:val="24"/>
        </w:rPr>
        <w:t xml:space="preserve"> to call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</w:p>
    <w:p w:rsidR="00C035BC" w:rsidRDefault="00C035BC" w:rsidP="00C035BC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Purpose of Command:</w:t>
      </w:r>
      <w:r>
        <w:rPr>
          <w:rFonts w:ascii="Times New Roman" w:hAnsi="Times New Roman" w:cs="Times New Roman"/>
          <w:sz w:val="24"/>
        </w:rPr>
        <w:t xml:space="preserve"> that </w:t>
      </w:r>
      <w:r>
        <w:rPr>
          <w:rFonts w:ascii="Times New Roman" w:hAnsi="Times New Roman" w:cs="Times New Roman"/>
          <w:sz w:val="24"/>
          <w:u w:val="single"/>
        </w:rPr>
        <w:t>he</w:t>
      </w:r>
      <w:r>
        <w:rPr>
          <w:rFonts w:ascii="Times New Roman" w:hAnsi="Times New Roman" w:cs="Times New Roman"/>
          <w:sz w:val="24"/>
        </w:rPr>
        <w:t xml:space="preserve"> may interact with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</w:p>
    <w:p w:rsidR="00C035BC" w:rsidRPr="00C035BC" w:rsidRDefault="00C035BC" w:rsidP="00C035BC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Target of Command:</w:t>
      </w:r>
      <w:r>
        <w:rPr>
          <w:rFonts w:ascii="Times New Roman" w:hAnsi="Times New Roman" w:cs="Times New Roman"/>
          <w:sz w:val="24"/>
        </w:rPr>
        <w:t xml:space="preserve"> not specified, “they,” may be disciples or members of the “large crowd” </w:t>
      </w:r>
      <w:r>
        <w:rPr>
          <w:rFonts w:ascii="Times New Roman" w:hAnsi="Times New Roman" w:cs="Times New Roman"/>
          <w:i/>
          <w:sz w:val="24"/>
        </w:rPr>
        <w:t>(49)</w:t>
      </w:r>
    </w:p>
    <w:p w:rsidR="00C035BC" w:rsidRDefault="00C035BC" w:rsidP="00C035BC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Jesus’ employment of </w:t>
      </w:r>
      <w:r>
        <w:rPr>
          <w:rFonts w:ascii="Times New Roman" w:hAnsi="Times New Roman" w:cs="Times New Roman"/>
          <w:sz w:val="24"/>
          <w:u w:val="single"/>
        </w:rPr>
        <w:t>others</w:t>
      </w:r>
      <w:r>
        <w:rPr>
          <w:rFonts w:ascii="Times New Roman" w:hAnsi="Times New Roman" w:cs="Times New Roman"/>
          <w:sz w:val="24"/>
        </w:rPr>
        <w:t xml:space="preserve"> to call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, as well as having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come to him</w:t>
      </w:r>
      <w:r>
        <w:rPr>
          <w:rFonts w:ascii="Times New Roman" w:hAnsi="Times New Roman" w:cs="Times New Roman"/>
          <w:sz w:val="24"/>
        </w:rPr>
        <w:t xml:space="preserve"> rather than vice verse, </w:t>
      </w:r>
      <w:r>
        <w:rPr>
          <w:rFonts w:ascii="Times New Roman" w:hAnsi="Times New Roman" w:cs="Times New Roman"/>
          <w:sz w:val="24"/>
          <w:u w:val="single"/>
        </w:rPr>
        <w:t>may</w:t>
      </w:r>
      <w:r>
        <w:rPr>
          <w:rFonts w:ascii="Times New Roman" w:hAnsi="Times New Roman" w:cs="Times New Roman"/>
          <w:sz w:val="24"/>
        </w:rPr>
        <w:t xml:space="preserve"> indicate a lack of personal investment from Jesus in this event.</w:t>
      </w:r>
    </w:p>
    <w:p w:rsidR="00C035BC" w:rsidRDefault="00C035BC" w:rsidP="00C035BC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Response to Command: </w:t>
      </w:r>
      <w:r>
        <w:rPr>
          <w:rFonts w:ascii="Times New Roman" w:hAnsi="Times New Roman" w:cs="Times New Roman"/>
          <w:sz w:val="24"/>
        </w:rPr>
        <w:t xml:space="preserve">obedience (simple) </w:t>
      </w:r>
      <w:r>
        <w:rPr>
          <w:rFonts w:ascii="Times New Roman" w:hAnsi="Times New Roman" w:cs="Times New Roman"/>
          <w:i/>
          <w:sz w:val="24"/>
        </w:rPr>
        <w:t>(49)</w:t>
      </w:r>
    </w:p>
    <w:p w:rsidR="00C035BC" w:rsidRDefault="00C035BC" w:rsidP="00C035BC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“Cheer up” implies that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>’ excitement was a negative emotion</w:t>
      </w:r>
    </w:p>
    <w:p w:rsidR="00C035BC" w:rsidRDefault="00C035BC" w:rsidP="00C035BC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“On your feet” indicates that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>, though displaying great desire</w:t>
      </w:r>
      <w:r w:rsidR="007C3CB9">
        <w:rPr>
          <w:rFonts w:ascii="Times New Roman" w:hAnsi="Times New Roman" w:cs="Times New Roman"/>
          <w:sz w:val="24"/>
        </w:rPr>
        <w:t>, did not have a great deal of personal investment either as he had not yet moved from his seated position at the roadside</w:t>
      </w:r>
    </w:p>
    <w:p w:rsidR="007C3CB9" w:rsidRDefault="007C3CB9" w:rsidP="00C035BC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“He’s calling you” implies, again, the indirect nature/purpose of Jesus’ command</w:t>
      </w:r>
    </w:p>
    <w:p w:rsidR="007C3CB9" w:rsidRDefault="007C3CB9" w:rsidP="007C3CB9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Bartimaeus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’ Response to the Call: </w:t>
      </w:r>
      <w:r>
        <w:rPr>
          <w:rFonts w:ascii="Times New Roman" w:hAnsi="Times New Roman" w:cs="Times New Roman"/>
          <w:sz w:val="24"/>
        </w:rPr>
        <w:t>obedience (excited)</w:t>
      </w:r>
    </w:p>
    <w:p w:rsidR="007C3CB9" w:rsidRDefault="007C3CB9" w:rsidP="007C3CB9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takes three actions in response to the call:</w:t>
      </w:r>
    </w:p>
    <w:p w:rsidR="007C3CB9" w:rsidRDefault="007C3CB9" w:rsidP="007C3CB9">
      <w:pPr>
        <w:pStyle w:val="ListParagraph"/>
        <w:numPr>
          <w:ilvl w:val="2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Throwing </w:t>
      </w:r>
      <w:r>
        <w:rPr>
          <w:rFonts w:ascii="Times New Roman" w:hAnsi="Times New Roman" w:cs="Times New Roman"/>
          <w:i/>
          <w:sz w:val="24"/>
        </w:rPr>
        <w:t>“Throwing his cloak…”</w:t>
      </w:r>
    </w:p>
    <w:p w:rsidR="007C3CB9" w:rsidRDefault="007C3CB9" w:rsidP="007C3CB9">
      <w:pPr>
        <w:pStyle w:val="ListParagraph"/>
        <w:spacing w:after="0" w:line="240" w:lineRule="auto"/>
        <w:ind w:left="432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 </w:t>
      </w:r>
      <w:r>
        <w:rPr>
          <w:rFonts w:ascii="Times New Roman" w:hAnsi="Times New Roman" w:cs="Times New Roman"/>
          <w:i/>
          <w:sz w:val="24"/>
        </w:rPr>
        <w:t>Object of Action:</w:t>
      </w:r>
      <w:r>
        <w:rPr>
          <w:rFonts w:ascii="Times New Roman" w:hAnsi="Times New Roman" w:cs="Times New Roman"/>
          <w:sz w:val="24"/>
        </w:rPr>
        <w:t xml:space="preserve"> cloak</w:t>
      </w:r>
    </w:p>
    <w:p w:rsidR="007C3CB9" w:rsidRDefault="007C3CB9" w:rsidP="007C3CB9">
      <w:pPr>
        <w:pStyle w:val="ListParagraph"/>
        <w:spacing w:after="0" w:line="240" w:lineRule="auto"/>
        <w:ind w:left="432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 </w:t>
      </w:r>
      <w:r>
        <w:rPr>
          <w:rFonts w:ascii="Times New Roman" w:hAnsi="Times New Roman" w:cs="Times New Roman"/>
          <w:i/>
          <w:sz w:val="24"/>
        </w:rPr>
        <w:t xml:space="preserve">Direction: </w:t>
      </w:r>
      <w:r>
        <w:rPr>
          <w:rFonts w:ascii="Times New Roman" w:hAnsi="Times New Roman" w:cs="Times New Roman"/>
          <w:sz w:val="24"/>
        </w:rPr>
        <w:t>aside</w:t>
      </w:r>
    </w:p>
    <w:p w:rsidR="007C3CB9" w:rsidRPr="007C3CB9" w:rsidRDefault="007C3CB9" w:rsidP="007C3CB9">
      <w:pPr>
        <w:pStyle w:val="ListParagraph"/>
        <w:spacing w:after="0" w:line="240" w:lineRule="auto"/>
        <w:ind w:left="432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-- may indicate that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had a disregard for his worldly possessions </w:t>
      </w:r>
      <w:r>
        <w:rPr>
          <w:rFonts w:ascii="Times New Roman" w:hAnsi="Times New Roman" w:cs="Times New Roman"/>
          <w:i/>
          <w:sz w:val="24"/>
        </w:rPr>
        <w:t>(if a beggar he likely did not have many, so to throw the cloak aside….)</w:t>
      </w:r>
    </w:p>
    <w:p w:rsidR="007C3CB9" w:rsidRPr="007C3CB9" w:rsidRDefault="007C3CB9" w:rsidP="007C3CB9">
      <w:pPr>
        <w:pStyle w:val="ListParagraph"/>
        <w:numPr>
          <w:ilvl w:val="2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Jumping </w:t>
      </w:r>
      <w:r>
        <w:rPr>
          <w:rFonts w:ascii="Times New Roman" w:hAnsi="Times New Roman" w:cs="Times New Roman"/>
          <w:i/>
          <w:sz w:val="24"/>
        </w:rPr>
        <w:t>“jumped to his feet…”</w:t>
      </w:r>
    </w:p>
    <w:p w:rsidR="007C3CB9" w:rsidRPr="007C3CB9" w:rsidRDefault="007C3CB9" w:rsidP="007C3CB9">
      <w:pPr>
        <w:pStyle w:val="ListParagraph"/>
        <w:spacing w:after="0" w:line="240" w:lineRule="auto"/>
        <w:ind w:left="432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 </w:t>
      </w:r>
      <w:r>
        <w:rPr>
          <w:rFonts w:ascii="Times New Roman" w:hAnsi="Times New Roman" w:cs="Times New Roman"/>
          <w:i/>
          <w:sz w:val="24"/>
        </w:rPr>
        <w:t xml:space="preserve">Final posture: </w:t>
      </w:r>
      <w:r>
        <w:rPr>
          <w:rFonts w:ascii="Times New Roman" w:hAnsi="Times New Roman" w:cs="Times New Roman"/>
          <w:sz w:val="24"/>
        </w:rPr>
        <w:t>on his feet</w:t>
      </w:r>
    </w:p>
    <w:p w:rsidR="007C3CB9" w:rsidRDefault="007C3CB9" w:rsidP="007C3CB9">
      <w:pPr>
        <w:pStyle w:val="ListParagraph"/>
        <w:spacing w:after="0" w:line="240" w:lineRule="auto"/>
        <w:ind w:left="432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-- Language denotes further emotional charge </w:t>
      </w:r>
      <w:r>
        <w:rPr>
          <w:rFonts w:ascii="Times New Roman" w:hAnsi="Times New Roman" w:cs="Times New Roman"/>
          <w:i/>
          <w:sz w:val="24"/>
        </w:rPr>
        <w:t>(IOW, jumped = excitement)</w:t>
      </w:r>
    </w:p>
    <w:p w:rsidR="007C3CB9" w:rsidRPr="007C3CB9" w:rsidRDefault="007C3CB9" w:rsidP="007C3CB9">
      <w:pPr>
        <w:pStyle w:val="ListParagraph"/>
        <w:spacing w:after="0" w:line="240" w:lineRule="auto"/>
        <w:ind w:left="432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 may indicate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’ investment to be “all in” and willingness to do whatever was asked of him is actuated </w:t>
      </w:r>
      <w:r w:rsidR="002955C3">
        <w:rPr>
          <w:rFonts w:ascii="Times New Roman" w:hAnsi="Times New Roman" w:cs="Times New Roman"/>
          <w:sz w:val="24"/>
        </w:rPr>
        <w:t>only after</w:t>
      </w:r>
      <w:r>
        <w:rPr>
          <w:rFonts w:ascii="Times New Roman" w:hAnsi="Times New Roman" w:cs="Times New Roman"/>
          <w:sz w:val="24"/>
        </w:rPr>
        <w:t xml:space="preserve"> Jesus responded.</w:t>
      </w:r>
    </w:p>
    <w:p w:rsidR="007C3CB9" w:rsidRDefault="007C3CB9" w:rsidP="007C3CB9">
      <w:pPr>
        <w:pStyle w:val="ListParagraph"/>
        <w:spacing w:after="0" w:line="240" w:lineRule="auto"/>
        <w:ind w:left="3960" w:right="720"/>
        <w:rPr>
          <w:rFonts w:ascii="Times New Roman" w:hAnsi="Times New Roman" w:cs="Times New Roman"/>
          <w:sz w:val="24"/>
        </w:rPr>
      </w:pPr>
    </w:p>
    <w:p w:rsidR="007C3CB9" w:rsidRDefault="007C3CB9" w:rsidP="007C3CB9">
      <w:pPr>
        <w:pStyle w:val="ListParagraph"/>
        <w:numPr>
          <w:ilvl w:val="2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Walking/Running/Approaching </w:t>
      </w:r>
      <w:r w:rsidRPr="007C3CB9">
        <w:rPr>
          <w:rFonts w:ascii="Times New Roman" w:hAnsi="Times New Roman" w:cs="Times New Roman"/>
          <w:i/>
          <w:sz w:val="24"/>
        </w:rPr>
        <w:t>“</w:t>
      </w:r>
      <w:r>
        <w:rPr>
          <w:rFonts w:ascii="Times New Roman" w:hAnsi="Times New Roman" w:cs="Times New Roman"/>
          <w:i/>
          <w:sz w:val="24"/>
        </w:rPr>
        <w:t>…c</w:t>
      </w:r>
      <w:r w:rsidRPr="007C3CB9">
        <w:rPr>
          <w:rFonts w:ascii="Times New Roman" w:hAnsi="Times New Roman" w:cs="Times New Roman"/>
          <w:i/>
          <w:sz w:val="24"/>
        </w:rPr>
        <w:t>ame to Jesus</w:t>
      </w:r>
      <w:r>
        <w:rPr>
          <w:rFonts w:ascii="Times New Roman" w:hAnsi="Times New Roman" w:cs="Times New Roman"/>
          <w:i/>
          <w:sz w:val="24"/>
        </w:rPr>
        <w:t>”</w:t>
      </w:r>
    </w:p>
    <w:p w:rsidR="002955C3" w:rsidRDefault="002955C3" w:rsidP="002955C3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iii. ACTION 3: asks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a question </w:t>
      </w:r>
      <w:r>
        <w:rPr>
          <w:rFonts w:ascii="Times New Roman" w:hAnsi="Times New Roman" w:cs="Times New Roman"/>
          <w:i/>
          <w:sz w:val="24"/>
        </w:rPr>
        <w:t>(51a)</w:t>
      </w:r>
    </w:p>
    <w:p w:rsidR="002955C3" w:rsidRDefault="002955C3" w:rsidP="002955C3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Nature of Asking: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preterite</w:t>
      </w:r>
      <w:proofErr w:type="spellEnd"/>
      <w:r>
        <w:rPr>
          <w:rFonts w:ascii="Times New Roman" w:hAnsi="Times New Roman" w:cs="Times New Roman"/>
          <w:sz w:val="24"/>
        </w:rPr>
        <w:t xml:space="preserve"> (one time event, completed in the past)</w:t>
      </w:r>
    </w:p>
    <w:p w:rsidR="002955C3" w:rsidRDefault="002955C3" w:rsidP="002955C3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may indicate seriousness/severity/sternness in Jesus’ tone </w:t>
      </w:r>
      <w:r>
        <w:rPr>
          <w:rFonts w:ascii="Times New Roman" w:hAnsi="Times New Roman" w:cs="Times New Roman"/>
          <w:b/>
          <w:sz w:val="24"/>
          <w:u w:val="single"/>
        </w:rPr>
        <w:t>OR,</w:t>
      </w:r>
    </w:p>
    <w:p w:rsidR="002955C3" w:rsidRPr="002955C3" w:rsidRDefault="002955C3" w:rsidP="002955C3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 indicate rapidity of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>’ reply</w:t>
      </w:r>
    </w:p>
    <w:p w:rsidR="002955C3" w:rsidRPr="002955C3" w:rsidRDefault="002955C3" w:rsidP="002955C3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Content of Question</w:t>
      </w:r>
    </w:p>
    <w:p w:rsidR="002955C3" w:rsidRDefault="002955C3" w:rsidP="002955C3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Simple, Concise, Specific Question</w:t>
      </w:r>
    </w:p>
    <w:p w:rsidR="002955C3" w:rsidRPr="002955C3" w:rsidRDefault="002955C3" w:rsidP="002955C3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Asks what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want him to do </w:t>
      </w:r>
      <w:r>
        <w:rPr>
          <w:rFonts w:ascii="Times New Roman" w:hAnsi="Times New Roman" w:cs="Times New Roman"/>
          <w:sz w:val="24"/>
          <w:u w:val="single"/>
        </w:rPr>
        <w:t>for him</w:t>
      </w:r>
    </w:p>
    <w:p w:rsidR="001C6423" w:rsidRP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sz w:val="24"/>
        </w:rPr>
      </w:pPr>
    </w:p>
    <w:p w:rsid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b/>
          <w:sz w:val="24"/>
        </w:rPr>
      </w:pPr>
      <w:r w:rsidRPr="001C6423">
        <w:rPr>
          <w:rFonts w:ascii="Times New Roman" w:hAnsi="Times New Roman" w:cs="Times New Roman"/>
          <w:b/>
          <w:sz w:val="24"/>
        </w:rPr>
        <w:t xml:space="preserve">4. </w:t>
      </w:r>
      <w:proofErr w:type="spellStart"/>
      <w:r w:rsidRPr="001C6423">
        <w:rPr>
          <w:rFonts w:ascii="Times New Roman" w:hAnsi="Times New Roman" w:cs="Times New Roman"/>
          <w:b/>
          <w:sz w:val="24"/>
        </w:rPr>
        <w:t>Bartimaeus</w:t>
      </w:r>
      <w:proofErr w:type="spellEnd"/>
      <w:r w:rsidRPr="001C6423">
        <w:rPr>
          <w:rFonts w:ascii="Times New Roman" w:hAnsi="Times New Roman" w:cs="Times New Roman"/>
          <w:b/>
          <w:sz w:val="24"/>
        </w:rPr>
        <w:t>’ Request, pt.2; 51b</w:t>
      </w:r>
    </w:p>
    <w:p w:rsidR="002955C3" w:rsidRPr="002955C3" w:rsidRDefault="002955C3" w:rsidP="002955C3">
      <w:pPr>
        <w:pStyle w:val="ListParagraph"/>
        <w:spacing w:after="0" w:line="240" w:lineRule="auto"/>
        <w:ind w:left="180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responds to Jesus’ question in an </w:t>
      </w:r>
      <w:r>
        <w:rPr>
          <w:rFonts w:ascii="Times New Roman" w:hAnsi="Times New Roman" w:cs="Times New Roman"/>
          <w:sz w:val="24"/>
          <w:u w:val="single"/>
        </w:rPr>
        <w:t>improper</w:t>
      </w:r>
      <w:r>
        <w:rPr>
          <w:rFonts w:ascii="Times New Roman" w:hAnsi="Times New Roman" w:cs="Times New Roman"/>
          <w:sz w:val="24"/>
        </w:rPr>
        <w:t xml:space="preserve"> fashion </w:t>
      </w:r>
      <w:r>
        <w:rPr>
          <w:rFonts w:ascii="Times New Roman" w:hAnsi="Times New Roman" w:cs="Times New Roman"/>
          <w:i/>
          <w:sz w:val="24"/>
        </w:rPr>
        <w:t>(his answer did not match Jesus’ question)</w:t>
      </w:r>
    </w:p>
    <w:p w:rsidR="002955C3" w:rsidRDefault="002955C3" w:rsidP="002955C3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Jesus’ question was modeled as what </w:t>
      </w:r>
      <w:proofErr w:type="gramStart"/>
      <w:r>
        <w:rPr>
          <w:rFonts w:ascii="Times New Roman" w:hAnsi="Times New Roman" w:cs="Times New Roman"/>
          <w:sz w:val="24"/>
        </w:rPr>
        <w:t xml:space="preserve">does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want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955C3">
        <w:rPr>
          <w:rFonts w:ascii="Times New Roman" w:hAnsi="Times New Roman" w:cs="Times New Roman"/>
          <w:sz w:val="24"/>
          <w:u w:val="single"/>
        </w:rPr>
        <w:t>of Christ</w:t>
      </w:r>
    </w:p>
    <w:p w:rsidR="00983164" w:rsidRDefault="002955C3" w:rsidP="002955C3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ii.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’ response is modeled only as what </w:t>
      </w:r>
      <w:proofErr w:type="spellStart"/>
      <w:r w:rsidRPr="00983164">
        <w:rPr>
          <w:rFonts w:ascii="Times New Roman" w:hAnsi="Times New Roman" w:cs="Times New Roman"/>
          <w:sz w:val="24"/>
          <w:u w:val="single"/>
        </w:rPr>
        <w:t>Bartimaeus</w:t>
      </w:r>
      <w:proofErr w:type="spellEnd"/>
      <w:r w:rsidRPr="00983164">
        <w:rPr>
          <w:rFonts w:ascii="Times New Roman" w:hAnsi="Times New Roman" w:cs="Times New Roman"/>
          <w:sz w:val="24"/>
          <w:u w:val="single"/>
        </w:rPr>
        <w:t xml:space="preserve"> wants</w:t>
      </w:r>
    </w:p>
    <w:p w:rsidR="00983164" w:rsidRPr="002955C3" w:rsidRDefault="00983164" w:rsidP="00983164">
      <w:pPr>
        <w:pStyle w:val="ListParagraph"/>
        <w:spacing w:after="0" w:line="240" w:lineRule="auto"/>
        <w:ind w:left="180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addresses Christ as “Rabbi”</w:t>
      </w:r>
    </w:p>
    <w:p w:rsidR="00983164" w:rsidRDefault="00983164" w:rsidP="00983164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Indicates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>’ awareness of Jesus’ teaching (being a teacher)</w:t>
      </w:r>
    </w:p>
    <w:p w:rsidR="00983164" w:rsidRPr="00983164" w:rsidRDefault="00983164" w:rsidP="00983164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Further supports the inference that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believes in Jesus as the ‘Davidic King’ Messiah.</w:t>
      </w:r>
    </w:p>
    <w:p w:rsidR="00983164" w:rsidRPr="00983164" w:rsidRDefault="00983164" w:rsidP="00983164">
      <w:pPr>
        <w:pStyle w:val="ListParagraph"/>
        <w:spacing w:after="0" w:line="240" w:lineRule="auto"/>
        <w:ind w:left="180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’ response is Blunt and To-the-Point (Concise) in nature </w:t>
      </w:r>
      <w:r>
        <w:rPr>
          <w:rFonts w:ascii="Times New Roman" w:hAnsi="Times New Roman" w:cs="Times New Roman"/>
          <w:i/>
          <w:sz w:val="24"/>
        </w:rPr>
        <w:t>(even while not fitting the question)</w:t>
      </w:r>
    </w:p>
    <w:p w:rsidR="00983164" w:rsidRDefault="00983164" w:rsidP="00983164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This may indicate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>’ confidence (assuredness) that Christ would be willing/able to provide for him.</w:t>
      </w:r>
    </w:p>
    <w:p w:rsidR="00983164" w:rsidRDefault="00983164" w:rsidP="00983164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In view of point a., this may also indicate further excitement/enthusiasm from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</w:p>
    <w:p w:rsidR="00983164" w:rsidRPr="00983164" w:rsidRDefault="00983164" w:rsidP="00983164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Indirect responses to direct questions often displays excitement (overwhelming emotion), however this </w:t>
      </w:r>
      <w:r w:rsidRPr="00983164">
        <w:rPr>
          <w:rFonts w:ascii="Times New Roman" w:hAnsi="Times New Roman" w:cs="Times New Roman"/>
          <w:sz w:val="24"/>
          <w:u w:val="single"/>
        </w:rPr>
        <w:t>could be</w:t>
      </w:r>
      <w:r>
        <w:rPr>
          <w:rFonts w:ascii="Times New Roman" w:hAnsi="Times New Roman" w:cs="Times New Roman"/>
          <w:sz w:val="24"/>
        </w:rPr>
        <w:t xml:space="preserve"> a different type of excitement than the emotional charge of desperation earlier on. </w:t>
      </w:r>
      <w:r>
        <w:rPr>
          <w:rFonts w:ascii="Times New Roman" w:hAnsi="Times New Roman" w:cs="Times New Roman"/>
          <w:i/>
          <w:sz w:val="24"/>
        </w:rPr>
        <w:t xml:space="preserve">(IOW, </w:t>
      </w:r>
      <w:proofErr w:type="spellStart"/>
      <w:r>
        <w:rPr>
          <w:rFonts w:ascii="Times New Roman" w:hAnsi="Times New Roman" w:cs="Times New Roman"/>
          <w:i/>
          <w:sz w:val="24"/>
        </w:rPr>
        <w:t>Bartimaeus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“cheered up.”)</w:t>
      </w:r>
    </w:p>
    <w:p w:rsidR="001C6423" w:rsidRP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sz w:val="24"/>
        </w:rPr>
      </w:pPr>
    </w:p>
    <w:p w:rsidR="001C6423" w:rsidRPr="001C6423" w:rsidRDefault="001C6423" w:rsidP="001C6423">
      <w:pPr>
        <w:spacing w:after="0" w:line="240" w:lineRule="auto"/>
        <w:ind w:left="1440" w:right="720" w:hanging="360"/>
        <w:rPr>
          <w:rFonts w:ascii="Times New Roman" w:hAnsi="Times New Roman" w:cs="Times New Roman"/>
          <w:b/>
          <w:sz w:val="24"/>
        </w:rPr>
      </w:pPr>
      <w:r w:rsidRPr="001C6423">
        <w:rPr>
          <w:rFonts w:ascii="Times New Roman" w:hAnsi="Times New Roman" w:cs="Times New Roman"/>
          <w:b/>
          <w:sz w:val="24"/>
        </w:rPr>
        <w:t>5. Healed and After; 52</w:t>
      </w:r>
    </w:p>
    <w:p w:rsidR="00C04971" w:rsidRPr="002955C3" w:rsidRDefault="00C04971" w:rsidP="00C04971">
      <w:pPr>
        <w:pStyle w:val="ListParagraph"/>
        <w:spacing w:after="0" w:line="240" w:lineRule="auto"/>
        <w:ind w:left="180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a. Jesus commands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</w:p>
    <w:p w:rsidR="00C04971" w:rsidRPr="00C04971" w:rsidRDefault="00C04971" w:rsidP="00C04971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i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Command = “Go,” </w:t>
      </w:r>
      <w:r>
        <w:rPr>
          <w:rFonts w:ascii="Times New Roman" w:hAnsi="Times New Roman" w:cs="Times New Roman"/>
          <w:i/>
          <w:sz w:val="24"/>
        </w:rPr>
        <w:t>(Go away?)</w:t>
      </w:r>
    </w:p>
    <w:p w:rsidR="00C04971" w:rsidRDefault="00C04971" w:rsidP="00C04971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ii. </w:t>
      </w:r>
      <w:r w:rsidRPr="00C04971">
        <w:rPr>
          <w:rFonts w:ascii="Times New Roman" w:hAnsi="Times New Roman" w:cs="Times New Roman"/>
          <w:i/>
          <w:sz w:val="24"/>
        </w:rPr>
        <w:t>Circumstance of command:</w:t>
      </w:r>
      <w:r>
        <w:rPr>
          <w:rFonts w:ascii="Times New Roman" w:hAnsi="Times New Roman" w:cs="Times New Roman"/>
          <w:sz w:val="24"/>
        </w:rPr>
        <w:t xml:space="preserve"> Faith had healed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(cf. 5:34, 7:29)</w:t>
      </w:r>
    </w:p>
    <w:p w:rsidR="00C04971" w:rsidRPr="002955C3" w:rsidRDefault="00C04971" w:rsidP="00C04971">
      <w:pPr>
        <w:pStyle w:val="ListParagraph"/>
        <w:spacing w:after="0" w:line="240" w:lineRule="auto"/>
        <w:ind w:left="1800" w:right="720" w:hanging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then takes two actions of his own</w:t>
      </w:r>
    </w:p>
    <w:p w:rsidR="00C04971" w:rsidRDefault="00C04971" w:rsidP="00C04971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ACTION 1: received </w:t>
      </w:r>
    </w:p>
    <w:p w:rsidR="00C04971" w:rsidRDefault="00C04971" w:rsidP="00C04971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Object received:</w:t>
      </w:r>
      <w:r>
        <w:rPr>
          <w:rFonts w:ascii="Times New Roman" w:hAnsi="Times New Roman" w:cs="Times New Roman"/>
          <w:sz w:val="24"/>
        </w:rPr>
        <w:t xml:space="preserve"> his sight</w:t>
      </w:r>
    </w:p>
    <w:p w:rsidR="00C04971" w:rsidRDefault="00C04971" w:rsidP="00C04971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Circumstance/Qualify Aspects:</w:t>
      </w:r>
      <w:r>
        <w:rPr>
          <w:rFonts w:ascii="Times New Roman" w:hAnsi="Times New Roman" w:cs="Times New Roman"/>
          <w:sz w:val="24"/>
        </w:rPr>
        <w:t xml:space="preserve"> </w:t>
      </w:r>
      <w:r w:rsidR="005F3D2B">
        <w:rPr>
          <w:rFonts w:ascii="Times New Roman" w:hAnsi="Times New Roman" w:cs="Times New Roman"/>
          <w:sz w:val="24"/>
        </w:rPr>
        <w:t xml:space="preserve">Speed of </w:t>
      </w:r>
      <w:proofErr w:type="spellStart"/>
      <w:r w:rsidR="005F3D2B">
        <w:rPr>
          <w:rFonts w:ascii="Times New Roman" w:hAnsi="Times New Roman" w:cs="Times New Roman"/>
          <w:sz w:val="24"/>
        </w:rPr>
        <w:t>receival</w:t>
      </w:r>
      <w:proofErr w:type="spellEnd"/>
      <w:r w:rsidR="005F3D2B">
        <w:rPr>
          <w:rFonts w:ascii="Times New Roman" w:hAnsi="Times New Roman" w:cs="Times New Roman"/>
          <w:sz w:val="24"/>
        </w:rPr>
        <w:t xml:space="preserve"> = “Immediately”</w:t>
      </w:r>
    </w:p>
    <w:p w:rsidR="005F3D2B" w:rsidRPr="005F3D2B" w:rsidRDefault="005F3D2B" w:rsidP="005F3D2B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 ACTION 2: follows</w:t>
      </w:r>
    </w:p>
    <w:p w:rsidR="00C04971" w:rsidRPr="002955C3" w:rsidRDefault="005F3D2B" w:rsidP="00C04971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Indirect Action: </w:t>
      </w:r>
      <w:r>
        <w:rPr>
          <w:rFonts w:ascii="Times New Roman" w:hAnsi="Times New Roman" w:cs="Times New Roman"/>
          <w:sz w:val="24"/>
        </w:rPr>
        <w:t>disobeys</w:t>
      </w:r>
    </w:p>
    <w:p w:rsidR="00C04971" w:rsidRPr="005F3D2B" w:rsidRDefault="005F3D2B" w:rsidP="00C04971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Jesus said “Go,” </w:t>
      </w:r>
      <w:r w:rsidRPr="005F3D2B">
        <w:rPr>
          <w:rFonts w:ascii="Times New Roman" w:hAnsi="Times New Roman" w:cs="Times New Roman"/>
          <w:i/>
          <w:sz w:val="24"/>
        </w:rPr>
        <w:t xml:space="preserve">(though not explicit I infer this means </w:t>
      </w:r>
      <w:r w:rsidRPr="005F3D2B">
        <w:rPr>
          <w:rFonts w:ascii="Times New Roman" w:hAnsi="Times New Roman" w:cs="Times New Roman"/>
          <w:i/>
          <w:sz w:val="24"/>
          <w:u w:val="single"/>
        </w:rPr>
        <w:t>go elsewhere)</w:t>
      </w:r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</w:p>
    <w:p w:rsidR="005F3D2B" w:rsidRPr="005F3D2B" w:rsidRDefault="005F3D2B" w:rsidP="00C04971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instead chooses to follow the group</w:t>
      </w:r>
    </w:p>
    <w:p w:rsidR="005F3D2B" w:rsidRPr="005F3D2B" w:rsidRDefault="005F3D2B" w:rsidP="00C04971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 further details of controversy provided by Mark</w:t>
      </w:r>
    </w:p>
    <w:p w:rsidR="005F3D2B" w:rsidRPr="005F3D2B" w:rsidRDefault="005F3D2B" w:rsidP="005F3D2B">
      <w:pPr>
        <w:pStyle w:val="ListParagraph"/>
        <w:numPr>
          <w:ilvl w:val="2"/>
          <w:numId w:val="4"/>
        </w:numPr>
        <w:spacing w:after="0" w:line="240" w:lineRule="auto"/>
        <w:ind w:right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May indicate that any confrontational or negative aspects insinuated are insignificant for the purposes of the passage.</w:t>
      </w:r>
    </w:p>
    <w:p w:rsidR="00C04971" w:rsidRDefault="005F3D2B" w:rsidP="005F3D2B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Direction of following:</w:t>
      </w:r>
      <w:r>
        <w:rPr>
          <w:rFonts w:ascii="Times New Roman" w:hAnsi="Times New Roman" w:cs="Times New Roman"/>
          <w:sz w:val="24"/>
        </w:rPr>
        <w:t xml:space="preserve"> Along the road</w:t>
      </w:r>
    </w:p>
    <w:p w:rsidR="005F3D2B" w:rsidRDefault="005F3D2B" w:rsidP="005F3D2B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further commentary on </w:t>
      </w:r>
      <w:r w:rsidRPr="005F3D2B">
        <w:rPr>
          <w:rFonts w:ascii="Times New Roman" w:hAnsi="Times New Roman" w:cs="Times New Roman"/>
          <w:sz w:val="24"/>
          <w:u w:val="single"/>
        </w:rPr>
        <w:t>how long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followed.</w:t>
      </w:r>
    </w:p>
    <w:p w:rsidR="005F3D2B" w:rsidRDefault="005F3D2B" w:rsidP="005F3D2B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clarification on </w:t>
      </w:r>
      <w:r>
        <w:rPr>
          <w:rFonts w:ascii="Times New Roman" w:hAnsi="Times New Roman" w:cs="Times New Roman"/>
          <w:sz w:val="24"/>
          <w:u w:val="single"/>
        </w:rPr>
        <w:t>why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Bartimaeus</w:t>
      </w:r>
      <w:proofErr w:type="spellEnd"/>
      <w:r>
        <w:rPr>
          <w:rFonts w:ascii="Times New Roman" w:hAnsi="Times New Roman" w:cs="Times New Roman"/>
          <w:sz w:val="24"/>
        </w:rPr>
        <w:t xml:space="preserve"> followed.</w:t>
      </w:r>
    </w:p>
    <w:p w:rsidR="005F3D2B" w:rsidRDefault="005F3D2B" w:rsidP="005F3D2B">
      <w:pPr>
        <w:pStyle w:val="ListParagraph"/>
        <w:numPr>
          <w:ilvl w:val="1"/>
          <w:numId w:val="4"/>
        </w:numPr>
        <w:spacing w:after="0" w:line="240" w:lineRule="auto"/>
        <w:ind w:righ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elaborative details on Jesus’ response to the interaction.</w:t>
      </w:r>
    </w:p>
    <w:p w:rsidR="005F3D2B" w:rsidRPr="005F3D2B" w:rsidRDefault="005F3D2B" w:rsidP="005F3D2B">
      <w:pPr>
        <w:pStyle w:val="ListParagraph"/>
        <w:numPr>
          <w:ilvl w:val="2"/>
          <w:numId w:val="4"/>
        </w:numPr>
        <w:spacing w:after="0" w:line="240" w:lineRule="auto"/>
        <w:ind w:right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Further substantiates that Mark may be implying that any confrontational or negative aspects insinuated are insignificant for the purposes of the passage.</w:t>
      </w:r>
    </w:p>
    <w:p w:rsidR="00C04971" w:rsidRPr="00C04971" w:rsidRDefault="00C04971" w:rsidP="00C04971">
      <w:pPr>
        <w:pStyle w:val="ListParagraph"/>
        <w:spacing w:after="0" w:line="240" w:lineRule="auto"/>
        <w:ind w:left="2160" w:right="720" w:hanging="360"/>
        <w:rPr>
          <w:rFonts w:ascii="Times New Roman" w:hAnsi="Times New Roman" w:cs="Times New Roman"/>
          <w:i/>
          <w:sz w:val="24"/>
          <w:u w:val="single"/>
        </w:rPr>
      </w:pPr>
    </w:p>
    <w:p w:rsidR="001C6423" w:rsidRDefault="005F3D2B" w:rsidP="002F783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SUMMARY:</w:t>
      </w:r>
    </w:p>
    <w:p w:rsidR="005F3D2B" w:rsidRDefault="005F3D2B" w:rsidP="005F3D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standard account of the work/necessity of faith in the healing process of Christ. Mark does not provide any great details as to the purpose of the location, identity (back-story) of main characters, or mode of healing.</w:t>
      </w:r>
    </w:p>
    <w:p w:rsidR="005F3D2B" w:rsidRPr="005F3D2B" w:rsidRDefault="005F3D2B" w:rsidP="005F3D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What does receive a great deal of attention in this passage is the interaction of </w:t>
      </w:r>
      <w:proofErr w:type="spellStart"/>
      <w:r>
        <w:rPr>
          <w:rFonts w:ascii="Times New Roman" w:hAnsi="Times New Roman" w:cs="Times New Roman"/>
          <w:b/>
          <w:sz w:val="24"/>
        </w:rPr>
        <w:t>Bartimaeus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others, as well as </w:t>
      </w:r>
      <w:proofErr w:type="spellStart"/>
      <w:r>
        <w:rPr>
          <w:rFonts w:ascii="Times New Roman" w:hAnsi="Times New Roman" w:cs="Times New Roman"/>
          <w:b/>
          <w:sz w:val="24"/>
        </w:rPr>
        <w:t>Bartimaeus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’ insistence on receiving Christ’s assistance, prior to the healing. </w:t>
      </w:r>
      <w:r>
        <w:rPr>
          <w:rFonts w:ascii="Times New Roman" w:hAnsi="Times New Roman" w:cs="Times New Roman"/>
          <w:b/>
          <w:sz w:val="24"/>
          <w:u w:val="single"/>
        </w:rPr>
        <w:t xml:space="preserve">I believe that this is Mark’s way of emphasizing the importance of persistence and faith in the healed party over and against the healing itself. </w:t>
      </w:r>
      <w:r>
        <w:rPr>
          <w:rFonts w:ascii="Times New Roman" w:hAnsi="Times New Roman" w:cs="Times New Roman"/>
          <w:b/>
          <w:i/>
          <w:sz w:val="24"/>
        </w:rPr>
        <w:t xml:space="preserve">(See Points 2, 3, and 4) </w:t>
      </w:r>
    </w:p>
    <w:p w:rsidR="001C6423" w:rsidRPr="001C6423" w:rsidRDefault="001C6423" w:rsidP="002F7830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1C6423" w:rsidRPr="002F7830" w:rsidRDefault="001C6423" w:rsidP="002F7830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2F7830" w:rsidRDefault="002F7830" w:rsidP="002F78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F7830">
        <w:rPr>
          <w:rFonts w:ascii="Times New Roman" w:hAnsi="Times New Roman" w:cs="Times New Roman"/>
          <w:b/>
          <w:sz w:val="24"/>
        </w:rPr>
        <w:t>Based on my Interpretation work on 8:22-26 (Video #3 above), in what ways are 8:22-26 and 10:46-52 alike? In what ways do they differ? Displaying similarities and differences in succinctly stated points arranged in parallel columns, with descriptive labels defining the similarities/differences, is expected.</w:t>
      </w:r>
    </w:p>
    <w:p w:rsidR="002F7830" w:rsidRDefault="002F7830" w:rsidP="002F783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370C32" w:rsidTr="00370C32">
        <w:tc>
          <w:tcPr>
            <w:tcW w:w="6588" w:type="dxa"/>
            <w:tcBorders>
              <w:top w:val="nil"/>
              <w:left w:val="nil"/>
              <w:bottom w:val="single" w:sz="24" w:space="0" w:color="auto"/>
            </w:tcBorders>
          </w:tcPr>
          <w:p w:rsidR="00370C32" w:rsidRPr="00370C32" w:rsidRDefault="00370C32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 8:22-26</w:t>
            </w:r>
          </w:p>
        </w:tc>
        <w:tc>
          <w:tcPr>
            <w:tcW w:w="6588" w:type="dxa"/>
            <w:tcBorders>
              <w:top w:val="nil"/>
              <w:bottom w:val="single" w:sz="24" w:space="0" w:color="auto"/>
              <w:right w:val="nil"/>
            </w:tcBorders>
          </w:tcPr>
          <w:p w:rsidR="00370C32" w:rsidRDefault="00370C32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 10:46-52</w:t>
            </w:r>
          </w:p>
        </w:tc>
      </w:tr>
      <w:tr w:rsidR="00370C32" w:rsidTr="00370C32">
        <w:tc>
          <w:tcPr>
            <w:tcW w:w="6588" w:type="dxa"/>
            <w:tcBorders>
              <w:top w:val="single" w:sz="24" w:space="0" w:color="auto"/>
            </w:tcBorders>
          </w:tcPr>
          <w:p w:rsidR="00370C32" w:rsidRPr="00903427" w:rsidRDefault="00903427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3427">
              <w:rPr>
                <w:rFonts w:ascii="Times New Roman" w:hAnsi="Times New Roman" w:cs="Times New Roman"/>
                <w:i/>
                <w:sz w:val="24"/>
                <w:u w:val="single"/>
              </w:rPr>
              <w:t>Main Focus</w:t>
            </w:r>
            <w:r w:rsidRPr="00903427">
              <w:rPr>
                <w:rFonts w:ascii="Times New Roman" w:hAnsi="Times New Roman" w:cs="Times New Roman"/>
                <w:i/>
                <w:sz w:val="24"/>
              </w:rPr>
              <w:t xml:space="preserve">: </w:t>
            </w:r>
            <w:r w:rsidRPr="00903427">
              <w:rPr>
                <w:rFonts w:ascii="Times New Roman" w:hAnsi="Times New Roman" w:cs="Times New Roman"/>
                <w:sz w:val="24"/>
              </w:rPr>
              <w:t xml:space="preserve">Healing </w:t>
            </w:r>
          </w:p>
          <w:p w:rsidR="00903427" w:rsidRPr="00903427" w:rsidRDefault="00903427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3427">
              <w:rPr>
                <w:rFonts w:ascii="Times New Roman" w:hAnsi="Times New Roman" w:cs="Times New Roman"/>
                <w:sz w:val="24"/>
              </w:rPr>
              <w:t>Cite: Miller Points 2 and 3</w:t>
            </w:r>
          </w:p>
        </w:tc>
        <w:tc>
          <w:tcPr>
            <w:tcW w:w="6588" w:type="dxa"/>
            <w:tcBorders>
              <w:top w:val="single" w:sz="24" w:space="0" w:color="auto"/>
            </w:tcBorders>
          </w:tcPr>
          <w:p w:rsidR="00370C32" w:rsidRPr="00903427" w:rsidRDefault="00903427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3427">
              <w:rPr>
                <w:rFonts w:ascii="Times New Roman" w:hAnsi="Times New Roman" w:cs="Times New Roman"/>
                <w:i/>
                <w:sz w:val="24"/>
                <w:u w:val="single"/>
              </w:rPr>
              <w:t>Main Focus</w:t>
            </w:r>
            <w:r w:rsidRPr="00903427">
              <w:rPr>
                <w:rFonts w:ascii="Times New Roman" w:hAnsi="Times New Roman" w:cs="Times New Roman"/>
                <w:i/>
                <w:sz w:val="24"/>
              </w:rPr>
              <w:t>:</w:t>
            </w:r>
            <w:r w:rsidRPr="00903427">
              <w:rPr>
                <w:rFonts w:ascii="Times New Roman" w:hAnsi="Times New Roman" w:cs="Times New Roman"/>
                <w:sz w:val="24"/>
              </w:rPr>
              <w:t xml:space="preserve"> Interaction Prior to Healing</w:t>
            </w:r>
          </w:p>
          <w:p w:rsidR="00903427" w:rsidRPr="00903427" w:rsidRDefault="00903427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3427">
              <w:rPr>
                <w:rFonts w:ascii="Times New Roman" w:hAnsi="Times New Roman" w:cs="Times New Roman"/>
                <w:sz w:val="24"/>
              </w:rPr>
              <w:t>Cite</w:t>
            </w:r>
            <w:proofErr w:type="spellEnd"/>
            <w:r w:rsidRPr="00903427">
              <w:rPr>
                <w:rFonts w:ascii="Times New Roman" w:hAnsi="Times New Roman" w:cs="Times New Roman"/>
                <w:sz w:val="24"/>
              </w:rPr>
              <w:t>: Rossell Points 2, 3, and 4</w:t>
            </w:r>
          </w:p>
        </w:tc>
      </w:tr>
      <w:tr w:rsidR="00370C32" w:rsidTr="00370C32">
        <w:tc>
          <w:tcPr>
            <w:tcW w:w="6588" w:type="dxa"/>
          </w:tcPr>
          <w:p w:rsidR="00903427" w:rsidRPr="00903427" w:rsidRDefault="00903427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3427">
              <w:rPr>
                <w:rFonts w:ascii="Times New Roman" w:hAnsi="Times New Roman" w:cs="Times New Roman"/>
                <w:i/>
                <w:sz w:val="24"/>
                <w:u w:val="single"/>
              </w:rPr>
              <w:t>Names:</w:t>
            </w:r>
            <w:r w:rsidRPr="00903427">
              <w:rPr>
                <w:rFonts w:ascii="Times New Roman" w:hAnsi="Times New Roman" w:cs="Times New Roman"/>
                <w:sz w:val="24"/>
              </w:rPr>
              <w:t xml:space="preserve"> Healed Party Unnamed</w:t>
            </w:r>
          </w:p>
        </w:tc>
        <w:tc>
          <w:tcPr>
            <w:tcW w:w="6588" w:type="dxa"/>
          </w:tcPr>
          <w:p w:rsidR="00370C32" w:rsidRPr="00903427" w:rsidRDefault="00903427" w:rsidP="00903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3427">
              <w:rPr>
                <w:rFonts w:ascii="Times New Roman" w:hAnsi="Times New Roman" w:cs="Times New Roman"/>
                <w:i/>
                <w:sz w:val="24"/>
                <w:u w:val="single"/>
              </w:rPr>
              <w:t>Names:</w:t>
            </w:r>
            <w:r w:rsidRPr="00903427">
              <w:rPr>
                <w:rFonts w:ascii="Times New Roman" w:hAnsi="Times New Roman" w:cs="Times New Roman"/>
                <w:sz w:val="24"/>
              </w:rPr>
              <w:t xml:space="preserve"> Healed Party Named </w:t>
            </w:r>
            <w:proofErr w:type="spellStart"/>
            <w:r w:rsidRPr="00903427">
              <w:rPr>
                <w:rFonts w:ascii="Times New Roman" w:hAnsi="Times New Roman" w:cs="Times New Roman"/>
                <w:sz w:val="24"/>
              </w:rPr>
              <w:t>Bartimaeus</w:t>
            </w:r>
            <w:proofErr w:type="spellEnd"/>
          </w:p>
        </w:tc>
      </w:tr>
      <w:tr w:rsidR="00370C32" w:rsidTr="00370C32">
        <w:tc>
          <w:tcPr>
            <w:tcW w:w="6588" w:type="dxa"/>
          </w:tcPr>
          <w:p w:rsidR="00370C32" w:rsidRPr="00903427" w:rsidRDefault="00903427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 w:rsidRPr="00903427">
              <w:rPr>
                <w:rFonts w:ascii="Times New Roman" w:hAnsi="Times New Roman" w:cs="Times New Roman"/>
                <w:i/>
                <w:sz w:val="24"/>
                <w:u w:val="single"/>
              </w:rPr>
              <w:t>Main Infirmity:</w:t>
            </w:r>
          </w:p>
        </w:tc>
        <w:tc>
          <w:tcPr>
            <w:tcW w:w="6588" w:type="dxa"/>
          </w:tcPr>
          <w:p w:rsidR="00370C32" w:rsidRPr="00903427" w:rsidRDefault="00903427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3427">
              <w:rPr>
                <w:rFonts w:ascii="Times New Roman" w:hAnsi="Times New Roman" w:cs="Times New Roman"/>
                <w:i/>
                <w:sz w:val="24"/>
                <w:u w:val="single"/>
              </w:rPr>
              <w:t>Main Infirmity:</w:t>
            </w:r>
          </w:p>
        </w:tc>
      </w:tr>
      <w:tr w:rsidR="00370C32" w:rsidTr="00370C32">
        <w:tc>
          <w:tcPr>
            <w:tcW w:w="6588" w:type="dxa"/>
          </w:tcPr>
          <w:p w:rsidR="00370C32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u w:val="single"/>
              </w:rPr>
              <w:t>Approach to Christ:</w:t>
            </w:r>
          </w:p>
        </w:tc>
        <w:tc>
          <w:tcPr>
            <w:tcW w:w="6588" w:type="dxa"/>
          </w:tcPr>
          <w:p w:rsidR="00370C32" w:rsidRPr="00120826" w:rsidRDefault="00370C32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u w:val="single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AD4DA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u w:val="single"/>
              </w:rPr>
              <w:t>Christ’s Attitude</w:t>
            </w:r>
          </w:p>
        </w:tc>
        <w:tc>
          <w:tcPr>
            <w:tcW w:w="6588" w:type="dxa"/>
          </w:tcPr>
          <w:p w:rsidR="00120826" w:rsidRPr="00903427" w:rsidRDefault="00120826" w:rsidP="00AD4D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AD4DA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u w:val="single"/>
              </w:rPr>
            </w:pPr>
            <w:r w:rsidRPr="00903427">
              <w:rPr>
                <w:rFonts w:ascii="Times New Roman" w:hAnsi="Times New Roman" w:cs="Times New Roman"/>
                <w:i/>
                <w:sz w:val="24"/>
                <w:u w:val="single"/>
              </w:rPr>
              <w:t>Mode of Healing:</w:t>
            </w:r>
          </w:p>
        </w:tc>
        <w:tc>
          <w:tcPr>
            <w:tcW w:w="6588" w:type="dxa"/>
          </w:tcPr>
          <w:p w:rsidR="00120826" w:rsidRPr="00903427" w:rsidRDefault="00120826" w:rsidP="00AD4D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03427">
              <w:rPr>
                <w:rFonts w:ascii="Times New Roman" w:hAnsi="Times New Roman" w:cs="Times New Roman"/>
                <w:i/>
                <w:sz w:val="24"/>
                <w:u w:val="single"/>
              </w:rPr>
              <w:t>Mode of Healing:</w:t>
            </w: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0826" w:rsidTr="00370C32"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8" w:type="dxa"/>
          </w:tcPr>
          <w:p w:rsidR="00120826" w:rsidRPr="00903427" w:rsidRDefault="00120826" w:rsidP="00370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7830" w:rsidRPr="002F7830" w:rsidRDefault="002F7830" w:rsidP="00370C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F7830" w:rsidRDefault="002F7830" w:rsidP="002F78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F7830">
        <w:rPr>
          <w:rFonts w:ascii="Times New Roman" w:hAnsi="Times New Roman" w:cs="Times New Roman"/>
          <w:b/>
          <w:sz w:val="24"/>
        </w:rPr>
        <w:t>What is the significance of these similarities/differences?</w:t>
      </w:r>
    </w:p>
    <w:p w:rsidR="002F7830" w:rsidRDefault="002F7830" w:rsidP="002F783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F7830" w:rsidRPr="002F7830" w:rsidRDefault="002F7830" w:rsidP="002F783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F7830" w:rsidRPr="002F7830" w:rsidRDefault="008C2981" w:rsidP="002F78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How do the similarities </w:t>
      </w:r>
      <w:r w:rsidR="002F7830" w:rsidRPr="002F7830">
        <w:rPr>
          <w:rFonts w:ascii="Times New Roman" w:hAnsi="Times New Roman" w:cs="Times New Roman"/>
          <w:b/>
          <w:sz w:val="24"/>
        </w:rPr>
        <w:t>and differences between the framing sections help us understand the meaning of the content between the framing sections in 8:27-10:45? Obviously, since we haven't investigated the content of 8:27-10:45 yet, your answers will be somewhat speculative at this point. But we want to at least state possibilities at this point before moving forward.</w:t>
      </w:r>
    </w:p>
    <w:p w:rsidR="002F7830" w:rsidRPr="002F7830" w:rsidRDefault="002F7830" w:rsidP="002F783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2F7830" w:rsidRPr="002F7830" w:rsidSect="002F78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54F3"/>
    <w:multiLevelType w:val="hybridMultilevel"/>
    <w:tmpl w:val="29B69A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5B5CE5"/>
    <w:multiLevelType w:val="multilevel"/>
    <w:tmpl w:val="1B02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0705B1"/>
    <w:multiLevelType w:val="hybridMultilevel"/>
    <w:tmpl w:val="E1EA4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BD031C"/>
    <w:multiLevelType w:val="hybridMultilevel"/>
    <w:tmpl w:val="D39CA6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0516130"/>
    <w:multiLevelType w:val="hybridMultilevel"/>
    <w:tmpl w:val="7F624F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17">
      <w:start w:val="1"/>
      <w:numFmt w:val="lowerLetter"/>
      <w:lvlText w:val="%3)"/>
      <w:lvlJc w:val="left"/>
      <w:pPr>
        <w:ind w:left="3960" w:hanging="360"/>
      </w:pPr>
      <w:rPr>
        <w:rFonts w:hint="default"/>
        <w:b/>
        <w:i w:val="0"/>
        <w:sz w:val="16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1E94FB0"/>
    <w:multiLevelType w:val="hybridMultilevel"/>
    <w:tmpl w:val="7BF26E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b/>
        <w:sz w:val="16"/>
      </w:rPr>
    </w:lvl>
    <w:lvl w:ilvl="3" w:tplc="B8AAF0EC">
      <w:start w:val="2"/>
      <w:numFmt w:val="bullet"/>
      <w:lvlText w:val=""/>
      <w:lvlJc w:val="left"/>
      <w:pPr>
        <w:ind w:left="46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7830"/>
    <w:rsid w:val="00120826"/>
    <w:rsid w:val="001C5367"/>
    <w:rsid w:val="001C6423"/>
    <w:rsid w:val="00207A2D"/>
    <w:rsid w:val="002955C3"/>
    <w:rsid w:val="002F7830"/>
    <w:rsid w:val="003451B4"/>
    <w:rsid w:val="00370C32"/>
    <w:rsid w:val="003B161D"/>
    <w:rsid w:val="0041362E"/>
    <w:rsid w:val="004E3659"/>
    <w:rsid w:val="00543689"/>
    <w:rsid w:val="005F3D2B"/>
    <w:rsid w:val="00714A36"/>
    <w:rsid w:val="007C3CB9"/>
    <w:rsid w:val="00853835"/>
    <w:rsid w:val="008C2981"/>
    <w:rsid w:val="00903427"/>
    <w:rsid w:val="00983164"/>
    <w:rsid w:val="00C035BC"/>
    <w:rsid w:val="00C0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righ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30"/>
    <w:pPr>
      <w:spacing w:after="200" w:line="276" w:lineRule="auto"/>
      <w:ind w:left="0" w:righ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67"/>
    <w:pPr>
      <w:ind w:left="720"/>
      <w:contextualSpacing/>
    </w:pPr>
  </w:style>
  <w:style w:type="table" w:styleId="TableGrid">
    <w:name w:val="Table Grid"/>
    <w:basedOn w:val="TableNormal"/>
    <w:uiPriority w:val="59"/>
    <w:rsid w:val="00370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9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6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3</cp:revision>
  <dcterms:created xsi:type="dcterms:W3CDTF">2020-03-29T21:35:00Z</dcterms:created>
  <dcterms:modified xsi:type="dcterms:W3CDTF">2020-04-01T01:01:00Z</dcterms:modified>
</cp:coreProperties>
</file>