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753" w:rsidRDefault="005F3116">
      <w:r>
        <w:t>William Rossell</w:t>
      </w:r>
    </w:p>
    <w:p w:rsidR="005F3116" w:rsidRDefault="005F3116" w:rsidP="005F3116">
      <w:r>
        <w:t>CE 417</w:t>
      </w:r>
    </w:p>
    <w:p w:rsidR="005F3116" w:rsidRDefault="005F3116" w:rsidP="005F3116">
      <w:r>
        <w:t>Homework 12</w:t>
      </w:r>
    </w:p>
    <w:p w:rsidR="005F3116" w:rsidRDefault="005F3116" w:rsidP="005F3116">
      <w:r>
        <w:t>Due Date: 02-21-2018</w:t>
      </w:r>
    </w:p>
    <w:p w:rsidR="005F3116" w:rsidRDefault="005F3116" w:rsidP="005F3116"/>
    <w:p w:rsidR="005F3116" w:rsidRDefault="005F3116" w:rsidP="005F3116">
      <w:r>
        <w:t>Question:</w:t>
      </w:r>
    </w:p>
    <w:p w:rsidR="005F3116" w:rsidRDefault="005F3116" w:rsidP="005F3116">
      <w:r>
        <w:t xml:space="preserve">Asphalt Pavers, Inc., purchases a loader to use at its asphalt plant. The purchase price delivered is $326,000. Tires for this machine cost $26,000. The company believes it can sell the loader after six years (2,800 </w:t>
      </w:r>
      <w:proofErr w:type="spellStart"/>
      <w:r>
        <w:t>hr</w:t>
      </w:r>
      <w:proofErr w:type="spellEnd"/>
      <w:r>
        <w:t>/</w:t>
      </w:r>
      <w:proofErr w:type="spellStart"/>
      <w:r>
        <w:t>yr</w:t>
      </w:r>
      <w:proofErr w:type="spellEnd"/>
      <w:r>
        <w:t>) of service for $75,000. There will be no major overhauls. The company’s cost of capital is 6.31%. What is the depreciation part of this machines ownership cost? Use the time value method to calculate depreciation. ($18.191/</w:t>
      </w:r>
      <w:proofErr w:type="spellStart"/>
      <w:r>
        <w:t>hr</w:t>
      </w:r>
      <w:proofErr w:type="spellEnd"/>
      <w:r>
        <w:t>)</w:t>
      </w:r>
    </w:p>
    <w:p w:rsidR="00A87318" w:rsidRDefault="00A87318" w:rsidP="005F3116"/>
    <w:p w:rsidR="00A87318" w:rsidRDefault="00A87318" w:rsidP="005F3116">
      <w:r>
        <w:t>Solution:</w:t>
      </w:r>
    </w:p>
    <w:p w:rsidR="00A87318" w:rsidRDefault="00A87318" w:rsidP="005F3116"/>
    <w:p w:rsidR="00A87318" w:rsidRDefault="00A87318" w:rsidP="005F3116">
      <m:oMathPara>
        <m:oMath>
          <m:r>
            <m:rPr>
              <m:nor/>
            </m:rPr>
            <w:rPr>
              <w:rFonts w:ascii="Cambria Math" w:hAnsi="Cambria Math"/>
            </w:rPr>
            <m:t>Purchase Price less Tires = Initial Cost - Price of Tires</m:t>
          </m:r>
        </m:oMath>
      </m:oMathPara>
    </w:p>
    <w:p w:rsidR="00A87318" w:rsidRDefault="00A87318" w:rsidP="00A87318">
      <m:oMathPara>
        <m:oMath>
          <m:r>
            <m:rPr>
              <m:nor/>
            </m:rPr>
            <w:rPr>
              <w:rFonts w:ascii="Cambria Math" w:hAnsi="Cambria Math"/>
            </w:rPr>
            <m:t xml:space="preserve">Purchase Price less Tires </m:t>
          </m:r>
          <m:r>
            <w:rPr>
              <w:rFonts w:ascii="Cambria Math" w:hAnsi="Cambria Math"/>
            </w:rPr>
            <m:t>= $</m:t>
          </m:r>
          <m:r>
            <w:rPr>
              <w:rFonts w:ascii="Cambria Math" w:hAnsi="Cambria Math"/>
            </w:rPr>
            <m:t>326,000</m:t>
          </m:r>
          <m:r>
            <w:rPr>
              <w:rFonts w:ascii="Cambria Math" w:eastAsiaTheme="minorEastAsia" w:hAnsi="Cambria Math"/>
            </w:rPr>
            <m:t>-$26,000</m:t>
          </m:r>
        </m:oMath>
      </m:oMathPara>
    </w:p>
    <w:p w:rsidR="00A87318" w:rsidRPr="001661E3" w:rsidRDefault="00A87318" w:rsidP="00A87318">
      <w:pPr>
        <w:rPr>
          <w:rFonts w:eastAsiaTheme="minorEastAsia"/>
        </w:rPr>
      </w:pPr>
      <m:oMathPara>
        <m:oMath>
          <m:r>
            <m:rPr>
              <m:nor/>
            </m:rPr>
            <w:rPr>
              <w:rFonts w:ascii="Cambria Math" w:hAnsi="Cambria Math"/>
            </w:rPr>
            <m:t xml:space="preserve">Purchase Price less Tires </m:t>
          </m:r>
          <m:r>
            <w:rPr>
              <w:rFonts w:ascii="Cambria Math" w:hAnsi="Cambria Math"/>
            </w:rPr>
            <m:t>=$300,000</m:t>
          </m:r>
        </m:oMath>
      </m:oMathPara>
    </w:p>
    <w:p w:rsidR="001661E3" w:rsidRDefault="001661E3" w:rsidP="00A87318">
      <w:pPr>
        <w:rPr>
          <w:rFonts w:eastAsiaTheme="minorEastAsia"/>
        </w:rPr>
      </w:pPr>
    </w:p>
    <w:p w:rsidR="001661E3" w:rsidRDefault="001661E3" w:rsidP="00A87318">
      <w:pPr>
        <w:rPr>
          <w:rFonts w:eastAsiaTheme="minorEastAsia"/>
        </w:rPr>
      </w:pPr>
    </w:p>
    <w:p w:rsidR="001661E3" w:rsidRDefault="001661E3" w:rsidP="00A87318">
      <w:pPr>
        <w:rPr>
          <w:rFonts w:eastAsiaTheme="minorEastAsia"/>
        </w:rPr>
      </w:pPr>
      <w:r>
        <w:rPr>
          <w:rFonts w:eastAsiaTheme="minorEastAsia"/>
        </w:rPr>
        <w:t>Calculate the equivalent uniform period series required to replace a present value of $300,000…</w:t>
      </w:r>
    </w:p>
    <w:p w:rsidR="001661E3" w:rsidRDefault="001661E3" w:rsidP="00A87318">
      <w:pPr>
        <w:rPr>
          <w:rFonts w:eastAsiaTheme="minorEastAsia"/>
        </w:rPr>
      </w:pPr>
    </w:p>
    <w:p w:rsidR="001661E3" w:rsidRPr="001661E3" w:rsidRDefault="007E5249" w:rsidP="00A87318">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purchase</m:t>
              </m:r>
            </m:sub>
          </m:sSub>
          <m:r>
            <w:rPr>
              <w:rFonts w:ascii="Cambria Math" w:hAnsi="Cambria Math"/>
            </w:rPr>
            <m:t>=P*</m:t>
          </m:r>
          <m:d>
            <m:dPr>
              <m:begChr m:val="["/>
              <m:endChr m:val="]"/>
              <m:ctrlPr>
                <w:rPr>
                  <w:rFonts w:ascii="Cambria Math" w:hAnsi="Cambria Math"/>
                  <w:i/>
                </w:rPr>
              </m:ctrlPr>
            </m:dPr>
            <m:e>
              <m:f>
                <m:fPr>
                  <m:ctrlPr>
                    <w:rPr>
                      <w:rFonts w:ascii="Cambria Math" w:hAnsi="Cambria Math"/>
                      <w:i/>
                    </w:rPr>
                  </m:ctrlPr>
                </m:fPr>
                <m:num>
                  <m:r>
                    <w:rPr>
                      <w:rFonts w:ascii="Cambria Math" w:hAnsi="Cambria Math"/>
                    </w:rPr>
                    <m:t>i</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r>
                    <w:rPr>
                      <w:rFonts w:ascii="Cambria Math" w:hAnsi="Cambria Math"/>
                    </w:rPr>
                    <m:t>-1</m:t>
                  </m:r>
                </m:den>
              </m:f>
            </m:e>
          </m:d>
          <m:r>
            <w:rPr>
              <w:rFonts w:ascii="Cambria Math" w:hAnsi="Cambria Math"/>
            </w:rPr>
            <m:t>=$300,000</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0.0631</m:t>
                  </m:r>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0.0631</m:t>
                          </m:r>
                        </m:e>
                      </m:d>
                    </m:e>
                    <m:sup>
                      <m:r>
                        <w:rPr>
                          <w:rFonts w:ascii="Cambria Math" w:hAnsi="Cambria Math"/>
                        </w:rPr>
                        <m:t>6</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0.0631</m:t>
                          </m:r>
                        </m:e>
                      </m:d>
                    </m:e>
                    <m:sup>
                      <m:r>
                        <w:rPr>
                          <w:rFonts w:ascii="Cambria Math" w:hAnsi="Cambria Math"/>
                        </w:rPr>
                        <m:t>6</m:t>
                      </m:r>
                    </m:sup>
                  </m:sSup>
                  <m:r>
                    <w:rPr>
                      <w:rFonts w:ascii="Cambria Math" w:hAnsi="Cambria Math"/>
                    </w:rPr>
                    <m:t>-1</m:t>
                  </m:r>
                </m:den>
              </m:f>
            </m:e>
          </m:d>
        </m:oMath>
      </m:oMathPara>
    </w:p>
    <w:p w:rsidR="001661E3" w:rsidRPr="001661E3" w:rsidRDefault="001661E3" w:rsidP="00A87318">
      <w:pPr>
        <w:rPr>
          <w:rFonts w:eastAsiaTheme="minorEastAsia"/>
        </w:rPr>
      </w:pPr>
    </w:p>
    <w:p w:rsidR="001661E3" w:rsidRPr="001661E3" w:rsidRDefault="001661E3" w:rsidP="00A87318">
      <w:pPr>
        <w:rPr>
          <w:rFonts w:eastAsiaTheme="minorEastAsia"/>
        </w:rPr>
      </w:pPr>
      <m:oMathPara>
        <m:oMath>
          <m:r>
            <w:rPr>
              <w:rFonts w:ascii="Cambria Math" w:hAnsi="Cambria Math"/>
            </w:rPr>
            <m:t>A=</m:t>
          </m:r>
          <m:r>
            <w:rPr>
              <w:rFonts w:ascii="Cambria Math" w:hAnsi="Cambria Math"/>
            </w:rPr>
            <m:t>$</m:t>
          </m:r>
          <m:r>
            <w:rPr>
              <w:rFonts w:ascii="Cambria Math" w:hAnsi="Cambria Math"/>
            </w:rPr>
            <m:t>61,604.3</m:t>
          </m:r>
          <m:r>
            <w:rPr>
              <w:rFonts w:ascii="Cambria Math" w:hAnsi="Cambria Math"/>
            </w:rPr>
            <m:t>0 per year</m:t>
          </m:r>
        </m:oMath>
      </m:oMathPara>
    </w:p>
    <w:p w:rsidR="001661E3" w:rsidRDefault="001661E3" w:rsidP="00A87318">
      <w:pPr>
        <w:rPr>
          <w:rFonts w:eastAsiaTheme="minorEastAsia"/>
        </w:rPr>
      </w:pPr>
    </w:p>
    <w:p w:rsidR="001661E3" w:rsidRDefault="001661E3" w:rsidP="00A87318">
      <w:pPr>
        <w:rPr>
          <w:rFonts w:eastAsiaTheme="minorEastAsia"/>
        </w:rPr>
      </w:pPr>
    </w:p>
    <w:p w:rsidR="001661E3" w:rsidRDefault="001661E3" w:rsidP="00A87318">
      <w:pPr>
        <w:rPr>
          <w:rFonts w:eastAsiaTheme="minorEastAsia"/>
          <w:sz w:val="22"/>
        </w:rPr>
      </w:pPr>
      <w:r w:rsidRPr="001661E3">
        <w:rPr>
          <w:rFonts w:eastAsiaTheme="minorEastAsia"/>
          <w:sz w:val="22"/>
        </w:rPr>
        <w:t>Calculate the equivalent uniform end-of-period invests that equals the future salvage value of $75,000</w:t>
      </w:r>
      <w:r>
        <w:rPr>
          <w:rFonts w:eastAsiaTheme="minorEastAsia"/>
          <w:sz w:val="22"/>
        </w:rPr>
        <w:t>…</w:t>
      </w:r>
    </w:p>
    <w:p w:rsidR="001661E3" w:rsidRDefault="001661E3" w:rsidP="00A87318">
      <w:pPr>
        <w:rPr>
          <w:rFonts w:eastAsiaTheme="minorEastAsia"/>
          <w:sz w:val="22"/>
        </w:rPr>
      </w:pPr>
    </w:p>
    <w:p w:rsidR="001661E3" w:rsidRPr="001661E3" w:rsidRDefault="001661E3" w:rsidP="00A87318">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salvage</m:t>
              </m:r>
            </m:sub>
          </m:sSub>
          <m:r>
            <w:rPr>
              <w:rFonts w:ascii="Cambria Math" w:hAnsi="Cambria Math"/>
            </w:rPr>
            <m:t>=S*</m:t>
          </m:r>
          <m:d>
            <m:dPr>
              <m:begChr m:val="["/>
              <m:endChr m:val="]"/>
              <m:ctrlPr>
                <w:rPr>
                  <w:rFonts w:ascii="Cambria Math" w:hAnsi="Cambria Math"/>
                  <w:i/>
                </w:rPr>
              </m:ctrlPr>
            </m:dPr>
            <m:e>
              <m:f>
                <m:fPr>
                  <m:ctrlPr>
                    <w:rPr>
                      <w:rFonts w:ascii="Cambria Math" w:hAnsi="Cambria Math"/>
                      <w:i/>
                    </w:rPr>
                  </m:ctrlPr>
                </m:fPr>
                <m:num>
                  <m:r>
                    <w:rPr>
                      <w:rFonts w:ascii="Cambria Math" w:hAnsi="Cambria Math"/>
                    </w:rPr>
                    <m:t>i</m:t>
                  </m:r>
                </m:num>
                <m:den>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r>
                    <w:rPr>
                      <w:rFonts w:ascii="Cambria Math" w:hAnsi="Cambria Math"/>
                    </w:rPr>
                    <m:t>-1</m:t>
                  </m:r>
                </m:den>
              </m:f>
            </m:e>
          </m:d>
          <m:r>
            <w:rPr>
              <w:rFonts w:ascii="Cambria Math" w:hAnsi="Cambria Math"/>
            </w:rPr>
            <m:t>=</m:t>
          </m:r>
          <m:r>
            <w:rPr>
              <w:rFonts w:ascii="Cambria Math" w:hAnsi="Cambria Math"/>
            </w:rPr>
            <m:t>$75,000</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0.0631</m:t>
                  </m:r>
                </m:num>
                <m:den>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0.0631</m:t>
                          </m:r>
                        </m:e>
                      </m:d>
                    </m:e>
                    <m:sup>
                      <m:r>
                        <w:rPr>
                          <w:rFonts w:ascii="Cambria Math" w:hAnsi="Cambria Math"/>
                        </w:rPr>
                        <m:t>6</m:t>
                      </m:r>
                    </m:sup>
                  </m:sSup>
                  <m:r>
                    <w:rPr>
                      <w:rFonts w:ascii="Cambria Math" w:hAnsi="Cambria Math"/>
                    </w:rPr>
                    <m:t>-1</m:t>
                  </m:r>
                </m:den>
              </m:f>
            </m:e>
          </m:d>
        </m:oMath>
      </m:oMathPara>
    </w:p>
    <w:p w:rsidR="001661E3" w:rsidRDefault="001661E3" w:rsidP="00A87318">
      <w:pPr>
        <w:rPr>
          <w:rFonts w:eastAsiaTheme="minorEastAsia"/>
        </w:rPr>
      </w:pPr>
    </w:p>
    <w:p w:rsidR="001661E3" w:rsidRPr="001661E3" w:rsidRDefault="001661E3" w:rsidP="00A87318">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salvage</m:t>
              </m:r>
            </m:sub>
          </m:sSub>
          <m:r>
            <w:rPr>
              <w:rFonts w:ascii="Cambria Math" w:hAnsi="Cambria Math"/>
            </w:rPr>
            <m:t>=$10,668.60 per year</m:t>
          </m:r>
        </m:oMath>
      </m:oMathPara>
    </w:p>
    <w:p w:rsidR="001661E3" w:rsidRDefault="001661E3" w:rsidP="00A87318">
      <w:pPr>
        <w:rPr>
          <w:rFonts w:eastAsiaTheme="minorEastAsia"/>
        </w:rPr>
      </w:pPr>
    </w:p>
    <w:p w:rsidR="001661E3" w:rsidRDefault="001661E3" w:rsidP="00A87318">
      <w:pPr>
        <w:rPr>
          <w:rFonts w:eastAsiaTheme="minorEastAsia"/>
        </w:rPr>
      </w:pPr>
    </w:p>
    <w:p w:rsidR="001661E3" w:rsidRDefault="001661E3" w:rsidP="00A87318">
      <w:pPr>
        <w:rPr>
          <w:rFonts w:eastAsiaTheme="minorEastAsia"/>
        </w:rPr>
      </w:pPr>
      <w:r>
        <w:rPr>
          <w:rFonts w:eastAsiaTheme="minorEastAsia"/>
        </w:rPr>
        <w:t>Therefore, using the time value method the hourly depreciation portion of the machine’s ownership cost is…</w:t>
      </w:r>
    </w:p>
    <w:p w:rsidR="001661E3" w:rsidRDefault="001661E3" w:rsidP="00A87318">
      <w:pPr>
        <w:rPr>
          <w:rFonts w:eastAsiaTheme="minorEastAsia"/>
        </w:rPr>
      </w:pPr>
    </w:p>
    <w:p w:rsidR="001661E3" w:rsidRPr="007E5249" w:rsidRDefault="007E5249" w:rsidP="00A87318">
      <w:pPr>
        <w:rPr>
          <w:rFonts w:eastAsiaTheme="minorEastAsia"/>
        </w:rPr>
      </w:pPr>
      <m:oMathPara>
        <m:oMath>
          <m:r>
            <m:rPr>
              <m:nor/>
            </m:rPr>
            <w:rPr>
              <w:rFonts w:ascii="Cambria Math" w:hAnsi="Cambria Math"/>
            </w:rPr>
            <m:t>Hourly Depreciation</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purchase</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salvage</m:t>
                  </m:r>
                </m:sub>
              </m:sSub>
            </m:num>
            <m:den>
              <m:r>
                <m:rPr>
                  <m:nor/>
                </m:rPr>
                <w:rPr>
                  <w:rFonts w:ascii="Cambria Math" w:hAnsi="Cambria Math"/>
                </w:rPr>
                <m:t>Yearly Hours of Operation</m:t>
              </m:r>
            </m:den>
          </m:f>
          <m:r>
            <w:rPr>
              <w:rFonts w:ascii="Cambria Math" w:hAnsi="Cambria Math"/>
            </w:rPr>
            <m:t xml:space="preserve">= </m:t>
          </m:r>
          <m:f>
            <m:fPr>
              <m:ctrlPr>
                <w:rPr>
                  <w:rFonts w:ascii="Cambria Math" w:hAnsi="Cambria Math"/>
                  <w:i/>
                </w:rPr>
              </m:ctrlPr>
            </m:fPr>
            <m:num>
              <m:r>
                <w:rPr>
                  <w:rFonts w:ascii="Cambria Math" w:hAnsi="Cambria Math"/>
                </w:rPr>
                <m:t>$61,604.30-$10,668.60</m:t>
              </m:r>
            </m:num>
            <m:den>
              <m:r>
                <w:rPr>
                  <w:rFonts w:ascii="Cambria Math" w:hAnsi="Cambria Math"/>
                </w:rPr>
                <m:t xml:space="preserve">2,800 </m:t>
              </m:r>
              <m:f>
                <m:fPr>
                  <m:type m:val="skw"/>
                  <m:ctrlPr>
                    <w:rPr>
                      <w:rFonts w:ascii="Cambria Math" w:hAnsi="Cambria Math"/>
                      <w:i/>
                    </w:rPr>
                  </m:ctrlPr>
                </m:fPr>
                <m:num>
                  <m:r>
                    <m:rPr>
                      <m:nor/>
                    </m:rPr>
                    <w:rPr>
                      <w:rFonts w:ascii="Cambria Math" w:hAnsi="Cambria Math"/>
                    </w:rPr>
                    <m:t>hr</m:t>
                  </m:r>
                </m:num>
                <m:den>
                  <w:proofErr w:type="spellStart"/>
                  <m:r>
                    <m:rPr>
                      <m:nor/>
                    </m:rPr>
                    <w:rPr>
                      <w:rFonts w:ascii="Cambria Math" w:hAnsi="Cambria Math"/>
                    </w:rPr>
                    <m:t>yr</m:t>
                  </m:r>
                  <w:proofErr w:type="spellEnd"/>
                </m:den>
              </m:f>
            </m:den>
          </m:f>
        </m:oMath>
      </m:oMathPara>
    </w:p>
    <w:p w:rsidR="007E5249" w:rsidRDefault="007E5249" w:rsidP="00A87318">
      <w:pPr>
        <w:rPr>
          <w:rFonts w:eastAsiaTheme="minorEastAsia"/>
        </w:rPr>
      </w:pPr>
    </w:p>
    <w:p w:rsidR="007E5249" w:rsidRPr="001661E3" w:rsidRDefault="007E5249" w:rsidP="00A87318">
      <m:oMathPara>
        <m:oMath>
          <m:r>
            <m:rPr>
              <m:nor/>
            </m:rPr>
            <w:rPr>
              <w:rFonts w:ascii="Cambria Math" w:hAnsi="Cambria Math"/>
            </w:rPr>
            <m:t>Hourly Depreciation</m:t>
          </m:r>
          <m:r>
            <w:rPr>
              <w:rFonts w:ascii="Cambria Math" w:hAnsi="Cambria Math"/>
            </w:rPr>
            <m:t>=</m:t>
          </m:r>
          <m:r>
            <w:rPr>
              <w:rFonts w:ascii="Cambria Math" w:eastAsiaTheme="minorEastAsia" w:hAnsi="Cambria Math"/>
            </w:rPr>
            <m:t>$18.19 per hour of operation</m:t>
          </m:r>
        </m:oMath>
      </m:oMathPara>
    </w:p>
    <w:p w:rsidR="005F3116" w:rsidRPr="001661E3" w:rsidRDefault="005F3116">
      <w:pPr>
        <w:rPr>
          <w:sz w:val="22"/>
        </w:rPr>
      </w:pPr>
      <w:r w:rsidRPr="001661E3">
        <w:rPr>
          <w:sz w:val="22"/>
        </w:rPr>
        <w:br w:type="page"/>
      </w:r>
    </w:p>
    <w:p w:rsidR="005F3116" w:rsidRDefault="005F3116" w:rsidP="005F3116">
      <w:r>
        <w:lastRenderedPageBreak/>
        <w:t>William Rossell</w:t>
      </w:r>
    </w:p>
    <w:p w:rsidR="005F3116" w:rsidRDefault="005F3116" w:rsidP="005F3116">
      <w:r>
        <w:t>CE 417</w:t>
      </w:r>
    </w:p>
    <w:p w:rsidR="005F3116" w:rsidRDefault="005F3116" w:rsidP="005F3116">
      <w:r>
        <w:t>Homework 1</w:t>
      </w:r>
      <w:r>
        <w:t>3</w:t>
      </w:r>
    </w:p>
    <w:p w:rsidR="005F3116" w:rsidRDefault="005F3116" w:rsidP="005F3116">
      <w:r>
        <w:t>Due Date: 02-21-2018</w:t>
      </w:r>
    </w:p>
    <w:p w:rsidR="005F3116" w:rsidRDefault="005F3116" w:rsidP="005F3116"/>
    <w:p w:rsidR="005F3116" w:rsidRDefault="005F3116" w:rsidP="005F3116">
      <w:r>
        <w:t>Question:</w:t>
      </w:r>
    </w:p>
    <w:p w:rsidR="005F3116" w:rsidRDefault="005F3116" w:rsidP="005F3116">
      <w:r>
        <w:t>For the machine described in Problem 2.15 (HW12), what is the depreciation part of machine ownership cost? Use the AAI method of calculation.</w:t>
      </w:r>
    </w:p>
    <w:p w:rsidR="00DB467D" w:rsidRPr="00F31F1A" w:rsidRDefault="00DB467D" w:rsidP="005F3116">
      <w:pPr>
        <w:rPr>
          <w:sz w:val="22"/>
        </w:rPr>
      </w:pPr>
    </w:p>
    <w:p w:rsidR="00DB467D" w:rsidRPr="00F31F1A" w:rsidRDefault="00DB467D" w:rsidP="005F3116">
      <w:pPr>
        <w:rPr>
          <w:sz w:val="22"/>
        </w:rPr>
      </w:pPr>
      <w:r w:rsidRPr="00F31F1A">
        <w:rPr>
          <w:sz w:val="22"/>
        </w:rPr>
        <w:t>Solution:</w:t>
      </w:r>
    </w:p>
    <w:p w:rsidR="00DB467D" w:rsidRPr="00F31F1A" w:rsidRDefault="00DB467D" w:rsidP="005F3116">
      <w:pPr>
        <w:rPr>
          <w:sz w:val="22"/>
        </w:rPr>
      </w:pPr>
    </w:p>
    <w:p w:rsidR="00DB467D" w:rsidRPr="00F31F1A" w:rsidRDefault="00DB467D" w:rsidP="005F3116">
      <w:pPr>
        <w:rPr>
          <w:rFonts w:eastAsiaTheme="minorEastAsia"/>
          <w:sz w:val="22"/>
        </w:rPr>
      </w:pPr>
      <m:oMathPara>
        <m:oMath>
          <m:r>
            <m:rPr>
              <m:nor/>
            </m:rPr>
            <w:rPr>
              <w:rFonts w:ascii="Cambria Math" w:hAnsi="Cambria Math"/>
              <w:sz w:val="22"/>
            </w:rPr>
            <m:t xml:space="preserve">AAI </m:t>
          </m:r>
          <m:r>
            <w:rPr>
              <w:rFonts w:ascii="Cambria Math" w:hAnsi="Cambria Math"/>
              <w:sz w:val="22"/>
            </w:rPr>
            <m:t xml:space="preserve">= </m:t>
          </m:r>
          <m:f>
            <m:fPr>
              <m:ctrlPr>
                <w:rPr>
                  <w:rFonts w:ascii="Cambria Math" w:hAnsi="Cambria Math"/>
                  <w:i/>
                  <w:sz w:val="22"/>
                </w:rPr>
              </m:ctrlPr>
            </m:fPr>
            <m:num>
              <m:r>
                <w:rPr>
                  <w:rFonts w:ascii="Cambria Math" w:hAnsi="Cambria Math"/>
                  <w:sz w:val="22"/>
                </w:rPr>
                <m:t>P</m:t>
              </m:r>
              <m:d>
                <m:dPr>
                  <m:ctrlPr>
                    <w:rPr>
                      <w:rFonts w:ascii="Cambria Math" w:hAnsi="Cambria Math"/>
                      <w:i/>
                      <w:sz w:val="22"/>
                    </w:rPr>
                  </m:ctrlPr>
                </m:dPr>
                <m:e>
                  <m:r>
                    <w:rPr>
                      <w:rFonts w:ascii="Cambria Math" w:hAnsi="Cambria Math"/>
                      <w:sz w:val="22"/>
                    </w:rPr>
                    <m:t>n+1</m:t>
                  </m:r>
                </m:e>
              </m:d>
              <m:r>
                <w:rPr>
                  <w:rFonts w:ascii="Cambria Math" w:hAnsi="Cambria Math"/>
                  <w:sz w:val="22"/>
                </w:rPr>
                <m:t>+S</m:t>
              </m:r>
              <m:d>
                <m:dPr>
                  <m:ctrlPr>
                    <w:rPr>
                      <w:rFonts w:ascii="Cambria Math" w:hAnsi="Cambria Math"/>
                      <w:i/>
                      <w:sz w:val="22"/>
                    </w:rPr>
                  </m:ctrlPr>
                </m:dPr>
                <m:e>
                  <m:r>
                    <w:rPr>
                      <w:rFonts w:ascii="Cambria Math" w:hAnsi="Cambria Math"/>
                      <w:sz w:val="22"/>
                    </w:rPr>
                    <m:t>n-1</m:t>
                  </m:r>
                </m:e>
              </m:d>
            </m:num>
            <m:den>
              <m:r>
                <w:rPr>
                  <w:rFonts w:ascii="Cambria Math" w:hAnsi="Cambria Math"/>
                  <w:sz w:val="22"/>
                </w:rPr>
                <m:t>2n</m:t>
              </m:r>
            </m:den>
          </m:f>
        </m:oMath>
      </m:oMathPara>
    </w:p>
    <w:p w:rsidR="00DB467D" w:rsidRPr="00F31F1A" w:rsidRDefault="00DB467D" w:rsidP="00DB467D">
      <w:pPr>
        <w:jc w:val="center"/>
        <w:rPr>
          <w:rFonts w:eastAsiaTheme="minorEastAsia"/>
          <w:sz w:val="22"/>
        </w:rPr>
      </w:pPr>
    </w:p>
    <w:p w:rsidR="00DB467D" w:rsidRPr="00F31F1A" w:rsidRDefault="00DB467D" w:rsidP="00DB467D">
      <w:pPr>
        <w:ind w:left="720" w:firstLine="720"/>
        <w:rPr>
          <w:rFonts w:eastAsiaTheme="minorEastAsia"/>
          <w:sz w:val="22"/>
        </w:rPr>
      </w:pPr>
      <w:r w:rsidRPr="00F31F1A">
        <w:rPr>
          <w:rFonts w:eastAsiaTheme="minorEastAsia"/>
          <w:sz w:val="22"/>
        </w:rPr>
        <w:t>Where,</w:t>
      </w:r>
    </w:p>
    <w:p w:rsidR="00DB467D" w:rsidRPr="00F31F1A" w:rsidRDefault="00DB467D" w:rsidP="00DB467D">
      <w:pPr>
        <w:ind w:left="720" w:firstLine="720"/>
        <w:rPr>
          <w:rFonts w:eastAsiaTheme="minorEastAsia"/>
          <w:sz w:val="22"/>
        </w:rPr>
      </w:pPr>
      <w:r w:rsidRPr="00F31F1A">
        <w:rPr>
          <w:rFonts w:eastAsiaTheme="minorEastAsia"/>
          <w:sz w:val="22"/>
        </w:rPr>
        <w:tab/>
        <w:t>P, Purchase Price Less Cost of Tires ($300,000)</w:t>
      </w:r>
    </w:p>
    <w:p w:rsidR="00DB467D" w:rsidRPr="00F31F1A" w:rsidRDefault="00DB467D" w:rsidP="00DB467D">
      <w:pPr>
        <w:ind w:left="720" w:firstLine="720"/>
        <w:rPr>
          <w:rFonts w:eastAsiaTheme="minorEastAsia"/>
          <w:sz w:val="22"/>
        </w:rPr>
      </w:pPr>
      <w:r w:rsidRPr="00F31F1A">
        <w:rPr>
          <w:rFonts w:eastAsiaTheme="minorEastAsia"/>
          <w:sz w:val="22"/>
        </w:rPr>
        <w:tab/>
        <w:t>S, Estimated Salvage Value ($75,000)</w:t>
      </w:r>
    </w:p>
    <w:p w:rsidR="00DB467D" w:rsidRPr="00F31F1A" w:rsidRDefault="00DB467D" w:rsidP="00DB467D">
      <w:pPr>
        <w:ind w:left="720" w:firstLine="720"/>
        <w:rPr>
          <w:rFonts w:eastAsiaTheme="minorEastAsia"/>
          <w:sz w:val="22"/>
        </w:rPr>
      </w:pPr>
      <w:r w:rsidRPr="00F31F1A">
        <w:rPr>
          <w:rFonts w:eastAsiaTheme="minorEastAsia"/>
          <w:sz w:val="22"/>
        </w:rPr>
        <w:tab/>
        <w:t>n, Expected Service Life in Years (6 years)</w:t>
      </w:r>
    </w:p>
    <w:p w:rsidR="00E032C5" w:rsidRPr="00F31F1A" w:rsidRDefault="00E032C5" w:rsidP="00E032C5">
      <w:pPr>
        <w:rPr>
          <w:rFonts w:eastAsiaTheme="minorEastAsia"/>
          <w:sz w:val="22"/>
        </w:rPr>
      </w:pPr>
    </w:p>
    <w:p w:rsidR="00E032C5" w:rsidRPr="00F31F1A" w:rsidRDefault="00E032C5" w:rsidP="00E032C5">
      <w:pPr>
        <w:rPr>
          <w:rFonts w:eastAsiaTheme="minorEastAsia"/>
          <w:sz w:val="22"/>
        </w:rPr>
      </w:pPr>
      <m:oMathPara>
        <m:oMath>
          <m:r>
            <m:rPr>
              <m:nor/>
            </m:rPr>
            <w:rPr>
              <w:rFonts w:ascii="Cambria Math" w:hAnsi="Cambria Math"/>
              <w:sz w:val="22"/>
            </w:rPr>
            <m:t xml:space="preserve">AAI </m:t>
          </m:r>
          <m:r>
            <w:rPr>
              <w:rFonts w:ascii="Cambria Math" w:hAnsi="Cambria Math"/>
              <w:sz w:val="22"/>
            </w:rPr>
            <m:t xml:space="preserve">= </m:t>
          </m:r>
          <m:f>
            <m:fPr>
              <m:ctrlPr>
                <w:rPr>
                  <w:rFonts w:ascii="Cambria Math" w:hAnsi="Cambria Math"/>
                  <w:i/>
                  <w:sz w:val="22"/>
                </w:rPr>
              </m:ctrlPr>
            </m:fPr>
            <m:num>
              <m:r>
                <w:rPr>
                  <w:rFonts w:ascii="Cambria Math" w:hAnsi="Cambria Math"/>
                  <w:sz w:val="22"/>
                </w:rPr>
                <m:t>$300,000</m:t>
              </m:r>
              <m:d>
                <m:dPr>
                  <m:ctrlPr>
                    <w:rPr>
                      <w:rFonts w:ascii="Cambria Math" w:hAnsi="Cambria Math"/>
                      <w:i/>
                      <w:sz w:val="22"/>
                    </w:rPr>
                  </m:ctrlPr>
                </m:dPr>
                <m:e>
                  <m:r>
                    <w:rPr>
                      <w:rFonts w:ascii="Cambria Math" w:hAnsi="Cambria Math"/>
                      <w:sz w:val="22"/>
                    </w:rPr>
                    <m:t>6</m:t>
                  </m:r>
                  <m:r>
                    <w:rPr>
                      <w:rFonts w:ascii="Cambria Math" w:hAnsi="Cambria Math"/>
                      <w:sz w:val="22"/>
                    </w:rPr>
                    <m:t>+1</m:t>
                  </m:r>
                </m:e>
              </m:d>
              <m:r>
                <w:rPr>
                  <w:rFonts w:ascii="Cambria Math" w:hAnsi="Cambria Math"/>
                  <w:sz w:val="22"/>
                </w:rPr>
                <m:t>+</m:t>
              </m:r>
              <m:r>
                <w:rPr>
                  <w:rFonts w:ascii="Cambria Math" w:hAnsi="Cambria Math"/>
                  <w:sz w:val="22"/>
                </w:rPr>
                <m:t>$75,000</m:t>
              </m:r>
              <m:d>
                <m:dPr>
                  <m:ctrlPr>
                    <w:rPr>
                      <w:rFonts w:ascii="Cambria Math" w:hAnsi="Cambria Math"/>
                      <w:i/>
                      <w:sz w:val="22"/>
                    </w:rPr>
                  </m:ctrlPr>
                </m:dPr>
                <m:e>
                  <m:r>
                    <w:rPr>
                      <w:rFonts w:ascii="Cambria Math" w:hAnsi="Cambria Math"/>
                      <w:sz w:val="22"/>
                    </w:rPr>
                    <m:t>6</m:t>
                  </m:r>
                  <m:r>
                    <w:rPr>
                      <w:rFonts w:ascii="Cambria Math" w:hAnsi="Cambria Math"/>
                      <w:sz w:val="22"/>
                    </w:rPr>
                    <m:t>-1</m:t>
                  </m:r>
                </m:e>
              </m:d>
            </m:num>
            <m:den>
              <m:r>
                <w:rPr>
                  <w:rFonts w:ascii="Cambria Math" w:hAnsi="Cambria Math"/>
                  <w:sz w:val="22"/>
                </w:rPr>
                <m:t>2</m:t>
              </m:r>
              <m:r>
                <w:rPr>
                  <w:rFonts w:ascii="Cambria Math" w:hAnsi="Cambria Math"/>
                  <w:sz w:val="22"/>
                </w:rPr>
                <m:t>*6</m:t>
              </m:r>
            </m:den>
          </m:f>
          <m:r>
            <w:rPr>
              <w:rFonts w:ascii="Cambria Math" w:hAnsi="Cambria Math"/>
              <w:sz w:val="22"/>
            </w:rPr>
            <m:t>=$206,250 per year</m:t>
          </m:r>
        </m:oMath>
      </m:oMathPara>
    </w:p>
    <w:p w:rsidR="00E032C5" w:rsidRPr="00F31F1A" w:rsidRDefault="00E032C5" w:rsidP="00E032C5">
      <w:pPr>
        <w:rPr>
          <w:rFonts w:eastAsiaTheme="minorEastAsia"/>
          <w:sz w:val="22"/>
        </w:rPr>
      </w:pPr>
    </w:p>
    <w:p w:rsidR="00E032C5" w:rsidRPr="00F31F1A" w:rsidRDefault="00E032C5" w:rsidP="00E032C5">
      <w:pPr>
        <w:rPr>
          <w:rFonts w:eastAsiaTheme="minorEastAsia"/>
          <w:sz w:val="22"/>
        </w:rPr>
      </w:pPr>
      <w:r w:rsidRPr="00F31F1A">
        <w:rPr>
          <w:rFonts w:eastAsiaTheme="minorEastAsia"/>
          <w:sz w:val="22"/>
        </w:rPr>
        <w:t>The AAI is multiplied by the corporate cost of capital rate to determine the cost of money portion of depreciation…</w:t>
      </w:r>
    </w:p>
    <w:p w:rsidR="00E032C5" w:rsidRPr="00F31F1A" w:rsidRDefault="00E032C5" w:rsidP="00E032C5">
      <w:pPr>
        <w:rPr>
          <w:rFonts w:eastAsiaTheme="minorEastAsia"/>
          <w:sz w:val="22"/>
        </w:rPr>
      </w:pPr>
    </w:p>
    <w:p w:rsidR="00E032C5" w:rsidRPr="00F31F1A" w:rsidRDefault="00E032C5" w:rsidP="00E032C5">
      <w:pPr>
        <w:rPr>
          <w:rFonts w:eastAsiaTheme="minorEastAsia"/>
          <w:sz w:val="22"/>
        </w:rPr>
      </w:pPr>
      <m:oMathPara>
        <m:oMath>
          <m:r>
            <m:rPr>
              <m:nor/>
            </m:rPr>
            <w:rPr>
              <w:rFonts w:ascii="Cambria Math" w:eastAsiaTheme="minorEastAsia" w:hAnsi="Cambria Math"/>
              <w:sz w:val="22"/>
            </w:rPr>
            <m:t>Cost of Money Portion</m:t>
          </m:r>
          <m:r>
            <w:rPr>
              <w:rFonts w:ascii="Cambria Math" w:eastAsiaTheme="minorEastAsia" w:hAnsi="Cambria Math"/>
              <w:sz w:val="22"/>
            </w:rPr>
            <m:t xml:space="preserve">= </m:t>
          </m:r>
          <m:f>
            <m:fPr>
              <m:ctrlPr>
                <w:rPr>
                  <w:rFonts w:ascii="Cambria Math" w:eastAsiaTheme="minorEastAsia" w:hAnsi="Cambria Math"/>
                  <w:i/>
                  <w:sz w:val="22"/>
                </w:rPr>
              </m:ctrlPr>
            </m:fPr>
            <m:num>
              <m:r>
                <w:rPr>
                  <w:rFonts w:ascii="Cambria Math" w:eastAsiaTheme="minorEastAsia" w:hAnsi="Cambria Math"/>
                  <w:sz w:val="22"/>
                </w:rPr>
                <m:t>AAI*i</m:t>
              </m:r>
            </m:num>
            <m:den>
              <m:r>
                <w:rPr>
                  <w:rFonts w:ascii="Cambria Math" w:eastAsiaTheme="minorEastAsia" w:hAnsi="Cambria Math"/>
                  <w:sz w:val="22"/>
                </w:rPr>
                <m:t>Yearly Hours of Operation</m:t>
              </m:r>
            </m:den>
          </m:f>
          <m:r>
            <w:rPr>
              <w:rFonts w:ascii="Cambria Math" w:eastAsiaTheme="minorEastAsia" w:hAnsi="Cambria Math"/>
              <w:sz w:val="22"/>
            </w:rPr>
            <m:t>=</m:t>
          </m:r>
          <m:f>
            <m:fPr>
              <m:ctrlPr>
                <w:rPr>
                  <w:rFonts w:ascii="Cambria Math" w:eastAsiaTheme="minorEastAsia" w:hAnsi="Cambria Math"/>
                  <w:i/>
                  <w:sz w:val="22"/>
                </w:rPr>
              </m:ctrlPr>
            </m:fPr>
            <m:num>
              <m:r>
                <w:rPr>
                  <w:rFonts w:ascii="Cambria Math" w:eastAsiaTheme="minorEastAsia" w:hAnsi="Cambria Math"/>
                  <w:sz w:val="22"/>
                </w:rPr>
                <m:t>$206,250*0.0631</m:t>
              </m:r>
            </m:num>
            <m:den>
              <m:r>
                <w:rPr>
                  <w:rFonts w:ascii="Cambria Math" w:eastAsiaTheme="minorEastAsia" w:hAnsi="Cambria Math"/>
                  <w:sz w:val="22"/>
                </w:rPr>
                <m:t xml:space="preserve">2,800 </m:t>
              </m:r>
              <m:f>
                <m:fPr>
                  <m:type m:val="skw"/>
                  <m:ctrlPr>
                    <w:rPr>
                      <w:rFonts w:ascii="Cambria Math" w:eastAsiaTheme="minorEastAsia" w:hAnsi="Cambria Math"/>
                      <w:i/>
                      <w:sz w:val="22"/>
                    </w:rPr>
                  </m:ctrlPr>
                </m:fPr>
                <m:num>
                  <w:proofErr w:type="spellStart"/>
                  <m:r>
                    <m:rPr>
                      <m:nor/>
                    </m:rPr>
                    <w:rPr>
                      <w:rFonts w:ascii="Cambria Math" w:eastAsiaTheme="minorEastAsia" w:hAnsi="Cambria Math"/>
                      <w:sz w:val="22"/>
                    </w:rPr>
                    <m:t>hr</m:t>
                  </m:r>
                  <w:proofErr w:type="spellEnd"/>
                </m:num>
                <m:den>
                  <w:proofErr w:type="spellStart"/>
                  <m:r>
                    <m:rPr>
                      <m:nor/>
                    </m:rPr>
                    <w:rPr>
                      <w:rFonts w:ascii="Cambria Math" w:eastAsiaTheme="minorEastAsia" w:hAnsi="Cambria Math"/>
                      <w:sz w:val="22"/>
                    </w:rPr>
                    <m:t>yr</m:t>
                  </m:r>
                  <w:proofErr w:type="spellEnd"/>
                </m:den>
              </m:f>
            </m:den>
          </m:f>
        </m:oMath>
      </m:oMathPara>
    </w:p>
    <w:p w:rsidR="00E032C5" w:rsidRPr="00F31F1A" w:rsidRDefault="00E032C5" w:rsidP="00E032C5">
      <w:pPr>
        <w:rPr>
          <w:rFonts w:eastAsiaTheme="minorEastAsia"/>
          <w:sz w:val="22"/>
        </w:rPr>
      </w:pPr>
    </w:p>
    <w:p w:rsidR="00E032C5" w:rsidRPr="00F31F1A" w:rsidRDefault="00E032C5" w:rsidP="00E032C5">
      <w:pPr>
        <w:rPr>
          <w:rFonts w:eastAsiaTheme="minorEastAsia"/>
          <w:sz w:val="22"/>
        </w:rPr>
      </w:pPr>
      <m:oMathPara>
        <m:oMath>
          <m:r>
            <m:rPr>
              <m:nor/>
            </m:rPr>
            <w:rPr>
              <w:rFonts w:ascii="Cambria Math" w:eastAsiaTheme="minorEastAsia" w:hAnsi="Cambria Math"/>
              <w:sz w:val="22"/>
            </w:rPr>
            <m:t>Cost of Money Portion</m:t>
          </m:r>
          <m:r>
            <w:rPr>
              <w:rFonts w:ascii="Cambria Math" w:eastAsiaTheme="minorEastAsia" w:hAnsi="Cambria Math"/>
              <w:sz w:val="22"/>
            </w:rPr>
            <m:t>=$4.65 per hour</m:t>
          </m:r>
        </m:oMath>
      </m:oMathPara>
    </w:p>
    <w:p w:rsidR="00E032C5" w:rsidRPr="00F31F1A" w:rsidRDefault="00E032C5" w:rsidP="00E032C5">
      <w:pPr>
        <w:rPr>
          <w:rFonts w:eastAsiaTheme="minorEastAsia"/>
          <w:sz w:val="22"/>
        </w:rPr>
      </w:pPr>
    </w:p>
    <w:p w:rsidR="00E032C5" w:rsidRPr="00F31F1A" w:rsidRDefault="00E032C5" w:rsidP="00E032C5">
      <w:pPr>
        <w:rPr>
          <w:rFonts w:eastAsiaTheme="minorEastAsia"/>
          <w:sz w:val="22"/>
        </w:rPr>
      </w:pPr>
      <w:r w:rsidRPr="00F31F1A">
        <w:rPr>
          <w:rFonts w:eastAsiaTheme="minorEastAsia"/>
          <w:sz w:val="22"/>
        </w:rPr>
        <w:t>The straight-line depreciation of the cost of the machine less the salvage and less the cost of tire is then added to the cost of money portion (interest) to arrive at the total amount of ownership depreciation.</w:t>
      </w:r>
    </w:p>
    <w:p w:rsidR="00E032C5" w:rsidRPr="00F31F1A" w:rsidRDefault="00E032C5" w:rsidP="00E032C5">
      <w:pPr>
        <w:rPr>
          <w:rFonts w:eastAsiaTheme="minorEastAsia"/>
          <w:sz w:val="22"/>
        </w:rPr>
      </w:pPr>
    </w:p>
    <w:p w:rsidR="00E032C5" w:rsidRPr="00F31F1A" w:rsidRDefault="00F31F1A" w:rsidP="00E032C5">
      <w:pPr>
        <w:rPr>
          <w:rFonts w:eastAsiaTheme="minorEastAsia"/>
          <w:sz w:val="22"/>
        </w:rPr>
      </w:pPr>
      <m:oMathPara>
        <m:oMath>
          <m:r>
            <m:rPr>
              <m:nor/>
            </m:rPr>
            <w:rPr>
              <w:rFonts w:ascii="Cambria Math" w:eastAsiaTheme="minorEastAsia" w:hAnsi="Cambria Math"/>
              <w:sz w:val="22"/>
            </w:rPr>
            <m:t xml:space="preserve">Straight Line Depreciation Portion = </m:t>
          </m:r>
          <m:f>
            <m:fPr>
              <m:ctrlPr>
                <w:rPr>
                  <w:rFonts w:ascii="Cambria Math" w:eastAsiaTheme="minorEastAsia" w:hAnsi="Cambria Math"/>
                  <w:sz w:val="22"/>
                </w:rPr>
              </m:ctrlPr>
            </m:fPr>
            <m:num>
              <m:r>
                <m:rPr>
                  <m:nor/>
                </m:rPr>
                <w:rPr>
                  <w:rFonts w:ascii="Cambria Math" w:eastAsiaTheme="minorEastAsia" w:hAnsi="Cambria Math"/>
                  <w:sz w:val="22"/>
                </w:rPr>
                <m:t>Initial Cost - Cost of Tire – Salvage</m:t>
              </m:r>
            </m:num>
            <m:den>
              <m:r>
                <w:rPr>
                  <w:rFonts w:ascii="Cambria Math" w:eastAsiaTheme="minorEastAsia" w:hAnsi="Cambria Math"/>
                  <w:sz w:val="22"/>
                </w:rPr>
                <m:t>n*Yearly Hours of Operation</m:t>
              </m:r>
            </m:den>
          </m:f>
        </m:oMath>
      </m:oMathPara>
    </w:p>
    <w:p w:rsidR="00F31F1A" w:rsidRPr="00F31F1A" w:rsidRDefault="00F31F1A" w:rsidP="00F31F1A">
      <w:pPr>
        <w:rPr>
          <w:rFonts w:eastAsiaTheme="minorEastAsia"/>
          <w:sz w:val="22"/>
        </w:rPr>
      </w:pPr>
    </w:p>
    <w:p w:rsidR="00F31F1A" w:rsidRPr="00F31F1A" w:rsidRDefault="00F31F1A" w:rsidP="00F31F1A">
      <w:pPr>
        <w:rPr>
          <w:rFonts w:eastAsiaTheme="minorEastAsia"/>
          <w:sz w:val="22"/>
        </w:rPr>
      </w:pPr>
      <m:oMathPara>
        <m:oMath>
          <m:r>
            <m:rPr>
              <m:nor/>
            </m:rPr>
            <w:rPr>
              <w:rFonts w:ascii="Cambria Math" w:eastAsiaTheme="minorEastAsia" w:hAnsi="Cambria Math"/>
              <w:sz w:val="22"/>
            </w:rPr>
            <m:t xml:space="preserve">Straight Line Depreciation Portion = </m:t>
          </m:r>
          <m:f>
            <m:fPr>
              <m:ctrlPr>
                <w:rPr>
                  <w:rFonts w:ascii="Cambria Math" w:eastAsiaTheme="minorEastAsia" w:hAnsi="Cambria Math"/>
                  <w:i/>
                  <w:sz w:val="22"/>
                </w:rPr>
              </m:ctrlPr>
            </m:fPr>
            <m:num>
              <m:r>
                <w:rPr>
                  <w:rFonts w:ascii="Cambria Math" w:eastAsiaTheme="minorEastAsia" w:hAnsi="Cambria Math"/>
                  <w:sz w:val="22"/>
                </w:rPr>
                <m:t>$326,000-$26,000-$75,000</m:t>
              </m:r>
            </m:num>
            <m:den>
              <m:r>
                <w:rPr>
                  <w:rFonts w:ascii="Cambria Math" w:eastAsiaTheme="minorEastAsia" w:hAnsi="Cambria Math"/>
                  <w:sz w:val="22"/>
                </w:rPr>
                <m:t xml:space="preserve">6 years*2,800 </m:t>
              </m:r>
              <m:f>
                <m:fPr>
                  <m:type m:val="skw"/>
                  <m:ctrlPr>
                    <w:rPr>
                      <w:rFonts w:ascii="Cambria Math" w:eastAsiaTheme="minorEastAsia" w:hAnsi="Cambria Math"/>
                      <w:i/>
                      <w:sz w:val="22"/>
                    </w:rPr>
                  </m:ctrlPr>
                </m:fPr>
                <m:num>
                  <w:proofErr w:type="spellStart"/>
                  <m:r>
                    <m:rPr>
                      <m:nor/>
                    </m:rPr>
                    <w:rPr>
                      <w:rFonts w:ascii="Cambria Math" w:eastAsiaTheme="minorEastAsia" w:hAnsi="Cambria Math"/>
                      <w:sz w:val="22"/>
                    </w:rPr>
                    <m:t>hr</m:t>
                  </m:r>
                  <w:proofErr w:type="spellEnd"/>
                </m:num>
                <m:den>
                  <w:proofErr w:type="spellStart"/>
                  <m:r>
                    <m:rPr>
                      <m:nor/>
                    </m:rPr>
                    <w:rPr>
                      <w:rFonts w:ascii="Cambria Math" w:eastAsiaTheme="minorEastAsia" w:hAnsi="Cambria Math"/>
                      <w:sz w:val="22"/>
                    </w:rPr>
                    <m:t>yr</m:t>
                  </m:r>
                  <w:proofErr w:type="spellEnd"/>
                </m:den>
              </m:f>
            </m:den>
          </m:f>
          <m:r>
            <w:rPr>
              <w:rFonts w:ascii="Cambria Math" w:eastAsiaTheme="minorEastAsia" w:hAnsi="Cambria Math"/>
              <w:sz w:val="22"/>
            </w:rPr>
            <m:t>=$13.39 per hour</m:t>
          </m:r>
        </m:oMath>
      </m:oMathPara>
    </w:p>
    <w:p w:rsidR="00F31F1A" w:rsidRDefault="00F31F1A" w:rsidP="00F31F1A">
      <w:pPr>
        <w:rPr>
          <w:rFonts w:eastAsiaTheme="minorEastAsia"/>
          <w:sz w:val="22"/>
        </w:rPr>
      </w:pPr>
    </w:p>
    <w:p w:rsidR="00F31F1A" w:rsidRDefault="00F31F1A" w:rsidP="00F31F1A">
      <w:pPr>
        <w:rPr>
          <w:rFonts w:eastAsiaTheme="minorEastAsia"/>
          <w:sz w:val="22"/>
        </w:rPr>
      </w:pPr>
    </w:p>
    <w:p w:rsidR="00F31F1A" w:rsidRPr="00F31F1A" w:rsidRDefault="00F31F1A" w:rsidP="00F31F1A">
      <w:pPr>
        <w:rPr>
          <w:rFonts w:eastAsiaTheme="minorEastAsia"/>
          <w:sz w:val="22"/>
        </w:rPr>
      </w:pPr>
      <m:oMathPara>
        <m:oMathParaPr>
          <m:jc m:val="right"/>
        </m:oMathParaPr>
        <m:oMath>
          <m:r>
            <m:rPr>
              <m:nor/>
            </m:rPr>
            <w:rPr>
              <w:rFonts w:ascii="Cambria Math" w:eastAsiaTheme="minorEastAsia" w:hAnsi="Cambria Math"/>
              <w:sz w:val="22"/>
            </w:rPr>
            <m:t>Total Ownership Depreciation using the AAI method</m:t>
          </m:r>
          <m:r>
            <w:rPr>
              <w:rFonts w:ascii="Cambria Math" w:eastAsiaTheme="minorEastAsia" w:hAnsi="Cambria Math"/>
              <w:sz w:val="22"/>
            </w:rPr>
            <m:t xml:space="preserve">=                                                           </m:t>
          </m:r>
          <m:r>
            <w:rPr>
              <w:rFonts w:ascii="Cambria Math" w:eastAsiaTheme="minorEastAsia" w:hAnsi="Cambria Math"/>
              <w:sz w:val="22"/>
            </w:rPr>
            <w:br/>
          </m:r>
        </m:oMath>
        <m:oMath>
          <m:r>
            <m:rPr>
              <m:nor/>
            </m:rPr>
            <w:rPr>
              <w:rFonts w:ascii="Cambria Math" w:eastAsiaTheme="minorEastAsia" w:hAnsi="Cambria Math"/>
              <w:sz w:val="22"/>
            </w:rPr>
            <m:t>Cost of Money Portion + Straight Line Depreciation Portion</m:t>
          </m:r>
          <m:r>
            <w:rPr>
              <w:rFonts w:ascii="Cambria Math" w:eastAsiaTheme="minorEastAsia" w:hAnsi="Cambria Math"/>
              <w:sz w:val="22"/>
            </w:rPr>
            <m:t xml:space="preserve">=                               </m:t>
          </m:r>
          <m:r>
            <w:rPr>
              <w:rFonts w:ascii="Cambria Math" w:eastAsiaTheme="minorEastAsia" w:hAnsi="Cambria Math"/>
              <w:sz w:val="22"/>
            </w:rPr>
            <w:br/>
          </m:r>
        </m:oMath>
        <m:oMath>
          <m:r>
            <m:rPr>
              <m:nor/>
            </m:rPr>
            <w:rPr>
              <w:rFonts w:ascii="Cambria Math" w:eastAsiaTheme="minorEastAsia" w:hAnsi="Cambria Math"/>
              <w:sz w:val="22"/>
            </w:rPr>
            <m:t xml:space="preserve">$4.65 per hour + $13.39 per hour =                                                          </m:t>
          </m:r>
        </m:oMath>
      </m:oMathPara>
    </w:p>
    <w:p w:rsidR="00F31F1A" w:rsidRDefault="00F31F1A" w:rsidP="00F31F1A">
      <w:pPr>
        <w:rPr>
          <w:rFonts w:eastAsiaTheme="minorEastAsia"/>
          <w:sz w:val="22"/>
        </w:rPr>
      </w:pPr>
    </w:p>
    <w:p w:rsidR="00F31F1A" w:rsidRPr="00F31F1A" w:rsidRDefault="00F31F1A" w:rsidP="00F31F1A">
      <w:pPr>
        <w:rPr>
          <w:rFonts w:eastAsiaTheme="minorEastAsia"/>
          <w:sz w:val="22"/>
        </w:rPr>
      </w:pPr>
      <m:oMathPara>
        <m:oMathParaPr>
          <m:jc m:val="center"/>
        </m:oMathParaPr>
        <m:oMath>
          <m:r>
            <m:rPr>
              <m:nor/>
            </m:rPr>
            <w:rPr>
              <w:rFonts w:ascii="Cambria Math" w:eastAsiaTheme="minorEastAsia" w:hAnsi="Cambria Math"/>
              <w:sz w:val="22"/>
            </w:rPr>
            <m:t>Total Ownership Depreciation using the AAI method = $</m:t>
          </m:r>
          <m:r>
            <w:rPr>
              <w:rFonts w:ascii="Cambria Math" w:eastAsiaTheme="minorEastAsia" w:hAnsi="Cambria Math"/>
              <w:sz w:val="22"/>
            </w:rPr>
            <m:t>18.04 per hour</m:t>
          </m:r>
        </m:oMath>
      </m:oMathPara>
      <w:bookmarkStart w:id="0" w:name="_GoBack"/>
      <w:bookmarkEnd w:id="0"/>
    </w:p>
    <w:p w:rsidR="00F31F1A" w:rsidRPr="00F31F1A" w:rsidRDefault="00F31F1A" w:rsidP="00F31F1A">
      <w:pPr>
        <w:rPr>
          <w:rFonts w:eastAsiaTheme="minorEastAsia"/>
          <w:sz w:val="22"/>
        </w:rPr>
      </w:pPr>
    </w:p>
    <w:p w:rsidR="00F31F1A" w:rsidRPr="00DB467D" w:rsidRDefault="00F31F1A" w:rsidP="00E032C5">
      <w:pPr>
        <w:rPr>
          <w:rFonts w:eastAsiaTheme="minorEastAsia"/>
        </w:rPr>
      </w:pPr>
    </w:p>
    <w:p w:rsidR="00E032C5" w:rsidRPr="005F3116" w:rsidRDefault="00E032C5" w:rsidP="00E032C5"/>
    <w:sectPr w:rsidR="00E032C5" w:rsidRPr="005F3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116"/>
    <w:rsid w:val="0000091F"/>
    <w:rsid w:val="001260BC"/>
    <w:rsid w:val="001661E3"/>
    <w:rsid w:val="005F3116"/>
    <w:rsid w:val="005F519C"/>
    <w:rsid w:val="007E5249"/>
    <w:rsid w:val="009D187E"/>
    <w:rsid w:val="00A87318"/>
    <w:rsid w:val="00D94214"/>
    <w:rsid w:val="00DB467D"/>
    <w:rsid w:val="00E032C5"/>
    <w:rsid w:val="00F31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E159D"/>
  <w15:chartTrackingRefBased/>
  <w15:docId w15:val="{FFD00D1C-C60E-4AB3-9848-BD9ABB120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73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Rossell</dc:creator>
  <cp:keywords/>
  <dc:description/>
  <cp:lastModifiedBy>Rossell</cp:lastModifiedBy>
  <cp:revision>7</cp:revision>
  <dcterms:created xsi:type="dcterms:W3CDTF">2018-02-20T19:14:00Z</dcterms:created>
  <dcterms:modified xsi:type="dcterms:W3CDTF">2018-02-20T20:12:00Z</dcterms:modified>
</cp:coreProperties>
</file>