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E25" w:rsidRDefault="00E13F0A">
      <w:r>
        <w:t>William Rossell</w:t>
      </w:r>
    </w:p>
    <w:p w:rsidR="00E13F0A" w:rsidRDefault="00E13F0A">
      <w:r>
        <w:t>CE 417</w:t>
      </w:r>
    </w:p>
    <w:p w:rsidR="00E13F0A" w:rsidRDefault="00726E1E">
      <w:r>
        <w:t>Homework 29</w:t>
      </w:r>
      <w:r w:rsidR="00DB1CB2">
        <w:t xml:space="preserve"> (Problem 6.1</w:t>
      </w:r>
      <w:r>
        <w:t>0</w:t>
      </w:r>
      <w:r w:rsidR="00DB1CB2">
        <w:t>)</w:t>
      </w:r>
    </w:p>
    <w:p w:rsidR="00E13F0A" w:rsidRDefault="00726E1E">
      <w:r>
        <w:t>Due Date: 03-26</w:t>
      </w:r>
      <w:r w:rsidR="00E13F0A">
        <w:t>-2018</w:t>
      </w:r>
    </w:p>
    <w:p w:rsidR="00E13F0A" w:rsidRDefault="00E13F0A"/>
    <w:p w:rsidR="00E13F0A" w:rsidRDefault="00E13F0A">
      <w:r>
        <w:t>Question:</w:t>
      </w:r>
    </w:p>
    <w:p w:rsidR="00E3716B" w:rsidRDefault="00726E1E" w:rsidP="00E3716B">
      <w:r>
        <w:t xml:space="preserve">A wheel tractor-scraper is operating on a 3% adverse grade. Assume that no power </w:t>
      </w:r>
      <w:proofErr w:type="spellStart"/>
      <w:r>
        <w:t>derating</w:t>
      </w:r>
      <w:proofErr w:type="spellEnd"/>
      <w:r>
        <w:t xml:space="preserve"> is required for equipment condition, altitude, and temperature. Use equipment data from Figure 6.10. Disregarding tractor limitations, what is the maximum value of rolling resistance (in lb per ton) over which the empty unit can maintain a speed of 15 mph?</w:t>
      </w:r>
    </w:p>
    <w:p w:rsidR="00726E1E" w:rsidRDefault="00726E1E" w:rsidP="00E3716B"/>
    <w:p w:rsidR="00726E1E" w:rsidRDefault="00726E1E" w:rsidP="00E3716B">
      <w:r>
        <w:t>Solution:</w:t>
      </w:r>
    </w:p>
    <w:p w:rsidR="00726E1E" w:rsidRDefault="00726E1E" w:rsidP="00E3716B"/>
    <w:p w:rsidR="00985092" w:rsidRDefault="00985092">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009900" cy="32194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09900" cy="3219450"/>
                    </a:xfrm>
                    <a:prstGeom prst="rect">
                      <a:avLst/>
                    </a:prstGeom>
                    <a:noFill/>
                    <a:ln w="9525">
                      <a:noFill/>
                      <a:miter lim="800000"/>
                      <a:headEnd/>
                      <a:tailEnd/>
                    </a:ln>
                  </pic:spPr>
                </pic:pic>
              </a:graphicData>
            </a:graphic>
          </wp:anchor>
        </w:drawing>
      </w:r>
      <w:r>
        <w:t>Based on the procedure for determining operating speeds, as seen in the text succeeding this diagram, and working in reverse order we find the follow:</w:t>
      </w:r>
    </w:p>
    <w:p w:rsidR="00985092" w:rsidRDefault="00985092"/>
    <w:p w:rsidR="00985092" w:rsidRDefault="00985092">
      <w:r>
        <w:t>1. A vertical line projected upwards from the 15 mph tick mark shows that the machine is presumed to be in 6</w:t>
      </w:r>
      <w:r w:rsidRPr="00985092">
        <w:rPr>
          <w:vertAlign w:val="superscript"/>
        </w:rPr>
        <w:t>th</w:t>
      </w:r>
      <w:r>
        <w:t xml:space="preserve"> gear.</w:t>
      </w:r>
    </w:p>
    <w:p w:rsidR="00985092" w:rsidRDefault="00985092"/>
    <w:p w:rsidR="00985092" w:rsidRDefault="00985092">
      <w:r>
        <w:t>2. Normally, one would project a horizontal line to the right that would connect with the intersection of the gross vehicle weight and the total resistance curve. In this problem, we find that the 15% curve intersects exactly on the 15 mph intersection with the 6</w:t>
      </w:r>
      <w:r w:rsidRPr="00985092">
        <w:rPr>
          <w:vertAlign w:val="superscript"/>
        </w:rPr>
        <w:t>th</w:t>
      </w:r>
      <w:r>
        <w:t xml:space="preserve"> gear curve. This means this is the maximum total resistance over which the empty unit can maintain speed. From there the following is true.</w:t>
      </w:r>
    </w:p>
    <w:p w:rsidR="00985092" w:rsidRDefault="00985092"/>
    <w:p w:rsidR="00985092" w:rsidRDefault="00985092">
      <w:pPr>
        <w:rPr>
          <w:rFonts w:eastAsiaTheme="minorEastAsia"/>
        </w:rPr>
      </w:pPr>
      <m:oMathPara>
        <m:oMath>
          <m:r>
            <m:rPr>
              <m:nor/>
            </m:rPr>
            <w:rPr>
              <w:rFonts w:ascii="Cambria Math" w:hAnsi="Cambria Math"/>
            </w:rPr>
            <m:t>Total Resistance = 15%</m:t>
          </m:r>
        </m:oMath>
      </m:oMathPara>
    </w:p>
    <w:p w:rsidR="00985092" w:rsidRPr="00985092" w:rsidRDefault="00985092">
      <w:pPr>
        <w:rPr>
          <w:rFonts w:eastAsiaTheme="minorEastAsia"/>
        </w:rPr>
      </w:pPr>
      <m:oMathPara>
        <m:oMath>
          <m:r>
            <m:rPr>
              <m:nor/>
            </m:rPr>
            <w:rPr>
              <w:rFonts w:ascii="Cambria Math" w:eastAsiaTheme="minorEastAsia" w:hAnsi="Cambria Math"/>
            </w:rPr>
            <m:t>Grade Resistance = 3%</m:t>
          </m:r>
        </m:oMath>
      </m:oMathPara>
    </w:p>
    <w:p w:rsidR="00985092" w:rsidRDefault="00985092">
      <w:pPr>
        <w:rPr>
          <w:rFonts w:eastAsiaTheme="minorEastAsia"/>
        </w:rPr>
      </w:pPr>
      <m:oMathPara>
        <m:oMath>
          <m:r>
            <w:rPr>
              <w:rFonts w:ascii="Cambria Math" w:hAnsi="Cambria Math"/>
            </w:rPr>
            <m:t>Total Resistance=Rolling Resistance+Grade Resistance</m:t>
          </m:r>
        </m:oMath>
      </m:oMathPara>
    </w:p>
    <w:p w:rsidR="00985092" w:rsidRDefault="00985092">
      <w:pPr>
        <w:rPr>
          <w:rFonts w:eastAsiaTheme="minorEastAsia"/>
        </w:rPr>
      </w:pPr>
    </w:p>
    <w:p w:rsidR="00985092" w:rsidRDefault="00985092">
      <w:pPr>
        <w:rPr>
          <w:rFonts w:eastAsiaTheme="minorEastAsia"/>
        </w:rPr>
      </w:pPr>
      <m:oMathPara>
        <m:oMath>
          <m:r>
            <w:rPr>
              <w:rFonts w:ascii="Cambria Math" w:eastAsiaTheme="minorEastAsia" w:hAnsi="Cambria Math"/>
            </w:rPr>
            <m:t>Rolling Resistance=15%-3%=12%</m:t>
          </m:r>
        </m:oMath>
      </m:oMathPara>
    </w:p>
    <w:p w:rsidR="00985092" w:rsidRDefault="00985092">
      <w:pPr>
        <w:rPr>
          <w:rFonts w:eastAsiaTheme="minorEastAsia"/>
        </w:rPr>
      </w:pPr>
    </w:p>
    <w:p w:rsidR="00985092" w:rsidRPr="006025E0" w:rsidRDefault="006025E0">
      <w:pPr>
        <w:rPr>
          <w:rFonts w:eastAsiaTheme="minorEastAsia"/>
        </w:rPr>
      </w:pPr>
      <m:oMathPara>
        <m:oMath>
          <m:r>
            <w:rPr>
              <w:rFonts w:ascii="Cambria Math" w:eastAsiaTheme="minorEastAsia" w:hAnsi="Cambria Math"/>
            </w:rPr>
            <m:t>Rolling Resist</m:t>
          </m:r>
          <m:r>
            <w:rPr>
              <w:rFonts w:ascii="Cambria Math" w:eastAsiaTheme="minorEastAsia" w:hAnsi="Cambria Math"/>
            </w:rPr>
            <m:t xml:space="preserve">ance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ton</m:t>
                  </m:r>
                </m:den>
              </m:f>
            </m:e>
          </m:d>
          <m:r>
            <w:rPr>
              <w:rFonts w:ascii="Cambria Math" w:eastAsiaTheme="minorEastAsia" w:hAnsi="Cambria Math"/>
            </w:rPr>
            <m:t>=20</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ton</m:t>
              </m:r>
            </m:den>
          </m:f>
          <m:r>
            <w:rPr>
              <w:rFonts w:ascii="Cambria Math" w:eastAsiaTheme="minorEastAsia" w:hAnsi="Cambria Math"/>
            </w:rPr>
            <m:t xml:space="preserve">*Rolling Resistance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=20</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ton</m:t>
              </m:r>
            </m:den>
          </m:f>
          <m:r>
            <w:rPr>
              <w:rFonts w:ascii="Cambria Math" w:eastAsiaTheme="minorEastAsia" w:hAnsi="Cambria Math"/>
            </w:rPr>
            <m:t>*12%=240</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ton</m:t>
              </m:r>
            </m:den>
          </m:f>
        </m:oMath>
      </m:oMathPara>
    </w:p>
    <w:p w:rsidR="006025E0" w:rsidRDefault="006025E0">
      <w:pPr>
        <w:rPr>
          <w:rFonts w:eastAsiaTheme="minorEastAsia"/>
        </w:rPr>
      </w:pPr>
    </w:p>
    <w:p w:rsidR="006025E0" w:rsidRPr="006025E0" w:rsidRDefault="006025E0">
      <w:pPr>
        <w:rPr>
          <w:rFonts w:eastAsiaTheme="minorEastAsia"/>
        </w:rPr>
      </w:pPr>
      <w:r>
        <w:rPr>
          <w:rFonts w:eastAsiaTheme="minorEastAsia"/>
          <w:b/>
        </w:rPr>
        <w:t>Final Solution:</w:t>
      </w:r>
      <w:r>
        <w:rPr>
          <w:rFonts w:eastAsiaTheme="minorEastAsia"/>
        </w:rPr>
        <w:t xml:space="preserve"> The maximum value of rolling resistance over which the machine can maintain a speed of 15 mph is 240 pounds per ton operating weight.</w:t>
      </w:r>
    </w:p>
    <w:p w:rsidR="006025E0" w:rsidRDefault="006025E0">
      <w:pPr>
        <w:rPr>
          <w:rFonts w:eastAsiaTheme="minorEastAsia"/>
        </w:rPr>
      </w:pPr>
    </w:p>
    <w:p w:rsidR="00726E1E" w:rsidRPr="001C38AD" w:rsidRDefault="00726E1E">
      <w:pPr>
        <w:rPr>
          <w:rFonts w:eastAsiaTheme="minorEastAsia"/>
        </w:rPr>
      </w:pPr>
      <w:r>
        <w:br w:type="page"/>
      </w:r>
    </w:p>
    <w:p w:rsidR="00726E1E" w:rsidRDefault="00726E1E" w:rsidP="00726E1E">
      <w:r>
        <w:lastRenderedPageBreak/>
        <w:t>William Rossell</w:t>
      </w:r>
    </w:p>
    <w:p w:rsidR="00726E1E" w:rsidRDefault="00726E1E" w:rsidP="00726E1E">
      <w:r>
        <w:t>CE 417</w:t>
      </w:r>
    </w:p>
    <w:p w:rsidR="00726E1E" w:rsidRDefault="00726E1E" w:rsidP="00726E1E">
      <w:r>
        <w:t>Homework 30 (Problem 6.16)</w:t>
      </w:r>
    </w:p>
    <w:p w:rsidR="00726E1E" w:rsidRDefault="00726E1E" w:rsidP="00726E1E">
      <w:r>
        <w:t>Due Date: 03-26-2018</w:t>
      </w:r>
    </w:p>
    <w:p w:rsidR="00726E1E" w:rsidRDefault="00726E1E" w:rsidP="00726E1E"/>
    <w:p w:rsidR="00726E1E" w:rsidRDefault="00726E1E" w:rsidP="00726E1E">
      <w:r>
        <w:t>Question:</w:t>
      </w:r>
    </w:p>
    <w:p w:rsidR="00726E1E" w:rsidRDefault="00726E1E" w:rsidP="00726E1E">
      <w:r>
        <w:t>A wheel-type tractor unit, operating in its fourth-gear range and at its full rated rpm, is observed to maintain a steady speed of 8 mph when operating under the conditions described herein. Ambient air temperature is 60°F. Altitude is sea level. The tractor is climbing uniform 4% grade with a rolling resistance of 75 lb/ton, and it is towing a pneumatic-tired trailer loaded with fill material. The single-axle tractor has an operating weight of 74,946 lb. The loaded trailer has a weight of 50,000 lb. The weight distribution for the combined tractor-trailer unit is 52% to the drive axle and 48% to the rear axle.</w:t>
      </w:r>
    </w:p>
    <w:p w:rsidR="00726E1E" w:rsidRDefault="00726E1E" w:rsidP="00726E1E">
      <w:pPr>
        <w:pStyle w:val="ListParagraph"/>
        <w:numPr>
          <w:ilvl w:val="0"/>
          <w:numId w:val="3"/>
        </w:numPr>
      </w:pPr>
      <w:r>
        <w:t xml:space="preserve">The manufacturer, for the environmental conditions described, rates the </w:t>
      </w:r>
      <w:proofErr w:type="spellStart"/>
      <w:r>
        <w:t>tractive</w:t>
      </w:r>
      <w:proofErr w:type="spellEnd"/>
      <w:r>
        <w:t xml:space="preserve"> effort of the new tractor at 330 </w:t>
      </w:r>
      <w:proofErr w:type="spellStart"/>
      <w:r>
        <w:t>rimpull</w:t>
      </w:r>
      <w:proofErr w:type="spellEnd"/>
      <w:r>
        <w:t xml:space="preserve"> horsepower. What percentage of the rated </w:t>
      </w:r>
      <w:proofErr w:type="spellStart"/>
      <w:r>
        <w:t>rimpull</w:t>
      </w:r>
      <w:proofErr w:type="spellEnd"/>
      <w:r>
        <w:t xml:space="preserve"> hp does the tractor actually </w:t>
      </w:r>
      <w:r w:rsidR="00040053">
        <w:t xml:space="preserve">develop? The “20 lb of </w:t>
      </w:r>
      <w:proofErr w:type="spellStart"/>
      <w:r w:rsidR="00040053">
        <w:t>rimpull</w:t>
      </w:r>
      <w:proofErr w:type="spellEnd"/>
      <w:r w:rsidR="00040053">
        <w:t xml:space="preserve"> required per ton of weight per % of slope” approximation will be acceptable. Assume traction is not a limiting factor.</w:t>
      </w:r>
    </w:p>
    <w:p w:rsidR="00040053" w:rsidRDefault="00040053" w:rsidP="00726E1E">
      <w:pPr>
        <w:pStyle w:val="ListParagraph"/>
        <w:numPr>
          <w:ilvl w:val="0"/>
          <w:numId w:val="3"/>
        </w:numPr>
      </w:pPr>
      <w:r>
        <w:t>What is the value of the coefficient of traction if the drive wheels of the tractor are at the point of incipient slippage for the conditions just described?</w:t>
      </w:r>
    </w:p>
    <w:p w:rsidR="00040053" w:rsidRDefault="00040053" w:rsidP="00040053"/>
    <w:p w:rsidR="00726E1E" w:rsidRDefault="00726E1E" w:rsidP="00726E1E">
      <w:r>
        <w:t>Solution:</w:t>
      </w:r>
    </w:p>
    <w:p w:rsidR="00726E1E" w:rsidRDefault="00A007DB" w:rsidP="00726E1E">
      <w:r>
        <w:t>Known:</w:t>
      </w:r>
    </w:p>
    <w:p w:rsidR="00A007DB" w:rsidRDefault="00A007DB" w:rsidP="00726E1E">
      <w:r>
        <w:t>Weight of Tractor = 74,946 lb, Weight of Loaded Trailer = 50,000 lb, Total Weight = 124,946 lb</w:t>
      </w:r>
    </w:p>
    <w:p w:rsidR="00A007DB" w:rsidRDefault="00A007DB" w:rsidP="00726E1E">
      <w:r>
        <w:t>Operating Speed = 8 mph</w:t>
      </w:r>
    </w:p>
    <w:p w:rsidR="00A007DB" w:rsidRDefault="00A007DB" w:rsidP="00726E1E">
      <w:r>
        <w:t>Rolling Resistance (RR) = 75 lb/ton, Grade Resistance (GR) = 4%</w:t>
      </w:r>
    </w:p>
    <w:p w:rsidR="005B54B5" w:rsidRDefault="005B54B5" w:rsidP="00726E1E">
      <w:r>
        <w:t>Environmental Conditions</w:t>
      </w:r>
    </w:p>
    <w:p w:rsidR="005B54B5" w:rsidRDefault="005B54B5" w:rsidP="00726E1E">
      <w:r>
        <w:t>Weight Distributions</w:t>
      </w:r>
    </w:p>
    <w:p w:rsidR="005B54B5" w:rsidRDefault="005B54B5" w:rsidP="00726E1E">
      <w:r>
        <w:t>Rated Horsepower = 330 hp</w:t>
      </w:r>
    </w:p>
    <w:p w:rsidR="00726E1E" w:rsidRDefault="00726E1E" w:rsidP="00E3716B"/>
    <w:p w:rsidR="005B54B5" w:rsidRDefault="005B54B5" w:rsidP="00E3716B">
      <w:proofErr w:type="gramStart"/>
      <w:r>
        <w:t>a</w:t>
      </w:r>
      <w:proofErr w:type="gramEnd"/>
      <w:r>
        <w:t xml:space="preserve">. </w:t>
      </w:r>
    </w:p>
    <w:p w:rsidR="005B54B5" w:rsidRDefault="005B54B5" w:rsidP="00E3716B">
      <w:pPr>
        <w:rPr>
          <w:rFonts w:eastAsiaTheme="minorEastAsia"/>
        </w:rPr>
      </w:pPr>
      <m:oMathPara>
        <m:oMath>
          <m:r>
            <m:rPr>
              <m:nor/>
            </m:rPr>
            <w:rPr>
              <w:rFonts w:ascii="Cambria Math" w:hAnsi="Cambria Math"/>
            </w:rPr>
            <m:t xml:space="preserve">Total Resistance (TR) = RR + </m:t>
          </m:r>
          <m:d>
            <m:dPr>
              <m:ctrlPr>
                <w:rPr>
                  <w:rFonts w:ascii="Cambria Math" w:hAnsi="Cambria Math"/>
                  <w:i/>
                </w:rPr>
              </m:ctrlPr>
            </m:dPr>
            <m:e>
              <m:r>
                <w:rPr>
                  <w:rFonts w:ascii="Cambria Math" w:hAnsi="Cambria Math"/>
                </w:rPr>
                <m:t>20</m:t>
              </m:r>
              <m:f>
                <m:fPr>
                  <m:ctrlPr>
                    <w:rPr>
                      <w:rFonts w:ascii="Cambria Math" w:hAnsi="Cambria Math"/>
                      <w:i/>
                    </w:rPr>
                  </m:ctrlPr>
                </m:fPr>
                <m:num>
                  <m:r>
                    <w:rPr>
                      <w:rFonts w:ascii="Cambria Math" w:hAnsi="Cambria Math"/>
                    </w:rPr>
                    <m:t>lb</m:t>
                  </m:r>
                </m:num>
                <m:den>
                  <m:r>
                    <w:rPr>
                      <w:rFonts w:ascii="Cambria Math" w:hAnsi="Cambria Math"/>
                    </w:rPr>
                    <m:t>ton</m:t>
                  </m:r>
                </m:den>
              </m:f>
              <m:r>
                <w:rPr>
                  <w:rFonts w:ascii="Cambria Math" w:hAnsi="Cambria Math"/>
                </w:rPr>
                <m:t>*GR</m:t>
              </m:r>
            </m:e>
          </m:d>
          <m:r>
            <w:rPr>
              <w:rFonts w:ascii="Cambria Math" w:hAnsi="Cambria Math"/>
            </w:rPr>
            <m:t>=75</m:t>
          </m:r>
          <m:f>
            <m:fPr>
              <m:ctrlPr>
                <w:rPr>
                  <w:rFonts w:ascii="Cambria Math" w:hAnsi="Cambria Math"/>
                  <w:i/>
                </w:rPr>
              </m:ctrlPr>
            </m:fPr>
            <m:num>
              <m:r>
                <w:rPr>
                  <w:rFonts w:ascii="Cambria Math" w:hAnsi="Cambria Math"/>
                </w:rPr>
                <m:t>lb</m:t>
              </m:r>
            </m:num>
            <m:den>
              <m:r>
                <w:rPr>
                  <w:rFonts w:ascii="Cambria Math" w:hAnsi="Cambria Math"/>
                </w:rPr>
                <m:t>ton</m:t>
              </m:r>
            </m:den>
          </m:f>
          <m:r>
            <w:rPr>
              <w:rFonts w:ascii="Cambria Math" w:hAnsi="Cambria Math"/>
            </w:rPr>
            <m:t>+</m:t>
          </m:r>
          <m:d>
            <m:dPr>
              <m:ctrlPr>
                <w:rPr>
                  <w:rFonts w:ascii="Cambria Math" w:hAnsi="Cambria Math"/>
                  <w:i/>
                </w:rPr>
              </m:ctrlPr>
            </m:dPr>
            <m:e>
              <m:r>
                <w:rPr>
                  <w:rFonts w:ascii="Cambria Math" w:hAnsi="Cambria Math"/>
                </w:rPr>
                <m:t>20</m:t>
              </m:r>
              <m:f>
                <m:fPr>
                  <m:ctrlPr>
                    <w:rPr>
                      <w:rFonts w:ascii="Cambria Math" w:hAnsi="Cambria Math"/>
                      <w:i/>
                    </w:rPr>
                  </m:ctrlPr>
                </m:fPr>
                <m:num>
                  <m:r>
                    <w:rPr>
                      <w:rFonts w:ascii="Cambria Math" w:hAnsi="Cambria Math"/>
                    </w:rPr>
                    <m:t>lb</m:t>
                  </m:r>
                </m:num>
                <m:den>
                  <m:r>
                    <w:rPr>
                      <w:rFonts w:ascii="Cambria Math" w:hAnsi="Cambria Math"/>
                    </w:rPr>
                    <m:t>ton</m:t>
                  </m:r>
                </m:den>
              </m:f>
              <m:r>
                <w:rPr>
                  <w:rFonts w:ascii="Cambria Math" w:hAnsi="Cambria Math"/>
                </w:rPr>
                <m:t>*4%</m:t>
              </m:r>
            </m:e>
          </m:d>
          <m:r>
            <w:rPr>
              <w:rFonts w:ascii="Cambria Math" w:hAnsi="Cambria Math"/>
            </w:rPr>
            <m:t>=155</m:t>
          </m:r>
          <m:f>
            <m:fPr>
              <m:ctrlPr>
                <w:rPr>
                  <w:rFonts w:ascii="Cambria Math" w:hAnsi="Cambria Math"/>
                  <w:i/>
                </w:rPr>
              </m:ctrlPr>
            </m:fPr>
            <m:num>
              <m:r>
                <w:rPr>
                  <w:rFonts w:ascii="Cambria Math" w:hAnsi="Cambria Math"/>
                </w:rPr>
                <m:t>lb</m:t>
              </m:r>
            </m:num>
            <m:den>
              <m:r>
                <w:rPr>
                  <w:rFonts w:ascii="Cambria Math" w:hAnsi="Cambria Math"/>
                </w:rPr>
                <m:t>ton</m:t>
              </m:r>
            </m:den>
          </m:f>
        </m:oMath>
      </m:oMathPara>
    </w:p>
    <w:p w:rsidR="005B54B5" w:rsidRDefault="005B54B5" w:rsidP="00E3716B">
      <w:pPr>
        <w:rPr>
          <w:rFonts w:eastAsiaTheme="minorEastAsia"/>
        </w:rPr>
      </w:pPr>
    </w:p>
    <w:p w:rsidR="005B54B5" w:rsidRPr="005B54B5" w:rsidRDefault="005B54B5" w:rsidP="00E3716B">
      <w:pPr>
        <w:rPr>
          <w:rFonts w:eastAsiaTheme="minorEastAsia"/>
        </w:rPr>
      </w:pPr>
      <m:oMathPara>
        <m:oMath>
          <m:r>
            <w:rPr>
              <w:rFonts w:ascii="Cambria Math" w:hAnsi="Cambria Math"/>
            </w:rPr>
            <m:t>TR=155</m:t>
          </m:r>
          <m:f>
            <m:fPr>
              <m:ctrlPr>
                <w:rPr>
                  <w:rFonts w:ascii="Cambria Math" w:hAnsi="Cambria Math"/>
                  <w:i/>
                </w:rPr>
              </m:ctrlPr>
            </m:fPr>
            <m:num>
              <m:r>
                <w:rPr>
                  <w:rFonts w:ascii="Cambria Math" w:hAnsi="Cambria Math"/>
                </w:rPr>
                <m:t>lb</m:t>
              </m:r>
            </m:num>
            <m:den>
              <m:r>
                <w:rPr>
                  <w:rFonts w:ascii="Cambria Math" w:hAnsi="Cambria Math"/>
                </w:rPr>
                <m:t>ton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Total Weight</m:t>
                  </m:r>
                </m:num>
                <m:den>
                  <m:r>
                    <w:rPr>
                      <w:rFonts w:ascii="Cambria Math" w:hAnsi="Cambria Math"/>
                    </w:rPr>
                    <m:t>2,000</m:t>
                  </m:r>
                  <m:f>
                    <m:fPr>
                      <m:ctrlPr>
                        <w:rPr>
                          <w:rFonts w:ascii="Cambria Math" w:hAnsi="Cambria Math"/>
                          <w:i/>
                        </w:rPr>
                      </m:ctrlPr>
                    </m:fPr>
                    <m:num>
                      <m:r>
                        <w:rPr>
                          <w:rFonts w:ascii="Cambria Math" w:hAnsi="Cambria Math"/>
                        </w:rPr>
                        <m:t>lb</m:t>
                      </m:r>
                    </m:num>
                    <m:den>
                      <m:r>
                        <w:rPr>
                          <w:rFonts w:ascii="Cambria Math" w:hAnsi="Cambria Math"/>
                        </w:rPr>
                        <m:t>ton</m:t>
                      </m:r>
                    </m:den>
                  </m:f>
                </m:den>
              </m:f>
            </m:e>
          </m:d>
          <m:r>
            <w:rPr>
              <w:rFonts w:ascii="Cambria Math" w:hAnsi="Cambria Math"/>
            </w:rPr>
            <m:t>=155</m:t>
          </m:r>
          <m:f>
            <m:fPr>
              <m:ctrlPr>
                <w:rPr>
                  <w:rFonts w:ascii="Cambria Math" w:hAnsi="Cambria Math"/>
                  <w:i/>
                </w:rPr>
              </m:ctrlPr>
            </m:fPr>
            <m:num>
              <m:r>
                <w:rPr>
                  <w:rFonts w:ascii="Cambria Math" w:hAnsi="Cambria Math"/>
                </w:rPr>
                <m:t>lb</m:t>
              </m:r>
            </m:num>
            <m:den>
              <m:r>
                <w:rPr>
                  <w:rFonts w:ascii="Cambria Math" w:hAnsi="Cambria Math"/>
                </w:rPr>
                <m:t>ton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124,946 lb</m:t>
                  </m:r>
                </m:num>
                <m:den>
                  <m:r>
                    <w:rPr>
                      <w:rFonts w:ascii="Cambria Math" w:hAnsi="Cambria Math"/>
                    </w:rPr>
                    <m:t>2,000</m:t>
                  </m:r>
                  <m:f>
                    <m:fPr>
                      <m:ctrlPr>
                        <w:rPr>
                          <w:rFonts w:ascii="Cambria Math" w:hAnsi="Cambria Math"/>
                          <w:i/>
                        </w:rPr>
                      </m:ctrlPr>
                    </m:fPr>
                    <m:num>
                      <m:r>
                        <w:rPr>
                          <w:rFonts w:ascii="Cambria Math" w:hAnsi="Cambria Math"/>
                        </w:rPr>
                        <m:t>lb</m:t>
                      </m:r>
                    </m:num>
                    <m:den>
                      <m:r>
                        <w:rPr>
                          <w:rFonts w:ascii="Cambria Math" w:hAnsi="Cambria Math"/>
                        </w:rPr>
                        <m:t>ton</m:t>
                      </m:r>
                    </m:den>
                  </m:f>
                </m:den>
              </m:f>
            </m:e>
          </m:d>
          <m:r>
            <w:rPr>
              <w:rFonts w:ascii="Cambria Math" w:hAnsi="Cambria Math"/>
            </w:rPr>
            <m:t>=9,683.32 lb</m:t>
          </m:r>
        </m:oMath>
      </m:oMathPara>
    </w:p>
    <w:p w:rsidR="005B54B5" w:rsidRDefault="005B54B5" w:rsidP="00E3716B">
      <w:pPr>
        <w:rPr>
          <w:rFonts w:eastAsiaTheme="minorEastAsia"/>
        </w:rPr>
      </w:pPr>
    </w:p>
    <w:p w:rsidR="005B54B5" w:rsidRDefault="005B54B5" w:rsidP="00E3716B">
      <w:pPr>
        <w:rPr>
          <w:rFonts w:eastAsiaTheme="minorEastAsia"/>
        </w:rPr>
      </w:pPr>
      <m:oMathPara>
        <m:oMath>
          <m:r>
            <w:rPr>
              <w:rFonts w:ascii="Cambria Math" w:eastAsiaTheme="minorEastAsia" w:hAnsi="Cambria Math"/>
            </w:rPr>
            <m:t xml:space="preserve">Developed Horsepower (HP)= </m:t>
          </m:r>
          <m:f>
            <m:fPr>
              <m:ctrlPr>
                <w:rPr>
                  <w:rFonts w:ascii="Cambria Math" w:eastAsiaTheme="minorEastAsia" w:hAnsi="Cambria Math"/>
                  <w:i/>
                </w:rPr>
              </m:ctrlPr>
            </m:fPr>
            <m:num>
              <m:r>
                <w:rPr>
                  <w:rFonts w:ascii="Cambria Math" w:eastAsiaTheme="minorEastAsia" w:hAnsi="Cambria Math"/>
                </w:rPr>
                <m:t xml:space="preserve">TR </m:t>
              </m:r>
              <m:d>
                <m:dPr>
                  <m:ctrlPr>
                    <w:rPr>
                      <w:rFonts w:ascii="Cambria Math" w:eastAsiaTheme="minorEastAsia" w:hAnsi="Cambria Math"/>
                      <w:i/>
                    </w:rPr>
                  </m:ctrlPr>
                </m:dPr>
                <m:e>
                  <m:r>
                    <w:rPr>
                      <w:rFonts w:ascii="Cambria Math" w:eastAsiaTheme="minorEastAsia" w:hAnsi="Cambria Math"/>
                    </w:rPr>
                    <m:t>lb</m:t>
                  </m:r>
                </m:e>
              </m:d>
              <m:r>
                <w:rPr>
                  <w:rFonts w:ascii="Cambria Math" w:eastAsiaTheme="minorEastAsia" w:hAnsi="Cambria Math"/>
                </w:rPr>
                <m:t xml:space="preserve">*Operating Speed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ft</m:t>
                      </m:r>
                    </m:num>
                    <m:den>
                      <m:r>
                        <w:rPr>
                          <w:rFonts w:ascii="Cambria Math" w:eastAsiaTheme="minorEastAsia" w:hAnsi="Cambria Math"/>
                        </w:rPr>
                        <m:t>sec</m:t>
                      </m:r>
                    </m:den>
                  </m:f>
                </m:e>
              </m:d>
              <m:r>
                <w:rPr>
                  <w:rFonts w:ascii="Cambria Math" w:eastAsiaTheme="minorEastAsia" w:hAnsi="Cambria Math"/>
                </w:rPr>
                <m:t xml:space="preserve"> </m:t>
              </m:r>
            </m:num>
            <m:den>
              <m:r>
                <w:rPr>
                  <w:rFonts w:ascii="Cambria Math" w:eastAsiaTheme="minorEastAsia" w:hAnsi="Cambria Math"/>
                </w:rPr>
                <m:t xml:space="preserve">550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ft*lb</m:t>
                      </m:r>
                    </m:num>
                    <m:den>
                      <m:r>
                        <w:rPr>
                          <w:rFonts w:ascii="Cambria Math" w:eastAsiaTheme="minorEastAsia" w:hAnsi="Cambria Math"/>
                        </w:rPr>
                        <m:t>sec</m:t>
                      </m:r>
                    </m:den>
                  </m:f>
                </m:num>
                <m:den>
                  <m:r>
                    <w:rPr>
                      <w:rFonts w:ascii="Cambria Math" w:eastAsiaTheme="minorEastAsia" w:hAnsi="Cambria Math"/>
                    </w:rPr>
                    <m:t>hp</m:t>
                  </m:r>
                </m:den>
              </m:f>
            </m:den>
          </m:f>
        </m:oMath>
      </m:oMathPara>
    </w:p>
    <w:p w:rsidR="00960A26" w:rsidRDefault="00960A26" w:rsidP="00E3716B">
      <w:pPr>
        <w:rPr>
          <w:rFonts w:eastAsiaTheme="minorEastAsia"/>
        </w:rPr>
      </w:pPr>
    </w:p>
    <w:p w:rsidR="00960A26" w:rsidRPr="00960A26" w:rsidRDefault="00960A26" w:rsidP="00960A26">
      <w:pPr>
        <w:rPr>
          <w:rFonts w:eastAsiaTheme="minorEastAsia"/>
        </w:rPr>
      </w:pPr>
      <m:oMathPara>
        <m:oMath>
          <m:r>
            <w:rPr>
              <w:rFonts w:ascii="Cambria Math" w:eastAsiaTheme="minorEastAsia" w:hAnsi="Cambria Math"/>
            </w:rPr>
            <m:t xml:space="preserve">HP= </m:t>
          </m:r>
          <m:f>
            <m:fPr>
              <m:ctrlPr>
                <w:rPr>
                  <w:rFonts w:ascii="Cambria Math" w:eastAsiaTheme="minorEastAsia" w:hAnsi="Cambria Math"/>
                  <w:i/>
                </w:rPr>
              </m:ctrlPr>
            </m:fPr>
            <m:num>
              <m:r>
                <w:rPr>
                  <w:rFonts w:ascii="Cambria Math" w:eastAsiaTheme="minorEastAsia" w:hAnsi="Cambria Math"/>
                </w:rPr>
                <m:t>9,683.32 lb*8 mph*5,280</m:t>
              </m:r>
              <m:f>
                <m:fPr>
                  <m:ctrlPr>
                    <w:rPr>
                      <w:rFonts w:ascii="Cambria Math" w:eastAsiaTheme="minorEastAsia" w:hAnsi="Cambria Math"/>
                      <w:i/>
                    </w:rPr>
                  </m:ctrlPr>
                </m:fPr>
                <m:num>
                  <m:r>
                    <w:rPr>
                      <w:rFonts w:ascii="Cambria Math" w:eastAsiaTheme="minorEastAsia" w:hAnsi="Cambria Math"/>
                    </w:rPr>
                    <m:t>ft</m:t>
                  </m:r>
                </m:num>
                <m:den>
                  <m:r>
                    <w:rPr>
                      <w:rFonts w:ascii="Cambria Math" w:eastAsiaTheme="minorEastAsia" w:hAnsi="Cambria Math"/>
                    </w:rPr>
                    <m:t>mile</m:t>
                  </m:r>
                </m:den>
              </m:f>
            </m:num>
            <m:den>
              <m:r>
                <w:rPr>
                  <w:rFonts w:ascii="Cambria Math" w:eastAsiaTheme="minorEastAsia" w:hAnsi="Cambria Math"/>
                </w:rPr>
                <m:t xml:space="preserve">550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ft*lb</m:t>
                      </m:r>
                    </m:num>
                    <m:den>
                      <m:r>
                        <w:rPr>
                          <w:rFonts w:ascii="Cambria Math" w:eastAsiaTheme="minorEastAsia" w:hAnsi="Cambria Math"/>
                        </w:rPr>
                        <m:t>sec</m:t>
                      </m:r>
                    </m:den>
                  </m:f>
                </m:num>
                <m:den>
                  <m:r>
                    <w:rPr>
                      <w:rFonts w:ascii="Cambria Math" w:eastAsiaTheme="minorEastAsia" w:hAnsi="Cambria Math"/>
                    </w:rPr>
                    <m:t>hp</m:t>
                  </m:r>
                </m:den>
              </m:f>
              <m:r>
                <w:rPr>
                  <w:rFonts w:ascii="Cambria Math" w:eastAsiaTheme="minorEastAsia" w:hAnsi="Cambria Math"/>
                </w:rPr>
                <m:t>*3,600</m:t>
              </m:r>
              <m:f>
                <m:fPr>
                  <m:ctrlPr>
                    <w:rPr>
                      <w:rFonts w:ascii="Cambria Math" w:eastAsiaTheme="minorEastAsia" w:hAnsi="Cambria Math"/>
                      <w:i/>
                    </w:rPr>
                  </m:ctrlPr>
                </m:fPr>
                <m:num>
                  <m:r>
                    <w:rPr>
                      <w:rFonts w:ascii="Cambria Math" w:eastAsiaTheme="minorEastAsia" w:hAnsi="Cambria Math"/>
                    </w:rPr>
                    <m:t>sec</m:t>
                  </m:r>
                </m:num>
                <m:den>
                  <m:r>
                    <w:rPr>
                      <w:rFonts w:ascii="Cambria Math" w:eastAsiaTheme="minorEastAsia" w:hAnsi="Cambria Math"/>
                    </w:rPr>
                    <m:t>hour</m:t>
                  </m:r>
                </m:den>
              </m:f>
            </m:den>
          </m:f>
          <m:r>
            <w:rPr>
              <w:rFonts w:ascii="Cambria Math" w:eastAsiaTheme="minorEastAsia" w:hAnsi="Cambria Math"/>
            </w:rPr>
            <m:t xml:space="preserve">=206.58 </m:t>
          </m:r>
          <m:r>
            <w:rPr>
              <w:rFonts w:ascii="Cambria Math" w:eastAsiaTheme="minorEastAsia" w:hAnsi="Cambria Math"/>
            </w:rPr>
            <m:t>hp</m:t>
          </m:r>
        </m:oMath>
      </m:oMathPara>
    </w:p>
    <w:p w:rsidR="00960A26" w:rsidRDefault="00960A26" w:rsidP="00960A26">
      <w:pPr>
        <w:rPr>
          <w:rFonts w:eastAsiaTheme="minorEastAsia"/>
        </w:rPr>
      </w:pPr>
    </w:p>
    <w:p w:rsidR="00960A26" w:rsidRDefault="00960A26" w:rsidP="00960A26">
      <w:pPr>
        <w:rPr>
          <w:rFonts w:eastAsiaTheme="minorEastAsia"/>
        </w:rPr>
      </w:pPr>
      <m:oMathPara>
        <m:oMath>
          <m:r>
            <m:rPr>
              <m:nor/>
            </m:rPr>
            <w:rPr>
              <w:rFonts w:ascii="Cambria Math" w:eastAsiaTheme="minorEastAsia" w:hAnsi="Cambria Math"/>
            </w:rPr>
            <m:t xml:space="preserve">Percent of Rated Horsepower Developed = </m:t>
          </m:r>
          <m:f>
            <m:fPr>
              <m:ctrlPr>
                <w:rPr>
                  <w:rFonts w:ascii="Cambria Math" w:eastAsiaTheme="minorEastAsia" w:hAnsi="Cambria Math"/>
                  <w:i/>
                </w:rPr>
              </m:ctrlPr>
            </m:fPr>
            <m:num>
              <m:r>
                <w:rPr>
                  <w:rFonts w:ascii="Cambria Math" w:eastAsiaTheme="minorEastAsia" w:hAnsi="Cambria Math"/>
                </w:rPr>
                <m:t xml:space="preserve">206.58 </m:t>
              </m:r>
              <m:r>
                <w:rPr>
                  <w:rFonts w:ascii="Cambria Math" w:eastAsiaTheme="minorEastAsia" w:hAnsi="Cambria Math"/>
                </w:rPr>
                <m:t>hp</m:t>
              </m:r>
            </m:num>
            <m:den>
              <m:r>
                <w:rPr>
                  <w:rFonts w:ascii="Cambria Math" w:eastAsiaTheme="minorEastAsia" w:hAnsi="Cambria Math"/>
                </w:rPr>
                <m:t xml:space="preserve">330 </m:t>
              </m:r>
              <m:r>
                <w:rPr>
                  <w:rFonts w:ascii="Cambria Math" w:eastAsiaTheme="minorEastAsia" w:hAnsi="Cambria Math"/>
                </w:rPr>
                <m:t>hp</m:t>
              </m:r>
            </m:den>
          </m:f>
          <m:r>
            <w:rPr>
              <w:rFonts w:ascii="Cambria Math" w:eastAsiaTheme="minorEastAsia" w:hAnsi="Cambria Math"/>
            </w:rPr>
            <m:t>*100=62.6%</m:t>
          </m:r>
        </m:oMath>
      </m:oMathPara>
    </w:p>
    <w:p w:rsidR="00960A26" w:rsidRPr="00960A26" w:rsidRDefault="00960A26" w:rsidP="00960A26">
      <w:pPr>
        <w:rPr>
          <w:rFonts w:eastAsiaTheme="minorEastAsia"/>
        </w:rPr>
      </w:pPr>
    </w:p>
    <w:p w:rsidR="00960A26" w:rsidRDefault="00960A26" w:rsidP="00960A26">
      <w:pPr>
        <w:rPr>
          <w:rFonts w:eastAsiaTheme="minorEastAsia"/>
        </w:rPr>
      </w:pPr>
      <w:r>
        <w:rPr>
          <w:rFonts w:eastAsiaTheme="minorEastAsia"/>
          <w:b/>
        </w:rPr>
        <w:t xml:space="preserve">Final Solution a.: </w:t>
      </w:r>
      <w:r>
        <w:rPr>
          <w:rFonts w:eastAsiaTheme="minorEastAsia"/>
        </w:rPr>
        <w:t xml:space="preserve">The percentage of the rated </w:t>
      </w:r>
      <w:proofErr w:type="spellStart"/>
      <w:r>
        <w:rPr>
          <w:rFonts w:eastAsiaTheme="minorEastAsia"/>
        </w:rPr>
        <w:t>rimpull</w:t>
      </w:r>
      <w:proofErr w:type="spellEnd"/>
      <w:r>
        <w:rPr>
          <w:rFonts w:eastAsiaTheme="minorEastAsia"/>
        </w:rPr>
        <w:t xml:space="preserve"> horsepower developed in the operation and environment described above is approximately 62.6 %.</w:t>
      </w:r>
    </w:p>
    <w:p w:rsidR="00960A26" w:rsidRDefault="00960A26" w:rsidP="00960A26">
      <w:pPr>
        <w:rPr>
          <w:rFonts w:eastAsiaTheme="minorEastAsia"/>
        </w:rPr>
      </w:pPr>
    </w:p>
    <w:p w:rsidR="00960A26" w:rsidRDefault="00960A26" w:rsidP="00960A26">
      <w:pPr>
        <w:rPr>
          <w:rFonts w:eastAsiaTheme="minorEastAsia"/>
        </w:rPr>
      </w:pPr>
      <w:proofErr w:type="gramStart"/>
      <w:r>
        <w:rPr>
          <w:rFonts w:eastAsiaTheme="minorEastAsia"/>
        </w:rPr>
        <w:t>b</w:t>
      </w:r>
      <w:proofErr w:type="gramEnd"/>
      <w:r>
        <w:rPr>
          <w:rFonts w:eastAsiaTheme="minorEastAsia"/>
        </w:rPr>
        <w:t>.</w:t>
      </w:r>
    </w:p>
    <w:p w:rsidR="00960A26" w:rsidRDefault="00960A26" w:rsidP="00960A26">
      <w:pPr>
        <w:rPr>
          <w:rFonts w:eastAsiaTheme="minorEastAsia"/>
        </w:rPr>
      </w:pPr>
    </w:p>
    <w:p w:rsidR="003825C3" w:rsidRDefault="003825C3" w:rsidP="00960A26">
      <w:pPr>
        <w:rPr>
          <w:rFonts w:eastAsiaTheme="minorEastAsia"/>
        </w:rPr>
      </w:pPr>
      <m:oMathPara>
        <m:oMath>
          <m:r>
            <w:rPr>
              <w:rFonts w:ascii="Cambria Math" w:eastAsiaTheme="minorEastAsia" w:hAnsi="Cambria Math"/>
            </w:rPr>
            <m:t xml:space="preserve">Coefficient of Traction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trac</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TR (lb)</m:t>
              </m:r>
            </m:num>
            <m:den>
              <m:r>
                <w:rPr>
                  <w:rFonts w:ascii="Cambria Math" w:eastAsiaTheme="minorEastAsia" w:hAnsi="Cambria Math"/>
                </w:rPr>
                <m:t>Weight on Drive Axle (lb)</m:t>
              </m:r>
            </m:den>
          </m:f>
        </m:oMath>
      </m:oMathPara>
    </w:p>
    <w:p w:rsidR="00753887" w:rsidRDefault="00753887" w:rsidP="00960A26">
      <w:pPr>
        <w:rPr>
          <w:rFonts w:eastAsiaTheme="minorEastAsia"/>
        </w:rPr>
      </w:pPr>
    </w:p>
    <w:p w:rsidR="00753887" w:rsidRDefault="00753887" w:rsidP="00960A2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trac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TR (lb)</m:t>
              </m:r>
            </m:num>
            <m:den>
              <m:r>
                <w:rPr>
                  <w:rFonts w:ascii="Cambria Math" w:eastAsiaTheme="minorEastAsia" w:hAnsi="Cambria Math"/>
                </w:rPr>
                <m:t xml:space="preserve">Total Weight </m:t>
              </m:r>
              <m:d>
                <m:dPr>
                  <m:ctrlPr>
                    <w:rPr>
                      <w:rFonts w:ascii="Cambria Math" w:eastAsiaTheme="minorEastAsia" w:hAnsi="Cambria Math"/>
                      <w:i/>
                    </w:rPr>
                  </m:ctrlPr>
                </m:dPr>
                <m:e>
                  <m:r>
                    <w:rPr>
                      <w:rFonts w:ascii="Cambria Math" w:eastAsiaTheme="minorEastAsia" w:hAnsi="Cambria Math"/>
                    </w:rPr>
                    <m:t>lb</m:t>
                  </m:r>
                </m:e>
              </m:d>
              <m:r>
                <w:rPr>
                  <w:rFonts w:ascii="Cambria Math" w:eastAsiaTheme="minorEastAsia" w:hAnsi="Cambria Math"/>
                </w:rPr>
                <m:t>*Drive Axle Weight Distribution</m:t>
              </m:r>
            </m:den>
          </m:f>
        </m:oMath>
      </m:oMathPara>
    </w:p>
    <w:p w:rsidR="00753887" w:rsidRDefault="00753887" w:rsidP="00960A26">
      <w:pPr>
        <w:rPr>
          <w:rFonts w:eastAsiaTheme="minorEastAsia"/>
        </w:rPr>
      </w:pPr>
    </w:p>
    <w:p w:rsidR="00753887" w:rsidRDefault="00753887" w:rsidP="0075388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trac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9,683.32 lb</m:t>
              </m:r>
            </m:num>
            <m:den>
              <m:r>
                <w:rPr>
                  <w:rFonts w:ascii="Cambria Math" w:eastAsiaTheme="minorEastAsia" w:hAnsi="Cambria Math"/>
                </w:rPr>
                <m:t>124,946 lb*0.52</m:t>
              </m:r>
            </m:den>
          </m:f>
          <m:r>
            <w:rPr>
              <w:rFonts w:ascii="Cambria Math" w:eastAsiaTheme="minorEastAsia" w:hAnsi="Cambria Math"/>
            </w:rPr>
            <m:t>=0.149</m:t>
          </m:r>
        </m:oMath>
      </m:oMathPara>
    </w:p>
    <w:p w:rsidR="00753887" w:rsidRDefault="00753887" w:rsidP="00753887">
      <w:pPr>
        <w:rPr>
          <w:rFonts w:eastAsiaTheme="minorEastAsia"/>
        </w:rPr>
      </w:pPr>
    </w:p>
    <w:p w:rsidR="00753887" w:rsidRPr="00753887" w:rsidRDefault="00753887" w:rsidP="00753887">
      <w:pPr>
        <w:rPr>
          <w:rFonts w:eastAsiaTheme="minorEastAsia"/>
        </w:rPr>
      </w:pPr>
      <w:r>
        <w:rPr>
          <w:rFonts w:eastAsiaTheme="minorEastAsia"/>
          <w:b/>
        </w:rPr>
        <w:t xml:space="preserve">Final Solution b.: </w:t>
      </w:r>
      <w:r>
        <w:rPr>
          <w:rFonts w:eastAsiaTheme="minorEastAsia"/>
        </w:rPr>
        <w:t>The coefficient of traction of the drive wheels at the point of incipient slippage in the operation and environment described above is 0.149 or approximately 0.15.</w:t>
      </w:r>
    </w:p>
    <w:p w:rsidR="00753887" w:rsidRPr="00960A26" w:rsidRDefault="00753887" w:rsidP="00960A26">
      <w:pPr>
        <w:rPr>
          <w:rFonts w:eastAsiaTheme="minorEastAsia"/>
        </w:rPr>
      </w:pPr>
    </w:p>
    <w:p w:rsidR="00960A26" w:rsidRPr="005B54B5" w:rsidRDefault="00960A26" w:rsidP="00E3716B">
      <w:pPr>
        <w:rPr>
          <w:rFonts w:eastAsiaTheme="minorEastAsia"/>
        </w:rPr>
      </w:pPr>
    </w:p>
    <w:sectPr w:rsidR="00960A26" w:rsidRPr="005B54B5" w:rsidSect="00AE41B4">
      <w:type w:val="continuous"/>
      <w:pgSz w:w="12240" w:h="15840"/>
      <w:pgMar w:top="1440" w:right="1440" w:bottom="1440" w:left="1440" w:header="1440" w:footer="144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107E0"/>
    <w:multiLevelType w:val="hybridMultilevel"/>
    <w:tmpl w:val="24B6A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E46A8"/>
    <w:multiLevelType w:val="hybridMultilevel"/>
    <w:tmpl w:val="AF9A11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B20C1E"/>
    <w:multiLevelType w:val="hybridMultilevel"/>
    <w:tmpl w:val="177EB9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0"/>
  <w:characterSpacingControl w:val="doNotCompress"/>
  <w:compat/>
  <w:rsids>
    <w:rsidRoot w:val="00E13F0A"/>
    <w:rsid w:val="00040053"/>
    <w:rsid w:val="000E46CC"/>
    <w:rsid w:val="001C38AD"/>
    <w:rsid w:val="001D6C7C"/>
    <w:rsid w:val="003825C3"/>
    <w:rsid w:val="003843CF"/>
    <w:rsid w:val="00412754"/>
    <w:rsid w:val="00420944"/>
    <w:rsid w:val="0047264F"/>
    <w:rsid w:val="005B54B5"/>
    <w:rsid w:val="006010DE"/>
    <w:rsid w:val="006025E0"/>
    <w:rsid w:val="0064499B"/>
    <w:rsid w:val="00726E1E"/>
    <w:rsid w:val="00753887"/>
    <w:rsid w:val="007B7E25"/>
    <w:rsid w:val="008E7BD6"/>
    <w:rsid w:val="00960A26"/>
    <w:rsid w:val="00985092"/>
    <w:rsid w:val="00986FEA"/>
    <w:rsid w:val="00A007DB"/>
    <w:rsid w:val="00A13707"/>
    <w:rsid w:val="00AE41B4"/>
    <w:rsid w:val="00BF53CA"/>
    <w:rsid w:val="00C25F9F"/>
    <w:rsid w:val="00CC3916"/>
    <w:rsid w:val="00D73B23"/>
    <w:rsid w:val="00DB1CB2"/>
    <w:rsid w:val="00DE567B"/>
    <w:rsid w:val="00DF6E4B"/>
    <w:rsid w:val="00E13F0A"/>
    <w:rsid w:val="00E3716B"/>
    <w:rsid w:val="00EE6A02"/>
    <w:rsid w:val="00F024D4"/>
    <w:rsid w:val="00F74C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0A"/>
    <w:pPr>
      <w:ind w:left="720"/>
      <w:contextualSpacing/>
    </w:pPr>
  </w:style>
  <w:style w:type="paragraph" w:styleId="BalloonText">
    <w:name w:val="Balloon Text"/>
    <w:basedOn w:val="Normal"/>
    <w:link w:val="BalloonTextChar"/>
    <w:uiPriority w:val="99"/>
    <w:semiHidden/>
    <w:unhideWhenUsed/>
    <w:rsid w:val="00BF53CA"/>
    <w:rPr>
      <w:rFonts w:ascii="Tahoma" w:hAnsi="Tahoma" w:cs="Tahoma"/>
      <w:sz w:val="16"/>
      <w:szCs w:val="16"/>
    </w:rPr>
  </w:style>
  <w:style w:type="character" w:customStyle="1" w:styleId="BalloonTextChar">
    <w:name w:val="Balloon Text Char"/>
    <w:basedOn w:val="DefaultParagraphFont"/>
    <w:link w:val="BalloonText"/>
    <w:uiPriority w:val="99"/>
    <w:semiHidden/>
    <w:rsid w:val="00BF53CA"/>
    <w:rPr>
      <w:rFonts w:ascii="Tahoma" w:hAnsi="Tahoma" w:cs="Tahoma"/>
      <w:sz w:val="16"/>
      <w:szCs w:val="16"/>
    </w:rPr>
  </w:style>
  <w:style w:type="character" w:styleId="PlaceholderText">
    <w:name w:val="Placeholder Text"/>
    <w:basedOn w:val="DefaultParagraphFont"/>
    <w:uiPriority w:val="99"/>
    <w:semiHidden/>
    <w:rsid w:val="00DB1CB2"/>
    <w:rPr>
      <w:color w:val="808080"/>
    </w:rPr>
  </w:style>
</w:styles>
</file>

<file path=word/webSettings.xml><?xml version="1.0" encoding="utf-8"?>
<w:webSettings xmlns:r="http://schemas.openxmlformats.org/officeDocument/2006/relationships" xmlns:w="http://schemas.openxmlformats.org/wordprocessingml/2006/main">
  <w:divs>
    <w:div w:id="386807424">
      <w:bodyDiv w:val="1"/>
      <w:marLeft w:val="0"/>
      <w:marRight w:val="0"/>
      <w:marTop w:val="0"/>
      <w:marBottom w:val="0"/>
      <w:divBdr>
        <w:top w:val="none" w:sz="0" w:space="0" w:color="auto"/>
        <w:left w:val="none" w:sz="0" w:space="0" w:color="auto"/>
        <w:bottom w:val="none" w:sz="0" w:space="0" w:color="auto"/>
        <w:right w:val="none" w:sz="0" w:space="0" w:color="auto"/>
      </w:divBdr>
    </w:div>
    <w:div w:id="395863592">
      <w:bodyDiv w:val="1"/>
      <w:marLeft w:val="0"/>
      <w:marRight w:val="0"/>
      <w:marTop w:val="0"/>
      <w:marBottom w:val="0"/>
      <w:divBdr>
        <w:top w:val="none" w:sz="0" w:space="0" w:color="auto"/>
        <w:left w:val="none" w:sz="0" w:space="0" w:color="auto"/>
        <w:bottom w:val="none" w:sz="0" w:space="0" w:color="auto"/>
        <w:right w:val="none" w:sz="0" w:space="0" w:color="auto"/>
      </w:divBdr>
    </w:div>
    <w:div w:id="645164434">
      <w:bodyDiv w:val="1"/>
      <w:marLeft w:val="0"/>
      <w:marRight w:val="0"/>
      <w:marTop w:val="0"/>
      <w:marBottom w:val="0"/>
      <w:divBdr>
        <w:top w:val="none" w:sz="0" w:space="0" w:color="auto"/>
        <w:left w:val="none" w:sz="0" w:space="0" w:color="auto"/>
        <w:bottom w:val="none" w:sz="0" w:space="0" w:color="auto"/>
        <w:right w:val="none" w:sz="0" w:space="0" w:color="auto"/>
      </w:divBdr>
    </w:div>
    <w:div w:id="937716641">
      <w:bodyDiv w:val="1"/>
      <w:marLeft w:val="0"/>
      <w:marRight w:val="0"/>
      <w:marTop w:val="0"/>
      <w:marBottom w:val="0"/>
      <w:divBdr>
        <w:top w:val="none" w:sz="0" w:space="0" w:color="auto"/>
        <w:left w:val="none" w:sz="0" w:space="0" w:color="auto"/>
        <w:bottom w:val="none" w:sz="0" w:space="0" w:color="auto"/>
        <w:right w:val="none" w:sz="0" w:space="0" w:color="auto"/>
      </w:divBdr>
    </w:div>
    <w:div w:id="17907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69D34-0EAE-40DB-B290-C881BCB5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9</cp:revision>
  <cp:lastPrinted>2018-03-26T16:52:00Z</cp:lastPrinted>
  <dcterms:created xsi:type="dcterms:W3CDTF">2018-03-26T13:25:00Z</dcterms:created>
  <dcterms:modified xsi:type="dcterms:W3CDTF">2018-03-26T16:54:00Z</dcterms:modified>
</cp:coreProperties>
</file>