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下面是之前全部的功能点。蓝色表示新增或者修改的。红色删除。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1.采购管理（哲）</w:t>
      </w:r>
      <w:r>
        <w:rPr>
          <w:rFonts w:hint="eastAsia"/>
          <w:color w:val="0000FF"/>
          <w:lang w:val="en-US" w:eastAsia="zh-CN"/>
        </w:rPr>
        <w:t>（√）</w:t>
      </w:r>
    </w:p>
    <w:p>
      <w:pPr>
        <w:pStyle w:val="3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1.1.采购订单</w:t>
      </w:r>
    </w:p>
    <w:p>
      <w:pPr>
        <w:pStyle w:val="3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1.2.采购收货</w:t>
      </w:r>
      <w:r>
        <w:rPr>
          <w:rFonts w:hint="eastAsia"/>
          <w:lang w:val="en-US" w:eastAsia="zh-CN"/>
        </w:rPr>
        <w:t>（哲）</w:t>
      </w:r>
      <w:r>
        <w:rPr>
          <w:rFonts w:hint="eastAsia"/>
          <w:color w:val="0000FF"/>
          <w:lang w:val="en-US" w:eastAsia="zh-CN"/>
        </w:rPr>
        <w:t>（√）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与之前一致。</w:t>
      </w:r>
      <w:r>
        <w:rPr>
          <w:rFonts w:hint="eastAsia"/>
          <w:color w:val="00B0F0"/>
          <w:lang w:val="en-US" w:eastAsia="zh-CN"/>
        </w:rPr>
        <w:t>去掉审核。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B0F0"/>
          <w:lang w:val="en-US" w:eastAsia="zh-CN"/>
        </w:rPr>
        <w:t>新增查询功能，根据（供应商、药品名称、金额）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2.销售管理（哲）</w:t>
      </w:r>
      <w:r>
        <w:rPr>
          <w:rFonts w:hint="eastAsia"/>
          <w:color w:val="0000FF"/>
          <w:lang w:val="en-US" w:eastAsia="zh-CN"/>
        </w:rPr>
        <w:t>（√）</w:t>
      </w:r>
    </w:p>
    <w:p>
      <w:pPr>
        <w:pStyle w:val="3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2.1.销售订单</w:t>
      </w:r>
    </w:p>
    <w:p>
      <w:pPr>
        <w:pStyle w:val="3"/>
        <w:rPr>
          <w:rFonts w:hint="eastAsia"/>
          <w:color w:val="auto"/>
          <w:lang w:val="en-US" w:eastAsia="zh-CN"/>
        </w:rPr>
      </w:pPr>
      <w:r>
        <w:rPr>
          <w:rFonts w:hint="eastAsia"/>
          <w:color w:val="auto"/>
          <w:lang w:val="en-US" w:eastAsia="zh-CN"/>
        </w:rPr>
        <w:t>2.2.销售出货</w:t>
      </w:r>
      <w:r>
        <w:rPr>
          <w:rFonts w:hint="eastAsia"/>
          <w:lang w:val="en-US" w:eastAsia="zh-CN"/>
        </w:rPr>
        <w:t>（哲）</w:t>
      </w:r>
      <w:r>
        <w:rPr>
          <w:rFonts w:hint="eastAsia"/>
          <w:color w:val="0000FF"/>
          <w:lang w:val="en-US" w:eastAsia="zh-CN"/>
        </w:rPr>
        <w:t>（√）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与之前一致。</w:t>
      </w:r>
      <w:r>
        <w:rPr>
          <w:rFonts w:hint="eastAsia"/>
          <w:color w:val="00B0F0"/>
          <w:lang w:val="en-US" w:eastAsia="zh-CN"/>
        </w:rPr>
        <w:t>去掉审核。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B0F0"/>
          <w:lang w:val="en-US" w:eastAsia="zh-CN"/>
        </w:rPr>
        <w:t>新增查询功能，根据（客户、药品名称、金额</w:t>
      </w:r>
      <w:r>
        <w:rPr>
          <w:rFonts w:hint="eastAsia"/>
          <w:lang w:val="en-US" w:eastAsia="zh-CN"/>
        </w:rPr>
        <w:t>）</w:t>
      </w:r>
    </w:p>
    <w:p>
      <w:pPr>
        <w:pStyle w:val="2"/>
        <w:numPr>
          <w:ilvl w:val="0"/>
          <w:numId w:val="1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库存管理</w:t>
      </w:r>
      <w:r>
        <w:rPr>
          <w:rFonts w:hint="eastAsia"/>
          <w:lang w:val="en-US" w:eastAsia="zh-CN"/>
        </w:rPr>
        <w:t>（哲）</w:t>
      </w:r>
      <w:r>
        <w:rPr>
          <w:rFonts w:hint="eastAsia"/>
          <w:color w:val="0000FF"/>
          <w:lang w:val="en-US" w:eastAsia="zh-CN"/>
        </w:rPr>
        <w:t>（√）</w:t>
      </w:r>
    </w:p>
    <w:p>
      <w:pPr>
        <w:numPr>
          <w:ilvl w:val="0"/>
          <w:numId w:val="0"/>
        </w:numPr>
        <w:rPr>
          <w:rFonts w:hint="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改为药箱管理</w:t>
      </w:r>
    </w:p>
    <w:p>
      <w:pPr>
        <w:pStyle w:val="3"/>
        <w:numPr>
          <w:ilvl w:val="1"/>
          <w:numId w:val="1"/>
        </w:numP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库存调拨</w:t>
      </w:r>
      <w:r>
        <w:rPr>
          <w:rFonts w:hint="eastAsia"/>
          <w:lang w:val="en-US" w:eastAsia="zh-CN"/>
        </w:rPr>
        <w:t>（哲）</w:t>
      </w:r>
      <w:r>
        <w:rPr>
          <w:rFonts w:hint="eastAsia"/>
          <w:color w:val="0000FF"/>
          <w:lang w:val="en-US" w:eastAsia="zh-CN"/>
        </w:rPr>
        <w:t>（√）</w:t>
      </w:r>
    </w:p>
    <w:p>
      <w:pPr>
        <w:numPr>
          <w:ilvl w:val="0"/>
          <w:numId w:val="0"/>
        </w:numPr>
        <w:ind w:leftChars="0"/>
        <w:rPr>
          <w:rFonts w:hint="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改为药箱查询（由进货、出货来改变数量），只要查询功能</w:t>
      </w:r>
    </w:p>
    <w:p>
      <w:pPr>
        <w:pStyle w:val="3"/>
        <w:numPr>
          <w:ilvl w:val="1"/>
          <w:numId w:val="1"/>
        </w:numPr>
        <w:ind w:left="0" w:leftChars="0" w:firstLine="0" w:firstLineChars="0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库存预警设置</w:t>
      </w:r>
      <w:r>
        <w:rPr>
          <w:rFonts w:hint="eastAsia"/>
          <w:lang w:val="en-US" w:eastAsia="zh-CN"/>
        </w:rPr>
        <w:t>（哲）</w:t>
      </w:r>
      <w:r>
        <w:rPr>
          <w:rFonts w:hint="eastAsia"/>
          <w:color w:val="0000FF"/>
          <w:lang w:val="en-US" w:eastAsia="zh-CN"/>
        </w:rPr>
        <w:t>（√）</w:t>
      </w:r>
    </w:p>
    <w:p>
      <w:pPr>
        <w:rPr>
          <w:rFonts w:hint="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改为药箱预警设置</w:t>
      </w:r>
    </w:p>
    <w:p>
      <w:pPr>
        <w:numPr>
          <w:ilvl w:val="0"/>
          <w:numId w:val="0"/>
        </w:numPr>
        <w:rPr>
          <w:rFonts w:hint="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库存预警的字段，预警设置根据药箱查询里的内容来设置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设置商品当在最少数量的时候就告警</w:t>
      </w:r>
    </w:p>
    <w:p>
      <w:pPr>
        <w:pStyle w:val="3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3.3库存预警</w:t>
      </w:r>
      <w:r>
        <w:rPr>
          <w:rFonts w:hint="eastAsia"/>
          <w:lang w:val="en-US" w:eastAsia="zh-CN"/>
        </w:rPr>
        <w:t>（哲）</w:t>
      </w:r>
      <w:r>
        <w:rPr>
          <w:rFonts w:hint="eastAsia"/>
          <w:color w:val="0000FF"/>
          <w:lang w:val="en-US" w:eastAsia="zh-CN"/>
        </w:rPr>
        <w:t>（√）</w:t>
      </w:r>
      <w:bookmarkStart w:id="0" w:name="_GoBack"/>
      <w:bookmarkEnd w:id="0"/>
    </w:p>
    <w:p>
      <w:pPr>
        <w:rPr>
          <w:rFonts w:hint="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改为药箱预警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lang w:val="en-US" w:eastAsia="zh-CN"/>
          <w14:textFill>
            <w14:solidFill>
              <w14:schemeClr w14:val="tx1"/>
            </w14:solidFill>
          </w14:textFill>
        </w:rPr>
        <w:t>当商品少于库存预警设置的最少数量，就告警库存不足</w:t>
      </w:r>
    </w:p>
    <w:p>
      <w:pPr>
        <w:pStyle w:val="2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4.财务管理                  </w:t>
      </w:r>
    </w:p>
    <w:p>
      <w:pPr>
        <w:pStyle w:val="3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4.1.收款审核                    </w:t>
      </w:r>
    </w:p>
    <w:p>
      <w:pPr>
        <w:pStyle w:val="3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4.2.付款审核                    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color w:val="FF0000"/>
          <w:lang w:val="en-US" w:eastAsia="zh-CN"/>
        </w:rPr>
        <w:t>4.3.账户管理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5.基础信息管理（荣）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5.1.客户管理（荣）</w:t>
      </w:r>
    </w:p>
    <w:p>
      <w:pPr>
        <w:rPr>
          <w:rFonts w:hint="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改为客户信息管理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与之前一致。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B0F0"/>
          <w:lang w:val="en-US" w:eastAsia="zh-CN"/>
        </w:rPr>
        <w:t>新增查询功能，根据（客户姓名）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5.2.仓库管理（荣）</w:t>
      </w:r>
    </w:p>
    <w:p>
      <w:pPr>
        <w:rPr>
          <w:rFonts w:hint="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改为药箱信息管理。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5.3.供应商管理（荣）</w:t>
      </w:r>
    </w:p>
    <w:p>
      <w:pPr>
        <w:rPr>
          <w:rFonts w:hint="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改为供应商信息管理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与之前一致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5.4.药品管理（荣）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改为药品信息管理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与之前一致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B0F0"/>
          <w:lang w:val="en-US" w:eastAsia="zh-CN"/>
        </w:rPr>
        <w:t>新增查询功能，根据（药品名称）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</w:t>
      </w:r>
    </w:p>
    <w:p>
      <w:pPr>
        <w:pStyle w:val="2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统计决策：（哲）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改为统计汇总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6.1.采购汇总（哲）</w:t>
      </w:r>
    </w:p>
    <w:p>
      <w:pPr>
        <w:rPr>
          <w:rFonts w:hint="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查询供应商供货的信息，一年供货商采购的东西最多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B0F0"/>
          <w:lang w:val="en-US" w:eastAsia="zh-CN"/>
        </w:rPr>
        <w:t>全部修改掉。改为根据条件统计供货商供货最多的东西、数量、金额，以及年，月，季度统计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6.2.销售汇总（哲）</w:t>
      </w:r>
    </w:p>
    <w:p>
      <w:pPr>
        <w:rPr>
          <w:rFonts w:hint="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查询客户购买信息，购买排名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B0F0"/>
          <w:lang w:val="en-US" w:eastAsia="zh-CN"/>
        </w:rPr>
        <w:t>全部修改掉。改为根据条件统计客户购买的东西、数量、金额，以及年，月，季度统计</w:t>
      </w:r>
    </w:p>
    <w:p>
      <w:pPr>
        <w:pStyle w:val="3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6.3.库存统计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7.系统管理（荣）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7.1.操作日志（荣）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与之前一致。加上销售和进货日志。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00B0F0"/>
          <w:lang w:val="en-US" w:eastAsia="zh-CN"/>
        </w:rPr>
        <w:t>新增查询功能，根据（操作类型）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7.2.操作人员（荣）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与之前一致。</w:t>
      </w:r>
    </w:p>
    <w:p>
      <w:pPr>
        <w:rPr>
          <w:rFonts w:hint="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新增查询功能，根据（操作人员姓名）</w:t>
      </w:r>
    </w:p>
    <w:p>
      <w:pPr>
        <w:rPr>
          <w:rFonts w:hint="eastAsia"/>
          <w:color w:val="00B0F0"/>
          <w:lang w:val="en-US" w:eastAsia="zh-CN"/>
        </w:rPr>
      </w:pPr>
      <w:r>
        <w:rPr>
          <w:rFonts w:hint="eastAsia"/>
          <w:color w:val="00B0F0"/>
          <w:lang w:val="en-US" w:eastAsia="zh-CN"/>
        </w:rPr>
        <w:t>去除职务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7.3.系统退出（荣）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与之前一致。</w:t>
      </w:r>
    </w:p>
    <w:p>
      <w:pPr>
        <w:pStyle w:val="2"/>
        <w:rPr>
          <w:rFonts w:hint="eastAsia"/>
          <w:szCs w:val="22"/>
          <w:lang w:val="en-US" w:eastAsia="zh-CN"/>
        </w:rPr>
      </w:pPr>
      <w:r>
        <w:rPr>
          <w:rFonts w:hint="eastAsia"/>
          <w:szCs w:val="22"/>
          <w:lang w:val="en-US" w:eastAsia="zh-CN"/>
        </w:rPr>
        <w:t>8.登录</w:t>
      </w:r>
      <w:r>
        <w:rPr>
          <w:rFonts w:hint="eastAsia"/>
          <w:lang w:val="en-US" w:eastAsia="zh-CN"/>
        </w:rPr>
        <w:t>（荣）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优化登录界面的窗口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9.问题（荣）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去掉点击增、删、改隐藏导航栏效果（首页无任何效果）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统一小图标为小电脑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去掉置顶键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下图只保留文字（写下改的位置）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1935480" cy="510540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35480" cy="5105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461260" cy="579120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61260" cy="5791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优化下登入界面（写下改的位置）</w:t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3734435" cy="670560"/>
            <wp:effectExtent l="0" t="0" r="1460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34435" cy="6705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3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退出为空</w:t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5267960" cy="875030"/>
            <wp:effectExtent l="0" t="0" r="508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8750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3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账户数太多 ，只要一个</w:t>
      </w:r>
    </w:p>
    <w:p>
      <w:pPr>
        <w:widowControl w:val="0"/>
        <w:numPr>
          <w:ilvl w:val="0"/>
          <w:numId w:val="3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所有小弹窗不要滚动条，不要未结算、未审核（未结算也会提示结算成功）（审核过还能修改成未审核）</w:t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1882775" cy="1019175"/>
            <wp:effectExtent l="0" t="0" r="6985" b="190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82775" cy="1019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3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有些有操作，有些没操作</w:t>
      </w:r>
    </w:p>
    <w:p>
      <w:pPr>
        <w:widowControl w:val="0"/>
        <w:numPr>
          <w:ilvl w:val="0"/>
          <w:numId w:val="3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药品管理中的有效期、和进价名字，有没有问题？</w:t>
      </w:r>
    </w:p>
    <w:p>
      <w:pPr>
        <w:widowControl w:val="0"/>
        <w:numPr>
          <w:ilvl w:val="0"/>
          <w:numId w:val="3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所有，js、css能删的都删了（文件太多了），整理下代码（有些未整理的是不是就没用的？），代码首段写下这文件干嘛的</w:t>
      </w:r>
    </w:p>
    <w:p>
      <w:pPr>
        <w:widowControl w:val="0"/>
        <w:numPr>
          <w:ilvl w:val="0"/>
          <w:numId w:val="3"/>
        </w:numPr>
        <w:tabs>
          <w:tab w:val="clear" w:pos="312"/>
        </w:tabs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文件名改为index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1424940" cy="381000"/>
            <wp:effectExtent l="0" t="0" r="762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2494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BBEE358"/>
    <w:multiLevelType w:val="multilevel"/>
    <w:tmpl w:val="BBBEE358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%1.%2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</w:abstractNum>
  <w:abstractNum w:abstractNumId="1">
    <w:nsid w:val="EAB70CDB"/>
    <w:multiLevelType w:val="singleLevel"/>
    <w:tmpl w:val="EAB70CDB"/>
    <w:lvl w:ilvl="0" w:tentative="0">
      <w:start w:val="6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7048BDEB"/>
    <w:multiLevelType w:val="singleLevel"/>
    <w:tmpl w:val="7048BDE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0444AE"/>
    <w:rsid w:val="016E5471"/>
    <w:rsid w:val="0248340C"/>
    <w:rsid w:val="051A6278"/>
    <w:rsid w:val="05345AA1"/>
    <w:rsid w:val="06472449"/>
    <w:rsid w:val="06B80AEA"/>
    <w:rsid w:val="07454B82"/>
    <w:rsid w:val="07B62FEE"/>
    <w:rsid w:val="07DC380D"/>
    <w:rsid w:val="084B0E19"/>
    <w:rsid w:val="09CD1821"/>
    <w:rsid w:val="0ABD328D"/>
    <w:rsid w:val="0B614679"/>
    <w:rsid w:val="0DA460B4"/>
    <w:rsid w:val="0EFA73EA"/>
    <w:rsid w:val="13917E0D"/>
    <w:rsid w:val="13C56F02"/>
    <w:rsid w:val="13D3496B"/>
    <w:rsid w:val="1439793B"/>
    <w:rsid w:val="154C61B5"/>
    <w:rsid w:val="15B25897"/>
    <w:rsid w:val="168F4420"/>
    <w:rsid w:val="17520927"/>
    <w:rsid w:val="181D24DB"/>
    <w:rsid w:val="1A457348"/>
    <w:rsid w:val="1A796930"/>
    <w:rsid w:val="1AF722A7"/>
    <w:rsid w:val="1B780C73"/>
    <w:rsid w:val="1C914AF6"/>
    <w:rsid w:val="1D6060E0"/>
    <w:rsid w:val="1DF90BBC"/>
    <w:rsid w:val="1F2B103B"/>
    <w:rsid w:val="200656FD"/>
    <w:rsid w:val="21351D09"/>
    <w:rsid w:val="217B373F"/>
    <w:rsid w:val="21B13162"/>
    <w:rsid w:val="23716F94"/>
    <w:rsid w:val="23A85F9D"/>
    <w:rsid w:val="243379D7"/>
    <w:rsid w:val="249E25B2"/>
    <w:rsid w:val="253A0198"/>
    <w:rsid w:val="28503195"/>
    <w:rsid w:val="291F0D40"/>
    <w:rsid w:val="2961708A"/>
    <w:rsid w:val="2BF3323F"/>
    <w:rsid w:val="2C3637CA"/>
    <w:rsid w:val="2C9E75F0"/>
    <w:rsid w:val="2CB51148"/>
    <w:rsid w:val="2F8A3665"/>
    <w:rsid w:val="31A32BFD"/>
    <w:rsid w:val="323E13B0"/>
    <w:rsid w:val="326F2AF9"/>
    <w:rsid w:val="329B6201"/>
    <w:rsid w:val="358B6DB7"/>
    <w:rsid w:val="36266572"/>
    <w:rsid w:val="36A24E9D"/>
    <w:rsid w:val="3AF938F3"/>
    <w:rsid w:val="3D460EBE"/>
    <w:rsid w:val="3FD543AA"/>
    <w:rsid w:val="406927E1"/>
    <w:rsid w:val="406A587D"/>
    <w:rsid w:val="40B53876"/>
    <w:rsid w:val="41F81CB2"/>
    <w:rsid w:val="42863291"/>
    <w:rsid w:val="431F3AE9"/>
    <w:rsid w:val="44C637FC"/>
    <w:rsid w:val="451155C7"/>
    <w:rsid w:val="453D331D"/>
    <w:rsid w:val="45AA50D0"/>
    <w:rsid w:val="45EA7FFA"/>
    <w:rsid w:val="473B642E"/>
    <w:rsid w:val="48C932A9"/>
    <w:rsid w:val="4ADC32EE"/>
    <w:rsid w:val="4B8C6D82"/>
    <w:rsid w:val="4CD004F0"/>
    <w:rsid w:val="4F347709"/>
    <w:rsid w:val="4F906D59"/>
    <w:rsid w:val="504C27B6"/>
    <w:rsid w:val="510E6907"/>
    <w:rsid w:val="51887E8C"/>
    <w:rsid w:val="529747F5"/>
    <w:rsid w:val="53B765B1"/>
    <w:rsid w:val="58303D19"/>
    <w:rsid w:val="58701388"/>
    <w:rsid w:val="5A131756"/>
    <w:rsid w:val="5A1F3284"/>
    <w:rsid w:val="5A282A8C"/>
    <w:rsid w:val="5C20498C"/>
    <w:rsid w:val="5D035900"/>
    <w:rsid w:val="5E882EFB"/>
    <w:rsid w:val="5ECC4E37"/>
    <w:rsid w:val="5F2158BA"/>
    <w:rsid w:val="5F5B4A1C"/>
    <w:rsid w:val="6021177E"/>
    <w:rsid w:val="63333DF0"/>
    <w:rsid w:val="636974D6"/>
    <w:rsid w:val="661D1175"/>
    <w:rsid w:val="66AB2FC8"/>
    <w:rsid w:val="68BD47A4"/>
    <w:rsid w:val="68CA1FB1"/>
    <w:rsid w:val="68F105C9"/>
    <w:rsid w:val="68FB2FE5"/>
    <w:rsid w:val="69B717D2"/>
    <w:rsid w:val="6BFA55DB"/>
    <w:rsid w:val="6CCA76D3"/>
    <w:rsid w:val="6DF61226"/>
    <w:rsid w:val="6E874D28"/>
    <w:rsid w:val="6FBB2967"/>
    <w:rsid w:val="70600C10"/>
    <w:rsid w:val="70B47967"/>
    <w:rsid w:val="70F15F51"/>
    <w:rsid w:val="751A3F9F"/>
    <w:rsid w:val="75F21687"/>
    <w:rsid w:val="76290E70"/>
    <w:rsid w:val="76EE68BB"/>
    <w:rsid w:val="782D62E4"/>
    <w:rsid w:val="783D180B"/>
    <w:rsid w:val="7877625A"/>
    <w:rsid w:val="78BC2D93"/>
    <w:rsid w:val="79BF436F"/>
    <w:rsid w:val="79F6211C"/>
    <w:rsid w:val="7A3F13C2"/>
    <w:rsid w:val="7A4C3E86"/>
    <w:rsid w:val="7AEC16B5"/>
    <w:rsid w:val="7C270521"/>
    <w:rsid w:val="7DA86399"/>
    <w:rsid w:val="7EA4020B"/>
    <w:rsid w:val="7F1F32CC"/>
    <w:rsid w:val="7F37756D"/>
    <w:rsid w:val="7F8C52C9"/>
    <w:rsid w:val="7FF0352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wrp</dc:creator>
  <cp:lastModifiedBy>阿哲1384841636</cp:lastModifiedBy>
  <dcterms:modified xsi:type="dcterms:W3CDTF">2018-04-14T05:21:06Z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