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480" w:rsidRDefault="00551480" w:rsidP="00551480">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551480" w:rsidRDefault="00551480" w:rsidP="00551480">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551480" w:rsidRDefault="00551480" w:rsidP="00551480">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551480" w:rsidRDefault="00551480"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MADGE method was used on MNIST data for various </w:t>
      </w:r>
      <w:proofErr w:type="spellStart"/>
      <w:r>
        <w:rPr>
          <w:rFonts w:ascii="Calibri" w:eastAsia="Times New Roman" w:hAnsi="Calibri" w:cs="Times New Roman"/>
          <w:color w:val="000000"/>
          <w:sz w:val="24"/>
          <w:szCs w:val="24"/>
        </w:rPr>
        <w:t>sigmas</w:t>
      </w:r>
      <w:proofErr w:type="spellEnd"/>
      <w:r>
        <w:rPr>
          <w:rFonts w:ascii="Calibri" w:eastAsia="Times New Roman" w:hAnsi="Calibri" w:cs="Times New Roman"/>
          <w:color w:val="000000"/>
          <w:sz w:val="24"/>
          <w:szCs w:val="24"/>
        </w:rPr>
        <w:t>. An attached HTML will show the results. A sigma of 0.85 was found to be most optimal, with a 92.</w:t>
      </w:r>
      <w:r w:rsidR="00D762BD">
        <w:rPr>
          <w:rFonts w:ascii="Calibri" w:eastAsia="Times New Roman" w:hAnsi="Calibri" w:cs="Times New Roman"/>
          <w:color w:val="000000"/>
          <w:sz w:val="24"/>
          <w:szCs w:val="24"/>
        </w:rPr>
        <w:t>7</w:t>
      </w:r>
      <w:r>
        <w:rPr>
          <w:rFonts w:ascii="Calibri" w:eastAsia="Times New Roman" w:hAnsi="Calibri" w:cs="Times New Roman"/>
          <w:color w:val="000000"/>
          <w:sz w:val="24"/>
          <w:szCs w:val="24"/>
        </w:rPr>
        <w:t>% accuracy.</w:t>
      </w:r>
    </w:p>
    <w:p w:rsidR="00551480" w:rsidRDefault="00D762BD"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MNIST training data is not shuffled, and therefore there is no variance in accuracy for a given sigma.</w:t>
      </w:r>
    </w:p>
    <w:p w:rsidR="00D762BD" w:rsidRDefault="00D762BD"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Each accuracy is generated based off of the first 2000 MNIST data point samples. There are a total of 10,000 samples, but running through all 10,000 for each data point takes a significant amount of time.</w:t>
      </w:r>
    </w:p>
    <w:p w:rsidR="00551480" w:rsidRDefault="00551480" w:rsidP="00551480">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t>Plans for upcoming week.</w:t>
      </w:r>
    </w:p>
    <w:p w:rsidR="00CF03E9" w:rsidRDefault="00D762BD" w:rsidP="00D762BD">
      <w:pPr>
        <w:ind w:left="360"/>
      </w:pPr>
      <w:r>
        <w:t>Discuss about plans moving forward and what to do with this information.</w:t>
      </w:r>
    </w:p>
    <w:p w:rsidR="00D762BD" w:rsidRDefault="00D762BD" w:rsidP="00D762BD">
      <w:pPr>
        <w:ind w:left="360"/>
      </w:pPr>
    </w:p>
    <w:p w:rsidR="00D762BD" w:rsidRDefault="00D762BD" w:rsidP="00D762BD">
      <w:pPr>
        <w:ind w:left="360"/>
      </w:pPr>
    </w:p>
    <w:p w:rsidR="00D762BD" w:rsidRDefault="00D762BD" w:rsidP="00D762BD">
      <w:pPr>
        <w:ind w:left="360"/>
      </w:pPr>
    </w:p>
    <w:p w:rsidR="00D762BD" w:rsidRDefault="00D762BD" w:rsidP="00D762BD">
      <w:pPr>
        <w:ind w:left="360"/>
      </w:pPr>
    </w:p>
    <w:p w:rsidR="00D762BD" w:rsidRDefault="00D762BD" w:rsidP="00D762BD">
      <w:pPr>
        <w:ind w:left="360"/>
      </w:pPr>
    </w:p>
    <w:p w:rsidR="00D762BD" w:rsidRDefault="00D762BD" w:rsidP="00D762BD">
      <w:pPr>
        <w:ind w:left="360"/>
      </w:pPr>
    </w:p>
    <w:p w:rsidR="00D762BD" w:rsidRDefault="00D762BD" w:rsidP="00D762BD">
      <w:pPr>
        <w:ind w:left="360"/>
      </w:pPr>
    </w:p>
    <w:p w:rsidR="00D762BD" w:rsidRDefault="00D762BD" w:rsidP="00D762BD">
      <w:pPr>
        <w:ind w:left="360"/>
      </w:pPr>
    </w:p>
    <w:p w:rsidR="00D762BD" w:rsidRDefault="00D762BD" w:rsidP="00D762BD">
      <w:pPr>
        <w:ind w:left="360"/>
      </w:pPr>
      <w:bookmarkStart w:id="0" w:name="_GoBack"/>
      <w:bookmarkEnd w:id="0"/>
    </w:p>
    <w:p w:rsidR="00551480" w:rsidRDefault="00551480"/>
    <w:p w:rsidR="00551480" w:rsidRDefault="00551480"/>
    <w:p w:rsidR="00551480" w:rsidRDefault="00551480"/>
    <w:p w:rsidR="00551480" w:rsidRDefault="00551480"/>
    <w:p w:rsidR="00551480" w:rsidRDefault="00551480"/>
    <w:p w:rsidR="00551480" w:rsidRDefault="00551480"/>
    <w:p w:rsidR="00551480" w:rsidRDefault="00551480" w:rsidP="00551480">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551480" w:rsidRDefault="00551480" w:rsidP="00551480">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551480" w:rsidRDefault="00551480" w:rsidP="00551480">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What was implemented last </w:t>
      </w:r>
      <w:proofErr w:type="gramStart"/>
      <w:r>
        <w:rPr>
          <w:rFonts w:ascii="Calibri" w:eastAsia="Times New Roman" w:hAnsi="Calibri" w:cs="Times New Roman"/>
          <w:color w:val="000000"/>
          <w:sz w:val="24"/>
          <w:szCs w:val="24"/>
        </w:rPr>
        <w:t>week.</w:t>
      </w:r>
      <w:proofErr w:type="gramEnd"/>
    </w:p>
    <w:p w:rsidR="00551480" w:rsidRDefault="00551480"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Trials were conducted to classify STL-10 data. STL-10 data is split into 96 x 96 images in three layers RGB with 10 total classification categories.</w:t>
      </w:r>
    </w:p>
    <w:p w:rsidR="00551480" w:rsidRDefault="00551480"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Each layer was converted into a 1 x 9216 vector. Standard 80%/20% testing to training data was used.</w:t>
      </w:r>
    </w:p>
    <w:p w:rsidR="00551480" w:rsidRDefault="00551480"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Classification accuracy was around ~10% for each layer. Combining the layers into one 1 x 27,648 vector also yielded around 10% accuracy.</w:t>
      </w:r>
    </w:p>
    <w:p w:rsidR="00551480" w:rsidRDefault="00551480" w:rsidP="00551480">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t>Plans for upcoming week.</w:t>
      </w:r>
    </w:p>
    <w:p w:rsidR="00551480" w:rsidRDefault="00551480"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Previous datasets had fewer dimensions. The MNIST data set only had a 28 x 28 field, or a 1 x 784. It seems like higher dimensionality could be the limiting factor to MADGE.</w:t>
      </w:r>
    </w:p>
    <w:p w:rsidR="00551480" w:rsidRDefault="00551480" w:rsidP="00551480">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 propose a moving window</w:t>
      </w:r>
      <w:r>
        <w:t>, similar to something like the image below:</w:t>
      </w:r>
      <w:r>
        <w:rPr>
          <w:noProof/>
        </w:rPr>
        <w:drawing>
          <wp:inline distT="0" distB="0" distL="0" distR="0" wp14:anchorId="5C95B973" wp14:editId="76F8515B">
            <wp:extent cx="5038725" cy="1595596"/>
            <wp:effectExtent l="0" t="0" r="0" b="5080"/>
            <wp:docPr id="2" name="Picture 2" descr="Image result for cnn mov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moving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049" cy="1597282"/>
                    </a:xfrm>
                    <a:prstGeom prst="rect">
                      <a:avLst/>
                    </a:prstGeom>
                    <a:noFill/>
                    <a:ln>
                      <a:noFill/>
                    </a:ln>
                  </pic:spPr>
                </pic:pic>
              </a:graphicData>
            </a:graphic>
          </wp:inline>
        </w:drawing>
      </w:r>
    </w:p>
    <w:p w:rsidR="00551480" w:rsidRDefault="00551480" w:rsidP="00551480">
      <w:r>
        <w:t>This way a smaller dimensionality is collected and classified.</w:t>
      </w:r>
    </w:p>
    <w:p w:rsidR="00551480" w:rsidRDefault="00551480"/>
    <w:sectPr w:rsidR="0055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C7813"/>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480"/>
    <w:rsid w:val="00551480"/>
    <w:rsid w:val="006D69D1"/>
    <w:rsid w:val="00832D72"/>
    <w:rsid w:val="00D7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F1173-4A45-4A12-A327-9F7ED39B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1</cp:revision>
  <dcterms:created xsi:type="dcterms:W3CDTF">2019-12-08T22:48:00Z</dcterms:created>
  <dcterms:modified xsi:type="dcterms:W3CDTF">2019-12-08T23:13:00Z</dcterms:modified>
</cp:coreProperties>
</file>