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left"/>
      </w:pPr>
      <w:r>
        <w:rPr>
          <w:rFonts w:ascii="Arial" w:hAnsi="Arial" w:eastAsia="Arial" w:cs="Arial"/>
          <w:b/>
          <w:color w:val="15324B"/>
          <w:sz w:val="56"/>
        </w:rPr>
        <w:t>HỒ SƠ QUẢN TRỊ</w:t>
        <w:br/>
        <w:t>VÀ BÀN GIAO AGENT</w:t>
      </w:r>
    </w:p>
    <w:p>
      <w:pPr>
        <w:spacing w:before="200"/>
      </w:pPr>
      <w:r>
        <w:rPr>
          <w:rFonts w:ascii="Arial" w:hAnsi="Arial"/>
          <w:color w:val="176B72"/>
          <w:sz w:val="30"/>
        </w:rPr>
        <w:t>Sonic R. + RSI Trend Pulse + SMC + TPO  |  XAUUSD</w:t>
      </w:r>
    </w:p>
    <w:p>
      <w:r>
        <w:rPr>
          <w:rFonts w:ascii="Arial" w:hAnsi="Arial"/>
          <w:color w:val="52708A"/>
          <w:sz w:val="24"/>
        </w:rPr>
        <w:t>Target mặc định: Exness Terminal Web  •  TakeProfit Indie v5</w:t>
      </w:r>
    </w:p>
    <w:p>
      <w:pPr>
        <w:spacing w:before="560"/>
      </w:pPr>
    </w:p>
    <w:p>
      <w:pPr>
        <w:spacing w:after="100"/>
      </w:pPr>
      <w:r>
        <w:rPr>
          <w:rFonts w:ascii="Arial" w:hAnsi="Arial" w:eastAsia="Arial"/>
        </w:rPr>
        <w:t>Phiên bản hồ sơ: 1.1</w:t>
      </w:r>
    </w:p>
    <w:p>
      <w:pPr>
        <w:spacing w:after="100"/>
      </w:pPr>
      <w:r>
        <w:rPr>
          <w:rFonts w:ascii="Arial" w:hAnsi="Arial" w:eastAsia="Arial"/>
        </w:rPr>
        <w:t>Ngày chốt: 29-10-2026</w:t>
      </w:r>
    </w:p>
    <w:p>
      <w:pPr>
        <w:spacing w:after="100"/>
      </w:pPr>
      <w:r>
        <w:rPr>
          <w:rFonts w:ascii="Arial" w:hAnsi="Arial" w:eastAsia="Arial"/>
        </w:rPr>
        <w:t>Trạng thái: Kiến trúc được mở rộng lên bốn lớp; cổng tương thích SMC/TPO còn mở vì mới nhận file EX5, chưa có source MQL5.</w:t>
      </w:r>
    </w:p>
    <w:tbl>
      <w:tblPr>
        <w:tblW w:type="auto" w:w="0"/>
        <w:jc w:val="center"/>
        <w:tblLayout w:type="fixed"/>
        <w:tblLook w:firstColumn="1" w:firstRow="1" w:lastColumn="0" w:lastRow="0" w:noHBand="0" w:noVBand="1" w:val="04A0"/>
      </w:tblPr>
      <w:tblGrid>
        <w:gridCol w:w="9936"/>
      </w:tblGrid>
      <w:tr>
        <w:trPr>
          <w:cantSplit/>
        </w:trPr>
        <w:tc>
          <w:tcPr>
            <w:tcW w:type="dxa" w:w="9936"/>
            <w:shd w:fill="EEF3F6"/>
            <w:tcMar>
              <w:top w:w="150" w:type="dxa"/>
              <w:start w:w="160" w:type="dxa"/>
              <w:bottom w:w="150" w:type="dxa"/>
              <w:end w:w="160" w:type="dxa"/>
            </w:tcMar>
          </w:tcPr>
          <w:p>
            <w:pPr>
              <w:spacing w:after="0"/>
            </w:pPr>
            <w:r>
              <w:rPr>
                <w:color w:val="26333D"/>
                <w:sz w:val="20"/>
              </w:rPr>
            </w:r>
            <w:r>
              <w:rPr>
                <w:rFonts w:ascii="Arial" w:hAnsi="Arial" w:eastAsia="Arial"/>
                <w:color w:val="26333D"/>
                <w:sz w:val="20"/>
              </w:rPr>
              <w:t>Nguyên tắc quản lý: Giữ nguyên hai script lõi. SMC/TPO là module độc lập; EX5 không phải mã Indie. Không viết port cho tới khi source hoặc behavioral specification đủ dùng và người quản lý duyệt kế hoạch. Mọi PASS phải có bằng chứng trên nền tảng đích.</w:t>
            </w:r>
          </w:p>
        </w:tc>
      </w:tr>
    </w:tbl>
    <w:p>
      <w:r>
        <w:br w:type="page"/>
      </w:r>
    </w:p>
    <w:p>
      <w:pPr/>
      <w:r>
        <w:rPr>
          <w:rFonts w:ascii="Arial" w:hAnsi="Arial" w:eastAsia="Arial"/>
        </w:rPr>
        <w:t>Bộ hồ sơ này mở rộng hệ thống Sonic R. + RSI Trend Pulse thành bốn lớp phân tích độc lập: Sonic R. setup, RSI Trend Pulse, SMC Market Structure và TPO Session Profile.</w:t>
      </w:r>
    </w:p>
    <w:p>
      <w:pPr>
        <w:pStyle w:val="Heading2"/>
      </w:pPr>
      <w:r>
        <w:rPr>
          <w:rFonts w:ascii="Arial" w:hAnsi="Arial" w:eastAsia="Arial"/>
        </w:rPr>
        <w:t>Đọc theo thứ tự</w:t>
      </w:r>
    </w:p>
    <w:p>
      <w:pPr>
        <w:ind w:left="259" w:hanging="259"/>
      </w:pPr>
      <w:r>
        <w:rPr>
          <w:rFonts w:ascii="Arial" w:hAnsi="Arial" w:eastAsia="Arial"/>
        </w:rPr>
        <w:t xml:space="preserve">1. </w:t>
      </w:r>
      <w:r>
        <w:rPr>
          <w:rFonts w:ascii="Consolas" w:hAnsi="Consolas" w:eastAsia="Consolas"/>
          <w:color w:val="7A3E00"/>
          <w:sz w:val="17"/>
        </w:rPr>
        <w:t>01_SPEC_LOCK.md</w:t>
      </w:r>
      <w:r>
        <w:rPr>
          <w:rFonts w:ascii="Arial" w:hAnsi="Arial" w:eastAsia="Arial"/>
        </w:rPr>
        <w:t xml:space="preserve"> — đặc tả lõi v1.0 vẫn khóa.</w:t>
      </w:r>
    </w:p>
    <w:p>
      <w:pPr>
        <w:ind w:left="259" w:hanging="259"/>
      </w:pPr>
      <w:r>
        <w:rPr>
          <w:rFonts w:ascii="Arial" w:hAnsi="Arial" w:eastAsia="Arial"/>
        </w:rPr>
        <w:t xml:space="preserve">2. </w:t>
      </w:r>
      <w:r>
        <w:rPr>
          <w:rFonts w:ascii="Consolas" w:hAnsi="Consolas" w:eastAsia="Consolas"/>
          <w:color w:val="7A3E00"/>
          <w:sz w:val="17"/>
        </w:rPr>
        <w:t>06_SMC_TPO_INTEGRATION_SPEC.md</w:t>
      </w:r>
      <w:r>
        <w:rPr>
          <w:rFonts w:ascii="Arial" w:hAnsi="Arial" w:eastAsia="Arial"/>
        </w:rPr>
        <w:t xml:space="preserve"> — kiến trúc mở rộng và vai trò SMC/TPO.</w:t>
      </w:r>
    </w:p>
    <w:p>
      <w:pPr>
        <w:ind w:left="259" w:hanging="259"/>
      </w:pPr>
      <w:r>
        <w:rPr>
          <w:rFonts w:ascii="Arial" w:hAnsi="Arial" w:eastAsia="Arial"/>
        </w:rPr>
        <w:t xml:space="preserve">3. </w:t>
      </w:r>
      <w:r>
        <w:rPr>
          <w:rFonts w:ascii="Consolas" w:hAnsi="Consolas" w:eastAsia="Consolas"/>
          <w:color w:val="7A3E00"/>
          <w:sz w:val="17"/>
        </w:rPr>
        <w:t>07_PLATFORM_COMPATIBILITY_AND_SOURCE_GATE.md</w:t>
      </w:r>
      <w:r>
        <w:rPr>
          <w:rFonts w:ascii="Arial" w:hAnsi="Arial" w:eastAsia="Arial"/>
        </w:rPr>
        <w:t xml:space="preserve"> — giới hạn quan trọng về hai file EX5.</w:t>
      </w:r>
    </w:p>
    <w:p>
      <w:pPr>
        <w:ind w:left="259" w:hanging="259"/>
      </w:pPr>
      <w:r>
        <w:rPr>
          <w:rFonts w:ascii="Arial" w:hAnsi="Arial" w:eastAsia="Arial"/>
        </w:rPr>
        <w:t xml:space="preserve">4. </w:t>
      </w:r>
      <w:r>
        <w:rPr>
          <w:rFonts w:ascii="Consolas" w:hAnsi="Consolas" w:eastAsia="Consolas"/>
          <w:color w:val="7A3E00"/>
          <w:sz w:val="17"/>
        </w:rPr>
        <w:t>02_ISSUE_REGISTER.md</w:t>
      </w:r>
      <w:r>
        <w:rPr>
          <w:rFonts w:ascii="Arial" w:hAnsi="Arial" w:eastAsia="Arial"/>
        </w:rPr>
        <w:t xml:space="preserve"> + </w:t>
      </w:r>
      <w:r>
        <w:rPr>
          <w:rFonts w:ascii="Consolas" w:hAnsi="Consolas" w:eastAsia="Consolas"/>
          <w:color w:val="7A3E00"/>
          <w:sz w:val="17"/>
        </w:rPr>
        <w:t>03_QA_ACCEPTANCE.md</w:t>
      </w:r>
      <w:r>
        <w:rPr>
          <w:rFonts w:ascii="Arial" w:hAnsi="Arial" w:eastAsia="Arial"/>
        </w:rPr>
        <w:t xml:space="preserve"> — vấn đề tồn tại và tiêu chí QA của hai script lõi.</w:t>
      </w:r>
    </w:p>
    <w:p>
      <w:pPr>
        <w:ind w:left="259" w:hanging="259"/>
      </w:pPr>
      <w:r>
        <w:rPr>
          <w:rFonts w:ascii="Arial" w:hAnsi="Arial" w:eastAsia="Arial"/>
        </w:rPr>
        <w:t xml:space="preserve">5. </w:t>
      </w:r>
      <w:r>
        <w:rPr>
          <w:rFonts w:ascii="Consolas" w:hAnsi="Consolas" w:eastAsia="Consolas"/>
          <w:color w:val="7A3E00"/>
          <w:sz w:val="17"/>
        </w:rPr>
        <w:t>04_AGENT_WORK_ORDER.md</w:t>
      </w:r>
      <w:r>
        <w:rPr>
          <w:rFonts w:ascii="Arial" w:hAnsi="Arial" w:eastAsia="Arial"/>
        </w:rPr>
        <w:t xml:space="preserve"> và </w:t>
      </w:r>
      <w:r>
        <w:rPr>
          <w:rFonts w:ascii="Consolas" w:hAnsi="Consolas" w:eastAsia="Consolas"/>
          <w:color w:val="7A3E00"/>
          <w:sz w:val="17"/>
        </w:rPr>
        <w:t>08_AGENT_PROMPT_SMC_TPO_V1_1.md</w:t>
      </w:r>
      <w:r>
        <w:rPr>
          <w:rFonts w:ascii="Arial" w:hAnsi="Arial" w:eastAsia="Arial"/>
        </w:rPr>
        <w:t xml:space="preserve"> — chỉ thị agent.</w:t>
      </w:r>
    </w:p>
    <w:p>
      <w:pPr>
        <w:ind w:left="259" w:hanging="259"/>
      </w:pPr>
      <w:r>
        <w:rPr>
          <w:rFonts w:ascii="Arial" w:hAnsi="Arial" w:eastAsia="Arial"/>
        </w:rPr>
        <w:t xml:space="preserve">6. </w:t>
      </w:r>
      <w:r>
        <w:rPr>
          <w:rFonts w:ascii="Consolas" w:hAnsi="Consolas" w:eastAsia="Consolas"/>
          <w:color w:val="7A3E00"/>
          <w:sz w:val="17"/>
        </w:rPr>
        <w:t>reference/</w:t>
      </w:r>
      <w:r>
        <w:rPr>
          <w:rFonts w:ascii="Arial" w:hAnsi="Arial" w:eastAsia="Arial"/>
        </w:rPr>
        <w:t xml:space="preserve"> và </w:t>
      </w:r>
      <w:r>
        <w:rPr>
          <w:rFonts w:ascii="Consolas" w:hAnsi="Consolas" w:eastAsia="Consolas"/>
          <w:color w:val="7A3E00"/>
          <w:sz w:val="17"/>
        </w:rPr>
        <w:t>source_archive/</w:t>
      </w:r>
      <w:r>
        <w:rPr>
          <w:rFonts w:ascii="Arial" w:hAnsi="Arial" w:eastAsia="Arial"/>
        </w:rPr>
        <w:t xml:space="preserve"> — mã tham chiếu và lịch sử gốc.</w:t>
      </w:r>
    </w:p>
    <w:p>
      <w:pPr>
        <w:ind w:left="259" w:hanging="259"/>
      </w:pPr>
      <w:r>
        <w:rPr>
          <w:rFonts w:ascii="Arial" w:hAnsi="Arial" w:eastAsia="Arial"/>
        </w:rPr>
        <w:t xml:space="preserve">7. </w:t>
      </w:r>
      <w:r>
        <w:rPr>
          <w:rFonts w:ascii="Consolas" w:hAnsi="Consolas" w:eastAsia="Consolas"/>
          <w:color w:val="7A3E00"/>
          <w:sz w:val="17"/>
        </w:rPr>
        <w:t>user_inputs/</w:t>
      </w:r>
      <w:r>
        <w:rPr>
          <w:rFonts w:ascii="Arial" w:hAnsi="Arial" w:eastAsia="Arial"/>
        </w:rPr>
        <w:t xml:space="preserve"> — bản sao tệp người dùng cung cấp để lưu dấu vết.</w:t>
      </w:r>
    </w:p>
    <w:p>
      <w:pPr>
        <w:pStyle w:val="Heading2"/>
      </w:pPr>
      <w:r>
        <w:rPr>
          <w:rFonts w:ascii="Arial" w:hAnsi="Arial" w:eastAsia="Arial"/>
        </w:rPr>
        <w:t>Trạng thái hiện tại</w:t>
      </w:r>
    </w:p>
    <w:p>
      <w:pPr>
        <w:pStyle w:val="ListBullet"/>
        <w:ind w:left="360" w:hanging="187"/>
      </w:pPr>
      <w:r>
        <w:rPr>
          <w:rFonts w:ascii="Arial" w:hAnsi="Arial" w:eastAsia="Arial"/>
        </w:rPr>
        <w:t>Hai script lõi chưa bị thay đổi bởi yêu cầu SMC/TPO.</w:t>
      </w:r>
    </w:p>
    <w:p>
      <w:pPr>
        <w:pStyle w:val="ListBullet"/>
        <w:ind w:left="360" w:hanging="187"/>
      </w:pPr>
      <w:r>
        <w:rPr>
          <w:rFonts w:ascii="Arial" w:hAnsi="Arial" w:eastAsia="Arial"/>
        </w:rPr>
        <w:t xml:space="preserve">Tệp </w:t>
      </w:r>
      <w:r>
        <w:rPr>
          <w:rFonts w:ascii="Consolas" w:hAnsi="Consolas" w:eastAsia="Consolas"/>
          <w:color w:val="7A3E00"/>
          <w:sz w:val="17"/>
        </w:rPr>
        <w:t>SC_MarketStructure.ex5</w:t>
      </w:r>
      <w:r>
        <w:rPr>
          <w:rFonts w:ascii="Arial" w:hAnsi="Arial" w:eastAsia="Arial"/>
        </w:rPr>
        <w:t xml:space="preserve"> là bản đã biên dịch, chưa có source MQL5.</w:t>
      </w:r>
    </w:p>
    <w:p>
      <w:pPr>
        <w:pStyle w:val="ListBullet"/>
        <w:ind w:left="360" w:hanging="187"/>
      </w:pPr>
      <w:r>
        <w:rPr>
          <w:rFonts w:ascii="Arial" w:hAnsi="Arial" w:eastAsia="Arial"/>
        </w:rPr>
        <w:t xml:space="preserve">ZIP TPO có </w:t>
      </w:r>
      <w:r>
        <w:rPr>
          <w:rFonts w:ascii="Consolas" w:hAnsi="Consolas" w:eastAsia="Consolas"/>
          <w:color w:val="7A3E00"/>
          <w:sz w:val="17"/>
        </w:rPr>
        <w:t>TPO Session.ex5</w:t>
      </w:r>
      <w:r>
        <w:rPr>
          <w:rFonts w:ascii="Arial" w:hAnsi="Arial" w:eastAsia="Arial"/>
        </w:rPr>
        <w:t xml:space="preserve"> và </w:t>
      </w:r>
      <w:r>
        <w:rPr>
          <w:rFonts w:ascii="Consolas" w:hAnsi="Consolas" w:eastAsia="Consolas"/>
          <w:color w:val="7A3E00"/>
          <w:sz w:val="17"/>
        </w:rPr>
        <w:t>HUONG_DAN.txt</w:t>
      </w:r>
      <w:r>
        <w:rPr>
          <w:rFonts w:ascii="Arial" w:hAnsi="Arial" w:eastAsia="Arial"/>
        </w:rPr>
        <w:t>, không có source MQL5.</w:t>
      </w:r>
    </w:p>
    <w:p>
      <w:pPr>
        <w:pStyle w:val="ListBullet"/>
        <w:ind w:left="360" w:hanging="187"/>
      </w:pPr>
      <w:r>
        <w:rPr>
          <w:rFonts w:ascii="Arial" w:hAnsi="Arial" w:eastAsia="Arial"/>
        </w:rPr>
        <w:t>Giả định target vẫn là Exness Terminal Web + Indie v5. Hai EX5 không chạy trực tiếp như mã Indie; phải có source để port hoặc một đặc tả hành vi đủ chi tiết để tái triển khai.</w:t>
      </w:r>
    </w:p>
    <w:p>
      <w:pPr>
        <w:pStyle w:val="ListBullet"/>
        <w:ind w:left="360" w:hanging="187"/>
      </w:pPr>
      <w:r>
        <w:rPr>
          <w:rFonts w:ascii="Arial" w:hAnsi="Arial" w:eastAsia="Arial"/>
        </w:rPr>
        <w:t>Vòng đầu với agent chỉ làm audit và kế hoạch, không viết lại code.</w:t>
      </w:r>
    </w:p>
    <w:p>
      <w:pPr>
        <w:pStyle w:val="Heading2"/>
      </w:pPr>
      <w:r>
        <w:rPr>
          <w:rFonts w:ascii="Arial" w:hAnsi="Arial" w:eastAsia="Arial"/>
        </w:rPr>
        <w:t>Nguyên tắc quản trị</w:t>
      </w:r>
    </w:p>
    <w:p>
      <w:pPr/>
      <w:r>
        <w:rPr>
          <w:rFonts w:ascii="Arial" w:hAnsi="Arial" w:eastAsia="Arial"/>
        </w:rPr>
        <w:t>Không sửa bất cứ logic nào chỉ vì có cách code khác. Mọi thay đổi cần chứng cứ, tái hiện, expected/actual, test hồi quy, và được người quản lý duyệt trước khi agent triển khai.</w:t>
      </w:r>
    </w:p>
    <w:p>
      <w:r>
        <w:br w:type="page"/>
      </w:r>
    </w:p>
    <w:p>
      <w:pPr>
        <w:pStyle w:val="Heading1"/>
      </w:pPr>
      <w:r>
        <w:rPr>
          <w:rFonts w:ascii="Arial" w:hAnsi="Arial" w:eastAsia="Arial"/>
        </w:rPr>
        <w:t>ĐẶC TẢ ĐƯỢC KHÓA — PRODUCT &amp; TECHNICAL SPECIFICATION</w:t>
      </w:r>
    </w:p>
    <w:p>
      <w:pPr>
        <w:pStyle w:val="Heading2"/>
      </w:pPr>
      <w:r>
        <w:rPr>
          <w:rFonts w:ascii="Arial" w:hAnsi="Arial" w:eastAsia="Arial"/>
        </w:rPr>
        <w:t>1. Danh tính dự án</w:t>
      </w:r>
    </w:p>
    <w:p>
      <w:pPr>
        <w:pStyle w:val="ListBullet"/>
        <w:ind w:left="360" w:hanging="187"/>
      </w:pPr>
      <w:r>
        <w:rPr>
          <w:rFonts w:ascii="Arial" w:hAnsi="Arial" w:eastAsia="Arial"/>
          <w:b/>
        </w:rPr>
        <w:t>Tên:</w:t>
      </w:r>
      <w:r>
        <w:rPr>
          <w:rFonts w:ascii="Arial" w:hAnsi="Arial" w:eastAsia="Arial"/>
        </w:rPr>
        <w:t xml:space="preserve"> Hệ thống chỉ báo quan sát cấu trúc và nhận diện setup Sonic R. + RSI Trend Pulse cho XAUUSD.</w:t>
      </w:r>
    </w:p>
    <w:p>
      <w:pPr>
        <w:pStyle w:val="ListBullet"/>
        <w:ind w:left="360" w:hanging="187"/>
      </w:pPr>
      <w:r>
        <w:rPr>
          <w:rFonts w:ascii="Arial" w:hAnsi="Arial" w:eastAsia="Arial"/>
          <w:b/>
        </w:rPr>
        <w:t>Môi trường:</w:t>
      </w:r>
      <w:r>
        <w:rPr>
          <w:rFonts w:ascii="Arial" w:hAnsi="Arial" w:eastAsia="Arial"/>
        </w:rPr>
        <w:t xml:space="preserve"> Exness Terminal Web, ngôn ngữ TakeProfit Indie v5.</w:t>
      </w:r>
    </w:p>
    <w:p>
      <w:pPr>
        <w:pStyle w:val="ListBullet"/>
        <w:ind w:left="360" w:hanging="187"/>
      </w:pPr>
      <w:r>
        <w:rPr>
          <w:rFonts w:ascii="Arial" w:hAnsi="Arial" w:eastAsia="Arial"/>
          <w:b/>
        </w:rPr>
        <w:t>Mục đích:</w:t>
      </w:r>
      <w:r>
        <w:rPr>
          <w:rFonts w:ascii="Arial" w:hAnsi="Arial" w:eastAsia="Arial"/>
        </w:rPr>
        <w:t xml:space="preserve"> Làm rõ cấu trúc giá, thiên hướng động lượng đa khung, vùng chờ pullback và những thời điểm có khả năng hình thành setup; hỗ trợ người dùng tự đánh giá bằng mắt.</w:t>
      </w:r>
    </w:p>
    <w:p>
      <w:pPr>
        <w:pStyle w:val="ListBullet"/>
        <w:ind w:left="360" w:hanging="187"/>
      </w:pPr>
      <w:r>
        <w:rPr>
          <w:rFonts w:ascii="Arial" w:hAnsi="Arial" w:eastAsia="Arial"/>
          <w:b/>
        </w:rPr>
        <w:t>Không phải:</w:t>
      </w:r>
      <w:r>
        <w:rPr>
          <w:rFonts w:ascii="Arial" w:hAnsi="Arial" w:eastAsia="Arial"/>
        </w:rPr>
        <w:t xml:space="preserve"> robot giao dịch, chiến lược tự động, công cụ dự đoán chắc chắn hoặc hệ thống quản lý lệnh.</w:t>
      </w:r>
    </w:p>
    <w:p>
      <w:pPr>
        <w:pStyle w:val="Heading2"/>
      </w:pPr>
      <w:r>
        <w:rPr>
          <w:rFonts w:ascii="Arial" w:hAnsi="Arial" w:eastAsia="Arial"/>
        </w:rPr>
        <w:t>2. Phạm vi bất biến — KHÔNG ĐƯỢC LỆCH</w:t>
      </w:r>
    </w:p>
    <w:p>
      <w:pPr/>
      <w:r>
        <w:rPr>
          <w:rFonts w:ascii="Arial" w:hAnsi="Arial" w:eastAsia="Arial"/>
        </w:rPr>
        <w:t>Bộ chỉ báo chỉ thực hiện ba nhiệm vụ:</w:t>
      </w:r>
    </w:p>
    <w:p>
      <w:pPr>
        <w:ind w:left="259" w:hanging="259"/>
      </w:pPr>
      <w:r>
        <w:rPr>
          <w:rFonts w:ascii="Arial" w:hAnsi="Arial" w:eastAsia="Arial"/>
        </w:rPr>
        <w:t>1. Hiển thị cấu trúc giá và các mức tham chiếu quan trọng.</w:t>
      </w:r>
    </w:p>
    <w:p>
      <w:pPr>
        <w:ind w:left="259" w:hanging="259"/>
      </w:pPr>
      <w:r>
        <w:rPr>
          <w:rFonts w:ascii="Arial" w:hAnsi="Arial" w:eastAsia="Arial"/>
        </w:rPr>
        <w:t>2. Hiển thị trạng thái RSI/động lượng theo chuỗi thời gian đa khung H4 → H1 → M15 → M5.</w:t>
      </w:r>
    </w:p>
    <w:p>
      <w:pPr>
        <w:ind w:left="259" w:hanging="259"/>
      </w:pPr>
      <w:r>
        <w:rPr>
          <w:rFonts w:ascii="Arial" w:hAnsi="Arial" w:eastAsia="Arial"/>
        </w:rPr>
        <w:t>3. Đánh dấu thật kín đáo các điểm setup tiềm năng hoặc xác nhận động lượng bằng ký hiệu nhỏ ▲/▼.</w:t>
      </w:r>
    </w:p>
    <w:p>
      <w:pPr/>
      <w:r>
        <w:rPr>
          <w:rFonts w:ascii="Arial" w:hAnsi="Arial" w:eastAsia="Arial"/>
        </w:rPr>
        <w:t>Tuyệt đối không bổ sung: đặt/sửa/hủy lệnh; theo dõi vị thế; SL/TP; TP1/TP2; tỷ lệ R:R; cơ chế chốt lời; thoát lệnh; cảnh báo thoát lệnh; nhãn chữ BUY/SELL; hay bất kỳ hành động tự động giao dịch nào.</w:t>
      </w:r>
    </w:p>
    <w:p>
      <w:pPr/>
      <w:r>
        <w:rPr>
          <w:rFonts w:ascii="Arial" w:hAnsi="Arial" w:eastAsia="Arial"/>
        </w:rPr>
        <w:t>Không được thêm thành phần mới nếu không trực tiếp giúp ba nhiệm vụ phía trên. Không được loại bỏ thành phần cốt lõi chỉ để tiết kiệm dòng mà chưa có phê duyệt.</w:t>
      </w:r>
    </w:p>
    <w:p>
      <w:pPr>
        <w:pStyle w:val="Heading2"/>
      </w:pPr>
      <w:r>
        <w:rPr>
          <w:rFonts w:ascii="Arial" w:hAnsi="Arial" w:eastAsia="Arial"/>
        </w:rPr>
        <w:t>3. Kiến trúc đã khóa: đúng 2 script độc lập</w:t>
      </w:r>
    </w:p>
    <w:p>
      <w:pPr>
        <w:pStyle w:val="Heading3"/>
      </w:pPr>
      <w:r>
        <w:rPr>
          <w:rFonts w:ascii="Arial" w:hAnsi="Arial" w:eastAsia="Arial"/>
        </w:rPr>
        <w:t xml:space="preserve">Script 1 — </w:t>
      </w:r>
      <w:r>
        <w:rPr>
          <w:rFonts w:ascii="Consolas" w:hAnsi="Consolas" w:eastAsia="Consolas"/>
          <w:color w:val="7A3E00"/>
          <w:sz w:val="17"/>
        </w:rPr>
        <w:t>SonicR_Setup_Overlay</w:t>
      </w:r>
    </w:p>
    <w:p>
      <w:pPr/>
      <w:r>
        <w:rPr>
          <w:rFonts w:ascii="Arial" w:hAnsi="Arial" w:eastAsia="Arial"/>
          <w:b/>
        </w:rPr>
        <w:t>Vị trí:</w:t>
      </w:r>
      <w:r>
        <w:rPr>
          <w:rFonts w:ascii="Arial" w:hAnsi="Arial" w:eastAsia="Arial"/>
        </w:rPr>
        <w:t xml:space="preserve"> overlay trên biểu đồ giá.</w:t>
      </w:r>
    </w:p>
    <w:p>
      <w:pPr/>
      <w:r>
        <w:rPr>
          <w:rFonts w:ascii="Arial" w:hAnsi="Arial" w:eastAsia="Arial"/>
          <w:b/>
        </w:rPr>
        <w:t>Nhiệm vụ:</w:t>
      </w:r>
      <w:r>
        <w:rPr>
          <w:rFonts w:ascii="Arial" w:hAnsi="Arial" w:eastAsia="Arial"/>
        </w:rPr>
        <w:t xml:space="preserve"> đưa Sonic R. và điều kiện bối cảnh đa khung lên biểu đồ giá; phát tam giác nhỏ khi đủ điều kiện của một setup tiềm năng.</w:t>
      </w:r>
    </w:p>
    <w:p>
      <w:pPr/>
      <w:r>
        <w:rPr>
          <w:rFonts w:ascii="Arial" w:hAnsi="Arial" w:eastAsia="Arial"/>
          <w:b/>
        </w:rPr>
        <w:t>Thành phần hiển thị bắt buộc:</w:t>
      </w:r>
    </w:p>
    <w:p>
      <w:pPr>
        <w:pStyle w:val="ListBullet"/>
        <w:ind w:left="360" w:hanging="187"/>
      </w:pPr>
      <w:r>
        <w:rPr>
          <w:rFonts w:ascii="Arial" w:hAnsi="Arial" w:eastAsia="Arial"/>
        </w:rPr>
        <w:t>Dragon: EMA 34 của High, Close và Low (3 chuỗi; hiển thị tinh tế, đường giữa rõ hơn hai biên).</w:t>
      </w:r>
    </w:p>
    <w:p>
      <w:pPr>
        <w:pStyle w:val="ListBullet"/>
        <w:ind w:left="360" w:hanging="187"/>
      </w:pPr>
      <w:r>
        <w:rPr>
          <w:rFonts w:ascii="Arial" w:hAnsi="Arial" w:eastAsia="Arial"/>
        </w:rPr>
        <w:t>Trend Line: EMA 89 của Close.</w:t>
      </w:r>
    </w:p>
    <w:p>
      <w:pPr>
        <w:pStyle w:val="ListBullet"/>
        <w:ind w:left="360" w:hanging="187"/>
      </w:pPr>
      <w:r>
        <w:rPr>
          <w:rFonts w:ascii="Arial" w:hAnsi="Arial" w:eastAsia="Arial"/>
        </w:rPr>
        <w:t>EMA 200: đường tham khảo; mặc định không bắt buộc làm bộ lọc cứng (</w:t>
      </w:r>
      <w:r>
        <w:rPr>
          <w:rFonts w:ascii="Consolas" w:hAnsi="Consolas" w:eastAsia="Consolas"/>
          <w:color w:val="7A3E00"/>
          <w:sz w:val="17"/>
        </w:rPr>
        <w:t>use_e200 = False</w:t>
      </w:r>
      <w:r>
        <w:rPr>
          <w:rFonts w:ascii="Arial" w:hAnsi="Arial" w:eastAsia="Arial"/>
        </w:rPr>
        <w:t>).</w:t>
      </w:r>
    </w:p>
    <w:p>
      <w:pPr>
        <w:pStyle w:val="ListBullet"/>
        <w:ind w:left="360" w:hanging="187"/>
      </w:pPr>
      <w:r>
        <w:rPr>
          <w:rFonts w:ascii="Arial" w:hAnsi="Arial" w:eastAsia="Arial"/>
        </w:rPr>
        <w:t>Swing High và Swing Low gần nhất đã xác nhận, ghi là mức tham chiếu cấu trúc, không khẳng định đó luôn là hỗ trợ/kháng cự đã được xác thực.</w:t>
      </w:r>
    </w:p>
    <w:p>
      <w:pPr>
        <w:pStyle w:val="ListBullet"/>
        <w:ind w:left="360" w:hanging="187"/>
      </w:pPr>
      <w:r>
        <w:rPr>
          <w:rFonts w:ascii="Arial" w:hAnsi="Arial" w:eastAsia="Arial"/>
        </w:rPr>
        <w:t xml:space="preserve">Hai mức giá tròn động trên/dưới giá theo </w:t>
      </w:r>
      <w:r>
        <w:rPr>
          <w:rFonts w:ascii="Consolas" w:hAnsi="Consolas" w:eastAsia="Consolas"/>
          <w:color w:val="7A3E00"/>
          <w:sz w:val="17"/>
        </w:rPr>
        <w:t>rnd_step</w:t>
      </w:r>
      <w:r>
        <w:rPr>
          <w:rFonts w:ascii="Arial" w:hAnsi="Arial" w:eastAsia="Arial"/>
        </w:rPr>
        <w:t>, mặc định 10.0 cho XAUUSD, có thể chỉnh.</w:t>
      </w:r>
    </w:p>
    <w:p>
      <w:pPr>
        <w:pStyle w:val="ListBullet"/>
        <w:ind w:left="360" w:hanging="187"/>
      </w:pPr>
      <w:r>
        <w:rPr>
          <w:rFonts w:ascii="Arial" w:hAnsi="Arial" w:eastAsia="Arial"/>
        </w:rPr>
        <w:t>Tam giác ▲ dưới nến cho setup tăng tiềm năng, ▼ trên nến cho setup giảm tiềm năng; không có chữ BUY/SELL.</w:t>
      </w:r>
    </w:p>
    <w:p>
      <w:pPr/>
      <w:r>
        <w:rPr>
          <w:rFonts w:ascii="Arial" w:hAnsi="Arial" w:eastAsia="Arial"/>
          <w:b/>
        </w:rPr>
        <w:t>Logic giá cốt lõi:</w:t>
      </w:r>
    </w:p>
    <w:p>
      <w:pPr>
        <w:pStyle w:val="ListBullet"/>
        <w:ind w:left="360" w:hanging="187"/>
      </w:pPr>
      <w:r>
        <w:rPr>
          <w:rFonts w:ascii="Arial" w:hAnsi="Arial" w:eastAsia="Arial"/>
        </w:rPr>
        <w:t>Tăng: cấu trúc Sonic R. theo hướng L → H → HL, tương tác Dragon, Trend Line EMA 89 và điều kiện động lượng/MTF.</w:t>
      </w:r>
    </w:p>
    <w:p>
      <w:pPr>
        <w:pStyle w:val="ListBullet"/>
        <w:ind w:left="360" w:hanging="187"/>
      </w:pPr>
      <w:r>
        <w:rPr>
          <w:rFonts w:ascii="Arial" w:hAnsi="Arial" w:eastAsia="Arial"/>
        </w:rPr>
        <w:t>Giảm: cấu trúc H → L → LH với điều kiện đối xứng.</w:t>
      </w:r>
    </w:p>
    <w:p>
      <w:pPr>
        <w:pStyle w:val="ListBullet"/>
        <w:ind w:left="360" w:hanging="187"/>
      </w:pPr>
      <w:r>
        <w:rPr>
          <w:rFonts w:ascii="Arial" w:hAnsi="Arial" w:eastAsia="Arial"/>
        </w:rPr>
        <w:t xml:space="preserve">Tách ba khái niệm: </w:t>
      </w:r>
      <w:r>
        <w:rPr>
          <w:rFonts w:ascii="Arial" w:hAnsi="Arial" w:eastAsia="Arial"/>
          <w:b/>
        </w:rPr>
        <w:t>Touch</w:t>
      </w:r>
      <w:r>
        <w:rPr>
          <w:rFonts w:ascii="Arial" w:hAnsi="Arial" w:eastAsia="Arial"/>
        </w:rPr>
        <w:t xml:space="preserve"> (giá chạm dải Dragon), </w:t>
      </w:r>
      <w:r>
        <w:rPr>
          <w:rFonts w:ascii="Arial" w:hAnsi="Arial" w:eastAsia="Arial"/>
          <w:b/>
        </w:rPr>
        <w:t>Bounce</w:t>
      </w:r>
      <w:r>
        <w:rPr>
          <w:rFonts w:ascii="Arial" w:hAnsi="Arial" w:eastAsia="Arial"/>
        </w:rPr>
        <w:t xml:space="preserve"> (giá bật và đóng lại ra ngoài dải theo hướng dự kiến), </w:t>
      </w:r>
      <w:r>
        <w:rPr>
          <w:rFonts w:ascii="Arial" w:hAnsi="Arial" w:eastAsia="Arial"/>
          <w:b/>
        </w:rPr>
        <w:t>Swing Breakout</w:t>
      </w:r>
      <w:r>
        <w:rPr>
          <w:rFonts w:ascii="Arial" w:hAnsi="Arial" w:eastAsia="Arial"/>
        </w:rPr>
        <w:t xml:space="preserve"> (giá đóng cửa phá mức swing liên quan). Touch đơn lẻ không phải trigger vào setup.</w:t>
      </w:r>
    </w:p>
    <w:p>
      <w:pPr>
        <w:pStyle w:val="ListBullet"/>
        <w:ind w:left="360" w:hanging="187"/>
      </w:pPr>
      <w:r>
        <w:rPr>
          <w:rFonts w:ascii="Consolas" w:hAnsi="Consolas" w:eastAsia="Consolas"/>
          <w:color w:val="7A3E00"/>
          <w:sz w:val="17"/>
        </w:rPr>
        <w:t>trig_mode = 0</w:t>
      </w:r>
      <w:r>
        <w:rPr>
          <w:rFonts w:ascii="Arial" w:hAnsi="Arial" w:eastAsia="Arial"/>
        </w:rPr>
        <w:t xml:space="preserve"> là Bounce; </w:t>
      </w:r>
      <w:r>
        <w:rPr>
          <w:rFonts w:ascii="Consolas" w:hAnsi="Consolas" w:eastAsia="Consolas"/>
          <w:color w:val="7A3E00"/>
          <w:sz w:val="17"/>
        </w:rPr>
        <w:t>trig_mode = 1</w:t>
      </w:r>
      <w:r>
        <w:rPr>
          <w:rFonts w:ascii="Arial" w:hAnsi="Arial" w:eastAsia="Arial"/>
        </w:rPr>
        <w:t xml:space="preserve"> là Swing Breakout trong snapshot Stage 4. Bất kỳ thay đổi định nghĩa nào phải được chứng minh và ghi log.</w:t>
      </w:r>
    </w:p>
    <w:p>
      <w:pPr>
        <w:pStyle w:val="ListBullet"/>
        <w:ind w:left="360" w:hanging="187"/>
      </w:pPr>
      <w:r>
        <w:rPr>
          <w:rFonts w:ascii="Consolas" w:hAnsi="Consolas" w:eastAsia="Consolas"/>
          <w:color w:val="7A3E00"/>
          <w:sz w:val="17"/>
        </w:rPr>
        <w:t>use_e200 = False</w:t>
      </w:r>
      <w:r>
        <w:rPr>
          <w:rFonts w:ascii="Arial" w:hAnsi="Arial" w:eastAsia="Arial"/>
        </w:rPr>
        <w:t xml:space="preserve"> là mặc định: vẽ EMA 200 nhưng không dùng làm điều kiện bắt buộc. Khi bật, giá đóng cửa phải ở đúng phía EMA 200.</w:t>
      </w:r>
    </w:p>
    <w:p>
      <w:pPr>
        <w:pStyle w:val="Heading3"/>
      </w:pPr>
      <w:r>
        <w:rPr>
          <w:rFonts w:ascii="Arial" w:hAnsi="Arial" w:eastAsia="Arial"/>
        </w:rPr>
        <w:t xml:space="preserve">Script 2 — </w:t>
      </w:r>
      <w:r>
        <w:rPr>
          <w:rFonts w:ascii="Consolas" w:hAnsi="Consolas" w:eastAsia="Consolas"/>
          <w:color w:val="7A3E00"/>
          <w:sz w:val="17"/>
        </w:rPr>
        <w:t>RSI_Trend_Pulse_Pane</w:t>
      </w:r>
    </w:p>
    <w:p>
      <w:pPr/>
      <w:r>
        <w:rPr>
          <w:rFonts w:ascii="Arial" w:hAnsi="Arial" w:eastAsia="Arial"/>
          <w:b/>
        </w:rPr>
        <w:t>Vị trí:</w:t>
      </w:r>
      <w:r>
        <w:rPr>
          <w:rFonts w:ascii="Arial" w:hAnsi="Arial" w:eastAsia="Arial"/>
        </w:rPr>
        <w:t xml:space="preserve"> cửa sổ phụ, trục RSI 0–100.</w:t>
      </w:r>
    </w:p>
    <w:p>
      <w:pPr/>
      <w:r>
        <w:rPr>
          <w:rFonts w:ascii="Arial" w:hAnsi="Arial" w:eastAsia="Arial"/>
          <w:b/>
        </w:rPr>
        <w:t>Nhiệm vụ:</w:t>
      </w:r>
      <w:r>
        <w:rPr>
          <w:rFonts w:ascii="Arial" w:hAnsi="Arial" w:eastAsia="Arial"/>
        </w:rPr>
        <w:t xml:space="preserve"> thể hiện động lượng RSI tại khung biểu đồ (dự kiến M5), ngữ cảnh xu hướng H4/H1, vùng chờ M15 và xác nhận động lượng M5.</w:t>
      </w:r>
    </w:p>
    <w:p>
      <w:pPr/>
      <w:r>
        <w:rPr>
          <w:rFonts w:ascii="Arial" w:hAnsi="Arial" w:eastAsia="Arial"/>
          <w:b/>
        </w:rPr>
        <w:t>Thành phần bắt buộc:</w:t>
      </w:r>
    </w:p>
    <w:p>
      <w:pPr>
        <w:pStyle w:val="ListBullet"/>
        <w:ind w:left="360" w:hanging="187"/>
      </w:pPr>
      <w:r>
        <w:rPr>
          <w:rFonts w:ascii="Arial" w:hAnsi="Arial" w:eastAsia="Arial"/>
        </w:rPr>
        <w:t>RSI 14 (Wilder).</w:t>
      </w:r>
    </w:p>
    <w:p>
      <w:pPr>
        <w:pStyle w:val="ListBullet"/>
        <w:ind w:left="360" w:hanging="187"/>
      </w:pPr>
      <w:r>
        <w:rPr>
          <w:rFonts w:ascii="Arial" w:hAnsi="Arial" w:eastAsia="Arial"/>
        </w:rPr>
        <w:t>EMA 9 tính trên chuỗi RSI, không phải giá XAUUSD.</w:t>
      </w:r>
    </w:p>
    <w:p>
      <w:pPr>
        <w:pStyle w:val="ListBullet"/>
        <w:ind w:left="360" w:hanging="187"/>
      </w:pPr>
      <w:r>
        <w:rPr>
          <w:rFonts w:ascii="Arial" w:hAnsi="Arial" w:eastAsia="Arial"/>
        </w:rPr>
        <w:t>WMA 45 tính trên chuỗi RSI, không phải giá XAUUSD.</w:t>
      </w:r>
    </w:p>
    <w:p>
      <w:pPr>
        <w:pStyle w:val="ListBullet"/>
        <w:ind w:left="360" w:hanging="187"/>
      </w:pPr>
      <w:r>
        <w:rPr>
          <w:rFonts w:ascii="Arial" w:hAnsi="Arial" w:eastAsia="Arial"/>
        </w:rPr>
        <w:t>Mốc tham chiếu 30, 40, 50, 60, 70; dải 40–60 được làm rõ vừa phải.</w:t>
      </w:r>
    </w:p>
    <w:p>
      <w:pPr>
        <w:pStyle w:val="ListBullet"/>
        <w:ind w:left="360" w:hanging="187"/>
      </w:pPr>
      <w:r>
        <w:rPr>
          <w:rFonts w:ascii="Arial" w:hAnsi="Arial" w:eastAsia="Arial"/>
        </w:rPr>
        <w:t>Dấu/ngữ cảnh 45 cho HTF tăng + M15 trong vùng chờ; 55 cho HTF giảm + M15 trong vùng chờ.</w:t>
      </w:r>
    </w:p>
    <w:p>
      <w:pPr>
        <w:pStyle w:val="ListBullet"/>
        <w:ind w:left="360" w:hanging="187"/>
      </w:pPr>
      <w:r>
        <w:rPr>
          <w:rFonts w:ascii="Arial" w:hAnsi="Arial" w:eastAsia="Arial"/>
        </w:rPr>
        <w:t>Tam giác RSI rất nhỏ chỉ biểu thị xác nhận động lượng M5 theo định nghĩa đã khóa; không dùng để thay thế tam giác setup trên biểu đồ giá.</w:t>
      </w:r>
    </w:p>
    <w:p>
      <w:pPr/>
      <w:r>
        <w:rPr>
          <w:rFonts w:ascii="Arial" w:hAnsi="Arial" w:eastAsia="Arial"/>
          <w:b/>
        </w:rPr>
        <w:t>Vai trò marker — yêu cầu gốc:</w:t>
      </w:r>
    </w:p>
    <w:p>
      <w:pPr>
        <w:pStyle w:val="ListBullet"/>
        <w:ind w:left="360" w:hanging="187"/>
      </w:pPr>
      <w:r>
        <w:rPr>
          <w:rFonts w:ascii="Arial" w:hAnsi="Arial" w:eastAsia="Arial"/>
        </w:rPr>
        <w:t>Marker ở Script 1 = setup giá tổng hợp tiềm năng sau khi điều kiện giá, MTF và trigger đều đạt.</w:t>
      </w:r>
    </w:p>
    <w:p>
      <w:pPr>
        <w:pStyle w:val="ListBullet"/>
        <w:ind w:left="360" w:hanging="187"/>
      </w:pPr>
      <w:r>
        <w:rPr>
          <w:rFonts w:ascii="Arial" w:hAnsi="Arial" w:eastAsia="Arial"/>
        </w:rPr>
        <w:t>Marker ở Script 2 = xác nhận động lượng M5 (phân kỳ/mô hình kết thúc nhịp + RSI cắt EMA 9 theo hướng tương ứng).</w:t>
      </w:r>
    </w:p>
    <w:p>
      <w:pPr>
        <w:pStyle w:val="ListBullet"/>
        <w:ind w:left="360" w:hanging="187"/>
      </w:pPr>
      <w:r>
        <w:rPr>
          <w:rFonts w:ascii="Arial" w:hAnsi="Arial" w:eastAsia="Arial"/>
        </w:rPr>
        <w:t xml:space="preserve">Hai marker không bắt buộc xuất hiện trên cùng một thanh nến, vì chúng biểu thị hai tầng thông tin khác nhau. Snapshot Stage 4 hiện đang gộp điều kiện H4/H1/M15 vào </w:t>
      </w:r>
      <w:r>
        <w:rPr>
          <w:rFonts w:ascii="Consolas" w:hAnsi="Consolas" w:eastAsia="Consolas"/>
          <w:color w:val="7A3E00"/>
          <w:sz w:val="17"/>
        </w:rPr>
        <w:t>fire_u/fire_d</w:t>
      </w:r>
      <w:r>
        <w:rPr>
          <w:rFonts w:ascii="Arial" w:hAnsi="Arial" w:eastAsia="Arial"/>
        </w:rPr>
        <w:t xml:space="preserve"> của Script 2; đây là điểm không khớp cần xử lý có kiểm soát theo </w:t>
      </w:r>
      <w:r>
        <w:rPr>
          <w:rFonts w:ascii="Consolas" w:hAnsi="Consolas" w:eastAsia="Consolas"/>
          <w:color w:val="7A3E00"/>
          <w:sz w:val="17"/>
        </w:rPr>
        <w:t>02_ISSUE_REGISTER.md</w:t>
      </w:r>
      <w:r>
        <w:rPr>
          <w:rFonts w:ascii="Arial" w:hAnsi="Arial" w:eastAsia="Arial"/>
        </w:rPr>
        <w:t>, không được sửa lén.</w:t>
      </w:r>
    </w:p>
    <w:p>
      <w:pPr>
        <w:pStyle w:val="Heading2"/>
      </w:pPr>
      <w:r>
        <w:rPr>
          <w:rFonts w:ascii="Arial" w:hAnsi="Arial" w:eastAsia="Arial"/>
        </w:rPr>
        <w:t>4. MTF — khung thời gian và logic tham chiếu</w:t>
      </w:r>
    </w:p>
    <w:p>
      <w:pPr>
        <w:pStyle w:val="Heading3"/>
      </w:pPr>
      <w:r>
        <w:rPr>
          <w:rFonts w:ascii="Arial" w:hAnsi="Arial" w:eastAsia="Arial"/>
        </w:rPr>
        <w:t>H4/H1: thiên hướng</w:t>
      </w:r>
    </w:p>
    <w:p>
      <w:pPr>
        <w:pStyle w:val="ListBullet"/>
        <w:ind w:left="360" w:hanging="187"/>
      </w:pPr>
      <w:r>
        <w:rPr>
          <w:rFonts w:ascii="Arial" w:hAnsi="Arial" w:eastAsia="Arial"/>
        </w:rPr>
        <w:t>Tính riêng trên mỗi khung: RSI 14, EMA 9(RSI), WMA 45(RSI) và độ dốc WMA 45.</w:t>
      </w:r>
    </w:p>
    <w:p>
      <w:pPr>
        <w:pStyle w:val="ListBullet"/>
        <w:ind w:left="360" w:hanging="187"/>
      </w:pPr>
      <w:r>
        <w:rPr>
          <w:rFonts w:ascii="Arial" w:hAnsi="Arial" w:eastAsia="Arial"/>
        </w:rPr>
        <w:t>Tăng: RSI và EMA 9 nằm phía trên WMA 45; WMA 45 dốc lên; ba đường không chụm quá mức.</w:t>
      </w:r>
    </w:p>
    <w:p>
      <w:pPr>
        <w:pStyle w:val="ListBullet"/>
        <w:ind w:left="360" w:hanging="187"/>
      </w:pPr>
      <w:r>
        <w:rPr>
          <w:rFonts w:ascii="Arial" w:hAnsi="Arial" w:eastAsia="Arial"/>
        </w:rPr>
        <w:t>Giảm: RSI và EMA 9 nằm phía dưới WMA 45; WMA 45 dốc xuống; ba đường không chụm quá mức.</w:t>
      </w:r>
    </w:p>
    <w:p>
      <w:pPr>
        <w:pStyle w:val="ListBullet"/>
        <w:ind w:left="360" w:hanging="187"/>
      </w:pPr>
      <w:r>
        <w:rPr>
          <w:rFonts w:ascii="Consolas" w:hAnsi="Consolas" w:eastAsia="Consolas"/>
          <w:color w:val="7A3E00"/>
          <w:sz w:val="17"/>
        </w:rPr>
        <w:t>strict_htf = False</w:t>
      </w:r>
      <w:r>
        <w:rPr>
          <w:rFonts w:ascii="Arial" w:hAnsi="Arial" w:eastAsia="Arial"/>
        </w:rPr>
        <w:t xml:space="preserve"> là mặc định khuyến nghị trong hồ sơ thiết kế: H4 phải thỏa điều kiện đầy đủ; H1 có EMA 9 đúng phía WMA 45, WMA 45 dốc cùng hướng và spread đủ rộng; RSI H1 chỉ bắt buộc cùng phía khi bật strict mode.</w:t>
      </w:r>
    </w:p>
    <w:p>
      <w:pPr>
        <w:pStyle w:val="ListBullet"/>
        <w:ind w:left="360" w:hanging="187"/>
      </w:pPr>
      <w:r>
        <w:rPr>
          <w:rFonts w:ascii="Arial" w:hAnsi="Arial" w:eastAsia="Arial"/>
        </w:rPr>
        <w:t xml:space="preserve">Ngưỡng tham chiếu trong snapshot Stage 4: </w:t>
      </w:r>
      <w:r>
        <w:rPr>
          <w:rFonts w:ascii="Consolas" w:hAnsi="Consolas" w:eastAsia="Consolas"/>
          <w:color w:val="7A3E00"/>
          <w:sz w:val="17"/>
        </w:rPr>
        <w:t>min_slp = 0.05</w:t>
      </w:r>
      <w:r>
        <w:rPr>
          <w:rFonts w:ascii="Arial" w:hAnsi="Arial" w:eastAsia="Arial"/>
        </w:rPr>
        <w:t xml:space="preserve">, </w:t>
      </w:r>
      <w:r>
        <w:rPr>
          <w:rFonts w:ascii="Consolas" w:hAnsi="Consolas" w:eastAsia="Consolas"/>
          <w:color w:val="7A3E00"/>
          <w:sz w:val="17"/>
        </w:rPr>
        <w:t>tangle_sp = 2.5</w:t>
      </w:r>
      <w:r>
        <w:rPr>
          <w:rFonts w:ascii="Arial" w:hAnsi="Arial" w:eastAsia="Arial"/>
        </w:rPr>
        <w:t>. Đây là ngưỡng khởi tạo cần kiểm thử trên Exness, không phải ngưỡng sinh lời đã được chứng minh.</w:t>
      </w:r>
    </w:p>
    <w:p>
      <w:pPr>
        <w:pStyle w:val="Heading3"/>
      </w:pPr>
      <w:r>
        <w:rPr>
          <w:rFonts w:ascii="Arial" w:hAnsi="Arial" w:eastAsia="Arial"/>
        </w:rPr>
        <w:t>M15: vùng chờ pullback</w:t>
      </w:r>
    </w:p>
    <w:p>
      <w:pPr>
        <w:pStyle w:val="ListBullet"/>
        <w:ind w:left="360" w:hanging="187"/>
      </w:pPr>
      <w:r>
        <w:rPr>
          <w:rFonts w:ascii="Arial" w:hAnsi="Arial" w:eastAsia="Arial"/>
        </w:rPr>
        <w:t>Bối cảnh tăng: RSI M15 hồi về 40–50 hoặc nằm trong dung sai của WMA 45.</w:t>
      </w:r>
    </w:p>
    <w:p>
      <w:pPr>
        <w:pStyle w:val="ListBullet"/>
        <w:ind w:left="360" w:hanging="187"/>
      </w:pPr>
      <w:r>
        <w:rPr>
          <w:rFonts w:ascii="Arial" w:hAnsi="Arial" w:eastAsia="Arial"/>
        </w:rPr>
        <w:t>Bối cảnh giảm: RSI M15 hồi về 50–60 hoặc nằm trong dung sai của WMA 45.</w:t>
      </w:r>
    </w:p>
    <w:p>
      <w:pPr>
        <w:pStyle w:val="ListBullet"/>
        <w:ind w:left="360" w:hanging="187"/>
      </w:pPr>
      <w:r>
        <w:rPr>
          <w:rFonts w:ascii="Consolas" w:hAnsi="Consolas" w:eastAsia="Consolas"/>
          <w:color w:val="7A3E00"/>
          <w:sz w:val="17"/>
        </w:rPr>
        <w:t>w45_tol = 2.0</w:t>
      </w:r>
      <w:r>
        <w:rPr>
          <w:rFonts w:ascii="Arial" w:hAnsi="Arial" w:eastAsia="Arial"/>
        </w:rPr>
        <w:t xml:space="preserve"> là giá trị mặc định của snapshot Stage 4.</w:t>
      </w:r>
    </w:p>
    <w:p>
      <w:pPr>
        <w:pStyle w:val="ListBullet"/>
        <w:ind w:left="360" w:hanging="187"/>
      </w:pPr>
      <w:r>
        <w:rPr>
          <w:rFonts w:ascii="Arial" w:hAnsi="Arial" w:eastAsia="Arial"/>
        </w:rPr>
        <w:t>Không được hiểu việc vào vùng chờ M15 là setup hoàn tất; đây chỉ là điều kiện bối cảnh.</w:t>
      </w:r>
    </w:p>
    <w:p>
      <w:pPr>
        <w:pStyle w:val="Heading3"/>
      </w:pPr>
      <w:r>
        <w:rPr>
          <w:rFonts w:ascii="Arial" w:hAnsi="Arial" w:eastAsia="Arial"/>
        </w:rPr>
        <w:t>M5: cấu trúc và momentum trigger</w:t>
      </w:r>
    </w:p>
    <w:p>
      <w:pPr>
        <w:pStyle w:val="ListBullet"/>
        <w:ind w:left="360" w:hanging="187"/>
      </w:pPr>
      <w:r>
        <w:rPr>
          <w:rFonts w:ascii="Arial" w:hAnsi="Arial" w:eastAsia="Arial"/>
        </w:rPr>
        <w:t>Tìm phân kỳ Regular/Hidden và mô hình RSI Double Bottom/Double Top.</w:t>
      </w:r>
    </w:p>
    <w:p>
      <w:pPr>
        <w:pStyle w:val="ListBullet"/>
        <w:ind w:left="360" w:hanging="187"/>
      </w:pPr>
      <w:r>
        <w:rPr>
          <w:rFonts w:ascii="Arial" w:hAnsi="Arial" w:eastAsia="Arial"/>
        </w:rPr>
        <w:t>Với đáy: ghép RSI Pivot Low với Price Low; với đỉnh: ghép RSI Pivot High với Price High.</w:t>
      </w:r>
    </w:p>
    <w:p>
      <w:pPr>
        <w:pStyle w:val="ListBullet"/>
        <w:ind w:left="360" w:hanging="187"/>
      </w:pPr>
      <w:r>
        <w:rPr>
          <w:rFonts w:ascii="Arial" w:hAnsi="Arial" w:eastAsia="Arial"/>
        </w:rPr>
        <w:t xml:space="preserve">Khoảng cách 2 pivot: 3 đến </w:t>
      </w:r>
      <w:r>
        <w:rPr>
          <w:rFonts w:ascii="Consolas" w:hAnsi="Consolas" w:eastAsia="Consolas"/>
          <w:color w:val="7A3E00"/>
          <w:sz w:val="17"/>
        </w:rPr>
        <w:t>d_max</w:t>
      </w:r>
      <w:r>
        <w:rPr>
          <w:rFonts w:ascii="Arial" w:hAnsi="Arial" w:eastAsia="Arial"/>
        </w:rPr>
        <w:t xml:space="preserve"> thanh M5; mặc định </w:t>
      </w:r>
      <w:r>
        <w:rPr>
          <w:rFonts w:ascii="Consolas" w:hAnsi="Consolas" w:eastAsia="Consolas"/>
          <w:color w:val="7A3E00"/>
          <w:sz w:val="17"/>
        </w:rPr>
        <w:t>d_max = 24</w:t>
      </w:r>
      <w:r>
        <w:rPr>
          <w:rFonts w:ascii="Arial" w:hAnsi="Arial" w:eastAsia="Arial"/>
        </w:rPr>
        <w:t>.</w:t>
      </w:r>
    </w:p>
    <w:p>
      <w:pPr>
        <w:pStyle w:val="ListBullet"/>
        <w:ind w:left="360" w:hanging="187"/>
      </w:pPr>
      <w:r>
        <w:rPr>
          <w:rFonts w:ascii="Arial" w:hAnsi="Arial" w:eastAsia="Arial"/>
        </w:rPr>
        <w:t xml:space="preserve">Double Bottom/Top dùng </w:t>
      </w:r>
      <w:r>
        <w:rPr>
          <w:rFonts w:ascii="Consolas" w:hAnsi="Consolas" w:eastAsia="Consolas"/>
          <w:color w:val="7A3E00"/>
          <w:sz w:val="17"/>
        </w:rPr>
        <w:t>db_tol = 3.0</w:t>
      </w:r>
      <w:r>
        <w:rPr>
          <w:rFonts w:ascii="Arial" w:hAnsi="Arial" w:eastAsia="Arial"/>
        </w:rPr>
        <w:t xml:space="preserve"> và độ nổi bật trung gian tối thiểu </w:t>
      </w:r>
      <w:r>
        <w:rPr>
          <w:rFonts w:ascii="Consolas" w:hAnsi="Consolas" w:eastAsia="Consolas"/>
          <w:color w:val="7A3E00"/>
          <w:sz w:val="17"/>
        </w:rPr>
        <w:t>db_prom = 4.0</w:t>
      </w:r>
      <w:r>
        <w:rPr>
          <w:rFonts w:ascii="Arial" w:hAnsi="Arial" w:eastAsia="Arial"/>
        </w:rPr>
        <w:t xml:space="preserve"> trong snapshot Stage 4.</w:t>
      </w:r>
    </w:p>
    <w:p>
      <w:pPr>
        <w:pStyle w:val="ListBullet"/>
        <w:ind w:left="360" w:hanging="187"/>
      </w:pPr>
      <w:r>
        <w:rPr>
          <w:rFonts w:ascii="Arial" w:hAnsi="Arial" w:eastAsia="Arial"/>
        </w:rPr>
        <w:t>Xác nhận momentum bằng giao cắt RSI qua EMA 9 theo hướng cần thiết trên nến M5 đã đóng.</w:t>
      </w:r>
    </w:p>
    <w:p>
      <w:pPr>
        <w:pStyle w:val="ListBullet"/>
        <w:ind w:left="360" w:hanging="187"/>
      </w:pPr>
      <w:r>
        <w:rPr>
          <w:rFonts w:ascii="Arial" w:hAnsi="Arial" w:eastAsia="Arial"/>
        </w:rPr>
        <w:t>Không sử dụng pivot chưa xác nhận làm tín hiệu lịch sử mà không ghi rõ độ trễ/điều kiện xác nhận.</w:t>
      </w:r>
    </w:p>
    <w:p>
      <w:pPr>
        <w:pStyle w:val="Heading2"/>
      </w:pPr>
      <w:r>
        <w:rPr>
          <w:rFonts w:ascii="Arial" w:hAnsi="Arial" w:eastAsia="Arial"/>
        </w:rPr>
        <w:t>5. Quy tắc nến đóng và MTF</w:t>
      </w:r>
    </w:p>
    <w:p>
      <w:pPr>
        <w:pStyle w:val="ListBullet"/>
        <w:ind w:left="360" w:hanging="187"/>
      </w:pPr>
      <w:r>
        <w:rPr>
          <w:rFonts w:ascii="Arial" w:hAnsi="Arial" w:eastAsia="Arial"/>
        </w:rPr>
        <w:t>Mọi trigger M5 phải dựa trên nến M5 đã đóng.</w:t>
      </w:r>
    </w:p>
    <w:p>
      <w:pPr>
        <w:pStyle w:val="ListBullet"/>
        <w:ind w:left="360" w:hanging="187"/>
      </w:pPr>
      <w:r>
        <w:rPr>
          <w:rFonts w:ascii="Arial" w:hAnsi="Arial" w:eastAsia="Arial"/>
        </w:rPr>
        <w:t xml:space="preserve">Giá trị HTF phải đọc từ nến HTF đã đóng theo đúng ngữ cảnh HTF, không lấy </w:t>
      </w:r>
      <w:r>
        <w:rPr>
          <w:rFonts w:ascii="Consolas" w:hAnsi="Consolas" w:eastAsia="Consolas"/>
          <w:color w:val="7A3E00"/>
          <w:sz w:val="17"/>
        </w:rPr>
        <w:t>[1]</w:t>
      </w:r>
      <w:r>
        <w:rPr>
          <w:rFonts w:ascii="Arial" w:hAnsi="Arial" w:eastAsia="Arial"/>
        </w:rPr>
        <w:t xml:space="preserve"> của chuỗi đã ánh xạ xuống M5 rồi diễn giải nhầm thành nến H1/H4 đã đóng.</w:t>
      </w:r>
    </w:p>
    <w:p>
      <w:pPr>
        <w:pStyle w:val="ListBullet"/>
        <w:ind w:left="360" w:hanging="187"/>
      </w:pPr>
      <w:r>
        <w:rPr>
          <w:rFonts w:ascii="Consolas" w:hAnsi="Consolas" w:eastAsia="Consolas"/>
          <w:color w:val="7A3E00"/>
          <w:sz w:val="17"/>
        </w:rPr>
        <w:t>@sec_context</w:t>
      </w:r>
      <w:r>
        <w:rPr>
          <w:rFonts w:ascii="Arial" w:hAnsi="Arial" w:eastAsia="Arial"/>
        </w:rPr>
        <w:t xml:space="preserve"> + </w:t>
      </w:r>
      <w:r>
        <w:rPr>
          <w:rFonts w:ascii="Consolas" w:hAnsi="Consolas" w:eastAsia="Consolas"/>
          <w:color w:val="7A3E00"/>
          <w:sz w:val="17"/>
        </w:rPr>
        <w:t>Context.calc_on()</w:t>
      </w:r>
      <w:r>
        <w:rPr>
          <w:rFonts w:ascii="Arial" w:hAnsi="Arial" w:eastAsia="Arial"/>
        </w:rPr>
        <w:t xml:space="preserve"> phải được khởi tạo trong </w:t>
      </w:r>
      <w:r>
        <w:rPr>
          <w:rFonts w:ascii="Consolas" w:hAnsi="Consolas" w:eastAsia="Consolas"/>
          <w:color w:val="7A3E00"/>
          <w:sz w:val="17"/>
        </w:rPr>
        <w:t>__init__</w:t>
      </w:r>
      <w:r>
        <w:rPr>
          <w:rFonts w:ascii="Arial" w:hAnsi="Arial" w:eastAsia="Arial"/>
        </w:rPr>
        <w:t xml:space="preserve"> theo tài liệu Indie hiện hành.</w:t>
      </w:r>
    </w:p>
    <w:p>
      <w:pPr>
        <w:pStyle w:val="ListBullet"/>
        <w:ind w:left="360" w:hanging="187"/>
      </w:pPr>
      <w:r>
        <w:rPr>
          <w:rFonts w:ascii="Arial" w:hAnsi="Arial" w:eastAsia="Arial"/>
        </w:rPr>
        <w:t xml:space="preserve">Snapshot Stage 4 trả RSI/EMA/WMA và slope từ bên trong </w:t>
      </w:r>
      <w:r>
        <w:rPr>
          <w:rFonts w:ascii="Consolas" w:hAnsi="Consolas" w:eastAsia="Consolas"/>
          <w:color w:val="7A3E00"/>
          <w:sz w:val="17"/>
        </w:rPr>
        <w:t>HtfPulse</w:t>
      </w:r>
      <w:r>
        <w:rPr>
          <w:rFonts w:ascii="Arial" w:hAnsi="Arial" w:eastAsia="Arial"/>
        </w:rPr>
        <w:t xml:space="preserve"> bằng </w:t>
      </w:r>
      <w:r>
        <w:rPr>
          <w:rFonts w:ascii="Consolas" w:hAnsi="Consolas" w:eastAsia="Consolas"/>
          <w:color w:val="7A3E00"/>
          <w:sz w:val="17"/>
        </w:rPr>
        <w:t>[1]</w:t>
      </w:r>
      <w:r>
        <w:rPr>
          <w:rFonts w:ascii="Arial" w:hAnsi="Arial" w:eastAsia="Arial"/>
        </w:rPr>
        <w:t>/</w:t>
      </w:r>
      <w:r>
        <w:rPr>
          <w:rFonts w:ascii="Consolas" w:hAnsi="Consolas" w:eastAsia="Consolas"/>
          <w:color w:val="7A3E00"/>
          <w:sz w:val="17"/>
        </w:rPr>
        <w:t>[2]</w:t>
      </w:r>
      <w:r>
        <w:rPr>
          <w:rFonts w:ascii="Arial" w:hAnsi="Arial" w:eastAsia="Arial"/>
        </w:rPr>
        <w:t>. Đây là cấu trúc dự kiến; vẫn phải thử quanh ranh giới đóng nến và sau reload trước khi tuyên bố non-repainting.</w:t>
      </w:r>
    </w:p>
    <w:p>
      <w:pPr>
        <w:pStyle w:val="ListBullet"/>
        <w:ind w:left="360" w:hanging="187"/>
      </w:pPr>
      <w:r>
        <w:rPr>
          <w:rFonts w:ascii="Arial" w:hAnsi="Arial" w:eastAsia="Arial"/>
        </w:rPr>
        <w:t>Nghiệm thu phải phân biệt: (a) kiểm tra cú pháp; (b) kiểm tra API tĩnh; (c) biên dịch thật; (d) kiểm tra trực quan; (e) kiểm tra ổn định sau khi tải lại. Không gộp các trạng thái này làm một.</w:t>
      </w:r>
    </w:p>
    <w:p>
      <w:pPr>
        <w:pStyle w:val="Heading2"/>
      </w:pPr>
      <w:r>
        <w:rPr>
          <w:rFonts w:ascii="Arial" w:hAnsi="Arial" w:eastAsia="Arial"/>
        </w:rPr>
        <w:t>6. Giới hạn mã và đồng bộ tham số</w:t>
      </w:r>
    </w:p>
    <w:p>
      <w:pPr>
        <w:pStyle w:val="ListBullet"/>
        <w:ind w:left="360" w:hanging="187"/>
      </w:pPr>
      <w:r>
        <w:rPr>
          <w:rFonts w:ascii="Arial" w:hAnsi="Arial" w:eastAsia="Arial"/>
        </w:rPr>
        <w:t xml:space="preserve">Mỗi script không vượt quá </w:t>
      </w:r>
      <w:r>
        <w:rPr>
          <w:rFonts w:ascii="Arial" w:hAnsi="Arial" w:eastAsia="Arial"/>
          <w:b/>
        </w:rPr>
        <w:t>128 dòng vật lý</w:t>
      </w:r>
      <w:r>
        <w:rPr>
          <w:rFonts w:ascii="Arial" w:hAnsi="Arial" w:eastAsia="Arial"/>
        </w:rPr>
        <w:t>, bao gồm header ngôn ngữ và dòng trống.</w:t>
      </w:r>
    </w:p>
    <w:p>
      <w:pPr>
        <w:pStyle w:val="ListBullet"/>
        <w:ind w:left="360" w:hanging="187"/>
      </w:pPr>
      <w:r>
        <w:rPr>
          <w:rFonts w:ascii="Arial" w:hAnsi="Arial" w:eastAsia="Arial"/>
        </w:rPr>
        <w:t>Khi đếm dòng, lưu đúng tệp mã cuối cùng sẽ dán vào Exness; không đếm bản rút gọn khác với bản bàn giao.</w:t>
      </w:r>
    </w:p>
    <w:p>
      <w:pPr>
        <w:pStyle w:val="ListBullet"/>
        <w:ind w:left="360" w:hanging="187"/>
      </w:pPr>
      <w:r>
        <w:rPr>
          <w:rFonts w:ascii="Arial" w:hAnsi="Arial" w:eastAsia="Arial"/>
        </w:rPr>
        <w:t>Snapshot Stage 4 trích trực tiếp từ báo cáo có 116 dòng vật lý cho Script 1 và 83 dòng cho Script 2 (đếm trên tệp trích xuất ở bộ hồ sơ này). Báo cáo Stage 4 ghi 113/81; số trong báo cáo không khớp với snapshot trích được. Cả hai snapshot vẫn dưới 128 dòng nhưng phải đếm lại mỗi lần thay đổi.</w:t>
      </w:r>
    </w:p>
    <w:p>
      <w:pPr>
        <w:pStyle w:val="ListBullet"/>
        <w:ind w:left="360" w:hanging="187"/>
      </w:pPr>
      <w:r>
        <w:rPr>
          <w:rFonts w:ascii="Arial" w:hAnsi="Arial" w:eastAsia="Arial"/>
        </w:rPr>
        <w:t xml:space="preserve">Các tham số động lượng sau phải giữ giống hệt nhau ở cả hai script: </w:t>
      </w:r>
      <w:r>
        <w:rPr>
          <w:rFonts w:ascii="Consolas" w:hAnsi="Consolas" w:eastAsia="Consolas"/>
          <w:color w:val="7A3E00"/>
          <w:sz w:val="17"/>
        </w:rPr>
        <w:t>strict_htf</w:t>
      </w:r>
      <w:r>
        <w:rPr>
          <w:rFonts w:ascii="Arial" w:hAnsi="Arial" w:eastAsia="Arial"/>
        </w:rPr>
        <w:t xml:space="preserve">, </w:t>
      </w:r>
      <w:r>
        <w:rPr>
          <w:rFonts w:ascii="Consolas" w:hAnsi="Consolas" w:eastAsia="Consolas"/>
          <w:color w:val="7A3E00"/>
          <w:sz w:val="17"/>
        </w:rPr>
        <w:t>min_slp</w:t>
      </w:r>
      <w:r>
        <w:rPr>
          <w:rFonts w:ascii="Arial" w:hAnsi="Arial" w:eastAsia="Arial"/>
        </w:rPr>
        <w:t xml:space="preserve">, </w:t>
      </w:r>
      <w:r>
        <w:rPr>
          <w:rFonts w:ascii="Consolas" w:hAnsi="Consolas" w:eastAsia="Consolas"/>
          <w:color w:val="7A3E00"/>
          <w:sz w:val="17"/>
        </w:rPr>
        <w:t>tangle_sp</w:t>
      </w:r>
      <w:r>
        <w:rPr>
          <w:rFonts w:ascii="Arial" w:hAnsi="Arial" w:eastAsia="Arial"/>
        </w:rPr>
        <w:t xml:space="preserve">, </w:t>
      </w:r>
      <w:r>
        <w:rPr>
          <w:rFonts w:ascii="Consolas" w:hAnsi="Consolas" w:eastAsia="Consolas"/>
          <w:color w:val="7A3E00"/>
          <w:sz w:val="17"/>
        </w:rPr>
        <w:t>w45_tol</w:t>
      </w:r>
      <w:r>
        <w:rPr>
          <w:rFonts w:ascii="Arial" w:hAnsi="Arial" w:eastAsia="Arial"/>
        </w:rPr>
        <w:t xml:space="preserve">, </w:t>
      </w:r>
      <w:r>
        <w:rPr>
          <w:rFonts w:ascii="Consolas" w:hAnsi="Consolas" w:eastAsia="Consolas"/>
          <w:color w:val="7A3E00"/>
          <w:sz w:val="17"/>
        </w:rPr>
        <w:t>d_max</w:t>
      </w:r>
      <w:r>
        <w:rPr>
          <w:rFonts w:ascii="Arial" w:hAnsi="Arial" w:eastAsia="Arial"/>
        </w:rPr>
        <w:t xml:space="preserve">, </w:t>
      </w:r>
      <w:r>
        <w:rPr>
          <w:rFonts w:ascii="Consolas" w:hAnsi="Consolas" w:eastAsia="Consolas"/>
          <w:color w:val="7A3E00"/>
          <w:sz w:val="17"/>
        </w:rPr>
        <w:t>db_tol</w:t>
      </w:r>
      <w:r>
        <w:rPr>
          <w:rFonts w:ascii="Arial" w:hAnsi="Arial" w:eastAsia="Arial"/>
        </w:rPr>
        <w:t xml:space="preserve">, </w:t>
      </w:r>
      <w:r>
        <w:rPr>
          <w:rFonts w:ascii="Consolas" w:hAnsi="Consolas" w:eastAsia="Consolas"/>
          <w:color w:val="7A3E00"/>
          <w:sz w:val="17"/>
        </w:rPr>
        <w:t>db_prom</w:t>
      </w:r>
      <w:r>
        <w:rPr>
          <w:rFonts w:ascii="Arial" w:hAnsi="Arial" w:eastAsia="Arial"/>
        </w:rPr>
        <w:t>.</w:t>
      </w:r>
    </w:p>
    <w:p>
      <w:pPr>
        <w:pStyle w:val="ListBullet"/>
        <w:ind w:left="360" w:hanging="187"/>
      </w:pPr>
      <w:r>
        <w:rPr>
          <w:rFonts w:ascii="Arial" w:hAnsi="Arial" w:eastAsia="Arial"/>
        </w:rPr>
        <w:t xml:space="preserve">Tham số riêng Script 1: </w:t>
      </w:r>
      <w:r>
        <w:rPr>
          <w:rFonts w:ascii="Consolas" w:hAnsi="Consolas" w:eastAsia="Consolas"/>
          <w:color w:val="7A3E00"/>
          <w:sz w:val="17"/>
        </w:rPr>
        <w:t>use_e200</w:t>
      </w:r>
      <w:r>
        <w:rPr>
          <w:rFonts w:ascii="Arial" w:hAnsi="Arial" w:eastAsia="Arial"/>
        </w:rPr>
        <w:t xml:space="preserve">, </w:t>
      </w:r>
      <w:r>
        <w:rPr>
          <w:rFonts w:ascii="Consolas" w:hAnsi="Consolas" w:eastAsia="Consolas"/>
          <w:color w:val="7A3E00"/>
          <w:sz w:val="17"/>
        </w:rPr>
        <w:t>trig_mode</w:t>
      </w:r>
      <w:r>
        <w:rPr>
          <w:rFonts w:ascii="Arial" w:hAnsi="Arial" w:eastAsia="Arial"/>
        </w:rPr>
        <w:t xml:space="preserve">, </w:t>
      </w:r>
      <w:r>
        <w:rPr>
          <w:rFonts w:ascii="Consolas" w:hAnsi="Consolas" w:eastAsia="Consolas"/>
          <w:color w:val="7A3E00"/>
          <w:sz w:val="17"/>
        </w:rPr>
        <w:t>rnd_step</w:t>
      </w:r>
      <w:r>
        <w:rPr>
          <w:rFonts w:ascii="Arial" w:hAnsi="Arial" w:eastAsia="Arial"/>
        </w:rPr>
        <w:t>.</w:t>
      </w:r>
    </w:p>
    <w:p>
      <w:pPr>
        <w:pStyle w:val="Heading2"/>
      </w:pPr>
      <w:r>
        <w:rPr>
          <w:rFonts w:ascii="Arial" w:hAnsi="Arial" w:eastAsia="Arial"/>
        </w:rPr>
        <w:t>7. Giá trị khởi tạo hiện tại</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76"/>
            <w:vAlign w:val="top"/>
            <w:tcMar>
              <w:top w:w="70" w:type="dxa"/>
              <w:start w:w="85" w:type="dxa"/>
              <w:bottom w:w="70" w:type="dxa"/>
              <w:end w:w="85" w:type="dxa"/>
            </w:tcMar>
            <w:shd w:fill="15324B"/>
          </w:tcPr>
          <w:p>
            <w:pPr>
              <w:spacing w:after="20" w:line="240" w:lineRule="auto"/>
            </w:pPr>
            <w:r>
              <w:rPr>
                <w:b/>
                <w:color w:val="FFFFFF"/>
                <w:sz w:val="15"/>
              </w:rPr>
            </w:r>
            <w:r>
              <w:rPr>
                <w:rFonts w:ascii="Arial" w:hAnsi="Arial" w:eastAsia="Arial"/>
                <w:b/>
                <w:color w:val="FFFFFF"/>
                <w:sz w:val="15"/>
              </w:rPr>
              <w:t>Tham số</w:t>
            </w:r>
          </w:p>
        </w:tc>
        <w:tc>
          <w:tcPr>
            <w:tcW w:type="dxa" w:w="3384"/>
            <w:vAlign w:val="top"/>
            <w:tcMar>
              <w:top w:w="70" w:type="dxa"/>
              <w:start w:w="85" w:type="dxa"/>
              <w:bottom w:w="70" w:type="dxa"/>
              <w:end w:w="85" w:type="dxa"/>
            </w:tcMar>
            <w:shd w:fill="15324B"/>
          </w:tcPr>
          <w:p>
            <w:pPr>
              <w:spacing w:after="20" w:line="240" w:lineRule="auto"/>
            </w:pPr>
            <w:r>
              <w:rPr>
                <w:b/>
                <w:color w:val="FFFFFF"/>
                <w:sz w:val="15"/>
              </w:rPr>
            </w:r>
            <w:r>
              <w:rPr>
                <w:rFonts w:ascii="Arial" w:hAnsi="Arial" w:eastAsia="Arial"/>
                <w:b/>
                <w:color w:val="FFFFFF"/>
                <w:sz w:val="15"/>
              </w:rPr>
              <w:t>Mặc định</w:t>
            </w:r>
          </w:p>
        </w:tc>
        <w:tc>
          <w:tcPr>
            <w:tcW w:type="dxa" w:w="4320"/>
            <w:vAlign w:val="top"/>
            <w:tcMar>
              <w:top w:w="70" w:type="dxa"/>
              <w:start w:w="85" w:type="dxa"/>
              <w:bottom w:w="70" w:type="dxa"/>
              <w:end w:w="85" w:type="dxa"/>
            </w:tcMar>
            <w:shd w:fill="15324B"/>
          </w:tcPr>
          <w:p>
            <w:pPr>
              <w:spacing w:after="20" w:line="240" w:lineRule="auto"/>
            </w:pPr>
            <w:r>
              <w:rPr>
                <w:b/>
                <w:color w:val="FFFFFF"/>
                <w:sz w:val="15"/>
              </w:rPr>
            </w:r>
            <w:r>
              <w:rPr>
                <w:rFonts w:ascii="Arial" w:hAnsi="Arial" w:eastAsia="Arial"/>
                <w:b/>
                <w:color w:val="FFFFFF"/>
                <w:sz w:val="15"/>
              </w:rPr>
              <w:t>Phạm vi/ý nghĩa</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strict_htf</w:t>
            </w:r>
          </w:p>
        </w:tc>
        <w:tc>
          <w:tcPr>
            <w:tcW w:type="dxa" w:w="3384"/>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False</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Khóa chặt đồng thuận RSI cả H1 khi bật</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min_slp</w:t>
            </w:r>
          </w:p>
        </w:tc>
        <w:tc>
          <w:tcPr>
            <w:tcW w:type="dxa" w:w="3384"/>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0.05</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Độ dốc WMA45 RSI trên H4/H1</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tangle_sp</w:t>
            </w:r>
          </w:p>
        </w:tc>
        <w:tc>
          <w:tcPr>
            <w:tcW w:type="dxa" w:w="3384"/>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2.5</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Spread tối thiểu giữa RSI/EMA9/WMA45</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w45_tol</w:t>
            </w:r>
          </w:p>
        </w:tc>
        <w:tc>
          <w:tcPr>
            <w:tcW w:type="dxa" w:w="3384"/>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2.0</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Dung sai khi RSI M15 chạm WMA45</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d_max</w:t>
            </w:r>
          </w:p>
        </w:tc>
        <w:tc>
          <w:tcPr>
            <w:tcW w:type="dxa" w:w="3384"/>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24</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Lookback tối đa cho cặp pivot M5 (param max 50)</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db_tol</w:t>
            </w:r>
          </w:p>
        </w:tc>
        <w:tc>
          <w:tcPr>
            <w:tcW w:type="dxa" w:w="3384"/>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3.0</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Sai lệch tối đa giữa hai pivot RSI DB/DT</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db_prom</w:t>
            </w:r>
          </w:p>
        </w:tc>
        <w:tc>
          <w:tcPr>
            <w:tcW w:type="dxa" w:w="3384"/>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4.0</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Độ nổi bật tối thiểu của cực trị trung gian RSI</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use_e200</w:t>
            </w:r>
          </w:p>
        </w:tc>
        <w:tc>
          <w:tcPr>
            <w:tcW w:type="dxa" w:w="3384"/>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False</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EMA200 tham khảo, không lọc cứng mặc định</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trig_mode</w:t>
            </w:r>
          </w:p>
        </w:tc>
        <w:tc>
          <w:tcPr>
            <w:tcW w:type="dxa" w:w="3384"/>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0</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0 = Bounce, 1 = Swing Breakout</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rnd_step</w:t>
            </w:r>
          </w:p>
        </w:tc>
        <w:tc>
          <w:tcPr>
            <w:tcW w:type="dxa" w:w="3384"/>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10.0</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Bước giá tròn</w:t>
            </w:r>
          </w:p>
        </w:tc>
      </w:tr>
    </w:tbl>
    <w:p>
      <w:pPr>
        <w:spacing w:after="20"/>
      </w:pPr>
    </w:p>
    <w:p>
      <w:pPr/>
      <w:r>
        <w:rPr>
          <w:rFonts w:ascii="Arial" w:hAnsi="Arial" w:eastAsia="Arial"/>
        </w:rPr>
        <w:t>Các ngưỡng trên là cấu hình ban đầu để quan sát và kiểm định, không được quảng bá như thông số tối ưu hoặc bằng chứng lợi nhuận.</w:t>
      </w:r>
    </w:p>
    <w:p>
      <w:pPr>
        <w:pStyle w:val="Heading2"/>
      </w:pPr>
      <w:r>
        <w:rPr>
          <w:rFonts w:ascii="Arial" w:hAnsi="Arial" w:eastAsia="Arial"/>
        </w:rPr>
        <w:t>8. Nguyên tắc UX/hiển thị</w:t>
      </w:r>
    </w:p>
    <w:p>
      <w:pPr>
        <w:pStyle w:val="ListBullet"/>
        <w:ind w:left="360" w:hanging="187"/>
      </w:pPr>
      <w:r>
        <w:rPr>
          <w:rFonts w:ascii="Arial" w:hAnsi="Arial" w:eastAsia="Arial"/>
        </w:rPr>
        <w:t>Ưu tiên nến giá; các đường Dragon/EMA/Swing/round level phải đủ rõ nhưng không lấn át nến.</w:t>
      </w:r>
    </w:p>
    <w:p>
      <w:pPr>
        <w:pStyle w:val="ListBullet"/>
        <w:ind w:left="360" w:hanging="187"/>
      </w:pPr>
      <w:r>
        <w:rPr>
          <w:rFonts w:ascii="Arial" w:hAnsi="Arial" w:eastAsia="Arial"/>
        </w:rPr>
        <w:t>Marker càng nhỏ càng tốt nhưng phải nhìn thấy được trong giao diện thật.</w:t>
      </w:r>
    </w:p>
    <w:p>
      <w:pPr>
        <w:pStyle w:val="ListBullet"/>
        <w:ind w:left="360" w:hanging="187"/>
      </w:pPr>
      <w:r>
        <w:rPr>
          <w:rFonts w:ascii="Arial" w:hAnsi="Arial" w:eastAsia="Arial"/>
        </w:rPr>
        <w:t>Không vẽ nhiều nhãn chữ; không BUY/SELL; không tô nền đậm hoặc che kín giá.</w:t>
      </w:r>
    </w:p>
    <w:p>
      <w:pPr>
        <w:pStyle w:val="ListBullet"/>
        <w:ind w:left="360" w:hanging="187"/>
      </w:pPr>
      <w:r>
        <w:rPr>
          <w:rFonts w:ascii="Arial" w:hAnsi="Arial" w:eastAsia="Arial"/>
        </w:rPr>
        <w:t>Marker chỉ xuất hiện ở thanh thỏa điều kiện; các thanh khác trả giá trị rỗng/NaN theo cách API phù hợp.</w:t>
      </w:r>
    </w:p>
    <w:p>
      <w:pPr>
        <w:pStyle w:val="ListBullet"/>
        <w:ind w:left="360" w:hanging="187"/>
      </w:pPr>
      <w:r>
        <w:rPr>
          <w:rFonts w:ascii="Arial" w:hAnsi="Arial" w:eastAsia="Arial"/>
        </w:rPr>
        <w:t xml:space="preserve">Marker offset và dữ liệu </w:t>
      </w:r>
      <w:r>
        <w:rPr>
          <w:rFonts w:ascii="Consolas" w:hAnsi="Consolas" w:eastAsia="Consolas"/>
          <w:color w:val="7A3E00"/>
          <w:sz w:val="17"/>
        </w:rPr>
        <w:t>[1]</w:t>
      </w:r>
      <w:r>
        <w:rPr>
          <w:rFonts w:ascii="Arial" w:hAnsi="Arial" w:eastAsia="Arial"/>
        </w:rPr>
        <w:t xml:space="preserve"> phải được kiểm tra trực quan: không mặc định rằng dùng cả </w:t>
      </w:r>
      <w:r>
        <w:rPr>
          <w:rFonts w:ascii="Consolas" w:hAnsi="Consolas" w:eastAsia="Consolas"/>
          <w:color w:val="7A3E00"/>
          <w:sz w:val="17"/>
        </w:rPr>
        <w:t>value</w:t>
      </w:r>
      <w:r>
        <w:rPr>
          <w:rFonts w:ascii="Arial" w:hAnsi="Arial" w:eastAsia="Arial"/>
        </w:rPr>
        <w:t xml:space="preserve"> từ </w:t>
      </w:r>
      <w:r>
        <w:rPr>
          <w:rFonts w:ascii="Consolas" w:hAnsi="Consolas" w:eastAsia="Consolas"/>
          <w:color w:val="7A3E00"/>
          <w:sz w:val="17"/>
        </w:rPr>
        <w:t>[1]</w:t>
      </w:r>
      <w:r>
        <w:rPr>
          <w:rFonts w:ascii="Arial" w:hAnsi="Arial" w:eastAsia="Arial"/>
        </w:rPr>
        <w:t xml:space="preserve"> và </w:t>
      </w:r>
      <w:r>
        <w:rPr>
          <w:rFonts w:ascii="Consolas" w:hAnsi="Consolas" w:eastAsia="Consolas"/>
          <w:color w:val="7A3E00"/>
          <w:sz w:val="17"/>
        </w:rPr>
        <w:t>offset=-1</w:t>
      </w:r>
      <w:r>
        <w:rPr>
          <w:rFonts w:ascii="Arial" w:hAnsi="Arial" w:eastAsia="Arial"/>
        </w:rPr>
        <w:t xml:space="preserve"> tự động cho đúng thanh nến.</w:t>
      </w:r>
    </w:p>
    <w:p>
      <w:pPr>
        <w:pStyle w:val="Heading2"/>
      </w:pPr>
      <w:r>
        <w:rPr>
          <w:rFonts w:ascii="Arial" w:hAnsi="Arial" w:eastAsia="Arial"/>
        </w:rPr>
        <w:t>9. Chất lượng và tiêu chí hoàn thành</w:t>
      </w:r>
    </w:p>
    <w:p>
      <w:pPr/>
      <w:r>
        <w:rPr>
          <w:rFonts w:ascii="Arial" w:hAnsi="Arial" w:eastAsia="Arial"/>
        </w:rPr>
        <w:t>Hệ thống chỉ được xem là hoàn tất khi:</w:t>
      </w:r>
    </w:p>
    <w:p>
      <w:pPr>
        <w:ind w:left="259" w:hanging="259"/>
      </w:pPr>
      <w:r>
        <w:rPr>
          <w:rFonts w:ascii="Arial" w:hAnsi="Arial" w:eastAsia="Arial"/>
        </w:rPr>
        <w:t>1. Hai script đúng cấu trúc và phạm vi.</w:t>
      </w:r>
    </w:p>
    <w:p>
      <w:pPr>
        <w:ind w:left="259" w:hanging="259"/>
      </w:pPr>
      <w:r>
        <w:rPr>
          <w:rFonts w:ascii="Arial" w:hAnsi="Arial" w:eastAsia="Arial"/>
        </w:rPr>
        <w:t>2. Mỗi script ≤128 dòng vật lý.</w:t>
      </w:r>
    </w:p>
    <w:p>
      <w:pPr>
        <w:ind w:left="259" w:hanging="259"/>
      </w:pPr>
      <w:r>
        <w:rPr>
          <w:rFonts w:ascii="Arial" w:hAnsi="Arial" w:eastAsia="Arial"/>
        </w:rPr>
        <w:t>3. Không có mismatch API theo tài liệu Indie hiện hành.</w:t>
      </w:r>
    </w:p>
    <w:p>
      <w:pPr>
        <w:ind w:left="259" w:hanging="259"/>
      </w:pPr>
      <w:r>
        <w:rPr>
          <w:rFonts w:ascii="Arial" w:hAnsi="Arial" w:eastAsia="Arial"/>
        </w:rPr>
        <w:t>4. Biên dịch trực tiếp thành công trong Exness Terminal.</w:t>
      </w:r>
    </w:p>
    <w:p>
      <w:pPr>
        <w:ind w:left="259" w:hanging="259"/>
      </w:pPr>
      <w:r>
        <w:rPr>
          <w:rFonts w:ascii="Arial" w:hAnsi="Arial" w:eastAsia="Arial"/>
        </w:rPr>
        <w:t>5. Các điều kiện setup và trạng thái vùng chờ được xác minh trên biểu đồ XAUUSD M5.</w:t>
      </w:r>
    </w:p>
    <w:p>
      <w:pPr>
        <w:ind w:left="259" w:hanging="259"/>
      </w:pPr>
      <w:r>
        <w:rPr>
          <w:rFonts w:ascii="Arial" w:hAnsi="Arial" w:eastAsia="Arial"/>
        </w:rPr>
        <w:t>6. Marker nằm đúng nến và không che nến quá mức.</w:t>
      </w:r>
    </w:p>
    <w:p>
      <w:pPr>
        <w:ind w:left="259" w:hanging="259"/>
      </w:pPr>
      <w:r>
        <w:rPr>
          <w:rFonts w:ascii="Arial" w:hAnsi="Arial" w:eastAsia="Arial"/>
        </w:rPr>
        <w:t>7. Các trường hợp sideway, breakout giả, pullback thất bại và thiếu dữ liệu không tạo tín hiệu sai theo đặc tả.</w:t>
      </w:r>
    </w:p>
    <w:p>
      <w:pPr>
        <w:ind w:left="259" w:hanging="259"/>
      </w:pPr>
      <w:r>
        <w:rPr>
          <w:rFonts w:ascii="Arial" w:hAnsi="Arial" w:eastAsia="Arial"/>
        </w:rPr>
        <w:t>8. Reload/F5 và ranh giới nến M5/M15/H1/H4 không làm dịch chuyển hoặc biến mất marker đã chốt; nếu có hành vi nào không thể đảm bảo, phải mô tả chính xác giới hạn.</w:t>
      </w:r>
    </w:p>
    <w:p>
      <w:pPr>
        <w:ind w:left="259" w:hanging="259"/>
      </w:pPr>
      <w:r>
        <w:rPr>
          <w:rFonts w:ascii="Arial" w:hAnsi="Arial" w:eastAsia="Arial"/>
        </w:rPr>
        <w:t>9. Mọi thay đổi đều truy vết được tới yêu cầu cụ thể và có test tái hiện.</w:t>
      </w:r>
    </w:p>
    <w:p>
      <w:pPr/>
      <w:r>
        <w:rPr>
          <w:rFonts w:ascii="Arial" w:hAnsi="Arial" w:eastAsia="Arial"/>
          <w:b/>
        </w:rPr>
        <w:t>Lưu ý:</w:t>
      </w:r>
      <w:r>
        <w:rPr>
          <w:rFonts w:ascii="Arial" w:hAnsi="Arial" w:eastAsia="Arial"/>
        </w:rPr>
        <w:t xml:space="preserve"> không có chỉ báo nào được bảo đảm sinh lời. Bộ chỉ báo chỉ cung cấp thông tin trực quan; quyết định cuối cùng thuộc người dùng.</w:t>
      </w:r>
    </w:p>
    <w:p>
      <w:r>
        <w:br w:type="page"/>
      </w:r>
    </w:p>
    <w:p>
      <w:pPr>
        <w:pStyle w:val="Heading1"/>
      </w:pPr>
      <w:r>
        <w:rPr>
          <w:rFonts w:ascii="Arial" w:hAnsi="Arial" w:eastAsia="Arial"/>
        </w:rPr>
        <w:t>SỔ VẤN ĐỀ — EVIDENCE &amp; DECISION REGISTER</w:t>
      </w:r>
    </w:p>
    <w:p>
      <w:pPr/>
      <w:r>
        <w:rPr>
          <w:rFonts w:ascii="Arial" w:hAnsi="Arial" w:eastAsia="Arial"/>
        </w:rPr>
        <w:t>Quy ước trạng thái:</w:t>
      </w:r>
    </w:p>
    <w:p>
      <w:pPr>
        <w:pStyle w:val="ListBullet"/>
        <w:ind w:left="360" w:hanging="187"/>
      </w:pPr>
      <w:r>
        <w:rPr>
          <w:rFonts w:ascii="Arial" w:hAnsi="Arial" w:eastAsia="Arial"/>
          <w:b/>
        </w:rPr>
        <w:t>LOCKED</w:t>
      </w:r>
      <w:r>
        <w:rPr>
          <w:rFonts w:ascii="Arial" w:hAnsi="Arial" w:eastAsia="Arial"/>
        </w:rPr>
        <w:t>: yêu cầu sản phẩm đã khóa.</w:t>
      </w:r>
    </w:p>
    <w:p>
      <w:pPr>
        <w:pStyle w:val="ListBullet"/>
        <w:ind w:left="360" w:hanging="187"/>
      </w:pPr>
      <w:r>
        <w:rPr>
          <w:rFonts w:ascii="Arial" w:hAnsi="Arial" w:eastAsia="Arial"/>
          <w:b/>
        </w:rPr>
        <w:t>CONFIRMED FACT</w:t>
      </w:r>
      <w:r>
        <w:rPr>
          <w:rFonts w:ascii="Arial" w:hAnsi="Arial" w:eastAsia="Arial"/>
        </w:rPr>
        <w:t>: quan sát trực tiếp trong hồ sơ/mã hoặc tài liệu chính thức.</w:t>
      </w:r>
    </w:p>
    <w:p>
      <w:pPr>
        <w:pStyle w:val="ListBullet"/>
        <w:ind w:left="360" w:hanging="187"/>
      </w:pPr>
      <w:r>
        <w:rPr>
          <w:rFonts w:ascii="Arial" w:hAnsi="Arial" w:eastAsia="Arial"/>
          <w:b/>
        </w:rPr>
        <w:t>POTENTIAL DEFECT</w:t>
      </w:r>
      <w:r>
        <w:rPr>
          <w:rFonts w:ascii="Arial" w:hAnsi="Arial" w:eastAsia="Arial"/>
        </w:rPr>
        <w:t>: có dấu hiệu rủi ro nhưng cần chứng minh theo hành vi mong muốn.</w:t>
      </w:r>
    </w:p>
    <w:p>
      <w:pPr>
        <w:pStyle w:val="ListBullet"/>
        <w:ind w:left="360" w:hanging="187"/>
      </w:pPr>
      <w:r>
        <w:rPr>
          <w:rFonts w:ascii="Arial" w:hAnsi="Arial" w:eastAsia="Arial"/>
          <w:b/>
        </w:rPr>
        <w:t>DESIGN DECISION</w:t>
      </w:r>
      <w:r>
        <w:rPr>
          <w:rFonts w:ascii="Arial" w:hAnsi="Arial" w:eastAsia="Arial"/>
        </w:rPr>
        <w:t>: có nhiều cách triển khai hợp lý; không thể gọi là bug nếu chưa chọn tiêu chí.</w:t>
      </w:r>
    </w:p>
    <w:p>
      <w:pPr>
        <w:pStyle w:val="ListBullet"/>
        <w:ind w:left="360" w:hanging="187"/>
      </w:pPr>
      <w:r>
        <w:rPr>
          <w:rFonts w:ascii="Arial" w:hAnsi="Arial" w:eastAsia="Arial"/>
          <w:b/>
        </w:rPr>
        <w:t>TEST REQUIRED</w:t>
      </w:r>
      <w:r>
        <w:rPr>
          <w:rFonts w:ascii="Arial" w:hAnsi="Arial" w:eastAsia="Arial"/>
        </w:rPr>
        <w:t>: chỉ đóng sau kiểm thử thực tế.</w:t>
      </w:r>
    </w:p>
    <w:p>
      <w:pPr>
        <w:pStyle w:val="ListBullet"/>
        <w:ind w:left="360" w:hanging="187"/>
      </w:pPr>
      <w:r>
        <w:rPr>
          <w:rFonts w:ascii="Arial" w:hAnsi="Arial" w:eastAsia="Arial"/>
          <w:b/>
        </w:rPr>
        <w:t>NOT VERIFIED</w:t>
      </w:r>
      <w:r>
        <w:rPr>
          <w:rFonts w:ascii="Arial" w:hAnsi="Arial" w:eastAsia="Arial"/>
        </w:rPr>
        <w:t>: chưa có bằng chứng.</w:t>
      </w:r>
    </w:p>
    <w:p>
      <w:pPr>
        <w:pStyle w:val="Heading2"/>
      </w:pPr>
      <w:r>
        <w:rPr>
          <w:rFonts w:ascii="Arial" w:hAnsi="Arial" w:eastAsia="Arial"/>
        </w:rPr>
        <w:t>P0 — Cần giữ/có thể chặn nghiệm thu</w:t>
      </w:r>
    </w:p>
    <w:p>
      <w:pPr>
        <w:pStyle w:val="Heading3"/>
      </w:pPr>
      <w:r>
        <w:rPr>
          <w:rFonts w:ascii="Arial" w:hAnsi="Arial" w:eastAsia="Arial"/>
        </w:rPr>
        <w:t>ISS-01 — Vai trò marker Script 2 không khớp ý định ban đầu</w:t>
      </w:r>
    </w:p>
    <w:p>
      <w:pPr>
        <w:pStyle w:val="ListBullet"/>
        <w:ind w:left="360" w:hanging="187"/>
      </w:pPr>
      <w:r>
        <w:rPr>
          <w:rFonts w:ascii="Arial" w:hAnsi="Arial" w:eastAsia="Arial"/>
          <w:b/>
        </w:rPr>
        <w:t>Phân loại:</w:t>
      </w:r>
      <w:r>
        <w:rPr>
          <w:rFonts w:ascii="Arial" w:hAnsi="Arial" w:eastAsia="Arial"/>
        </w:rPr>
        <w:t xml:space="preserve"> Specification mismatch, mức P0.</w:t>
      </w:r>
    </w:p>
    <w:p>
      <w:pPr>
        <w:pStyle w:val="ListBullet"/>
        <w:ind w:left="360" w:hanging="187"/>
      </w:pPr>
      <w:r>
        <w:rPr>
          <w:rFonts w:ascii="Arial" w:hAnsi="Arial" w:eastAsia="Arial"/>
          <w:b/>
        </w:rPr>
        <w:t>Ý định gốc:</w:t>
      </w:r>
      <w:r>
        <w:rPr>
          <w:rFonts w:ascii="Arial" w:hAnsi="Arial" w:eastAsia="Arial"/>
        </w:rPr>
        <w:t xml:space="preserve"> Script 1 báo setup giá tổng hợp; Script 2 báo xác nhận momentum M5. Hai marker không bắt buộc xuất hiện trên cùng một nến.</w:t>
      </w:r>
    </w:p>
    <w:p>
      <w:pPr>
        <w:pStyle w:val="ListBullet"/>
        <w:ind w:left="360" w:hanging="187"/>
      </w:pPr>
      <w:r>
        <w:rPr>
          <w:rFonts w:ascii="Arial" w:hAnsi="Arial" w:eastAsia="Arial"/>
          <w:b/>
        </w:rPr>
        <w:t>Quan sát ở snapshot Stage 4:</w:t>
      </w:r>
      <w:r>
        <w:rPr>
          <w:rFonts w:ascii="Arial" w:hAnsi="Arial" w:eastAsia="Arial"/>
        </w:rPr>
        <w:t xml:space="preserve"> </w:t>
      </w:r>
      <w:r>
        <w:rPr>
          <w:rFonts w:ascii="Consolas" w:hAnsi="Consolas" w:eastAsia="Consolas"/>
          <w:color w:val="7A3E00"/>
          <w:sz w:val="17"/>
        </w:rPr>
        <w:t>fire_u/fire_d</w:t>
      </w:r>
      <w:r>
        <w:rPr>
          <w:rFonts w:ascii="Arial" w:hAnsi="Arial" w:eastAsia="Arial"/>
        </w:rPr>
        <w:t xml:space="preserve"> trong Script 2 yêu cầu đồng thời </w:t>
      </w:r>
      <w:r>
        <w:rPr>
          <w:rFonts w:ascii="Consolas" w:hAnsi="Consolas" w:eastAsia="Consolas"/>
          <w:color w:val="7A3E00"/>
          <w:sz w:val="17"/>
        </w:rPr>
        <w:t>b4</w:t>
      </w:r>
      <w:r>
        <w:rPr>
          <w:rFonts w:ascii="Arial" w:hAnsi="Arial" w:eastAsia="Arial"/>
        </w:rPr>
        <w:t xml:space="preserve">, </w:t>
      </w:r>
      <w:r>
        <w:rPr>
          <w:rFonts w:ascii="Consolas" w:hAnsi="Consolas" w:eastAsia="Consolas"/>
          <w:color w:val="7A3E00"/>
          <w:sz w:val="17"/>
        </w:rPr>
        <w:t>b1</w:t>
      </w:r>
      <w:r>
        <w:rPr>
          <w:rFonts w:ascii="Arial" w:hAnsi="Arial" w:eastAsia="Arial"/>
        </w:rPr>
        <w:t xml:space="preserve">, </w:t>
      </w:r>
      <w:r>
        <w:rPr>
          <w:rFonts w:ascii="Consolas" w:hAnsi="Consolas" w:eastAsia="Consolas"/>
          <w:color w:val="7A3E00"/>
          <w:sz w:val="17"/>
        </w:rPr>
        <w:t>m15</w:t>
      </w:r>
      <w:r>
        <w:rPr>
          <w:rFonts w:ascii="Arial" w:hAnsi="Arial" w:eastAsia="Arial"/>
        </w:rPr>
        <w:t xml:space="preserve"> và </w:t>
      </w:r>
      <w:r>
        <w:rPr>
          <w:rFonts w:ascii="Consolas" w:hAnsi="Consolas" w:eastAsia="Consolas"/>
          <w:color w:val="7A3E00"/>
          <w:sz w:val="17"/>
        </w:rPr>
        <w:t>m5_bull/bear</w:t>
      </w:r>
      <w:r>
        <w:rPr>
          <w:rFonts w:ascii="Arial" w:hAnsi="Arial" w:eastAsia="Arial"/>
        </w:rPr>
        <w:t>; vì vậy marker Script 2 cũng đang bị khóa bởi toàn bộ ngữ cảnh setup.</w:t>
      </w:r>
    </w:p>
    <w:p>
      <w:pPr>
        <w:pStyle w:val="ListBullet"/>
        <w:ind w:left="360" w:hanging="187"/>
      </w:pPr>
      <w:r>
        <w:rPr>
          <w:rFonts w:ascii="Arial" w:hAnsi="Arial" w:eastAsia="Arial"/>
          <w:b/>
        </w:rPr>
        <w:t>Hành động:</w:t>
      </w:r>
      <w:r>
        <w:rPr>
          <w:rFonts w:ascii="Arial" w:hAnsi="Arial" w:eastAsia="Arial"/>
        </w:rPr>
        <w:t xml:space="preserve"> Agent phải đề xuất diff tối thiểu để Script 2 marker diễn tả đúng vai trò xác nhận M5, trong khi vẫn giữ đường/vạch bối cảnh H4/H1/M15 trên pane. Không đổi điều kiện marker nếu chưa mô tả rõ expected behavior và được quản lý duyệt.</w:t>
      </w:r>
    </w:p>
    <w:p>
      <w:pPr>
        <w:pStyle w:val="Heading3"/>
      </w:pPr>
      <w:r>
        <w:rPr>
          <w:rFonts w:ascii="Arial" w:hAnsi="Arial" w:eastAsia="Arial"/>
        </w:rPr>
        <w:t>ISS-02 — Đếm dòng trong báo cáo Stage 4 không khớp snapshot mã</w:t>
      </w:r>
    </w:p>
    <w:p>
      <w:pPr>
        <w:pStyle w:val="ListBullet"/>
        <w:ind w:left="360" w:hanging="187"/>
      </w:pPr>
      <w:r>
        <w:rPr>
          <w:rFonts w:ascii="Arial" w:hAnsi="Arial" w:eastAsia="Arial"/>
          <w:b/>
        </w:rPr>
        <w:t>Phân loại:</w:t>
      </w:r>
      <w:r>
        <w:rPr>
          <w:rFonts w:ascii="Arial" w:hAnsi="Arial" w:eastAsia="Arial"/>
        </w:rPr>
        <w:t xml:space="preserve"> Confirmed fact / bookkeeping discrepancy, mức P1.</w:t>
      </w:r>
    </w:p>
    <w:p>
      <w:pPr>
        <w:pStyle w:val="ListBullet"/>
        <w:ind w:left="360" w:hanging="187"/>
      </w:pPr>
      <w:r>
        <w:rPr>
          <w:rFonts w:ascii="Arial" w:hAnsi="Arial" w:eastAsia="Arial"/>
          <w:b/>
        </w:rPr>
        <w:t>Bằng chứng:</w:t>
      </w:r>
      <w:r>
        <w:rPr>
          <w:rFonts w:ascii="Arial" w:hAnsi="Arial" w:eastAsia="Arial"/>
        </w:rPr>
        <w:t xml:space="preserve"> Tệp trích xuất từ báo cáo Stage 4 có 116 dòng vật lý ở Script 1 và 83 ở Script 2; báo cáo ghi 113/81.</w:t>
      </w:r>
    </w:p>
    <w:p>
      <w:pPr>
        <w:pStyle w:val="ListBullet"/>
        <w:ind w:left="360" w:hanging="187"/>
      </w:pPr>
      <w:r>
        <w:rPr>
          <w:rFonts w:ascii="Arial" w:hAnsi="Arial" w:eastAsia="Arial"/>
          <w:b/>
        </w:rPr>
        <w:t>Hành động:</w:t>
      </w:r>
      <w:r>
        <w:rPr>
          <w:rFonts w:ascii="Arial" w:hAnsi="Arial" w:eastAsia="Arial"/>
        </w:rPr>
        <w:t xml:space="preserve"> Dùng số đếm từ file bàn giao thực tế, tự động đếm lại sau mỗi patch. Không cần sửa logic chỉ để khớp con số báo cáo cũ.</w:t>
      </w:r>
    </w:p>
    <w:p>
      <w:pPr>
        <w:pStyle w:val="Heading3"/>
      </w:pPr>
      <w:r>
        <w:rPr>
          <w:rFonts w:ascii="Arial" w:hAnsi="Arial" w:eastAsia="Arial"/>
        </w:rPr>
        <w:t>ISS-03 — Chưa có bằng chứng compile/runtime trên Exness</w:t>
      </w:r>
    </w:p>
    <w:p>
      <w:pPr>
        <w:pStyle w:val="ListBullet"/>
        <w:ind w:left="360" w:hanging="187"/>
      </w:pPr>
      <w:r>
        <w:rPr>
          <w:rFonts w:ascii="Arial" w:hAnsi="Arial" w:eastAsia="Arial"/>
          <w:b/>
        </w:rPr>
        <w:t>Phân loại:</w:t>
      </w:r>
      <w:r>
        <w:rPr>
          <w:rFonts w:ascii="Arial" w:hAnsi="Arial" w:eastAsia="Arial"/>
        </w:rPr>
        <w:t xml:space="preserve"> Test required, mức P0.</w:t>
      </w:r>
    </w:p>
    <w:p>
      <w:pPr>
        <w:pStyle w:val="ListBullet"/>
        <w:ind w:left="360" w:hanging="187"/>
      </w:pPr>
      <w:r>
        <w:rPr>
          <w:rFonts w:ascii="Arial" w:hAnsi="Arial" w:eastAsia="Arial"/>
          <w:b/>
        </w:rPr>
        <w:t>Bằng chứng:</w:t>
      </w:r>
      <w:r>
        <w:rPr>
          <w:rFonts w:ascii="Arial" w:hAnsi="Arial" w:eastAsia="Arial"/>
        </w:rPr>
        <w:t xml:space="preserve"> Stage 3/4 đều ghi Compiled on Exness = PENDING; chưa có log hoặc ảnh xác nhận.</w:t>
      </w:r>
    </w:p>
    <w:p>
      <w:pPr>
        <w:pStyle w:val="ListBullet"/>
        <w:ind w:left="360" w:hanging="187"/>
      </w:pPr>
      <w:r>
        <w:rPr>
          <w:rFonts w:ascii="Arial" w:hAnsi="Arial" w:eastAsia="Arial"/>
          <w:b/>
        </w:rPr>
        <w:t>Hành động:</w:t>
      </w:r>
      <w:r>
        <w:rPr>
          <w:rFonts w:ascii="Arial" w:hAnsi="Arial" w:eastAsia="Arial"/>
        </w:rPr>
        <w:t xml:space="preserve"> Không ghi PASS cho compile, visual QA hoặc repaint cho tới khi có bằng chứng từ môi trường thật.</w:t>
      </w:r>
    </w:p>
    <w:p>
      <w:pPr>
        <w:pStyle w:val="Heading3"/>
      </w:pPr>
      <w:r>
        <w:rPr>
          <w:rFonts w:ascii="Arial" w:hAnsi="Arial" w:eastAsia="Arial"/>
        </w:rPr>
        <w:t xml:space="preserve">ISS-04 — Cần xác nhận vị trí marker khi kết hợp </w:t>
      </w:r>
      <w:r>
        <w:rPr>
          <w:rFonts w:ascii="Consolas" w:hAnsi="Consolas" w:eastAsia="Consolas"/>
          <w:color w:val="7A3E00"/>
          <w:sz w:val="17"/>
        </w:rPr>
        <w:t>[1]</w:t>
      </w:r>
      <w:r>
        <w:rPr>
          <w:rFonts w:ascii="Arial" w:hAnsi="Arial" w:eastAsia="Arial"/>
        </w:rPr>
        <w:t xml:space="preserve"> với </w:t>
      </w:r>
      <w:r>
        <w:rPr>
          <w:rFonts w:ascii="Consolas" w:hAnsi="Consolas" w:eastAsia="Consolas"/>
          <w:color w:val="7A3E00"/>
          <w:sz w:val="17"/>
        </w:rPr>
        <w:t>offset=-1</w:t>
      </w:r>
    </w:p>
    <w:p>
      <w:pPr>
        <w:pStyle w:val="ListBullet"/>
        <w:ind w:left="360" w:hanging="187"/>
      </w:pPr>
      <w:r>
        <w:rPr>
          <w:rFonts w:ascii="Arial" w:hAnsi="Arial" w:eastAsia="Arial"/>
          <w:b/>
        </w:rPr>
        <w:t>Phân loại:</w:t>
      </w:r>
      <w:r>
        <w:rPr>
          <w:rFonts w:ascii="Arial" w:hAnsi="Arial" w:eastAsia="Arial"/>
        </w:rPr>
        <w:t xml:space="preserve"> Test required / potential defect, mức P0.</w:t>
      </w:r>
    </w:p>
    <w:p>
      <w:pPr>
        <w:pStyle w:val="ListBullet"/>
        <w:ind w:left="360" w:hanging="187"/>
      </w:pPr>
      <w:r>
        <w:rPr>
          <w:rFonts w:ascii="Arial" w:hAnsi="Arial" w:eastAsia="Arial"/>
          <w:b/>
        </w:rPr>
        <w:t>Quan sát:</w:t>
      </w:r>
      <w:r>
        <w:rPr>
          <w:rFonts w:ascii="Arial" w:hAnsi="Arial" w:eastAsia="Arial"/>
        </w:rPr>
        <w:t xml:space="preserve"> Snapshot trả </w:t>
      </w:r>
      <w:r>
        <w:rPr>
          <w:rFonts w:ascii="Consolas" w:hAnsi="Consolas" w:eastAsia="Consolas"/>
          <w:color w:val="7A3E00"/>
          <w:sz w:val="17"/>
        </w:rPr>
        <w:t>plot.Marker</w:t>
      </w:r>
      <w:r>
        <w:rPr>
          <w:rFonts w:ascii="Arial" w:hAnsi="Arial" w:eastAsia="Arial"/>
        </w:rPr>
        <w:t xml:space="preserve"> có giá trị lấy từ thanh </w:t>
      </w:r>
      <w:r>
        <w:rPr>
          <w:rFonts w:ascii="Consolas" w:hAnsi="Consolas" w:eastAsia="Consolas"/>
          <w:color w:val="7A3E00"/>
          <w:sz w:val="17"/>
        </w:rPr>
        <w:t>[1]</w:t>
      </w:r>
      <w:r>
        <w:rPr>
          <w:rFonts w:ascii="Arial" w:hAnsi="Arial" w:eastAsia="Arial"/>
        </w:rPr>
        <w:t xml:space="preserve"> và đồng thời </w:t>
      </w:r>
      <w:r>
        <w:rPr>
          <w:rFonts w:ascii="Consolas" w:hAnsi="Consolas" w:eastAsia="Consolas"/>
          <w:color w:val="7A3E00"/>
          <w:sz w:val="17"/>
        </w:rPr>
        <w:t>offset=-1</w:t>
      </w:r>
      <w:r>
        <w:rPr>
          <w:rFonts w:ascii="Arial" w:hAnsi="Arial" w:eastAsia="Arial"/>
        </w:rPr>
        <w:t>.</w:t>
      </w:r>
    </w:p>
    <w:p>
      <w:pPr>
        <w:pStyle w:val="ListBullet"/>
        <w:ind w:left="360" w:hanging="187"/>
      </w:pPr>
      <w:r>
        <w:rPr>
          <w:rFonts w:ascii="Arial" w:hAnsi="Arial" w:eastAsia="Arial"/>
          <w:b/>
        </w:rPr>
        <w:t>Rủi ro:</w:t>
      </w:r>
      <w:r>
        <w:rPr>
          <w:rFonts w:ascii="Arial" w:hAnsi="Arial" w:eastAsia="Arial"/>
        </w:rPr>
        <w:t xml:space="preserve"> Có thể đặt marker lệch thanh so với ý định; chỉ runtime/chart inspection mới xác định được hành vi hiển thị chính xác.</w:t>
      </w:r>
    </w:p>
    <w:p>
      <w:pPr>
        <w:pStyle w:val="ListBullet"/>
        <w:ind w:left="360" w:hanging="187"/>
      </w:pPr>
      <w:r>
        <w:rPr>
          <w:rFonts w:ascii="Arial" w:hAnsi="Arial" w:eastAsia="Arial"/>
          <w:b/>
        </w:rPr>
        <w:t>Hành động:</w:t>
      </w:r>
      <w:r>
        <w:rPr>
          <w:rFonts w:ascii="Arial" w:hAnsi="Arial" w:eastAsia="Arial"/>
        </w:rPr>
        <w:t xml:space="preserve"> Thử trên chart, ghi rõ timestamp/nến mục tiêu và nến marker thực tế. Chỉ sửa sau khi có ví dụ tái hiện lệch vị trí.</w:t>
      </w:r>
    </w:p>
    <w:p>
      <w:pPr>
        <w:pStyle w:val="Heading2"/>
      </w:pPr>
      <w:r>
        <w:rPr>
          <w:rFonts w:ascii="Arial" w:hAnsi="Arial" w:eastAsia="Arial"/>
        </w:rPr>
        <w:t>P1 — Rà soát logic có kiểm soát</w:t>
      </w:r>
    </w:p>
    <w:p>
      <w:pPr>
        <w:pStyle w:val="Heading3"/>
      </w:pPr>
      <w:r>
        <w:rPr>
          <w:rFonts w:ascii="Arial" w:hAnsi="Arial" w:eastAsia="Arial"/>
        </w:rPr>
        <w:t>ISS-05 — Swing HL/LH: pivot được xác nhận hay cực trị của pullback?</w:t>
      </w:r>
    </w:p>
    <w:p>
      <w:pPr>
        <w:pStyle w:val="ListBullet"/>
        <w:ind w:left="360" w:hanging="187"/>
      </w:pPr>
      <w:r>
        <w:rPr>
          <w:rFonts w:ascii="Arial" w:hAnsi="Arial" w:eastAsia="Arial"/>
          <w:b/>
        </w:rPr>
        <w:t>Phân loại:</w:t>
      </w:r>
      <w:r>
        <w:rPr>
          <w:rFonts w:ascii="Arial" w:hAnsi="Arial" w:eastAsia="Arial"/>
        </w:rPr>
        <w:t xml:space="preserve"> Design decision / potential defect.</w:t>
      </w:r>
    </w:p>
    <w:p>
      <w:pPr>
        <w:pStyle w:val="ListBullet"/>
        <w:ind w:left="360" w:hanging="187"/>
      </w:pPr>
      <w:r>
        <w:rPr>
          <w:rFonts w:ascii="Arial" w:hAnsi="Arial" w:eastAsia="Arial"/>
          <w:b/>
        </w:rPr>
        <w:t>Mục tiêu:</w:t>
      </w:r>
      <w:r>
        <w:rPr>
          <w:rFonts w:ascii="Arial" w:hAnsi="Arial" w:eastAsia="Arial"/>
        </w:rPr>
        <w:t xml:space="preserve"> Nhận diện wave L→H→HL / H→L→LH; hồ sơ Stage 1/2 nhấn mạnh swing/pivot đã xác nhận.</w:t>
      </w:r>
    </w:p>
    <w:p>
      <w:pPr>
        <w:pStyle w:val="ListBullet"/>
        <w:ind w:left="360" w:hanging="187"/>
      </w:pPr>
      <w:r>
        <w:rPr>
          <w:rFonts w:ascii="Arial" w:hAnsi="Arial" w:eastAsia="Arial"/>
          <w:b/>
        </w:rPr>
        <w:t>Quan sát:</w:t>
      </w:r>
      <w:r>
        <w:rPr>
          <w:rFonts w:ascii="Arial" w:hAnsi="Arial" w:eastAsia="Arial"/>
        </w:rPr>
        <w:t xml:space="preserve"> Snapshot dùng pivot price </w:t>
      </w:r>
      <w:r>
        <w:rPr>
          <w:rFonts w:ascii="Consolas" w:hAnsi="Consolas" w:eastAsia="Consolas"/>
          <w:color w:val="7A3E00"/>
          <w:sz w:val="17"/>
        </w:rPr>
        <w:t>is_ph/is_pl</w:t>
      </w:r>
      <w:r>
        <w:rPr>
          <w:rFonts w:ascii="Arial" w:hAnsi="Arial" w:eastAsia="Arial"/>
        </w:rPr>
        <w:t xml:space="preserve"> với điều kiện bất đẳng thức bất đối xứng; đồng thời </w:t>
      </w:r>
      <w:r>
        <w:rPr>
          <w:rFonts w:ascii="Consolas" w:hAnsi="Consolas" w:eastAsia="Consolas"/>
          <w:color w:val="7A3E00"/>
          <w:sz w:val="17"/>
        </w:rPr>
        <w:t>p_hl/p_lh</w:t>
      </w:r>
      <w:r>
        <w:rPr>
          <w:rFonts w:ascii="Arial" w:hAnsi="Arial" w:eastAsia="Arial"/>
        </w:rPr>
        <w:t xml:space="preserve"> được cập nhật bằng cực trị trong vòng quét, không phải mọi lần cập nhật đều là pivot đã xác nhận.</w:t>
      </w:r>
    </w:p>
    <w:p>
      <w:pPr>
        <w:pStyle w:val="ListBullet"/>
        <w:ind w:left="360" w:hanging="187"/>
      </w:pPr>
      <w:r>
        <w:rPr>
          <w:rFonts w:ascii="Arial" w:hAnsi="Arial" w:eastAsia="Arial"/>
          <w:b/>
        </w:rPr>
        <w:t>Hành động:</w:t>
      </w:r>
      <w:r>
        <w:rPr>
          <w:rFonts w:ascii="Arial" w:hAnsi="Arial" w:eastAsia="Arial"/>
        </w:rPr>
        <w:t xml:space="preserve"> Định nghĩa trong code review: (a) swing gốc L/H cần pivot xác nhận nào; (b) pullback HL/LH có cần pivot xác nhận hay chỉ cần cực trị vùng hồi; (c) tối thiểu bao nhiêu thanh sau điểm cực trị mới được xem là đã xác nhận. Không tự thay thuật toán chỉ vì có phương án khác.</w:t>
      </w:r>
    </w:p>
    <w:p>
      <w:pPr>
        <w:pStyle w:val="Heading3"/>
      </w:pPr>
      <w:r>
        <w:rPr>
          <w:rFonts w:ascii="Arial" w:hAnsi="Arial" w:eastAsia="Arial"/>
        </w:rPr>
        <w:t>ISS-06 — Touch/Bounce/Break cần giữ tách biệt</w:t>
      </w:r>
    </w:p>
    <w:p>
      <w:pPr>
        <w:pStyle w:val="ListBullet"/>
        <w:ind w:left="360" w:hanging="187"/>
      </w:pPr>
      <w:r>
        <w:rPr>
          <w:rFonts w:ascii="Arial" w:hAnsi="Arial" w:eastAsia="Arial"/>
          <w:b/>
        </w:rPr>
        <w:t>Phân loại:</w:t>
      </w:r>
      <w:r>
        <w:rPr>
          <w:rFonts w:ascii="Arial" w:hAnsi="Arial" w:eastAsia="Arial"/>
        </w:rPr>
        <w:t xml:space="preserve"> Design decision có baseline trong Stage 4.</w:t>
      </w:r>
    </w:p>
    <w:p>
      <w:pPr>
        <w:pStyle w:val="ListBullet"/>
        <w:ind w:left="360" w:hanging="187"/>
      </w:pPr>
      <w:r>
        <w:rPr>
          <w:rFonts w:ascii="Arial" w:hAnsi="Arial" w:eastAsia="Arial"/>
          <w:b/>
        </w:rPr>
        <w:t>Baseline hiện tại:</w:t>
      </w:r>
      <w:r>
        <w:rPr>
          <w:rFonts w:ascii="Arial" w:hAnsi="Arial" w:eastAsia="Arial"/>
        </w:rPr>
        <w:t xml:space="preserve"> Touch là điều kiện tiền đề; Bounce yêu cầu đóng nến trở lại bên ngoài Dragon theo hướng dự kiến; Swing Breakout dùng đóng cửa vượt swing level. </w:t>
      </w:r>
      <w:r>
        <w:rPr>
          <w:rFonts w:ascii="Consolas" w:hAnsi="Consolas" w:eastAsia="Consolas"/>
          <w:color w:val="7A3E00"/>
          <w:sz w:val="17"/>
        </w:rPr>
        <w:t>trig_mode=0</w:t>
      </w:r>
      <w:r>
        <w:rPr>
          <w:rFonts w:ascii="Arial" w:hAnsi="Arial" w:eastAsia="Arial"/>
        </w:rPr>
        <w:t xml:space="preserve"> Bounce, </w:t>
      </w:r>
      <w:r>
        <w:rPr>
          <w:rFonts w:ascii="Consolas" w:hAnsi="Consolas" w:eastAsia="Consolas"/>
          <w:color w:val="7A3E00"/>
          <w:sz w:val="17"/>
        </w:rPr>
        <w:t>1</w:t>
      </w:r>
      <w:r>
        <w:rPr>
          <w:rFonts w:ascii="Arial" w:hAnsi="Arial" w:eastAsia="Arial"/>
        </w:rPr>
        <w:t xml:space="preserve"> Break.</w:t>
      </w:r>
    </w:p>
    <w:p>
      <w:pPr>
        <w:pStyle w:val="ListBullet"/>
        <w:ind w:left="360" w:hanging="187"/>
      </w:pPr>
      <w:r>
        <w:rPr>
          <w:rFonts w:ascii="Arial" w:hAnsi="Arial" w:eastAsia="Arial"/>
          <w:b/>
        </w:rPr>
        <w:t>Cần kiểm tra:</w:t>
      </w:r>
      <w:r>
        <w:rPr>
          <w:rFonts w:ascii="Arial" w:hAnsi="Arial" w:eastAsia="Arial"/>
        </w:rPr>
        <w:t xml:space="preserve"> Tình huống chỉ Touch không phát marker; Bounce ở nến sau Touch có thể phát nếu cấu trúc và MTF khác đạt; breakout giả trước khi có cấu trúc không được phát marker.</w:t>
      </w:r>
    </w:p>
    <w:p>
      <w:pPr>
        <w:pStyle w:val="ListBullet"/>
        <w:ind w:left="360" w:hanging="187"/>
      </w:pPr>
      <w:r>
        <w:rPr>
          <w:rFonts w:ascii="Arial" w:hAnsi="Arial" w:eastAsia="Arial"/>
          <w:b/>
        </w:rPr>
        <w:t>Hành động:</w:t>
      </w:r>
      <w:r>
        <w:rPr>
          <w:rFonts w:ascii="Arial" w:hAnsi="Arial" w:eastAsia="Arial"/>
        </w:rPr>
        <w:t xml:space="preserve"> Không chuyển các định nghĩa này thành trigger đơn giản hơn; không gộp Touch với Bounce.</w:t>
      </w:r>
    </w:p>
    <w:p>
      <w:pPr>
        <w:pStyle w:val="Heading3"/>
      </w:pPr>
      <w:r>
        <w:rPr>
          <w:rFonts w:ascii="Arial" w:hAnsi="Arial" w:eastAsia="Arial"/>
        </w:rPr>
        <w:t>ISS-07 — Reset/re-arm hai cơ chế khóa</w:t>
      </w:r>
    </w:p>
    <w:p>
      <w:pPr>
        <w:pStyle w:val="ListBullet"/>
        <w:ind w:left="360" w:hanging="187"/>
      </w:pPr>
      <w:r>
        <w:rPr>
          <w:rFonts w:ascii="Arial" w:hAnsi="Arial" w:eastAsia="Arial"/>
          <w:b/>
        </w:rPr>
        <w:t>Phân loại:</w:t>
      </w:r>
      <w:r>
        <w:rPr>
          <w:rFonts w:ascii="Arial" w:hAnsi="Arial" w:eastAsia="Arial"/>
        </w:rPr>
        <w:t xml:space="preserve"> Test required / design boundary.</w:t>
      </w:r>
    </w:p>
    <w:p>
      <w:pPr>
        <w:pStyle w:val="ListBullet"/>
        <w:ind w:left="360" w:hanging="187"/>
      </w:pPr>
      <w:r>
        <w:rPr>
          <w:rFonts w:ascii="Arial" w:hAnsi="Arial" w:eastAsia="Arial"/>
          <w:b/>
        </w:rPr>
        <w:t>Baseline Stage 4:</w:t>
      </w:r>
      <w:r>
        <w:rPr>
          <w:rFonts w:ascii="Arial" w:hAnsi="Arial" w:eastAsia="Arial"/>
        </w:rPr>
        <w:t xml:space="preserve"> Script 1 khóa chu kỳ theo sóng giá (</w:t>
      </w:r>
      <w:r>
        <w:rPr>
          <w:rFonts w:ascii="Consolas" w:hAnsi="Consolas" w:eastAsia="Consolas"/>
          <w:color w:val="7A3E00"/>
          <w:sz w:val="17"/>
        </w:rPr>
        <w:t>lock_u_bar/lock_ph</w:t>
      </w:r>
      <w:r>
        <w:rPr>
          <w:rFonts w:ascii="Arial" w:hAnsi="Arial" w:eastAsia="Arial"/>
        </w:rPr>
        <w:t>, đối xứng cho giảm); Script 2 khóa theo chu kỳ momentum (</w:t>
      </w:r>
      <w:r>
        <w:rPr>
          <w:rFonts w:ascii="Consolas" w:hAnsi="Consolas" w:eastAsia="Consolas"/>
          <w:color w:val="7A3E00"/>
          <w:sz w:val="17"/>
        </w:rPr>
        <w:t>latch_up/latch_dn</w:t>
      </w:r>
      <w:r>
        <w:rPr>
          <w:rFonts w:ascii="Arial" w:hAnsi="Arial" w:eastAsia="Arial"/>
        </w:rPr>
        <w:t xml:space="preserve"> và bar lock).</w:t>
      </w:r>
    </w:p>
    <w:p>
      <w:pPr>
        <w:pStyle w:val="ListBullet"/>
        <w:ind w:left="360" w:hanging="187"/>
      </w:pPr>
      <w:r>
        <w:rPr>
          <w:rFonts w:ascii="Arial" w:hAnsi="Arial" w:eastAsia="Arial"/>
          <w:b/>
        </w:rPr>
        <w:t>Giới hạn được thừa nhận trong Stage 4:</w:t>
      </w:r>
      <w:r>
        <w:rPr>
          <w:rFonts w:ascii="Arial" w:hAnsi="Arial" w:eastAsia="Arial"/>
        </w:rPr>
        <w:t xml:space="preserve"> Ở Script 1, đỉnh H mới thấp hơn </w:t>
      </w:r>
      <w:r>
        <w:rPr>
          <w:rFonts w:ascii="Consolas" w:hAnsi="Consolas" w:eastAsia="Consolas"/>
          <w:color w:val="7A3E00"/>
          <w:sz w:val="17"/>
        </w:rPr>
        <w:t>lock_ph</w:t>
      </w:r>
      <w:r>
        <w:rPr>
          <w:rFonts w:ascii="Arial" w:hAnsi="Arial" w:eastAsia="Arial"/>
        </w:rPr>
        <w:t xml:space="preserve"> có thể tiếp tục bị chặn trong cùng xu hướng giá dài; cần vượt mức đã khóa hoặc reset khi Dragon Close cắt qua EMA89. Đây có thể là cách bảo vệ one-shot nhưng phải chấp nhận rõ là hành vi có chủ đích.</w:t>
      </w:r>
    </w:p>
    <w:p>
      <w:pPr>
        <w:pStyle w:val="ListBullet"/>
        <w:ind w:left="360" w:hanging="187"/>
      </w:pPr>
      <w:r>
        <w:rPr>
          <w:rFonts w:ascii="Arial" w:hAnsi="Arial" w:eastAsia="Arial"/>
          <w:b/>
        </w:rPr>
        <w:t>Hành động:</w:t>
      </w:r>
      <w:r>
        <w:rPr>
          <w:rFonts w:ascii="Arial" w:hAnsi="Arial" w:eastAsia="Arial"/>
        </w:rPr>
        <w:t xml:space="preserve"> Dùng test lặp lại trong </w:t>
      </w:r>
      <w:r>
        <w:rPr>
          <w:rFonts w:ascii="Consolas" w:hAnsi="Consolas" w:eastAsia="Consolas"/>
          <w:color w:val="7A3E00"/>
          <w:sz w:val="17"/>
        </w:rPr>
        <w:t>03_QA_ACCEPTANCE.md</w:t>
      </w:r>
      <w:r>
        <w:rPr>
          <w:rFonts w:ascii="Arial" w:hAnsi="Arial" w:eastAsia="Arial"/>
        </w:rPr>
        <w:t>; không thay ngưỡng reset hoặc latch nếu chưa có ca thất bại tái hiện.</w:t>
      </w:r>
    </w:p>
    <w:p>
      <w:pPr>
        <w:pStyle w:val="Heading3"/>
      </w:pPr>
      <w:r>
        <w:rPr>
          <w:rFonts w:ascii="Arial" w:hAnsi="Arial" w:eastAsia="Arial"/>
        </w:rPr>
        <w:t xml:space="preserve">ISS-08 — Ghép RSI pivot với cửa sổ giá </w:t>
      </w:r>
      <w:r>
        <w:rPr>
          <w:rFonts w:ascii="Consolas" w:hAnsi="Consolas" w:eastAsia="Consolas"/>
          <w:color w:val="7A3E00"/>
          <w:sz w:val="17"/>
        </w:rPr>
        <w:t>[k, k+1]</w:t>
      </w:r>
    </w:p>
    <w:p>
      <w:pPr>
        <w:pStyle w:val="ListBullet"/>
        <w:ind w:left="360" w:hanging="187"/>
      </w:pPr>
      <w:r>
        <w:rPr>
          <w:rFonts w:ascii="Arial" w:hAnsi="Arial" w:eastAsia="Arial"/>
          <w:b/>
        </w:rPr>
        <w:t>Phân loại:</w:t>
      </w:r>
      <w:r>
        <w:rPr>
          <w:rFonts w:ascii="Arial" w:hAnsi="Arial" w:eastAsia="Arial"/>
        </w:rPr>
        <w:t xml:space="preserve"> Design choice, không phải bug đã chứng minh.</w:t>
      </w:r>
    </w:p>
    <w:p>
      <w:pPr>
        <w:pStyle w:val="ListBullet"/>
        <w:ind w:left="360" w:hanging="187"/>
      </w:pPr>
      <w:r>
        <w:rPr>
          <w:rFonts w:ascii="Arial" w:hAnsi="Arial" w:eastAsia="Arial"/>
          <w:b/>
        </w:rPr>
        <w:t>Baseline Stage 4:</w:t>
      </w:r>
      <w:r>
        <w:rPr>
          <w:rFonts w:ascii="Arial" w:hAnsi="Arial" w:eastAsia="Arial"/>
        </w:rPr>
        <w:t xml:space="preserve"> RSI pivot low ghép </w:t>
      </w:r>
      <w:r>
        <w:rPr>
          <w:rFonts w:ascii="Consolas" w:hAnsi="Consolas" w:eastAsia="Consolas"/>
          <w:color w:val="7A3E00"/>
          <w:sz w:val="17"/>
        </w:rPr>
        <w:t>min(low[k], low[k+1])</w:t>
      </w:r>
      <w:r>
        <w:rPr>
          <w:rFonts w:ascii="Arial" w:hAnsi="Arial" w:eastAsia="Arial"/>
        </w:rPr>
        <w:t xml:space="preserve">; RSI pivot high ghép </w:t>
      </w:r>
      <w:r>
        <w:rPr>
          <w:rFonts w:ascii="Consolas" w:hAnsi="Consolas" w:eastAsia="Consolas"/>
          <w:color w:val="7A3E00"/>
          <w:sz w:val="17"/>
        </w:rPr>
        <w:t>max(high[k], high[k+1])</w:t>
      </w:r>
      <w:r>
        <w:rPr>
          <w:rFonts w:ascii="Arial" w:hAnsi="Arial" w:eastAsia="Arial"/>
        </w:rPr>
        <w:t>. Khoảng cách pivot tối thiểu 3 giúp cửa sổ hai nến không chồng lấn.</w:t>
      </w:r>
    </w:p>
    <w:p>
      <w:pPr>
        <w:pStyle w:val="ListBullet"/>
        <w:ind w:left="360" w:hanging="187"/>
      </w:pPr>
      <w:r>
        <w:rPr>
          <w:rFonts w:ascii="Arial" w:hAnsi="Arial" w:eastAsia="Arial"/>
          <w:b/>
        </w:rPr>
        <w:t>Hành động:</w:t>
      </w:r>
      <w:r>
        <w:rPr>
          <w:rFonts w:ascii="Arial" w:hAnsi="Arial" w:eastAsia="Arial"/>
        </w:rPr>
        <w:t xml:space="preserve"> Giữ nguyên trong patch trừ khi có phản ví dụ cho thấy sai loại phân kỳ hoặc gán sai điểm giá. Không đổi chỉ vì một mapping khác cũng có thể hợp lý.</w:t>
      </w:r>
    </w:p>
    <w:p>
      <w:pPr>
        <w:pStyle w:val="Heading3"/>
      </w:pPr>
      <w:r>
        <w:rPr>
          <w:rFonts w:ascii="Arial" w:hAnsi="Arial" w:eastAsia="Arial"/>
        </w:rPr>
        <w:t>ISS-09 — RSI pane cần các mốc 30/40/50/60/70 rõ ràng</w:t>
      </w:r>
    </w:p>
    <w:p>
      <w:pPr>
        <w:pStyle w:val="ListBullet"/>
        <w:ind w:left="360" w:hanging="187"/>
      </w:pPr>
      <w:r>
        <w:rPr>
          <w:rFonts w:ascii="Arial" w:hAnsi="Arial" w:eastAsia="Arial"/>
          <w:b/>
        </w:rPr>
        <w:t>Phân loại:</w:t>
      </w:r>
      <w:r>
        <w:rPr>
          <w:rFonts w:ascii="Arial" w:hAnsi="Arial" w:eastAsia="Arial"/>
        </w:rPr>
        <w:t xml:space="preserve"> Specification conformance / visual test.</w:t>
      </w:r>
    </w:p>
    <w:p>
      <w:pPr>
        <w:pStyle w:val="ListBullet"/>
        <w:ind w:left="360" w:hanging="187"/>
      </w:pPr>
      <w:r>
        <w:rPr>
          <w:rFonts w:ascii="Arial" w:hAnsi="Arial" w:eastAsia="Arial"/>
          <w:b/>
        </w:rPr>
        <w:t>Quan sát:</w:t>
      </w:r>
      <w:r>
        <w:rPr>
          <w:rFonts w:ascii="Arial" w:hAnsi="Arial" w:eastAsia="Arial"/>
        </w:rPr>
        <w:t xml:space="preserve"> Snapshot có level 50 và band 40–60, 30–70; đường biên của band có thể hiển thị nhưng chưa chứng minh đáp ứng đầy đủ yêu cầu về từng mốc tham chiếu.</w:t>
      </w:r>
    </w:p>
    <w:p>
      <w:pPr>
        <w:pStyle w:val="ListBullet"/>
        <w:ind w:left="360" w:hanging="187"/>
      </w:pPr>
      <w:r>
        <w:rPr>
          <w:rFonts w:ascii="Arial" w:hAnsi="Arial" w:eastAsia="Arial"/>
          <w:b/>
        </w:rPr>
        <w:t>Hành động:</w:t>
      </w:r>
      <w:r>
        <w:rPr>
          <w:rFonts w:ascii="Arial" w:hAnsi="Arial" w:eastAsia="Arial"/>
        </w:rPr>
        <w:t xml:space="preserve"> Kiểm tra ảnh thực tế. Nếu các mốc 30/40/60/70 không rõ như yêu cầu, patch hiển thị nhỏ nhất để làm chúng nhìn thấy được mà vẫn trong 128 dòng.</w:t>
      </w:r>
    </w:p>
    <w:p>
      <w:pPr>
        <w:pStyle w:val="Heading3"/>
      </w:pPr>
      <w:r>
        <w:rPr>
          <w:rFonts w:ascii="Arial" w:hAnsi="Arial" w:eastAsia="Arial"/>
        </w:rPr>
        <w:t>ISS-10 — Latch reset theo ngưỡng RSI phải có chu kỳ tái kích hoạt nhất quán</w:t>
      </w:r>
    </w:p>
    <w:p>
      <w:pPr>
        <w:pStyle w:val="ListBullet"/>
        <w:ind w:left="360" w:hanging="187"/>
      </w:pPr>
      <w:r>
        <w:rPr>
          <w:rFonts w:ascii="Arial" w:hAnsi="Arial" w:eastAsia="Arial"/>
          <w:b/>
        </w:rPr>
        <w:t>Phân loại:</w:t>
      </w:r>
      <w:r>
        <w:rPr>
          <w:rFonts w:ascii="Arial" w:hAnsi="Arial" w:eastAsia="Arial"/>
        </w:rPr>
        <w:t xml:space="preserve"> Potential defect / test required.</w:t>
      </w:r>
    </w:p>
    <w:p>
      <w:pPr>
        <w:pStyle w:val="ListBullet"/>
        <w:ind w:left="360" w:hanging="187"/>
      </w:pPr>
      <w:r>
        <w:rPr>
          <w:rFonts w:ascii="Arial" w:hAnsi="Arial" w:eastAsia="Arial"/>
          <w:b/>
        </w:rPr>
        <w:t>Quan sát:</w:t>
      </w:r>
      <w:r>
        <w:rPr>
          <w:rFonts w:ascii="Arial" w:hAnsi="Arial" w:eastAsia="Arial"/>
        </w:rPr>
        <w:t xml:space="preserve"> Script 2 reset latch theo đối hướng HTF hoặc ngưỡng RSI M15/M5 (ví dụ nhịp đẩy tăng M15 ≥55 và M5 ≥60 mở lại khóa tăng). Đây là quy tắc chu kỳ cụ thể, không phải quy tắc phổ quát của RSI Trend Pulse.</w:t>
      </w:r>
    </w:p>
    <w:p>
      <w:pPr>
        <w:pStyle w:val="ListBullet"/>
        <w:ind w:left="360" w:hanging="187"/>
      </w:pPr>
      <w:r>
        <w:rPr>
          <w:rFonts w:ascii="Arial" w:hAnsi="Arial" w:eastAsia="Arial"/>
          <w:b/>
        </w:rPr>
        <w:t>Hành động:</w:t>
      </w:r>
      <w:r>
        <w:rPr>
          <w:rFonts w:ascii="Arial" w:hAnsi="Arial" w:eastAsia="Arial"/>
        </w:rPr>
        <w:t xml:space="preserve"> Chạy test một chu kỳ có một cross, nhiều cross, pullback sâu, HTF đảo chiều tạm thời và chu kỳ mới độc lập. Kiểm tra có phát trùng trong cùng một nhịp hoặc chặn sai chu kỳ mới hay không.</w:t>
      </w:r>
    </w:p>
    <w:p>
      <w:pPr>
        <w:pStyle w:val="Heading2"/>
      </w:pPr>
      <w:r>
        <w:rPr>
          <w:rFonts w:ascii="Arial" w:hAnsi="Arial" w:eastAsia="Arial"/>
        </w:rPr>
        <w:t>P2 — Hạng mục xác nhận môi trường</w:t>
      </w:r>
    </w:p>
    <w:p>
      <w:pPr>
        <w:pStyle w:val="Heading3"/>
      </w:pPr>
      <w:r>
        <w:rPr>
          <w:rFonts w:ascii="Arial" w:hAnsi="Arial" w:eastAsia="Arial"/>
        </w:rPr>
        <w:t>ISS-11 — Warm-up và guard dữ liệu thiếu</w:t>
      </w:r>
    </w:p>
    <w:p>
      <w:pPr>
        <w:pStyle w:val="ListBullet"/>
        <w:ind w:left="360" w:hanging="187"/>
      </w:pPr>
      <w:r>
        <w:rPr>
          <w:rFonts w:ascii="Arial" w:hAnsi="Arial" w:eastAsia="Arial"/>
          <w:b/>
        </w:rPr>
        <w:t>Phân loại:</w:t>
      </w:r>
      <w:r>
        <w:rPr>
          <w:rFonts w:ascii="Arial" w:hAnsi="Arial" w:eastAsia="Arial"/>
        </w:rPr>
        <w:t xml:space="preserve"> Test required.</w:t>
      </w:r>
    </w:p>
    <w:p>
      <w:pPr>
        <w:pStyle w:val="ListBullet"/>
        <w:ind w:left="360" w:hanging="187"/>
      </w:pPr>
      <w:r>
        <w:rPr>
          <w:rFonts w:ascii="Arial" w:hAnsi="Arial" w:eastAsia="Arial"/>
          <w:b/>
        </w:rPr>
        <w:t>Quan sát:</w:t>
      </w:r>
      <w:r>
        <w:rPr>
          <w:rFonts w:ascii="Arial" w:hAnsi="Arial" w:eastAsia="Arial"/>
        </w:rPr>
        <w:t xml:space="preserve"> Script 1 đợi </w:t>
      </w:r>
      <w:r>
        <w:rPr>
          <w:rFonts w:ascii="Consolas" w:hAnsi="Consolas" w:eastAsia="Consolas"/>
          <w:color w:val="7A3E00"/>
          <w:sz w:val="17"/>
        </w:rPr>
        <w:t>e200[1]</w:t>
      </w:r>
      <w:r>
        <w:rPr>
          <w:rFonts w:ascii="Arial" w:hAnsi="Arial" w:eastAsia="Arial"/>
        </w:rPr>
        <w:t xml:space="preserve"> không NaN ngay cả khi </w:t>
      </w:r>
      <w:r>
        <w:rPr>
          <w:rFonts w:ascii="Consolas" w:hAnsi="Consolas" w:eastAsia="Consolas"/>
          <w:color w:val="7A3E00"/>
          <w:sz w:val="17"/>
        </w:rPr>
        <w:t>use_e200=False</w:t>
      </w:r>
      <w:r>
        <w:rPr>
          <w:rFonts w:ascii="Arial" w:hAnsi="Arial" w:eastAsia="Arial"/>
        </w:rPr>
        <w:t>; Script 2 đợi đủ dữ liệu RSI và HTF. Đây có thể khiến marker bị trì hoãn ở phần dữ liệu đầu, chưa được chứng minh là bug.</w:t>
      </w:r>
    </w:p>
    <w:p>
      <w:pPr>
        <w:pStyle w:val="ListBullet"/>
        <w:ind w:left="360" w:hanging="187"/>
      </w:pPr>
      <w:r>
        <w:rPr>
          <w:rFonts w:ascii="Arial" w:hAnsi="Arial" w:eastAsia="Arial"/>
          <w:b/>
        </w:rPr>
        <w:t>Hành động:</w:t>
      </w:r>
      <w:r>
        <w:rPr>
          <w:rFonts w:ascii="Arial" w:hAnsi="Arial" w:eastAsia="Arial"/>
        </w:rPr>
        <w:t xml:space="preserve"> Kiểm tra chart ít dữ liệu và chart đủ dữ liệu; không được runtime error. Ghi nhận hành vi guard trước khi tối ưu.</w:t>
      </w:r>
    </w:p>
    <w:p>
      <w:pPr>
        <w:pStyle w:val="Heading3"/>
      </w:pPr>
      <w:r>
        <w:rPr>
          <w:rFonts w:ascii="Arial" w:hAnsi="Arial" w:eastAsia="Arial"/>
        </w:rPr>
        <w:t>ISS-12 — Tương thích API Indie và giới hạn dòng</w:t>
      </w:r>
    </w:p>
    <w:p>
      <w:pPr>
        <w:pStyle w:val="ListBullet"/>
        <w:ind w:left="360" w:hanging="187"/>
      </w:pPr>
      <w:r>
        <w:rPr>
          <w:rFonts w:ascii="Arial" w:hAnsi="Arial" w:eastAsia="Arial"/>
          <w:b/>
        </w:rPr>
        <w:t>Phân loại:</w:t>
      </w:r>
      <w:r>
        <w:rPr>
          <w:rFonts w:ascii="Arial" w:hAnsi="Arial" w:eastAsia="Arial"/>
        </w:rPr>
        <w:t xml:space="preserve"> Static API evidence + test required.</w:t>
      </w:r>
    </w:p>
    <w:p>
      <w:pPr>
        <w:pStyle w:val="ListBullet"/>
        <w:ind w:left="360" w:hanging="187"/>
      </w:pPr>
      <w:r>
        <w:rPr>
          <w:rFonts w:ascii="Arial" w:hAnsi="Arial" w:eastAsia="Arial"/>
          <w:b/>
        </w:rPr>
        <w:t>Đã đối chiếu tài liệu hiện hành:</w:t>
      </w:r>
      <w:r>
        <w:rPr>
          <w:rFonts w:ascii="Arial" w:hAnsi="Arial" w:eastAsia="Arial"/>
        </w:rPr>
        <w:t xml:space="preserve"> </w:t>
      </w:r>
      <w:r>
        <w:rPr>
          <w:rFonts w:ascii="Consolas" w:hAnsi="Consolas" w:eastAsia="Consolas"/>
          <w:color w:val="7A3E00"/>
          <w:sz w:val="17"/>
        </w:rPr>
        <w:t>@plot.line</w:t>
      </w:r>
      <w:r>
        <w:rPr>
          <w:rFonts w:ascii="Arial" w:hAnsi="Arial" w:eastAsia="Arial"/>
        </w:rPr>
        <w:t xml:space="preserve"> có tham số </w:t>
      </w:r>
      <w:r>
        <w:rPr>
          <w:rFonts w:ascii="Consolas" w:hAnsi="Consolas" w:eastAsia="Consolas"/>
          <w:color w:val="7A3E00"/>
          <w:sz w:val="17"/>
        </w:rPr>
        <w:t>id</w:t>
      </w:r>
      <w:r>
        <w:rPr>
          <w:rFonts w:ascii="Arial" w:hAnsi="Arial" w:eastAsia="Arial"/>
        </w:rPr>
        <w:t xml:space="preserve"> trước </w:t>
      </w:r>
      <w:r>
        <w:rPr>
          <w:rFonts w:ascii="Consolas" w:hAnsi="Consolas" w:eastAsia="Consolas"/>
          <w:color w:val="7A3E00"/>
          <w:sz w:val="17"/>
        </w:rPr>
        <w:t>title</w:t>
      </w:r>
      <w:r>
        <w:rPr>
          <w:rFonts w:ascii="Arial" w:hAnsi="Arial" w:eastAsia="Arial"/>
        </w:rPr>
        <w:t xml:space="preserve">; </w:t>
      </w:r>
      <w:r>
        <w:rPr>
          <w:rFonts w:ascii="Consolas" w:hAnsi="Consolas" w:eastAsia="Consolas"/>
          <w:color w:val="7A3E00"/>
          <w:sz w:val="17"/>
        </w:rPr>
        <w:t>@plot.marker</w:t>
      </w:r>
      <w:r>
        <w:rPr>
          <w:rFonts w:ascii="Arial" w:hAnsi="Arial" w:eastAsia="Arial"/>
        </w:rPr>
        <w:t xml:space="preserve"> nhận </w:t>
      </w:r>
      <w:r>
        <w:rPr>
          <w:rFonts w:ascii="Consolas" w:hAnsi="Consolas" w:eastAsia="Consolas"/>
          <w:color w:val="7A3E00"/>
          <w:sz w:val="17"/>
        </w:rPr>
        <w:t>title</w:t>
      </w:r>
      <w:r>
        <w:rPr>
          <w:rFonts w:ascii="Arial" w:hAnsi="Arial" w:eastAsia="Arial"/>
        </w:rPr>
        <w:t xml:space="preserve">, </w:t>
      </w:r>
      <w:r>
        <w:rPr>
          <w:rFonts w:ascii="Consolas" w:hAnsi="Consolas" w:eastAsia="Consolas"/>
          <w:color w:val="7A3E00"/>
          <w:sz w:val="17"/>
        </w:rPr>
        <w:t>color</w:t>
      </w:r>
      <w:r>
        <w:rPr>
          <w:rFonts w:ascii="Arial" w:hAnsi="Arial" w:eastAsia="Arial"/>
        </w:rPr>
        <w:t xml:space="preserve">, </w:t>
      </w:r>
      <w:r>
        <w:rPr>
          <w:rFonts w:ascii="Consolas" w:hAnsi="Consolas" w:eastAsia="Consolas"/>
          <w:color w:val="7A3E00"/>
          <w:sz w:val="17"/>
        </w:rPr>
        <w:t>text</w:t>
      </w:r>
      <w:r>
        <w:rPr>
          <w:rFonts w:ascii="Arial" w:hAnsi="Arial" w:eastAsia="Arial"/>
        </w:rPr>
        <w:t xml:space="preserve">, </w:t>
      </w:r>
      <w:r>
        <w:rPr>
          <w:rFonts w:ascii="Consolas" w:hAnsi="Consolas" w:eastAsia="Consolas"/>
          <w:color w:val="7A3E00"/>
          <w:sz w:val="17"/>
        </w:rPr>
        <w:t>style</w:t>
      </w:r>
      <w:r>
        <w:rPr>
          <w:rFonts w:ascii="Arial" w:hAnsi="Arial" w:eastAsia="Arial"/>
        </w:rPr>
        <w:t xml:space="preserve">, </w:t>
      </w:r>
      <w:r>
        <w:rPr>
          <w:rFonts w:ascii="Consolas" w:hAnsi="Consolas" w:eastAsia="Consolas"/>
          <w:color w:val="7A3E00"/>
          <w:sz w:val="17"/>
        </w:rPr>
        <w:t>position</w:t>
      </w:r>
      <w:r>
        <w:rPr>
          <w:rFonts w:ascii="Arial" w:hAnsi="Arial" w:eastAsia="Arial"/>
        </w:rPr>
        <w:t xml:space="preserve">, </w:t>
      </w:r>
      <w:r>
        <w:rPr>
          <w:rFonts w:ascii="Consolas" w:hAnsi="Consolas" w:eastAsia="Consolas"/>
          <w:color w:val="7A3E00"/>
          <w:sz w:val="17"/>
        </w:rPr>
        <w:t>size</w:t>
      </w:r>
      <w:r>
        <w:rPr>
          <w:rFonts w:ascii="Arial" w:hAnsi="Arial" w:eastAsia="Arial"/>
        </w:rPr>
        <w:t xml:space="preserve">; </w:t>
      </w:r>
      <w:r>
        <w:rPr>
          <w:rFonts w:ascii="Consolas" w:hAnsi="Consolas" w:eastAsia="Consolas"/>
          <w:color w:val="7A3E00"/>
          <w:sz w:val="17"/>
        </w:rPr>
        <w:t>size</w:t>
      </w:r>
      <w:r>
        <w:rPr>
          <w:rFonts w:ascii="Arial" w:hAnsi="Arial" w:eastAsia="Arial"/>
        </w:rPr>
        <w:t xml:space="preserve"> là số nguyên; </w:t>
      </w:r>
      <w:r>
        <w:rPr>
          <w:rFonts w:ascii="Consolas" w:hAnsi="Consolas" w:eastAsia="Consolas"/>
          <w:color w:val="7A3E00"/>
          <w:sz w:val="17"/>
        </w:rPr>
        <w:t>plot.Marker</w:t>
      </w:r>
      <w:r>
        <w:rPr>
          <w:rFonts w:ascii="Arial" w:hAnsi="Arial" w:eastAsia="Arial"/>
        </w:rPr>
        <w:t xml:space="preserve"> nhận </w:t>
      </w:r>
      <w:r>
        <w:rPr>
          <w:rFonts w:ascii="Consolas" w:hAnsi="Consolas" w:eastAsia="Consolas"/>
          <w:color w:val="7A3E00"/>
          <w:sz w:val="17"/>
        </w:rPr>
        <w:t>value</w:t>
      </w:r>
      <w:r>
        <w:rPr>
          <w:rFonts w:ascii="Arial" w:hAnsi="Arial" w:eastAsia="Arial"/>
        </w:rPr>
        <w:t xml:space="preserve">, </w:t>
      </w:r>
      <w:r>
        <w:rPr>
          <w:rFonts w:ascii="Consolas" w:hAnsi="Consolas" w:eastAsia="Consolas"/>
          <w:color w:val="7A3E00"/>
          <w:sz w:val="17"/>
        </w:rPr>
        <w:t>color</w:t>
      </w:r>
      <w:r>
        <w:rPr>
          <w:rFonts w:ascii="Arial" w:hAnsi="Arial" w:eastAsia="Arial"/>
        </w:rPr>
        <w:t xml:space="preserve">, </w:t>
      </w:r>
      <w:r>
        <w:rPr>
          <w:rFonts w:ascii="Consolas" w:hAnsi="Consolas" w:eastAsia="Consolas"/>
          <w:color w:val="7A3E00"/>
          <w:sz w:val="17"/>
        </w:rPr>
        <w:t>text</w:t>
      </w:r>
      <w:r>
        <w:rPr>
          <w:rFonts w:ascii="Arial" w:hAnsi="Arial" w:eastAsia="Arial"/>
        </w:rPr>
        <w:t xml:space="preserve">, </w:t>
      </w:r>
      <w:r>
        <w:rPr>
          <w:rFonts w:ascii="Consolas" w:hAnsi="Consolas" w:eastAsia="Consolas"/>
          <w:color w:val="7A3E00"/>
          <w:sz w:val="17"/>
        </w:rPr>
        <w:t>offset</w:t>
      </w:r>
      <w:r>
        <w:rPr>
          <w:rFonts w:ascii="Arial" w:hAnsi="Arial" w:eastAsia="Arial"/>
        </w:rPr>
        <w:t xml:space="preserve">; marker style hiện có </w:t>
      </w:r>
      <w:r>
        <w:rPr>
          <w:rFonts w:ascii="Consolas" w:hAnsi="Consolas" w:eastAsia="Consolas"/>
          <w:color w:val="7A3E00"/>
          <w:sz w:val="17"/>
        </w:rPr>
        <w:t>NONE/CIRCLE/LABEL/CROSS</w:t>
      </w:r>
      <w:r>
        <w:rPr>
          <w:rFonts w:ascii="Arial" w:hAnsi="Arial" w:eastAsia="Arial"/>
        </w:rPr>
        <w:t xml:space="preserve">, position có </w:t>
      </w:r>
      <w:r>
        <w:rPr>
          <w:rFonts w:ascii="Consolas" w:hAnsi="Consolas" w:eastAsia="Consolas"/>
          <w:color w:val="7A3E00"/>
          <w:sz w:val="17"/>
        </w:rPr>
        <w:t>ABOVE/BELOW/LEFT/RIGHT/CENTER</w:t>
      </w:r>
      <w:r>
        <w:rPr>
          <w:rFonts w:ascii="Arial" w:hAnsi="Arial" w:eastAsia="Arial"/>
        </w:rPr>
        <w:t xml:space="preserve">. </w:t>
      </w:r>
      <w:r>
        <w:rPr>
          <w:rFonts w:ascii="Consolas" w:hAnsi="Consolas" w:eastAsia="Consolas"/>
          <w:color w:val="7A3E00"/>
          <w:sz w:val="17"/>
        </w:rPr>
        <w:t>calc_on()</w:t>
      </w:r>
      <w:r>
        <w:rPr>
          <w:rFonts w:ascii="Arial" w:hAnsi="Arial" w:eastAsia="Arial"/>
        </w:rPr>
        <w:t xml:space="preserve"> phải gọi trong </w:t>
      </w:r>
      <w:r>
        <w:rPr>
          <w:rFonts w:ascii="Consolas" w:hAnsi="Consolas" w:eastAsia="Consolas"/>
          <w:color w:val="7A3E00"/>
          <w:sz w:val="17"/>
        </w:rPr>
        <w:t>__init__</w:t>
      </w:r>
      <w:r>
        <w:rPr>
          <w:rFonts w:ascii="Arial" w:hAnsi="Arial" w:eastAsia="Arial"/>
        </w:rPr>
        <w:t>.</w:t>
      </w:r>
    </w:p>
    <w:p>
      <w:pPr>
        <w:pStyle w:val="ListBullet"/>
        <w:ind w:left="360" w:hanging="187"/>
      </w:pPr>
      <w:r>
        <w:rPr>
          <w:rFonts w:ascii="Arial" w:hAnsi="Arial" w:eastAsia="Arial"/>
          <w:b/>
        </w:rPr>
        <w:t>Chưa xác minh:</w:t>
      </w:r>
      <w:r>
        <w:rPr>
          <w:rFonts w:ascii="Arial" w:hAnsi="Arial" w:eastAsia="Arial"/>
        </w:rPr>
        <w:t xml:space="preserve"> biên dịch được trên phiên bản Exness Terminal đang dùng và hình tam giác Unicode hiển thị hợp lý.</w:t>
      </w:r>
    </w:p>
    <w:p>
      <w:pPr>
        <w:pStyle w:val="ListBullet"/>
        <w:ind w:left="360" w:hanging="187"/>
      </w:pPr>
      <w:r>
        <w:rPr>
          <w:rFonts w:ascii="Arial" w:hAnsi="Arial" w:eastAsia="Arial"/>
          <w:b/>
        </w:rPr>
        <w:t>Hành động:</w:t>
      </w:r>
      <w:r>
        <w:rPr>
          <w:rFonts w:ascii="Arial" w:hAnsi="Arial" w:eastAsia="Arial"/>
        </w:rPr>
        <w:t xml:space="preserve"> Tham chiếu nguồn chính thức trong README và kiểm thử thực tế.</w:t>
      </w:r>
    </w:p>
    <w:p>
      <w:pPr>
        <w:pStyle w:val="Heading2"/>
      </w:pPr>
      <w:r>
        <w:rPr>
          <w:rFonts w:ascii="Arial" w:hAnsi="Arial" w:eastAsia="Arial"/>
        </w:rPr>
        <w:t>Nguyên tắc xử lý phát hiện</w:t>
      </w:r>
    </w:p>
    <w:p>
      <w:pPr/>
      <w:r>
        <w:rPr>
          <w:rFonts w:ascii="Arial" w:hAnsi="Arial" w:eastAsia="Arial"/>
        </w:rPr>
        <w:t xml:space="preserve">Mỗi thay đổi đề xuất phải ghi đủ: </w:t>
      </w:r>
      <w:r>
        <w:rPr>
          <w:rFonts w:ascii="Consolas" w:hAnsi="Consolas" w:eastAsia="Consolas"/>
          <w:color w:val="7A3E00"/>
          <w:sz w:val="17"/>
        </w:rPr>
        <w:t>ISS-ID</w:t>
      </w:r>
      <w:r>
        <w:rPr>
          <w:rFonts w:ascii="Arial" w:hAnsi="Arial" w:eastAsia="Arial"/>
        </w:rPr>
        <w:t>; requirement bị vi phạm; vị trí trong bản mã; đầu vào tái hiện; hành vi hiện tại; hành vi mong đợi; patch tối thiểu; test trước/sau; tác động số dòng; tình trạng compile/visual/repaint. Nếu thiếu một trong các yếu tố chứng minh, giữ trạng thái chưa xác nhận và không gộp vào patch logic.</w:t>
      </w:r>
    </w:p>
    <w:p>
      <w:r>
        <w:br w:type="page"/>
      </w:r>
    </w:p>
    <w:p>
      <w:pPr>
        <w:pStyle w:val="Heading1"/>
      </w:pPr>
      <w:r>
        <w:rPr>
          <w:rFonts w:ascii="Arial" w:hAnsi="Arial" w:eastAsia="Arial"/>
        </w:rPr>
        <w:t>KẾ HOẠCH QA &amp; NGHIỆM THU</w:t>
      </w:r>
    </w:p>
    <w:p>
      <w:pPr>
        <w:pStyle w:val="Heading2"/>
      </w:pPr>
      <w:r>
        <w:rPr>
          <w:rFonts w:ascii="Arial" w:hAnsi="Arial" w:eastAsia="Arial"/>
        </w:rPr>
        <w:t>A. Phân cấp bằng chứng</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76"/>
            <w:vAlign w:val="top"/>
            <w:tcMar>
              <w:top w:w="70" w:type="dxa"/>
              <w:start w:w="85" w:type="dxa"/>
              <w:bottom w:w="70" w:type="dxa"/>
              <w:end w:w="85" w:type="dxa"/>
            </w:tcMar>
            <w:shd w:fill="15324B"/>
          </w:tcPr>
          <w:p>
            <w:pPr>
              <w:spacing w:after="20" w:line="240" w:lineRule="auto"/>
            </w:pPr>
            <w:r>
              <w:rPr>
                <w:b/>
                <w:color w:val="FFFFFF"/>
                <w:sz w:val="15"/>
              </w:rPr>
            </w:r>
            <w:r>
              <w:rPr>
                <w:rFonts w:ascii="Arial" w:hAnsi="Arial" w:eastAsia="Arial"/>
                <w:b/>
                <w:color w:val="FFFFFF"/>
                <w:sz w:val="15"/>
              </w:rPr>
              <w:t>Cấp kiểm chứng</w:t>
            </w:r>
          </w:p>
        </w:tc>
        <w:tc>
          <w:tcPr>
            <w:tcW w:type="dxa" w:w="3384"/>
            <w:vAlign w:val="top"/>
            <w:tcMar>
              <w:top w:w="70" w:type="dxa"/>
              <w:start w:w="85" w:type="dxa"/>
              <w:bottom w:w="70" w:type="dxa"/>
              <w:end w:w="85" w:type="dxa"/>
            </w:tcMar>
            <w:shd w:fill="15324B"/>
          </w:tcPr>
          <w:p>
            <w:pPr>
              <w:spacing w:after="20" w:line="240" w:lineRule="auto"/>
            </w:pPr>
            <w:r>
              <w:rPr>
                <w:b/>
                <w:color w:val="FFFFFF"/>
                <w:sz w:val="15"/>
              </w:rPr>
            </w:r>
            <w:r>
              <w:rPr>
                <w:rFonts w:ascii="Arial" w:hAnsi="Arial" w:eastAsia="Arial"/>
                <w:b/>
                <w:color w:val="FFFFFF"/>
                <w:sz w:val="15"/>
              </w:rPr>
              <w:t>Bằng chứng tối thiểu</w:t>
            </w:r>
          </w:p>
        </w:tc>
        <w:tc>
          <w:tcPr>
            <w:tcW w:type="dxa" w:w="4320"/>
            <w:vAlign w:val="top"/>
            <w:tcMar>
              <w:top w:w="70" w:type="dxa"/>
              <w:start w:w="85" w:type="dxa"/>
              <w:bottom w:w="70" w:type="dxa"/>
              <w:end w:w="85" w:type="dxa"/>
            </w:tcMar>
            <w:shd w:fill="15324B"/>
          </w:tcPr>
          <w:p>
            <w:pPr>
              <w:spacing w:after="20" w:line="240" w:lineRule="auto"/>
            </w:pPr>
            <w:r>
              <w:rPr>
                <w:b/>
                <w:color w:val="FFFFFF"/>
                <w:sz w:val="15"/>
              </w:rPr>
            </w:r>
            <w:r>
              <w:rPr>
                <w:rFonts w:ascii="Arial" w:hAnsi="Arial" w:eastAsia="Arial"/>
                <w:b/>
                <w:color w:val="FFFFFF"/>
                <w:sz w:val="15"/>
              </w:rPr>
              <w:t>Không được kết luận thay thế</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Arial" w:hAnsi="Arial" w:eastAsia="Arial"/>
                <w:sz w:val="15"/>
              </w:rPr>
              <w:t>Static review</w:t>
            </w:r>
          </w:p>
        </w:tc>
        <w:tc>
          <w:tcPr>
            <w:tcW w:type="dxa" w:w="3384"/>
            <w:vAlign w:val="top"/>
            <w:tcMar>
              <w:top w:w="70" w:type="dxa"/>
              <w:start w:w="85" w:type="dxa"/>
              <w:bottom w:w="70" w:type="dxa"/>
              <w:end w:w="85" w:type="dxa"/>
            </w:tcMar>
          </w:tcPr>
          <w:p>
            <w:pPr>
              <w:spacing w:after="20" w:line="240" w:lineRule="auto"/>
            </w:pPr>
            <w:r>
              <w:rPr>
                <w:sz w:val="15"/>
              </w:rPr>
            </w:r>
            <w:r>
              <w:rPr>
                <w:rFonts w:ascii="Arial" w:hAnsi="Arial" w:eastAsia="Arial"/>
                <w:sz w:val="15"/>
              </w:rPr>
              <w:t>diff, vị trí dòng, truy vết requirement</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Không chứng minh runtime</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Arial" w:hAnsi="Arial" w:eastAsia="Arial"/>
                <w:sz w:val="15"/>
              </w:rPr>
              <w:t>Syntax/static API</w:t>
            </w:r>
          </w:p>
        </w:tc>
        <w:tc>
          <w:tcPr>
            <w:tcW w:type="dxa" w:w="3384"/>
            <w:vAlign w:val="top"/>
            <w:tcMar>
              <w:top w:w="70" w:type="dxa"/>
              <w:start w:w="85" w:type="dxa"/>
              <w:bottom w:w="70" w:type="dxa"/>
              <w:end w:w="85" w:type="dxa"/>
            </w:tcMar>
          </w:tcPr>
          <w:p>
            <w:pPr>
              <w:spacing w:after="20" w:line="240" w:lineRule="auto"/>
            </w:pPr>
            <w:r>
              <w:rPr>
                <w:sz w:val="15"/>
              </w:rPr>
            </w:r>
            <w:r>
              <w:rPr>
                <w:rFonts w:ascii="Arial" w:hAnsi="Arial" w:eastAsia="Arial"/>
                <w:sz w:val="15"/>
              </w:rPr>
              <w:t>kiểm tra cú pháp Python-like và đối chiếu tài liệu Indie</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Không tương đương compile trên Exness</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Arial" w:hAnsi="Arial" w:eastAsia="Arial"/>
                <w:sz w:val="15"/>
              </w:rPr>
              <w:t>Compile on Exness</w:t>
            </w:r>
          </w:p>
        </w:tc>
        <w:tc>
          <w:tcPr>
            <w:tcW w:type="dxa" w:w="3384"/>
            <w:vAlign w:val="top"/>
            <w:tcMar>
              <w:top w:w="70" w:type="dxa"/>
              <w:start w:w="85" w:type="dxa"/>
              <w:bottom w:w="70" w:type="dxa"/>
              <w:end w:w="85" w:type="dxa"/>
            </w:tcMar>
          </w:tcPr>
          <w:p>
            <w:pPr>
              <w:spacing w:after="20" w:line="240" w:lineRule="auto"/>
            </w:pPr>
            <w:r>
              <w:rPr>
                <w:sz w:val="15"/>
              </w:rPr>
            </w:r>
            <w:r>
              <w:rPr>
                <w:rFonts w:ascii="Arial" w:hAnsi="Arial" w:eastAsia="Arial"/>
                <w:sz w:val="15"/>
              </w:rPr>
              <w:t>kết quả Compile/Add to Chart của từng script hoặc ảnh/log rõ</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Không chứng minh logic đúng</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Arial" w:hAnsi="Arial" w:eastAsia="Arial"/>
                <w:sz w:val="15"/>
              </w:rPr>
              <w:t>Visual QA</w:t>
            </w:r>
          </w:p>
        </w:tc>
        <w:tc>
          <w:tcPr>
            <w:tcW w:type="dxa" w:w="3384"/>
            <w:vAlign w:val="top"/>
            <w:tcMar>
              <w:top w:w="70" w:type="dxa"/>
              <w:start w:w="85" w:type="dxa"/>
              <w:bottom w:w="70" w:type="dxa"/>
              <w:end w:w="85" w:type="dxa"/>
            </w:tcMar>
          </w:tcPr>
          <w:p>
            <w:pPr>
              <w:spacing w:after="20" w:line="240" w:lineRule="auto"/>
            </w:pPr>
            <w:r>
              <w:rPr>
                <w:sz w:val="15"/>
              </w:rPr>
            </w:r>
            <w:r>
              <w:rPr>
                <w:rFonts w:ascii="Arial" w:hAnsi="Arial" w:eastAsia="Arial"/>
                <w:sz w:val="15"/>
              </w:rPr>
              <w:t>ảnh chart XAUUSD M5 có đủ hai script, các đường và marker</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Không chứng minh non-repaint</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Arial" w:hAnsi="Arial" w:eastAsia="Arial"/>
                <w:sz w:val="15"/>
              </w:rPr>
              <w:t>Behavioral tests</w:t>
            </w:r>
          </w:p>
        </w:tc>
        <w:tc>
          <w:tcPr>
            <w:tcW w:type="dxa" w:w="3384"/>
            <w:vAlign w:val="top"/>
            <w:tcMar>
              <w:top w:w="70" w:type="dxa"/>
              <w:start w:w="85" w:type="dxa"/>
              <w:bottom w:w="70" w:type="dxa"/>
              <w:end w:w="85" w:type="dxa"/>
            </w:tcMar>
          </w:tcPr>
          <w:p>
            <w:pPr>
              <w:spacing w:after="20" w:line="240" w:lineRule="auto"/>
            </w:pPr>
            <w:r>
              <w:rPr>
                <w:sz w:val="15"/>
              </w:rPr>
            </w:r>
            <w:r>
              <w:rPr>
                <w:rFonts w:ascii="Arial" w:hAnsi="Arial" w:eastAsia="Arial"/>
                <w:sz w:val="15"/>
              </w:rPr>
              <w:t>các kịch bản có input/time/expected/actual</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Không thay thế kiểm thử ranh giới MTF</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Arial" w:hAnsi="Arial" w:eastAsia="Arial"/>
                <w:sz w:val="15"/>
              </w:rPr>
              <w:t>Reload/repaint</w:t>
            </w:r>
          </w:p>
        </w:tc>
        <w:tc>
          <w:tcPr>
            <w:tcW w:type="dxa" w:w="3384"/>
            <w:vAlign w:val="top"/>
            <w:tcMar>
              <w:top w:w="70" w:type="dxa"/>
              <w:start w:w="85" w:type="dxa"/>
              <w:bottom w:w="70" w:type="dxa"/>
              <w:end w:w="85" w:type="dxa"/>
            </w:tcMar>
          </w:tcPr>
          <w:p>
            <w:pPr>
              <w:spacing w:after="20" w:line="240" w:lineRule="auto"/>
            </w:pPr>
            <w:r>
              <w:rPr>
                <w:sz w:val="15"/>
              </w:rPr>
            </w:r>
            <w:r>
              <w:rPr>
                <w:rFonts w:ascii="Arial" w:hAnsi="Arial" w:eastAsia="Arial"/>
                <w:sz w:val="15"/>
              </w:rPr>
              <w:t>ảnh trước/sau F5 hoặc log timestamp qua ranh giới nến</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Không tuyên bố tuyệt đối nếu chưa thử đủ</w:t>
            </w:r>
          </w:p>
        </w:tc>
      </w:tr>
    </w:tbl>
    <w:p>
      <w:pPr>
        <w:spacing w:after="20"/>
      </w:pPr>
    </w:p>
    <w:p>
      <w:pPr>
        <w:pStyle w:val="Heading2"/>
      </w:pPr>
      <w:r>
        <w:rPr>
          <w:rFonts w:ascii="Arial" w:hAnsi="Arial" w:eastAsia="Arial"/>
        </w:rPr>
        <w:t>B. Checklist triển khai trên Exness</w:t>
      </w:r>
    </w:p>
    <w:p>
      <w:pPr>
        <w:ind w:left="259" w:hanging="259"/>
      </w:pPr>
      <w:r>
        <w:rPr>
          <w:rFonts w:ascii="Arial" w:hAnsi="Arial" w:eastAsia="Arial"/>
        </w:rPr>
        <w:t xml:space="preserve">1. Mở Exness Terminal </w:t>
      </w:r>
      <w:r>
        <w:rPr>
          <w:rFonts w:ascii="Arial" w:hAnsi="Arial" w:eastAsia="Arial"/>
          <w:b/>
        </w:rPr>
        <w:t>Web</w:t>
      </w:r>
      <w:r>
        <w:rPr>
          <w:rFonts w:ascii="Arial" w:hAnsi="Arial" w:eastAsia="Arial"/>
        </w:rPr>
        <w:t>, chọn XAUUSD, đặt khung M5.</w:t>
      </w:r>
    </w:p>
    <w:p>
      <w:pPr>
        <w:ind w:left="259" w:hanging="259"/>
      </w:pPr>
      <w:r>
        <w:rPr>
          <w:rFonts w:ascii="Arial" w:hAnsi="Arial" w:eastAsia="Arial"/>
        </w:rPr>
        <w:t xml:space="preserve">2. Tạo script mới và dán nguyên văn </w:t>
      </w:r>
      <w:r>
        <w:rPr>
          <w:rFonts w:ascii="Consolas" w:hAnsi="Consolas" w:eastAsia="Consolas"/>
          <w:color w:val="7A3E00"/>
          <w:sz w:val="17"/>
        </w:rPr>
        <w:t>SonicR_Setup_Overlay</w:t>
      </w:r>
      <w:r>
        <w:rPr>
          <w:rFonts w:ascii="Arial" w:hAnsi="Arial" w:eastAsia="Arial"/>
        </w:rPr>
        <w:t>; lưu/compile; thêm vào chart.</w:t>
      </w:r>
    </w:p>
    <w:p>
      <w:pPr>
        <w:ind w:left="259" w:hanging="259"/>
      </w:pPr>
      <w:r>
        <w:rPr>
          <w:rFonts w:ascii="Arial" w:hAnsi="Arial" w:eastAsia="Arial"/>
        </w:rPr>
        <w:t xml:space="preserve">3. Tạo script mới và dán nguyên văn </w:t>
      </w:r>
      <w:r>
        <w:rPr>
          <w:rFonts w:ascii="Consolas" w:hAnsi="Consolas" w:eastAsia="Consolas"/>
          <w:color w:val="7A3E00"/>
          <w:sz w:val="17"/>
        </w:rPr>
        <w:t>RSI_Trend_Pulse_Pane</w:t>
      </w:r>
      <w:r>
        <w:rPr>
          <w:rFonts w:ascii="Arial" w:hAnsi="Arial" w:eastAsia="Arial"/>
        </w:rPr>
        <w:t>; lưu/compile; thêm vào chart phụ.</w:t>
      </w:r>
    </w:p>
    <w:p>
      <w:pPr>
        <w:ind w:left="259" w:hanging="259"/>
      </w:pPr>
      <w:r>
        <w:rPr>
          <w:rFonts w:ascii="Arial" w:hAnsi="Arial" w:eastAsia="Arial"/>
        </w:rPr>
        <w:t xml:space="preserve">4. Xác nhận cả hai dùng cùng giá trị cho 7 tham số động lượng dùng chung: </w:t>
      </w:r>
      <w:r>
        <w:rPr>
          <w:rFonts w:ascii="Consolas" w:hAnsi="Consolas" w:eastAsia="Consolas"/>
          <w:color w:val="7A3E00"/>
          <w:sz w:val="17"/>
        </w:rPr>
        <w:t>strict_htf</w:t>
      </w:r>
      <w:r>
        <w:rPr>
          <w:rFonts w:ascii="Arial" w:hAnsi="Arial" w:eastAsia="Arial"/>
        </w:rPr>
        <w:t xml:space="preserve">, </w:t>
      </w:r>
      <w:r>
        <w:rPr>
          <w:rFonts w:ascii="Consolas" w:hAnsi="Consolas" w:eastAsia="Consolas"/>
          <w:color w:val="7A3E00"/>
          <w:sz w:val="17"/>
        </w:rPr>
        <w:t>min_slp</w:t>
      </w:r>
      <w:r>
        <w:rPr>
          <w:rFonts w:ascii="Arial" w:hAnsi="Arial" w:eastAsia="Arial"/>
        </w:rPr>
        <w:t xml:space="preserve">, </w:t>
      </w:r>
      <w:r>
        <w:rPr>
          <w:rFonts w:ascii="Consolas" w:hAnsi="Consolas" w:eastAsia="Consolas"/>
          <w:color w:val="7A3E00"/>
          <w:sz w:val="17"/>
        </w:rPr>
        <w:t>tangle_sp</w:t>
      </w:r>
      <w:r>
        <w:rPr>
          <w:rFonts w:ascii="Arial" w:hAnsi="Arial" w:eastAsia="Arial"/>
        </w:rPr>
        <w:t xml:space="preserve">, </w:t>
      </w:r>
      <w:r>
        <w:rPr>
          <w:rFonts w:ascii="Consolas" w:hAnsi="Consolas" w:eastAsia="Consolas"/>
          <w:color w:val="7A3E00"/>
          <w:sz w:val="17"/>
        </w:rPr>
        <w:t>w45_tol</w:t>
      </w:r>
      <w:r>
        <w:rPr>
          <w:rFonts w:ascii="Arial" w:hAnsi="Arial" w:eastAsia="Arial"/>
        </w:rPr>
        <w:t xml:space="preserve">, </w:t>
      </w:r>
      <w:r>
        <w:rPr>
          <w:rFonts w:ascii="Consolas" w:hAnsi="Consolas" w:eastAsia="Consolas"/>
          <w:color w:val="7A3E00"/>
          <w:sz w:val="17"/>
        </w:rPr>
        <w:t>d_max</w:t>
      </w:r>
      <w:r>
        <w:rPr>
          <w:rFonts w:ascii="Arial" w:hAnsi="Arial" w:eastAsia="Arial"/>
        </w:rPr>
        <w:t xml:space="preserve">, </w:t>
      </w:r>
      <w:r>
        <w:rPr>
          <w:rFonts w:ascii="Consolas" w:hAnsi="Consolas" w:eastAsia="Consolas"/>
          <w:color w:val="7A3E00"/>
          <w:sz w:val="17"/>
        </w:rPr>
        <w:t>db_tol</w:t>
      </w:r>
      <w:r>
        <w:rPr>
          <w:rFonts w:ascii="Arial" w:hAnsi="Arial" w:eastAsia="Arial"/>
        </w:rPr>
        <w:t xml:space="preserve">, </w:t>
      </w:r>
      <w:r>
        <w:rPr>
          <w:rFonts w:ascii="Consolas" w:hAnsi="Consolas" w:eastAsia="Consolas"/>
          <w:color w:val="7A3E00"/>
          <w:sz w:val="17"/>
        </w:rPr>
        <w:t>db_prom</w:t>
      </w:r>
      <w:r>
        <w:rPr>
          <w:rFonts w:ascii="Arial" w:hAnsi="Arial" w:eastAsia="Arial"/>
        </w:rPr>
        <w:t>.</w:t>
      </w:r>
    </w:p>
    <w:p>
      <w:pPr>
        <w:ind w:left="259" w:hanging="259"/>
      </w:pPr>
      <w:r>
        <w:rPr>
          <w:rFonts w:ascii="Arial" w:hAnsi="Arial" w:eastAsia="Arial"/>
        </w:rPr>
        <w:t>5. Lưu ảnh toàn chart (giá + pane RSI) cùng thông báo compiler và thông số đầu vào.</w:t>
      </w:r>
    </w:p>
    <w:p>
      <w:pPr>
        <w:pStyle w:val="Heading2"/>
      </w:pPr>
      <w:r>
        <w:rPr>
          <w:rFonts w:ascii="Arial" w:hAnsi="Arial" w:eastAsia="Arial"/>
        </w:rPr>
        <w:t>C. Bộ test bắt buộc</w:t>
      </w:r>
    </w:p>
    <w:p>
      <w:pPr>
        <w:pStyle w:val="Heading3"/>
      </w:pPr>
      <w:r>
        <w:rPr>
          <w:rFonts w:ascii="Arial" w:hAnsi="Arial" w:eastAsia="Arial"/>
        </w:rPr>
        <w:t>T01 — Compile &amp; kiểu hiển thị</w:t>
      </w:r>
    </w:p>
    <w:p>
      <w:pPr>
        <w:pStyle w:val="ListBullet"/>
        <w:ind w:left="360" w:hanging="187"/>
      </w:pPr>
      <w:r>
        <w:rPr>
          <w:rFonts w:ascii="Arial" w:hAnsi="Arial" w:eastAsia="Arial"/>
          <w:b/>
        </w:rPr>
        <w:t>Setup:</w:t>
      </w:r>
      <w:r>
        <w:rPr>
          <w:rFonts w:ascii="Arial" w:hAnsi="Arial" w:eastAsia="Arial"/>
        </w:rPr>
        <w:t xml:space="preserve"> Hai script gắn lên XAUUSD M5.</w:t>
      </w:r>
    </w:p>
    <w:p>
      <w:pPr>
        <w:pStyle w:val="ListBullet"/>
        <w:ind w:left="360" w:hanging="187"/>
      </w:pPr>
      <w:r>
        <w:rPr>
          <w:rFonts w:ascii="Arial" w:hAnsi="Arial" w:eastAsia="Arial"/>
          <w:b/>
        </w:rPr>
        <w:t>Đạt:</w:t>
      </w:r>
      <w:r>
        <w:rPr>
          <w:rFonts w:ascii="Arial" w:hAnsi="Arial" w:eastAsia="Arial"/>
        </w:rPr>
        <w:t xml:space="preserve"> Cả hai biên dịch; tất cả đường và pane hiển thị; không có runtime error.</w:t>
      </w:r>
    </w:p>
    <w:p>
      <w:pPr>
        <w:pStyle w:val="ListBullet"/>
        <w:ind w:left="360" w:hanging="187"/>
      </w:pPr>
      <w:r>
        <w:rPr>
          <w:rFonts w:ascii="Arial" w:hAnsi="Arial" w:eastAsia="Arial"/>
          <w:b/>
        </w:rPr>
        <w:t>Bằng chứng:</w:t>
      </w:r>
      <w:r>
        <w:rPr>
          <w:rFonts w:ascii="Arial" w:hAnsi="Arial" w:eastAsia="Arial"/>
        </w:rPr>
        <w:t xml:space="preserve"> Ảnh/log compile riêng từng script.</w:t>
      </w:r>
    </w:p>
    <w:p>
      <w:pPr>
        <w:pStyle w:val="Heading3"/>
      </w:pPr>
      <w:r>
        <w:rPr>
          <w:rFonts w:ascii="Arial" w:hAnsi="Arial" w:eastAsia="Arial"/>
        </w:rPr>
        <w:t>T02 — Marker nằm đúng nến đã đóng</w:t>
      </w:r>
    </w:p>
    <w:p>
      <w:pPr>
        <w:pStyle w:val="ListBullet"/>
        <w:ind w:left="360" w:hanging="187"/>
      </w:pPr>
      <w:r>
        <w:rPr>
          <w:rFonts w:ascii="Arial" w:hAnsi="Arial" w:eastAsia="Arial"/>
          <w:b/>
        </w:rPr>
        <w:t>Setup:</w:t>
      </w:r>
      <w:r>
        <w:rPr>
          <w:rFonts w:ascii="Arial" w:hAnsi="Arial" w:eastAsia="Arial"/>
        </w:rPr>
        <w:t xml:space="preserve"> Ghi timestamp của nến M5 vừa đóng khi marker phát.</w:t>
      </w:r>
    </w:p>
    <w:p>
      <w:pPr>
        <w:pStyle w:val="ListBullet"/>
        <w:ind w:left="360" w:hanging="187"/>
      </w:pPr>
      <w:r>
        <w:rPr>
          <w:rFonts w:ascii="Arial" w:hAnsi="Arial" w:eastAsia="Arial"/>
          <w:b/>
        </w:rPr>
        <w:t>Đạt:</w:t>
      </w:r>
      <w:r>
        <w:rPr>
          <w:rFonts w:ascii="Arial" w:hAnsi="Arial" w:eastAsia="Arial"/>
        </w:rPr>
        <w:t xml:space="preserve"> Marker nằm tại nến xác nhận dự kiến, không lệch 1 hay 2 nến.</w:t>
      </w:r>
    </w:p>
    <w:p>
      <w:pPr>
        <w:pStyle w:val="ListBullet"/>
        <w:ind w:left="360" w:hanging="187"/>
      </w:pPr>
      <w:r>
        <w:rPr>
          <w:rFonts w:ascii="Arial" w:hAnsi="Arial" w:eastAsia="Arial"/>
          <w:b/>
        </w:rPr>
        <w:t>Bắt buộc kiểm tra:</w:t>
      </w:r>
      <w:r>
        <w:rPr>
          <w:rFonts w:ascii="Arial" w:hAnsi="Arial" w:eastAsia="Arial"/>
        </w:rPr>
        <w:t xml:space="preserve"> Tác động kết hợp giá trị </w:t>
      </w:r>
      <w:r>
        <w:rPr>
          <w:rFonts w:ascii="Consolas" w:hAnsi="Consolas" w:eastAsia="Consolas"/>
          <w:color w:val="7A3E00"/>
          <w:sz w:val="17"/>
        </w:rPr>
        <w:t>[1]</w:t>
      </w:r>
      <w:r>
        <w:rPr>
          <w:rFonts w:ascii="Arial" w:hAnsi="Arial" w:eastAsia="Arial"/>
        </w:rPr>
        <w:t xml:space="preserve"> với </w:t>
      </w:r>
      <w:r>
        <w:rPr>
          <w:rFonts w:ascii="Consolas" w:hAnsi="Consolas" w:eastAsia="Consolas"/>
          <w:color w:val="7A3E00"/>
          <w:sz w:val="17"/>
        </w:rPr>
        <w:t>offset=-1</w:t>
      </w:r>
      <w:r>
        <w:rPr>
          <w:rFonts w:ascii="Arial" w:hAnsi="Arial" w:eastAsia="Arial"/>
        </w:rPr>
        <w:t>.</w:t>
      </w:r>
    </w:p>
    <w:p>
      <w:pPr>
        <w:pStyle w:val="Heading3"/>
      </w:pPr>
      <w:r>
        <w:rPr>
          <w:rFonts w:ascii="Arial" w:hAnsi="Arial" w:eastAsia="Arial"/>
        </w:rPr>
        <w:t>T03 — Bullish setup hoàn chỉnh</w:t>
      </w:r>
    </w:p>
    <w:p>
      <w:pPr>
        <w:pStyle w:val="ListBullet"/>
        <w:ind w:left="360" w:hanging="187"/>
      </w:pPr>
      <w:r>
        <w:rPr>
          <w:rFonts w:ascii="Arial" w:hAnsi="Arial" w:eastAsia="Arial"/>
          <w:b/>
        </w:rPr>
        <w:t>Setup:</w:t>
      </w:r>
      <w:r>
        <w:rPr>
          <w:rFonts w:ascii="Arial" w:hAnsi="Arial" w:eastAsia="Arial"/>
        </w:rPr>
        <w:t xml:space="preserve"> H4/H1 tăng hợp lệ; M15 hồi về vùng 40–50 hoặc WMA45; giá có L→H→HL hợp lệ và touch/bounce hoặc swing breakout theo </w:t>
      </w:r>
      <w:r>
        <w:rPr>
          <w:rFonts w:ascii="Consolas" w:hAnsi="Consolas" w:eastAsia="Consolas"/>
          <w:color w:val="7A3E00"/>
          <w:sz w:val="17"/>
        </w:rPr>
        <w:t>trig_mode</w:t>
      </w:r>
      <w:r>
        <w:rPr>
          <w:rFonts w:ascii="Arial" w:hAnsi="Arial" w:eastAsia="Arial"/>
        </w:rPr>
        <w:t>; M5 có Regular/Hidden bullish divergence hoặc RSI Double Bottom hợp lệ, RSI cắt lên EMA9.</w:t>
      </w:r>
    </w:p>
    <w:p>
      <w:pPr>
        <w:pStyle w:val="ListBullet"/>
        <w:ind w:left="360" w:hanging="187"/>
      </w:pPr>
      <w:r>
        <w:rPr>
          <w:rFonts w:ascii="Arial" w:hAnsi="Arial" w:eastAsia="Arial"/>
          <w:b/>
        </w:rPr>
        <w:t>Đạt:</w:t>
      </w:r>
      <w:r>
        <w:rPr>
          <w:rFonts w:ascii="Arial" w:hAnsi="Arial" w:eastAsia="Arial"/>
        </w:rPr>
        <w:t xml:space="preserve"> Script 1 có ▲ ở nến setup; Script 2 phản ánh xác nhận M5 theo vai trò đã khóa.</w:t>
      </w:r>
    </w:p>
    <w:p>
      <w:pPr>
        <w:pStyle w:val="Heading3"/>
      </w:pPr>
      <w:r>
        <w:rPr>
          <w:rFonts w:ascii="Arial" w:hAnsi="Arial" w:eastAsia="Arial"/>
        </w:rPr>
        <w:t>T04 — Bearish setup hoàn chỉnh</w:t>
      </w:r>
    </w:p>
    <w:p>
      <w:pPr>
        <w:pStyle w:val="ListBullet"/>
        <w:ind w:left="360" w:hanging="187"/>
      </w:pPr>
      <w:r>
        <w:rPr>
          <w:rFonts w:ascii="Arial" w:hAnsi="Arial" w:eastAsia="Arial"/>
        </w:rPr>
        <w:t>Đối xứng T03: H4/H1 giảm; M15 vùng 50–60 hoặc WMA45; H→L→LH; phân kỳ/mô hình đỉnh; RSI cắt xuống EMA9; kỳ vọng ▼.</w:t>
      </w:r>
    </w:p>
    <w:p>
      <w:pPr>
        <w:pStyle w:val="Heading3"/>
      </w:pPr>
      <w:r>
        <w:rPr>
          <w:rFonts w:ascii="Arial" w:hAnsi="Arial" w:eastAsia="Arial"/>
        </w:rPr>
        <w:t>T05 — Sideway / ba đường chụm</w:t>
      </w:r>
    </w:p>
    <w:p>
      <w:pPr>
        <w:pStyle w:val="ListBullet"/>
        <w:ind w:left="360" w:hanging="187"/>
      </w:pPr>
      <w:r>
        <w:rPr>
          <w:rFonts w:ascii="Arial" w:hAnsi="Arial" w:eastAsia="Arial"/>
          <w:b/>
        </w:rPr>
        <w:t>Setup:</w:t>
      </w:r>
      <w:r>
        <w:rPr>
          <w:rFonts w:ascii="Arial" w:hAnsi="Arial" w:eastAsia="Arial"/>
        </w:rPr>
        <w:t xml:space="preserve"> Spread RSI/EMA9/WMA45 trên H4 hoặc H1 dưới ngưỡng </w:t>
      </w:r>
      <w:r>
        <w:rPr>
          <w:rFonts w:ascii="Consolas" w:hAnsi="Consolas" w:eastAsia="Consolas"/>
          <w:color w:val="7A3E00"/>
          <w:sz w:val="17"/>
        </w:rPr>
        <w:t>tangle_sp</w:t>
      </w:r>
      <w:r>
        <w:rPr>
          <w:rFonts w:ascii="Arial" w:hAnsi="Arial" w:eastAsia="Arial"/>
        </w:rPr>
        <w:t>, hoặc WMA45 phẳng/độ dốc không đạt.</w:t>
      </w:r>
    </w:p>
    <w:p>
      <w:pPr>
        <w:pStyle w:val="ListBullet"/>
        <w:ind w:left="360" w:hanging="187"/>
      </w:pPr>
      <w:r>
        <w:rPr>
          <w:rFonts w:ascii="Arial" w:hAnsi="Arial" w:eastAsia="Arial"/>
          <w:b/>
        </w:rPr>
        <w:t>Đạt:</w:t>
      </w:r>
      <w:r>
        <w:rPr>
          <w:rFonts w:ascii="Arial" w:hAnsi="Arial" w:eastAsia="Arial"/>
        </w:rPr>
        <w:t xml:space="preserve"> Không hiển thị trạng thái bối cảnh xu hướng đủ điều kiện và không có marker setup mới do thiên hướng này.</w:t>
      </w:r>
    </w:p>
    <w:p>
      <w:pPr>
        <w:pStyle w:val="Heading3"/>
      </w:pPr>
      <w:r>
        <w:rPr>
          <w:rFonts w:ascii="Arial" w:hAnsi="Arial" w:eastAsia="Arial"/>
        </w:rPr>
        <w:t>T06 — Touch nhưng chưa Bounce</w:t>
      </w:r>
    </w:p>
    <w:p>
      <w:pPr>
        <w:pStyle w:val="ListBullet"/>
        <w:ind w:left="360" w:hanging="187"/>
      </w:pPr>
      <w:r>
        <w:rPr>
          <w:rFonts w:ascii="Arial" w:hAnsi="Arial" w:eastAsia="Arial"/>
          <w:b/>
        </w:rPr>
        <w:t>Setup:</w:t>
      </w:r>
      <w:r>
        <w:rPr>
          <w:rFonts w:ascii="Arial" w:hAnsi="Arial" w:eastAsia="Arial"/>
        </w:rPr>
        <w:t xml:space="preserve"> Giá chạm Dragon nhưng đóng cửa chưa bật ra ngoài dải.</w:t>
      </w:r>
    </w:p>
    <w:p>
      <w:pPr>
        <w:pStyle w:val="ListBullet"/>
        <w:ind w:left="360" w:hanging="187"/>
      </w:pPr>
      <w:r>
        <w:rPr>
          <w:rFonts w:ascii="Arial" w:hAnsi="Arial" w:eastAsia="Arial"/>
          <w:b/>
        </w:rPr>
        <w:t>Đạt:</w:t>
      </w:r>
      <w:r>
        <w:rPr>
          <w:rFonts w:ascii="Arial" w:hAnsi="Arial" w:eastAsia="Arial"/>
        </w:rPr>
        <w:t xml:space="preserve"> Touch một mình không phát ▲/▼.</w:t>
      </w:r>
    </w:p>
    <w:p>
      <w:pPr>
        <w:pStyle w:val="Heading3"/>
      </w:pPr>
      <w:r>
        <w:rPr>
          <w:rFonts w:ascii="Arial" w:hAnsi="Arial" w:eastAsia="Arial"/>
        </w:rPr>
        <w:t>T07 — Bounce sau Touch</w:t>
      </w:r>
    </w:p>
    <w:p>
      <w:pPr>
        <w:pStyle w:val="ListBullet"/>
        <w:ind w:left="360" w:hanging="187"/>
      </w:pPr>
      <w:r>
        <w:rPr>
          <w:rFonts w:ascii="Arial" w:hAnsi="Arial" w:eastAsia="Arial"/>
          <w:b/>
        </w:rPr>
        <w:t>Setup:</w:t>
      </w:r>
      <w:r>
        <w:rPr>
          <w:rFonts w:ascii="Arial" w:hAnsi="Arial" w:eastAsia="Arial"/>
        </w:rPr>
        <w:t xml:space="preserve"> Sau Touch có nến M5 đóng cửa bật ra ngoài Dragon theo hướng đúng, trong khi cấu trúc/MTF/M5 cũng hợp lệ.</w:t>
      </w:r>
    </w:p>
    <w:p>
      <w:pPr>
        <w:pStyle w:val="ListBullet"/>
        <w:ind w:left="360" w:hanging="187"/>
      </w:pPr>
      <w:r>
        <w:rPr>
          <w:rFonts w:ascii="Arial" w:hAnsi="Arial" w:eastAsia="Arial"/>
          <w:b/>
        </w:rPr>
        <w:t>Đạt:</w:t>
      </w:r>
      <w:r>
        <w:rPr>
          <w:rFonts w:ascii="Arial" w:hAnsi="Arial" w:eastAsia="Arial"/>
        </w:rPr>
        <w:t xml:space="preserve"> Có thể phát marker theo đúng định nghĩa; marker đúng nến.</w:t>
      </w:r>
    </w:p>
    <w:p>
      <w:pPr>
        <w:pStyle w:val="Heading3"/>
      </w:pPr>
      <w:r>
        <w:rPr>
          <w:rFonts w:ascii="Arial" w:hAnsi="Arial" w:eastAsia="Arial"/>
        </w:rPr>
        <w:t>T08 — Swing breakout và breakout giả</w:t>
      </w:r>
    </w:p>
    <w:p>
      <w:pPr>
        <w:pStyle w:val="ListBullet"/>
        <w:ind w:left="360" w:hanging="187"/>
      </w:pPr>
      <w:r>
        <w:rPr>
          <w:rFonts w:ascii="Arial" w:hAnsi="Arial" w:eastAsia="Arial"/>
          <w:b/>
        </w:rPr>
        <w:t>Setup:</w:t>
      </w:r>
      <w:r>
        <w:rPr>
          <w:rFonts w:ascii="Arial" w:hAnsi="Arial" w:eastAsia="Arial"/>
        </w:rPr>
        <w:t xml:space="preserve"> Chế độ </w:t>
      </w:r>
      <w:r>
        <w:rPr>
          <w:rFonts w:ascii="Consolas" w:hAnsi="Consolas" w:eastAsia="Consolas"/>
          <w:color w:val="7A3E00"/>
          <w:sz w:val="17"/>
        </w:rPr>
        <w:t>trig_mode=1</w:t>
      </w:r>
      <w:r>
        <w:rPr>
          <w:rFonts w:ascii="Arial" w:hAnsi="Arial" w:eastAsia="Arial"/>
        </w:rPr>
        <w:t>, kiểm thử đóng cửa vượt H/L; thêm đối chứng giá đột biến đâm qua Dragon nhưng chưa có cấu trúc wave hoặc M15 không trong vùng chờ.</w:t>
      </w:r>
    </w:p>
    <w:p>
      <w:pPr>
        <w:pStyle w:val="ListBullet"/>
        <w:ind w:left="360" w:hanging="187"/>
      </w:pPr>
      <w:r>
        <w:rPr>
          <w:rFonts w:ascii="Arial" w:hAnsi="Arial" w:eastAsia="Arial"/>
          <w:b/>
        </w:rPr>
        <w:t>Đạt:</w:t>
      </w:r>
      <w:r>
        <w:rPr>
          <w:rFonts w:ascii="Arial" w:hAnsi="Arial" w:eastAsia="Arial"/>
        </w:rPr>
        <w:t xml:space="preserve"> Breakout hợp lệ chỉ xuất hiện khi cấu trúc đầy đủ; cú xuyên đơn lẻ không tạo setup.</w:t>
      </w:r>
    </w:p>
    <w:p>
      <w:pPr>
        <w:pStyle w:val="Heading3"/>
      </w:pPr>
      <w:r>
        <w:rPr>
          <w:rFonts w:ascii="Arial" w:hAnsi="Arial" w:eastAsia="Arial"/>
        </w:rPr>
        <w:t>T09 — Pullback thất bại / phá EMA89 hoặc gốc sóng</w:t>
      </w:r>
    </w:p>
    <w:p>
      <w:pPr>
        <w:pStyle w:val="ListBullet"/>
        <w:ind w:left="360" w:hanging="187"/>
      </w:pPr>
      <w:r>
        <w:rPr>
          <w:rFonts w:ascii="Arial" w:hAnsi="Arial" w:eastAsia="Arial"/>
          <w:b/>
        </w:rPr>
        <w:t>Setup:</w:t>
      </w:r>
      <w:r>
        <w:rPr>
          <w:rFonts w:ascii="Arial" w:hAnsi="Arial" w:eastAsia="Arial"/>
        </w:rPr>
        <w:t xml:space="preserve"> Giá xuyên qua EMA89 hoặc HL phá đáy gốc L (đối xứng LH vượt đỉnh gốc H).</w:t>
      </w:r>
    </w:p>
    <w:p>
      <w:pPr>
        <w:pStyle w:val="ListBullet"/>
        <w:ind w:left="360" w:hanging="187"/>
      </w:pPr>
      <w:r>
        <w:rPr>
          <w:rFonts w:ascii="Arial" w:hAnsi="Arial" w:eastAsia="Arial"/>
          <w:b/>
        </w:rPr>
        <w:t>Đạt:</w:t>
      </w:r>
      <w:r>
        <w:rPr>
          <w:rFonts w:ascii="Arial" w:hAnsi="Arial" w:eastAsia="Arial"/>
        </w:rPr>
        <w:t xml:space="preserve"> Setup vô hiệu, không phát marker.</w:t>
      </w:r>
    </w:p>
    <w:p>
      <w:pPr>
        <w:pStyle w:val="Heading3"/>
      </w:pPr>
      <w:r>
        <w:rPr>
          <w:rFonts w:ascii="Arial" w:hAnsi="Arial" w:eastAsia="Arial"/>
        </w:rPr>
        <w:t>T10 — Phân kỳ và Double Bottom/Top</w:t>
      </w:r>
    </w:p>
    <w:p>
      <w:pPr>
        <w:pStyle w:val="ListBullet"/>
        <w:ind w:left="360" w:hanging="187"/>
      </w:pPr>
      <w:r>
        <w:rPr>
          <w:rFonts w:ascii="Arial" w:hAnsi="Arial" w:eastAsia="Arial"/>
          <w:b/>
        </w:rPr>
        <w:t>Setup:</w:t>
      </w:r>
      <w:r>
        <w:rPr>
          <w:rFonts w:ascii="Arial" w:hAnsi="Arial" w:eastAsia="Arial"/>
        </w:rPr>
        <w:t xml:space="preserve"> Dữ liệu mô phỏng/đánh dấu trên chart cho 4 dạng RegBull, HidBull, RegBear, HidBear và DB/DT hợp lệ/không hợp lệ.</w:t>
      </w:r>
    </w:p>
    <w:p>
      <w:pPr>
        <w:pStyle w:val="ListBullet"/>
        <w:ind w:left="360" w:hanging="187"/>
      </w:pPr>
      <w:r>
        <w:rPr>
          <w:rFonts w:ascii="Arial" w:hAnsi="Arial" w:eastAsia="Arial"/>
          <w:b/>
        </w:rPr>
        <w:t>Đạt:</w:t>
      </w:r>
      <w:r>
        <w:rPr>
          <w:rFonts w:ascii="Arial" w:hAnsi="Arial" w:eastAsia="Arial"/>
        </w:rPr>
        <w:t xml:space="preserve"> Đáy chỉ ghép với RSI low + price low; đỉnh chỉ ghép RSI high + price high; khoảng cách trong [3, d_max]; DB/DT không đạt </w:t>
      </w:r>
      <w:r>
        <w:rPr>
          <w:rFonts w:ascii="Consolas" w:hAnsi="Consolas" w:eastAsia="Consolas"/>
          <w:color w:val="7A3E00"/>
          <w:sz w:val="17"/>
        </w:rPr>
        <w:t>db_tol</w:t>
      </w:r>
      <w:r>
        <w:rPr>
          <w:rFonts w:ascii="Arial" w:hAnsi="Arial" w:eastAsia="Arial"/>
        </w:rPr>
        <w:t xml:space="preserve"> hoặc </w:t>
      </w:r>
      <w:r>
        <w:rPr>
          <w:rFonts w:ascii="Consolas" w:hAnsi="Consolas" w:eastAsia="Consolas"/>
          <w:color w:val="7A3E00"/>
          <w:sz w:val="17"/>
        </w:rPr>
        <w:t>db_prom</w:t>
      </w:r>
      <w:r>
        <w:rPr>
          <w:rFonts w:ascii="Arial" w:hAnsi="Arial" w:eastAsia="Arial"/>
        </w:rPr>
        <w:t xml:space="preserve"> thì không trigger.</w:t>
      </w:r>
    </w:p>
    <w:p>
      <w:pPr>
        <w:pStyle w:val="Heading3"/>
      </w:pPr>
      <w:r>
        <w:rPr>
          <w:rFonts w:ascii="Arial" w:hAnsi="Arial" w:eastAsia="Arial"/>
        </w:rPr>
        <w:t>T11 — Không phát trùng cùng chu kỳ</w:t>
      </w:r>
    </w:p>
    <w:p>
      <w:pPr>
        <w:pStyle w:val="ListBullet"/>
        <w:ind w:left="360" w:hanging="187"/>
      </w:pPr>
      <w:r>
        <w:rPr>
          <w:rFonts w:ascii="Arial" w:hAnsi="Arial" w:eastAsia="Arial"/>
          <w:b/>
        </w:rPr>
        <w:t>Setup:</w:t>
      </w:r>
      <w:r>
        <w:rPr>
          <w:rFonts w:ascii="Arial" w:hAnsi="Arial" w:eastAsia="Arial"/>
        </w:rPr>
        <w:t xml:space="preserve"> RSI cắt EMA9 nhiều lần trong cùng một nhịp pullback, không tạo pivot/wave mới thỏa điều kiện re-arm.</w:t>
      </w:r>
    </w:p>
    <w:p>
      <w:pPr>
        <w:pStyle w:val="ListBullet"/>
        <w:ind w:left="360" w:hanging="187"/>
      </w:pPr>
      <w:r>
        <w:rPr>
          <w:rFonts w:ascii="Arial" w:hAnsi="Arial" w:eastAsia="Arial"/>
          <w:b/>
        </w:rPr>
        <w:t>Đạt:</w:t>
      </w:r>
      <w:r>
        <w:rPr>
          <w:rFonts w:ascii="Arial" w:hAnsi="Arial" w:eastAsia="Arial"/>
        </w:rPr>
        <w:t xml:space="preserve"> Không lặp marker trong cùng chu kỳ.</w:t>
      </w:r>
    </w:p>
    <w:p>
      <w:pPr>
        <w:pStyle w:val="Heading3"/>
      </w:pPr>
      <w:r>
        <w:rPr>
          <w:rFonts w:ascii="Arial" w:hAnsi="Arial" w:eastAsia="Arial"/>
        </w:rPr>
        <w:t>T12 — Chu kỳ mới độc lập</w:t>
      </w:r>
    </w:p>
    <w:p>
      <w:pPr>
        <w:pStyle w:val="ListBullet"/>
        <w:ind w:left="360" w:hanging="187"/>
      </w:pPr>
      <w:r>
        <w:rPr>
          <w:rFonts w:ascii="Arial" w:hAnsi="Arial" w:eastAsia="Arial"/>
          <w:b/>
        </w:rPr>
        <w:t>Setup:</w:t>
      </w:r>
      <w:r>
        <w:rPr>
          <w:rFonts w:ascii="Arial" w:hAnsi="Arial" w:eastAsia="Arial"/>
        </w:rPr>
        <w:t xml:space="preserve"> Một setup đã phát; hình thành swing mới đủ điều kiện sau đó. Bao gồm tình huống đỉnh mới thấp hơn, cao hơn hoặc bằng đỉnh đã khóa.</w:t>
      </w:r>
    </w:p>
    <w:p>
      <w:pPr>
        <w:pStyle w:val="ListBullet"/>
        <w:ind w:left="360" w:hanging="187"/>
      </w:pPr>
      <w:r>
        <w:rPr>
          <w:rFonts w:ascii="Arial" w:hAnsi="Arial" w:eastAsia="Arial"/>
          <w:b/>
        </w:rPr>
        <w:t>Đạt:</w:t>
      </w:r>
      <w:r>
        <w:rPr>
          <w:rFonts w:ascii="Arial" w:hAnsi="Arial" w:eastAsia="Arial"/>
        </w:rPr>
        <w:t xml:space="preserve"> Hành vi phải khớp quy tắc reset khóa đã ghi trong đặc tả; nếu quy tắc chặn đỉnh thấp hơn gây bỏ lỡ một swing độc lập, phải được báo cáo như design trade-off, không tự đổi.</w:t>
      </w:r>
    </w:p>
    <w:p>
      <w:pPr>
        <w:pStyle w:val="Heading3"/>
      </w:pPr>
      <w:r>
        <w:rPr>
          <w:rFonts w:ascii="Arial" w:hAnsi="Arial" w:eastAsia="Arial"/>
        </w:rPr>
        <w:t>T13 — Thiếu dữ liệu/warm-up</w:t>
      </w:r>
    </w:p>
    <w:p>
      <w:pPr>
        <w:pStyle w:val="ListBullet"/>
        <w:ind w:left="360" w:hanging="187"/>
      </w:pPr>
      <w:r>
        <w:rPr>
          <w:rFonts w:ascii="Arial" w:hAnsi="Arial" w:eastAsia="Arial"/>
          <w:b/>
        </w:rPr>
        <w:t>Setup:</w:t>
      </w:r>
      <w:r>
        <w:rPr>
          <w:rFonts w:ascii="Arial" w:hAnsi="Arial" w:eastAsia="Arial"/>
        </w:rPr>
        <w:t xml:space="preserve"> Chart ngắn hoặc scroll về giai đoạn chưa đủ dữ liệu HTF/EMA200/RSI.</w:t>
      </w:r>
    </w:p>
    <w:p>
      <w:pPr>
        <w:pStyle w:val="ListBullet"/>
        <w:ind w:left="360" w:hanging="187"/>
      </w:pPr>
      <w:r>
        <w:rPr>
          <w:rFonts w:ascii="Arial" w:hAnsi="Arial" w:eastAsia="Arial"/>
          <w:b/>
        </w:rPr>
        <w:t>Đạt:</w:t>
      </w:r>
      <w:r>
        <w:rPr>
          <w:rFonts w:ascii="Arial" w:hAnsi="Arial" w:eastAsia="Arial"/>
        </w:rPr>
        <w:t xml:space="preserve"> Không runtime error; guard trả NaN an toàn; ghi nhận khoảng thời gian đầu không đủ dữ liệu.</w:t>
      </w:r>
    </w:p>
    <w:p>
      <w:pPr>
        <w:pStyle w:val="Heading3"/>
      </w:pPr>
      <w:r>
        <w:rPr>
          <w:rFonts w:ascii="Arial" w:hAnsi="Arial" w:eastAsia="Arial"/>
        </w:rPr>
        <w:t>T14 — Ranh giới HTF</w:t>
      </w:r>
    </w:p>
    <w:p>
      <w:pPr>
        <w:pStyle w:val="ListBullet"/>
        <w:ind w:left="360" w:hanging="187"/>
      </w:pPr>
      <w:r>
        <w:rPr>
          <w:rFonts w:ascii="Arial" w:hAnsi="Arial" w:eastAsia="Arial"/>
          <w:b/>
        </w:rPr>
        <w:t>Setup:</w:t>
      </w:r>
      <w:r>
        <w:rPr>
          <w:rFonts w:ascii="Arial" w:hAnsi="Arial" w:eastAsia="Arial"/>
        </w:rPr>
        <w:t xml:space="preserve"> Theo dõi qua thời điểm đóng đồng thời hoặc riêng của M5/M15/H1/H4.</w:t>
      </w:r>
    </w:p>
    <w:p>
      <w:pPr>
        <w:pStyle w:val="ListBullet"/>
        <w:ind w:left="360" w:hanging="187"/>
      </w:pPr>
      <w:r>
        <w:rPr>
          <w:rFonts w:ascii="Arial" w:hAnsi="Arial" w:eastAsia="Arial"/>
          <w:b/>
        </w:rPr>
        <w:t>Đạt:</w:t>
      </w:r>
      <w:r>
        <w:rPr>
          <w:rFonts w:ascii="Arial" w:hAnsi="Arial" w:eastAsia="Arial"/>
        </w:rPr>
        <w:t xml:space="preserve"> Điều kiện HTF dùng nến HTF đã đóng và không dựa vào giá trị đang chạy của nến HTF để đóng dấu lịch sử.</w:t>
      </w:r>
    </w:p>
    <w:p>
      <w:pPr>
        <w:pStyle w:val="ListBullet"/>
        <w:ind w:left="360" w:hanging="187"/>
      </w:pPr>
      <w:r>
        <w:rPr>
          <w:rFonts w:ascii="Arial" w:hAnsi="Arial" w:eastAsia="Arial"/>
          <w:b/>
        </w:rPr>
        <w:t>Bằng chứng:</w:t>
      </w:r>
      <w:r>
        <w:rPr>
          <w:rFonts w:ascii="Arial" w:hAnsi="Arial" w:eastAsia="Arial"/>
        </w:rPr>
        <w:t xml:space="preserve"> Ghi thời gian nến M5, thời gian đóng nến HTF liên quan và ảnh/log.</w:t>
      </w:r>
    </w:p>
    <w:p>
      <w:pPr>
        <w:pStyle w:val="Heading3"/>
      </w:pPr>
      <w:r>
        <w:rPr>
          <w:rFonts w:ascii="Arial" w:hAnsi="Arial" w:eastAsia="Arial"/>
        </w:rPr>
        <w:t>T15 — Reload/F5</w:t>
      </w:r>
    </w:p>
    <w:p>
      <w:pPr>
        <w:pStyle w:val="ListBullet"/>
        <w:ind w:left="360" w:hanging="187"/>
      </w:pPr>
      <w:r>
        <w:rPr>
          <w:rFonts w:ascii="Arial" w:hAnsi="Arial" w:eastAsia="Arial"/>
          <w:b/>
        </w:rPr>
        <w:t>Setup:</w:t>
      </w:r>
      <w:r>
        <w:rPr>
          <w:rFonts w:ascii="Arial" w:hAnsi="Arial" w:eastAsia="Arial"/>
        </w:rPr>
        <w:t xml:space="preserve"> Ghi lại ít nhất 3–5 marker vừa xuất hiện; nhấn F5/reload.</w:t>
      </w:r>
    </w:p>
    <w:p>
      <w:pPr>
        <w:pStyle w:val="ListBullet"/>
        <w:ind w:left="360" w:hanging="187"/>
      </w:pPr>
      <w:r>
        <w:rPr>
          <w:rFonts w:ascii="Arial" w:hAnsi="Arial" w:eastAsia="Arial"/>
          <w:b/>
        </w:rPr>
        <w:t>Đạt:</w:t>
      </w:r>
      <w:r>
        <w:rPr>
          <w:rFonts w:ascii="Arial" w:hAnsi="Arial" w:eastAsia="Arial"/>
        </w:rPr>
        <w:t xml:space="preserve"> Marker lịch sử vẫn ở đúng nến đã xác nhận; mọi khác biệt phải ghi lại và truy nguyên.</w:t>
      </w:r>
    </w:p>
    <w:p>
      <w:pPr>
        <w:pStyle w:val="ListBullet"/>
        <w:ind w:left="360" w:hanging="187"/>
      </w:pPr>
      <w:r>
        <w:rPr>
          <w:rFonts w:ascii="Arial" w:hAnsi="Arial" w:eastAsia="Arial"/>
          <w:b/>
        </w:rPr>
        <w:t>Cảnh báo:</w:t>
      </w:r>
      <w:r>
        <w:rPr>
          <w:rFonts w:ascii="Arial" w:hAnsi="Arial" w:eastAsia="Arial"/>
        </w:rPr>
        <w:t xml:space="preserve"> Trước khi test này hoàn thành, trạng thái repaint luôn là </w:t>
      </w:r>
      <w:r>
        <w:rPr>
          <w:rFonts w:ascii="Consolas" w:hAnsi="Consolas" w:eastAsia="Consolas"/>
          <w:color w:val="7A3E00"/>
          <w:sz w:val="17"/>
        </w:rPr>
        <w:t>PENDING</w:t>
      </w:r>
      <w:r>
        <w:rPr>
          <w:rFonts w:ascii="Arial" w:hAnsi="Arial" w:eastAsia="Arial"/>
        </w:rPr>
        <w:t>.</w:t>
      </w:r>
    </w:p>
    <w:p>
      <w:pPr>
        <w:pStyle w:val="Heading3"/>
      </w:pPr>
      <w:r>
        <w:rPr>
          <w:rFonts w:ascii="Arial" w:hAnsi="Arial" w:eastAsia="Arial"/>
        </w:rPr>
        <w:t>T16 — RSI pane markers độc lập với overlay</w:t>
      </w:r>
    </w:p>
    <w:p>
      <w:pPr>
        <w:pStyle w:val="ListBullet"/>
        <w:ind w:left="360" w:hanging="187"/>
      </w:pPr>
      <w:r>
        <w:rPr>
          <w:rFonts w:ascii="Arial" w:hAnsi="Arial" w:eastAsia="Arial"/>
          <w:b/>
        </w:rPr>
        <w:t>Setup:</w:t>
      </w:r>
      <w:r>
        <w:rPr>
          <w:rFonts w:ascii="Arial" w:hAnsi="Arial" w:eastAsia="Arial"/>
        </w:rPr>
        <w:t xml:space="preserve"> Tìm trường hợp M5 momentum đã xác nhận nhưng setup giá chưa đủ điều kiện hoặc hình thành ở thanh khác.</w:t>
      </w:r>
    </w:p>
    <w:p>
      <w:pPr>
        <w:pStyle w:val="ListBullet"/>
        <w:ind w:left="360" w:hanging="187"/>
      </w:pPr>
      <w:r>
        <w:rPr>
          <w:rFonts w:ascii="Arial" w:hAnsi="Arial" w:eastAsia="Arial"/>
          <w:b/>
        </w:rPr>
        <w:t>Đạt:</w:t>
      </w:r>
      <w:r>
        <w:rPr>
          <w:rFonts w:ascii="Arial" w:hAnsi="Arial" w:eastAsia="Arial"/>
        </w:rPr>
        <w:t xml:space="preserve"> Script 2 vẫn thể hiện đúng sự kiện momentum theo vai trò đã khóa; Script 1 chỉ xuất marker khi điều kiện setup giá tổng hợp đạt. Không bắt buộc hai marker cùng nến.</w:t>
      </w:r>
    </w:p>
    <w:p>
      <w:pPr>
        <w:pStyle w:val="Heading2"/>
      </w:pPr>
      <w:r>
        <w:rPr>
          <w:rFonts w:ascii="Arial" w:hAnsi="Arial" w:eastAsia="Arial"/>
        </w:rPr>
        <w:t>D. Biểu mẫu kết quả từng test</w:t>
      </w:r>
    </w:p>
    <w:p>
      <w:pPr/>
      <w:r>
        <w:rPr>
          <w:rFonts w:ascii="Arial" w:hAnsi="Arial" w:eastAsia="Arial"/>
        </w:rPr>
        <w:t>Với mỗi test, agent/kiểm thử viên ghi:</w:t>
      </w:r>
    </w:p>
    <w:p>
      <w:pPr>
        <w:pStyle w:val="ListBullet"/>
        <w:ind w:left="360" w:hanging="187"/>
      </w:pPr>
      <w:r>
        <w:rPr>
          <w:rFonts w:ascii="Arial" w:hAnsi="Arial" w:eastAsia="Arial"/>
        </w:rPr>
        <w:t>ID test / build hash hoặc ngày giờ phiên bản.</w:t>
      </w:r>
    </w:p>
    <w:p>
      <w:pPr>
        <w:pStyle w:val="ListBullet"/>
        <w:ind w:left="360" w:hanging="187"/>
      </w:pPr>
      <w:r>
        <w:rPr>
          <w:rFonts w:ascii="Arial" w:hAnsi="Arial" w:eastAsia="Arial"/>
        </w:rPr>
        <w:t>Chart/instrument/timeframe và thông số hai script.</w:t>
      </w:r>
    </w:p>
    <w:p>
      <w:pPr>
        <w:pStyle w:val="ListBullet"/>
        <w:ind w:left="360" w:hanging="187"/>
      </w:pPr>
      <w:r>
        <w:rPr>
          <w:rFonts w:ascii="Arial" w:hAnsi="Arial" w:eastAsia="Arial"/>
        </w:rPr>
        <w:t>Dữ liệu/điều kiện tiền đề, timestamp nến liên quan.</w:t>
      </w:r>
    </w:p>
    <w:p>
      <w:pPr>
        <w:pStyle w:val="ListBullet"/>
        <w:ind w:left="360" w:hanging="187"/>
      </w:pPr>
      <w:r>
        <w:rPr>
          <w:rFonts w:ascii="Arial" w:hAnsi="Arial" w:eastAsia="Arial"/>
        </w:rPr>
        <w:t>Expected behavior.</w:t>
      </w:r>
    </w:p>
    <w:p>
      <w:pPr>
        <w:pStyle w:val="ListBullet"/>
        <w:ind w:left="360" w:hanging="187"/>
      </w:pPr>
      <w:r>
        <w:rPr>
          <w:rFonts w:ascii="Arial" w:hAnsi="Arial" w:eastAsia="Arial"/>
        </w:rPr>
        <w:t>Actual behavior.</w:t>
      </w:r>
    </w:p>
    <w:p>
      <w:pPr>
        <w:pStyle w:val="ListBullet"/>
        <w:ind w:left="360" w:hanging="187"/>
      </w:pPr>
      <w:r>
        <w:rPr>
          <w:rFonts w:ascii="Arial" w:hAnsi="Arial" w:eastAsia="Arial"/>
        </w:rPr>
        <w:t>PASS / FAIL / BLOCKED (không dùng PASS khi chưa thực sự thử).</w:t>
      </w:r>
    </w:p>
    <w:p>
      <w:pPr>
        <w:pStyle w:val="ListBullet"/>
        <w:ind w:left="360" w:hanging="187"/>
      </w:pPr>
      <w:r>
        <w:rPr>
          <w:rFonts w:ascii="Arial" w:hAnsi="Arial" w:eastAsia="Arial"/>
        </w:rPr>
        <w:t>Ảnh/log đi kèm và issue liên quan.</w:t>
      </w:r>
    </w:p>
    <w:p>
      <w:pPr>
        <w:pStyle w:val="Heading2"/>
      </w:pPr>
      <w:r>
        <w:rPr>
          <w:rFonts w:ascii="Arial" w:hAnsi="Arial" w:eastAsia="Arial"/>
        </w:rPr>
        <w:t>E. Cổng phát hành</w:t>
      </w:r>
    </w:p>
    <w:p>
      <w:pPr/>
      <w:r>
        <w:rPr>
          <w:rFonts w:ascii="Arial" w:hAnsi="Arial" w:eastAsia="Arial"/>
        </w:rPr>
        <w:t xml:space="preserve">Không gắn nhãn “hoàn tất” khi bất kỳ mục P0 nào còn mở. Phải báo riêng ít nhất 5 trạng thái: </w:t>
      </w:r>
      <w:r>
        <w:rPr>
          <w:rFonts w:ascii="Consolas" w:hAnsi="Consolas" w:eastAsia="Consolas"/>
          <w:color w:val="7A3E00"/>
          <w:sz w:val="17"/>
        </w:rPr>
        <w:t>CODE REVIEWED</w:t>
      </w:r>
      <w:r>
        <w:rPr>
          <w:rFonts w:ascii="Arial" w:hAnsi="Arial" w:eastAsia="Arial"/>
        </w:rPr>
        <w:t xml:space="preserve">, </w:t>
      </w:r>
      <w:r>
        <w:rPr>
          <w:rFonts w:ascii="Consolas" w:hAnsi="Consolas" w:eastAsia="Consolas"/>
          <w:color w:val="7A3E00"/>
          <w:sz w:val="17"/>
        </w:rPr>
        <w:t>STATIC API CHECKED</w:t>
      </w:r>
      <w:r>
        <w:rPr>
          <w:rFonts w:ascii="Arial" w:hAnsi="Arial" w:eastAsia="Arial"/>
        </w:rPr>
        <w:t xml:space="preserve">, </w:t>
      </w:r>
      <w:r>
        <w:rPr>
          <w:rFonts w:ascii="Consolas" w:hAnsi="Consolas" w:eastAsia="Consolas"/>
          <w:color w:val="7A3E00"/>
          <w:sz w:val="17"/>
        </w:rPr>
        <w:t>COMPILED ON EXNESS</w:t>
      </w:r>
      <w:r>
        <w:rPr>
          <w:rFonts w:ascii="Arial" w:hAnsi="Arial" w:eastAsia="Arial"/>
        </w:rPr>
        <w:t xml:space="preserve">, </w:t>
      </w:r>
      <w:r>
        <w:rPr>
          <w:rFonts w:ascii="Consolas" w:hAnsi="Consolas" w:eastAsia="Consolas"/>
          <w:color w:val="7A3E00"/>
          <w:sz w:val="17"/>
        </w:rPr>
        <w:t>VISUAL QA PASSED</w:t>
      </w:r>
      <w:r>
        <w:rPr>
          <w:rFonts w:ascii="Arial" w:hAnsi="Arial" w:eastAsia="Arial"/>
        </w:rPr>
        <w:t xml:space="preserve">, </w:t>
      </w:r>
      <w:r>
        <w:rPr>
          <w:rFonts w:ascii="Consolas" w:hAnsi="Consolas" w:eastAsia="Consolas"/>
          <w:color w:val="7A3E00"/>
          <w:sz w:val="17"/>
        </w:rPr>
        <w:t>REPAINT TEST PASSED</w:t>
      </w:r>
      <w:r>
        <w:rPr>
          <w:rFonts w:ascii="Arial" w:hAnsi="Arial" w:eastAsia="Arial"/>
        </w:rPr>
        <w:t>. Chỉ hai trạng thái đầu có thể được xác nhận trong kiểm tra tĩnh; ba trạng thái sau cần bằng chứng môi trường thật.</w:t>
      </w:r>
    </w:p>
    <w:p>
      <w:pPr>
        <w:pStyle w:val="Heading1"/>
      </w:pPr>
      <w:r>
        <w:rPr>
          <w:rFonts w:ascii="Arial" w:hAnsi="Arial" w:eastAsia="Arial"/>
        </w:rPr>
        <w:t>LỆNH CÔNG VIỆC GỬI AGENT — ĐỌC TRƯỚC KHI SỬA CODE</w:t>
      </w:r>
    </w:p>
    <w:p>
      <w:pPr/>
      <w:r>
        <w:rPr>
          <w:rFonts w:ascii="Arial" w:hAnsi="Arial" w:eastAsia="Arial"/>
        </w:rPr>
        <w:t xml:space="preserve">Bạn là agent triển khai kỹ thuật cho bộ chỉ báo Sonic R. + RSI Trend Pulse XAUUSD trên Exness Terminal Web / TakeProfit Indie v5. Làm việc theo bộ hồ sơ này, đặc biệt </w:t>
      </w:r>
      <w:r>
        <w:rPr>
          <w:rFonts w:ascii="Consolas" w:hAnsi="Consolas" w:eastAsia="Consolas"/>
          <w:color w:val="7A3E00"/>
          <w:sz w:val="17"/>
        </w:rPr>
        <w:t>01_SPEC_LOCK.md</w:t>
      </w:r>
      <w:r>
        <w:rPr>
          <w:rFonts w:ascii="Arial" w:hAnsi="Arial" w:eastAsia="Arial"/>
        </w:rPr>
        <w:t xml:space="preserve">, </w:t>
      </w:r>
      <w:r>
        <w:rPr>
          <w:rFonts w:ascii="Consolas" w:hAnsi="Consolas" w:eastAsia="Consolas"/>
          <w:color w:val="7A3E00"/>
          <w:sz w:val="17"/>
        </w:rPr>
        <w:t>02_ISSUE_REGISTER.md</w:t>
      </w:r>
      <w:r>
        <w:rPr>
          <w:rFonts w:ascii="Arial" w:hAnsi="Arial" w:eastAsia="Arial"/>
        </w:rPr>
        <w:t xml:space="preserve"> và </w:t>
      </w:r>
      <w:r>
        <w:rPr>
          <w:rFonts w:ascii="Consolas" w:hAnsi="Consolas" w:eastAsia="Consolas"/>
          <w:color w:val="7A3E00"/>
          <w:sz w:val="17"/>
        </w:rPr>
        <w:t>03_QA_ACCEPTANCE.md</w:t>
      </w:r>
      <w:r>
        <w:rPr>
          <w:rFonts w:ascii="Arial" w:hAnsi="Arial" w:eastAsia="Arial"/>
        </w:rPr>
        <w:t>.</w:t>
      </w:r>
    </w:p>
    <w:p>
      <w:pPr>
        <w:pStyle w:val="Heading2"/>
      </w:pPr>
      <w:r>
        <w:rPr>
          <w:rFonts w:ascii="Arial" w:hAnsi="Arial" w:eastAsia="Arial"/>
        </w:rPr>
        <w:t>Mục tiêu bắt buộc</w:t>
      </w:r>
    </w:p>
    <w:p>
      <w:pPr/>
      <w:r>
        <w:rPr>
          <w:rFonts w:ascii="Arial" w:hAnsi="Arial" w:eastAsia="Arial"/>
        </w:rPr>
        <w:t>Giữ chính xác 2 script độc lập:</w:t>
      </w:r>
    </w:p>
    <w:p>
      <w:pPr>
        <w:ind w:left="259" w:hanging="259"/>
      </w:pPr>
      <w:r>
        <w:rPr>
          <w:rFonts w:ascii="Arial" w:hAnsi="Arial" w:eastAsia="Arial"/>
        </w:rPr>
        <w:t xml:space="preserve">1. </w:t>
      </w:r>
      <w:r>
        <w:rPr>
          <w:rFonts w:ascii="Consolas" w:hAnsi="Consolas" w:eastAsia="Consolas"/>
          <w:color w:val="7A3E00"/>
          <w:sz w:val="17"/>
        </w:rPr>
        <w:t>SonicR_Setup_Overlay</w:t>
      </w:r>
      <w:r>
        <w:rPr>
          <w:rFonts w:ascii="Arial" w:hAnsi="Arial" w:eastAsia="Arial"/>
        </w:rPr>
        <w:t xml:space="preserve"> — overlay giá, cấu trúc Sonic R., các mức tham chiếu và marker setup tổng hợp.</w:t>
      </w:r>
    </w:p>
    <w:p>
      <w:pPr>
        <w:ind w:left="259" w:hanging="259"/>
      </w:pPr>
      <w:r>
        <w:rPr>
          <w:rFonts w:ascii="Arial" w:hAnsi="Arial" w:eastAsia="Arial"/>
        </w:rPr>
        <w:t xml:space="preserve">2. </w:t>
      </w:r>
      <w:r>
        <w:rPr>
          <w:rFonts w:ascii="Consolas" w:hAnsi="Consolas" w:eastAsia="Consolas"/>
          <w:color w:val="7A3E00"/>
          <w:sz w:val="17"/>
        </w:rPr>
        <w:t>RSI_Trend_Pulse_Pane</w:t>
      </w:r>
      <w:r>
        <w:rPr>
          <w:rFonts w:ascii="Arial" w:hAnsi="Arial" w:eastAsia="Arial"/>
        </w:rPr>
        <w:t xml:space="preserve"> — RSI14/EMA9(RSI)/WMA45(RSI), mốc tham chiếu và marker xác nhận momentum M5.</w:t>
      </w:r>
    </w:p>
    <w:p>
      <w:pPr/>
      <w:r>
        <w:rPr>
          <w:rFonts w:ascii="Arial" w:hAnsi="Arial" w:eastAsia="Arial"/>
        </w:rPr>
        <w:t>Không bổ sung bất cứ logic giao dịch hoặc quản lý vị thế nào: không lệnh, SL/TP, TP1/TP2, exit, BUY/SELL, R:R hoặc chiến lược tự động. Mỗi script ≤128 dòng vật lý.</w:t>
      </w:r>
    </w:p>
    <w:p>
      <w:pPr>
        <w:pStyle w:val="Heading2"/>
      </w:pPr>
      <w:r>
        <w:rPr>
          <w:rFonts w:ascii="Arial" w:hAnsi="Arial" w:eastAsia="Arial"/>
        </w:rPr>
        <w:t>Quy trình làm việc được yêu cầu</w:t>
      </w:r>
    </w:p>
    <w:p>
      <w:pPr>
        <w:pStyle w:val="Heading3"/>
      </w:pPr>
      <w:r>
        <w:rPr>
          <w:rFonts w:ascii="Arial" w:hAnsi="Arial" w:eastAsia="Arial"/>
        </w:rPr>
        <w:t>Pha 1 — Audit trước, chưa rewrite</w:t>
      </w:r>
    </w:p>
    <w:p>
      <w:pPr>
        <w:ind w:left="259" w:hanging="259"/>
      </w:pPr>
      <w:r>
        <w:rPr>
          <w:rFonts w:ascii="Arial" w:hAnsi="Arial" w:eastAsia="Arial"/>
        </w:rPr>
        <w:t>1. Đọc toàn bộ hồ sơ, đọc hai mã tham chiếu Stage 4.</w:t>
      </w:r>
    </w:p>
    <w:p>
      <w:pPr>
        <w:ind w:left="259" w:hanging="259"/>
      </w:pPr>
      <w:r>
        <w:rPr>
          <w:rFonts w:ascii="Arial" w:hAnsi="Arial" w:eastAsia="Arial"/>
        </w:rPr>
        <w:t>2. Tạo ma trận truy vết requirement → code location → status.</w:t>
      </w:r>
    </w:p>
    <w:p>
      <w:pPr>
        <w:ind w:left="259" w:hanging="259"/>
      </w:pPr>
      <w:r>
        <w:rPr>
          <w:rFonts w:ascii="Arial" w:hAnsi="Arial" w:eastAsia="Arial"/>
        </w:rPr>
        <w:t xml:space="preserve">3. Phân loại từng phát hiện là một trong: </w:t>
      </w:r>
      <w:r>
        <w:rPr>
          <w:rFonts w:ascii="Consolas" w:hAnsi="Consolas" w:eastAsia="Consolas"/>
          <w:color w:val="7A3E00"/>
          <w:sz w:val="17"/>
        </w:rPr>
        <w:t>CONFIRMED DEFECT</w:t>
      </w:r>
      <w:r>
        <w:rPr>
          <w:rFonts w:ascii="Arial" w:hAnsi="Arial" w:eastAsia="Arial"/>
        </w:rPr>
        <w:t xml:space="preserve">, </w:t>
      </w:r>
      <w:r>
        <w:rPr>
          <w:rFonts w:ascii="Consolas" w:hAnsi="Consolas" w:eastAsia="Consolas"/>
          <w:color w:val="7A3E00"/>
          <w:sz w:val="17"/>
        </w:rPr>
        <w:t>SPECIFICATION MISMATCH</w:t>
      </w:r>
      <w:r>
        <w:rPr>
          <w:rFonts w:ascii="Arial" w:hAnsi="Arial" w:eastAsia="Arial"/>
        </w:rPr>
        <w:t xml:space="preserve">, </w:t>
      </w:r>
      <w:r>
        <w:rPr>
          <w:rFonts w:ascii="Consolas" w:hAnsi="Consolas" w:eastAsia="Consolas"/>
          <w:color w:val="7A3E00"/>
          <w:sz w:val="17"/>
        </w:rPr>
        <w:t>DESIGN CHOICE</w:t>
      </w:r>
      <w:r>
        <w:rPr>
          <w:rFonts w:ascii="Arial" w:hAnsi="Arial" w:eastAsia="Arial"/>
        </w:rPr>
        <w:t xml:space="preserve">, </w:t>
      </w:r>
      <w:r>
        <w:rPr>
          <w:rFonts w:ascii="Consolas" w:hAnsi="Consolas" w:eastAsia="Consolas"/>
          <w:color w:val="7A3E00"/>
          <w:sz w:val="17"/>
        </w:rPr>
        <w:t>TEST REQUIRED</w:t>
      </w:r>
      <w:r>
        <w:rPr>
          <w:rFonts w:ascii="Arial" w:hAnsi="Arial" w:eastAsia="Arial"/>
        </w:rPr>
        <w:t xml:space="preserve">, </w:t>
      </w:r>
      <w:r>
        <w:rPr>
          <w:rFonts w:ascii="Consolas" w:hAnsi="Consolas" w:eastAsia="Consolas"/>
          <w:color w:val="7A3E00"/>
          <w:sz w:val="17"/>
        </w:rPr>
        <w:t>NOT A DEFECT</w:t>
      </w:r>
      <w:r>
        <w:rPr>
          <w:rFonts w:ascii="Arial" w:hAnsi="Arial" w:eastAsia="Arial"/>
        </w:rPr>
        <w:t>.</w:t>
      </w:r>
    </w:p>
    <w:p>
      <w:pPr>
        <w:ind w:left="259" w:hanging="259"/>
      </w:pPr>
      <w:r>
        <w:rPr>
          <w:rFonts w:ascii="Arial" w:hAnsi="Arial" w:eastAsia="Arial"/>
        </w:rPr>
        <w:t>4. Với mỗi phát hiện, ghi đoạn mã/dòng, vì sao vi phạm yêu cầu, ví dụ đầu vào tái hiện, expected/actual và test sẽ chứng minh lỗi.</w:t>
      </w:r>
    </w:p>
    <w:p>
      <w:pPr>
        <w:ind w:left="259" w:hanging="259"/>
      </w:pPr>
      <w:r>
        <w:rPr>
          <w:rFonts w:ascii="Arial" w:hAnsi="Arial" w:eastAsia="Arial"/>
        </w:rPr>
        <w:t>5. Không được tự gọi design choice là bug. Không được coi mô phỏng bằng tay là runtime test.</w:t>
      </w:r>
    </w:p>
    <w:p>
      <w:pPr>
        <w:ind w:left="259" w:hanging="259"/>
      </w:pPr>
      <w:r>
        <w:rPr>
          <w:rFonts w:ascii="Arial" w:hAnsi="Arial" w:eastAsia="Arial"/>
        </w:rPr>
        <w:t xml:space="preserve">6. Chú ý ISS-01 đến ISS-12 trong sổ vấn đề, đặc biệt vai trò marker Script 2 và nguy cơ offset/dữ liệu </w:t>
      </w:r>
      <w:r>
        <w:rPr>
          <w:rFonts w:ascii="Consolas" w:hAnsi="Consolas" w:eastAsia="Consolas"/>
          <w:color w:val="7A3E00"/>
          <w:sz w:val="17"/>
        </w:rPr>
        <w:t>[1]</w:t>
      </w:r>
      <w:r>
        <w:rPr>
          <w:rFonts w:ascii="Arial" w:hAnsi="Arial" w:eastAsia="Arial"/>
        </w:rPr>
        <w:t>.</w:t>
      </w:r>
    </w:p>
    <w:p>
      <w:pPr>
        <w:pStyle w:val="Heading3"/>
      </w:pPr>
      <w:r>
        <w:rPr>
          <w:rFonts w:ascii="Arial" w:hAnsi="Arial" w:eastAsia="Arial"/>
        </w:rPr>
        <w:t>Pha 2 — Patch plan tối thiểu</w:t>
      </w:r>
    </w:p>
    <w:p>
      <w:pPr/>
      <w:r>
        <w:rPr>
          <w:rFonts w:ascii="Arial" w:hAnsi="Arial" w:eastAsia="Arial"/>
        </w:rPr>
        <w:t>Trước khi sửa, cung cấp bảng:</w:t>
      </w:r>
    </w:p>
    <w:p>
      <w:pPr/>
      <w:r>
        <w:rPr>
          <w:rFonts w:ascii="Consolas" w:hAnsi="Consolas" w:eastAsia="Consolas"/>
          <w:color w:val="7A3E00"/>
          <w:sz w:val="17"/>
        </w:rPr>
        <w:t>Issue ID | requirement bị vi phạm | bằng chứng | patch tối thiểu | test trước/sau | tác động dòng | rủi ro</w:t>
      </w:r>
      <w:r>
        <w:rPr>
          <w:rFonts w:ascii="Arial" w:hAnsi="Arial" w:eastAsia="Arial"/>
        </w:rPr>
        <w:t>.</w:t>
      </w:r>
    </w:p>
    <w:p>
      <w:pPr/>
      <w:r>
        <w:rPr>
          <w:rFonts w:ascii="Arial" w:hAnsi="Arial" w:eastAsia="Arial"/>
        </w:rPr>
        <w:t>Không thay đổi nhiều hạng mục logic trong cùng một patch nếu chúng có thể kiểm thử riêng. Không refactor vì sở thích, không đổi tên/kiến trúc, không cắt logic cốt lõi để đạt số dòng nếu chưa được duyệt. Bảo toàn hai script và tên hiện có.</w:t>
      </w:r>
    </w:p>
    <w:p>
      <w:pPr>
        <w:pStyle w:val="Heading3"/>
      </w:pPr>
      <w:r>
        <w:rPr>
          <w:rFonts w:ascii="Arial" w:hAnsi="Arial" w:eastAsia="Arial"/>
        </w:rPr>
        <w:t>Pha 3 — Triển khai và kiểm toán patch</w:t>
      </w:r>
    </w:p>
    <w:p>
      <w:pPr/>
      <w:r>
        <w:rPr>
          <w:rFonts w:ascii="Arial" w:hAnsi="Arial" w:eastAsia="Arial"/>
        </w:rPr>
        <w:t>Khi patch plan được chấp nhận:</w:t>
      </w:r>
    </w:p>
    <w:p>
      <w:pPr>
        <w:ind w:left="259" w:hanging="259"/>
      </w:pPr>
      <w:r>
        <w:rPr>
          <w:rFonts w:ascii="Arial" w:hAnsi="Arial" w:eastAsia="Arial"/>
        </w:rPr>
        <w:t>1. Sửa từng lỗi có bằng chứng hoặc xử lý đúng specification mismatch được phê duyệt.</w:t>
      </w:r>
    </w:p>
    <w:p>
      <w:pPr>
        <w:ind w:left="259" w:hanging="259"/>
      </w:pPr>
      <w:r>
        <w:rPr>
          <w:rFonts w:ascii="Arial" w:hAnsi="Arial" w:eastAsia="Arial"/>
        </w:rPr>
        <w:t>2. Giữ thay đổi nhỏ nhất có thể và phát hành diff trước/sau.</w:t>
      </w:r>
    </w:p>
    <w:p>
      <w:pPr>
        <w:ind w:left="259" w:hanging="259"/>
      </w:pPr>
      <w:r>
        <w:rPr>
          <w:rFonts w:ascii="Arial" w:hAnsi="Arial" w:eastAsia="Arial"/>
        </w:rPr>
        <w:t>3. Đếm số dòng vật lý trực tiếp từ đúng file bàn giao; ghi cả physical lines và non-empty lines, nhưng giới hạn 128 áp dụng cho physical lines.</w:t>
      </w:r>
    </w:p>
    <w:p>
      <w:pPr>
        <w:ind w:left="259" w:hanging="259"/>
      </w:pPr>
      <w:r>
        <w:rPr>
          <w:rFonts w:ascii="Arial" w:hAnsi="Arial" w:eastAsia="Arial"/>
        </w:rPr>
        <w:t>4. Chạy kiểm tra syntax ở mức có thể trong môi trường agent; nói rõ đây không phải compile Indie trên Exness.</w:t>
      </w:r>
    </w:p>
    <w:p>
      <w:pPr>
        <w:ind w:left="259" w:hanging="259"/>
      </w:pPr>
      <w:r>
        <w:rPr>
          <w:rFonts w:ascii="Arial" w:hAnsi="Arial" w:eastAsia="Arial"/>
        </w:rPr>
        <w:t>5. Đối chiếu API với tài liệu chính thức hiện hành; lưu URL/đoạn liên quan.</w:t>
      </w:r>
    </w:p>
    <w:p>
      <w:pPr>
        <w:ind w:left="259" w:hanging="259"/>
      </w:pPr>
      <w:r>
        <w:rPr>
          <w:rFonts w:ascii="Arial" w:hAnsi="Arial" w:eastAsia="Arial"/>
        </w:rPr>
        <w:t>6. Thực thi các test mô phỏng được cung cấp, ghi input và output. Không tự tuyên bố rằng một bảng mô phỏng là test live.</w:t>
      </w:r>
    </w:p>
    <w:p>
      <w:pPr>
        <w:ind w:left="259" w:hanging="259"/>
      </w:pPr>
      <w:r>
        <w:rPr>
          <w:rFonts w:ascii="Arial" w:hAnsi="Arial" w:eastAsia="Arial"/>
        </w:rPr>
        <w:t>7. Liệt kê test cần người dùng chạy trên Exness, không bịa ảnh/log/compile result.</w:t>
      </w:r>
    </w:p>
    <w:p>
      <w:pPr>
        <w:pStyle w:val="Heading3"/>
      </w:pPr>
      <w:r>
        <w:rPr>
          <w:rFonts w:ascii="Arial" w:hAnsi="Arial" w:eastAsia="Arial"/>
        </w:rPr>
        <w:t>Pha 4 — Gói bàn giao mỗi iteration</w:t>
      </w:r>
    </w:p>
    <w:p>
      <w:pPr/>
      <w:r>
        <w:rPr>
          <w:rFonts w:ascii="Arial" w:hAnsi="Arial" w:eastAsia="Arial"/>
        </w:rPr>
        <w:t>Mỗi lần trả kết quả, gửi:</w:t>
      </w:r>
    </w:p>
    <w:p>
      <w:pPr>
        <w:pStyle w:val="ListBullet"/>
        <w:ind w:left="360" w:hanging="187"/>
      </w:pPr>
      <w:r>
        <w:rPr>
          <w:rFonts w:ascii="Arial" w:hAnsi="Arial" w:eastAsia="Arial"/>
        </w:rPr>
        <w:t xml:space="preserve">Hai file </w:t>
      </w:r>
      <w:r>
        <w:rPr>
          <w:rFonts w:ascii="Consolas" w:hAnsi="Consolas" w:eastAsia="Consolas"/>
          <w:color w:val="7A3E00"/>
          <w:sz w:val="17"/>
        </w:rPr>
        <w:t>.indie</w:t>
      </w:r>
      <w:r>
        <w:rPr>
          <w:rFonts w:ascii="Arial" w:hAnsi="Arial" w:eastAsia="Arial"/>
        </w:rPr>
        <w:t xml:space="preserve"> hoàn chỉnh, bản độc lập có thể copy/paste.</w:t>
      </w:r>
    </w:p>
    <w:p>
      <w:pPr>
        <w:pStyle w:val="ListBullet"/>
        <w:ind w:left="360" w:hanging="187"/>
      </w:pPr>
      <w:r>
        <w:rPr>
          <w:rFonts w:ascii="Arial" w:hAnsi="Arial" w:eastAsia="Arial"/>
        </w:rPr>
        <w:t>Bản diff hoặc changelog theo issue ID.</w:t>
      </w:r>
    </w:p>
    <w:p>
      <w:pPr>
        <w:pStyle w:val="ListBullet"/>
        <w:ind w:left="360" w:hanging="187"/>
      </w:pPr>
      <w:r>
        <w:rPr>
          <w:rFonts w:ascii="Arial" w:hAnsi="Arial" w:eastAsia="Arial"/>
        </w:rPr>
        <w:t>Ma trận requirement status.</w:t>
      </w:r>
    </w:p>
    <w:p>
      <w:pPr>
        <w:pStyle w:val="ListBullet"/>
        <w:ind w:left="360" w:hanging="187"/>
      </w:pPr>
      <w:r>
        <w:rPr>
          <w:rFonts w:ascii="Arial" w:hAnsi="Arial" w:eastAsia="Arial"/>
        </w:rPr>
        <w:t>Số dòng chính xác từng file.</w:t>
      </w:r>
    </w:p>
    <w:p>
      <w:pPr>
        <w:pStyle w:val="ListBullet"/>
        <w:ind w:left="360" w:hanging="187"/>
      </w:pPr>
      <w:r>
        <w:rPr>
          <w:rFonts w:ascii="Arial" w:hAnsi="Arial" w:eastAsia="Arial"/>
        </w:rPr>
        <w:t>Kết quả từng test có input/expected/actual.</w:t>
      </w:r>
    </w:p>
    <w:p>
      <w:pPr>
        <w:pStyle w:val="ListBullet"/>
        <w:ind w:left="360" w:hanging="187"/>
      </w:pPr>
      <w:r>
        <w:rPr>
          <w:rFonts w:ascii="Arial" w:hAnsi="Arial" w:eastAsia="Arial"/>
        </w:rPr>
        <w:t>Bảng trạng thái 5 cấp: CODE REVIEWED / STATIC API CHECKED / COMPILED ON EXNESS / VISUAL QA PASSED / REPAINT TEST PASSED.</w:t>
      </w:r>
    </w:p>
    <w:p>
      <w:pPr>
        <w:pStyle w:val="ListBullet"/>
        <w:ind w:left="360" w:hanging="187"/>
      </w:pPr>
      <w:r>
        <w:rPr>
          <w:rFonts w:ascii="Arial" w:hAnsi="Arial" w:eastAsia="Arial"/>
        </w:rPr>
        <w:t>Các vấn đề chưa đóng và vì sao.</w:t>
      </w:r>
    </w:p>
    <w:p>
      <w:pPr>
        <w:pStyle w:val="Heading2"/>
      </w:pPr>
      <w:r>
        <w:rPr>
          <w:rFonts w:ascii="Arial" w:hAnsi="Arial" w:eastAsia="Arial"/>
        </w:rPr>
        <w:t>Kỷ luật kỹ thuật</w:t>
      </w:r>
    </w:p>
    <w:p>
      <w:pPr>
        <w:pStyle w:val="ListBullet"/>
        <w:ind w:left="360" w:hanging="187"/>
      </w:pPr>
      <w:r>
        <w:rPr>
          <w:rFonts w:ascii="Arial" w:hAnsi="Arial" w:eastAsia="Arial"/>
        </w:rPr>
        <w:t>Không tự đổi mục tiêu, kiến trúc 2 script, hoặc vai trò marker.</w:t>
      </w:r>
    </w:p>
    <w:p>
      <w:pPr>
        <w:pStyle w:val="ListBullet"/>
        <w:ind w:left="360" w:hanging="187"/>
      </w:pPr>
      <w:r>
        <w:rPr>
          <w:rFonts w:ascii="Arial" w:hAnsi="Arial" w:eastAsia="Arial"/>
        </w:rPr>
        <w:t>Không sửa mã chỉ vì “có vẻ sạch hơn”, “cách khác cũng được”, hay để mọi marker trùng nhau.</w:t>
      </w:r>
    </w:p>
    <w:p>
      <w:pPr>
        <w:pStyle w:val="ListBullet"/>
        <w:ind w:left="360" w:hanging="187"/>
      </w:pPr>
      <w:r>
        <w:rPr>
          <w:rFonts w:ascii="Arial" w:hAnsi="Arial" w:eastAsia="Arial"/>
        </w:rPr>
        <w:t>Không xóa đường/mức tham chiếu chỉ để rút gọn dòng khi chưa đánh giá tác động.</w:t>
      </w:r>
    </w:p>
    <w:p>
      <w:pPr>
        <w:pStyle w:val="ListBullet"/>
        <w:ind w:left="360" w:hanging="187"/>
      </w:pPr>
      <w:r>
        <w:rPr>
          <w:rFonts w:ascii="Arial" w:hAnsi="Arial" w:eastAsia="Arial"/>
        </w:rPr>
        <w:t xml:space="preserve">Không thay </w:t>
      </w:r>
      <w:r>
        <w:rPr>
          <w:rFonts w:ascii="Consolas" w:hAnsi="Consolas" w:eastAsia="Consolas"/>
          <w:color w:val="7A3E00"/>
          <w:sz w:val="17"/>
        </w:rPr>
        <w:t>plot.marker_style</w:t>
      </w:r>
      <w:r>
        <w:rPr>
          <w:rFonts w:ascii="Arial" w:hAnsi="Arial" w:eastAsia="Arial"/>
        </w:rPr>
        <w:t xml:space="preserve"> bằng enum kiểu Pine Script nếu không có chứng cứ Indie hỗ trợ.</w:t>
      </w:r>
    </w:p>
    <w:p>
      <w:pPr>
        <w:pStyle w:val="ListBullet"/>
        <w:ind w:left="360" w:hanging="187"/>
      </w:pPr>
      <w:r>
        <w:rPr>
          <w:rFonts w:ascii="Arial" w:hAnsi="Arial" w:eastAsia="Arial"/>
        </w:rPr>
        <w:t xml:space="preserve">Không tuyên bố non-repainting chỉ vì dùng </w:t>
      </w:r>
      <w:r>
        <w:rPr>
          <w:rFonts w:ascii="Consolas" w:hAnsi="Consolas" w:eastAsia="Consolas"/>
          <w:color w:val="7A3E00"/>
          <w:sz w:val="17"/>
        </w:rPr>
        <w:t>[1]</w:t>
      </w:r>
      <w:r>
        <w:rPr>
          <w:rFonts w:ascii="Arial" w:hAnsi="Arial" w:eastAsia="Arial"/>
        </w:rPr>
        <w:t>; cần kiểm thử ranh giới HTF và reload.</w:t>
      </w:r>
    </w:p>
    <w:p>
      <w:pPr>
        <w:pStyle w:val="ListBullet"/>
        <w:ind w:left="360" w:hanging="187"/>
      </w:pPr>
      <w:r>
        <w:rPr>
          <w:rFonts w:ascii="Arial" w:hAnsi="Arial" w:eastAsia="Arial"/>
        </w:rPr>
        <w:t>Nếu spec và snapshot Stage 4 khác nhau, ưu tiên spec đã khóa và báo rõ mọi thay đổi hành vi.</w:t>
      </w:r>
    </w:p>
    <w:p>
      <w:pPr>
        <w:pStyle w:val="ListBullet"/>
        <w:ind w:left="360" w:hanging="187"/>
      </w:pPr>
      <w:r>
        <w:rPr>
          <w:rFonts w:ascii="Arial" w:hAnsi="Arial" w:eastAsia="Arial"/>
        </w:rPr>
        <w:t xml:space="preserve">Nếu không chứng minh được lỗi, để nguyên và gắn </w:t>
      </w:r>
      <w:r>
        <w:rPr>
          <w:rFonts w:ascii="Consolas" w:hAnsi="Consolas" w:eastAsia="Consolas"/>
          <w:color w:val="7A3E00"/>
          <w:sz w:val="17"/>
        </w:rPr>
        <w:t>TEST REQUIRED</w:t>
      </w:r>
      <w:r>
        <w:rPr>
          <w:rFonts w:ascii="Arial" w:hAnsi="Arial" w:eastAsia="Arial"/>
        </w:rPr>
        <w:t xml:space="preserve"> hoặc </w:t>
      </w:r>
      <w:r>
        <w:rPr>
          <w:rFonts w:ascii="Consolas" w:hAnsi="Consolas" w:eastAsia="Consolas"/>
          <w:color w:val="7A3E00"/>
          <w:sz w:val="17"/>
        </w:rPr>
        <w:t>DESIGN CHOICE</w:t>
      </w:r>
      <w:r>
        <w:rPr>
          <w:rFonts w:ascii="Arial" w:hAnsi="Arial" w:eastAsia="Arial"/>
        </w:rPr>
        <w:t>.</w:t>
      </w:r>
    </w:p>
    <w:p>
      <w:pPr>
        <w:pStyle w:val="Heading2"/>
      </w:pPr>
      <w:r>
        <w:rPr>
          <w:rFonts w:ascii="Arial" w:hAnsi="Arial" w:eastAsia="Arial"/>
        </w:rPr>
        <w:t>Điều kiện kết thúc của agent</w:t>
      </w:r>
    </w:p>
    <w:p>
      <w:pPr/>
      <w:r>
        <w:rPr>
          <w:rFonts w:ascii="Arial" w:hAnsi="Arial" w:eastAsia="Arial"/>
        </w:rPr>
        <w:t>Không được ghi “hoàn tất” cho đến khi: hai script ≤128 dòng; mọi phát hiện P0 được xử lý hoặc có quyết định rõ; static API review hoàn tất; test evidence được phân tách đúng; compile/visual/repaint chỉ được đánh PASS khi có bằng chứng Exness tương ứng.</w:t>
      </w:r>
    </w:p>
    <w:p>
      <w:pPr/>
      <w:r>
        <w:rPr>
          <w:rFonts w:ascii="Arial" w:hAnsi="Arial" w:eastAsia="Arial"/>
        </w:rPr>
        <w:t xml:space="preserve">Bắt đầu bằng </w:t>
      </w:r>
      <w:r>
        <w:rPr>
          <w:rFonts w:ascii="Arial" w:hAnsi="Arial" w:eastAsia="Arial"/>
          <w:b/>
        </w:rPr>
        <w:t>audit + patch plan</w:t>
      </w:r>
      <w:r>
        <w:rPr>
          <w:rFonts w:ascii="Arial" w:hAnsi="Arial" w:eastAsia="Arial"/>
        </w:rPr>
        <w:t>, không bắt đầu bằng việc viết lại toàn bộ code từ đầu.</w:t>
      </w:r>
    </w:p>
    <w:p>
      <w:pPr>
        <w:pStyle w:val="Heading1"/>
        <w:spacing w:before="120" w:after="60"/>
      </w:pPr>
      <w:r>
        <w:rPr>
          <w:rFonts w:ascii="Arial" w:hAnsi="Arial" w:eastAsia="Arial"/>
          <w:sz w:val="29"/>
        </w:rPr>
        <w:t>SOURCE REGISTER — NGUỒN HỒ SƠ &amp; ĐỐI CHIẾU API</w:t>
      </w:r>
    </w:p>
    <w:p>
      <w:pPr>
        <w:pStyle w:val="Heading2"/>
        <w:spacing w:before="120" w:after="60"/>
      </w:pPr>
      <w:r>
        <w:rPr>
          <w:rFonts w:ascii="Arial" w:hAnsi="Arial" w:eastAsia="Arial"/>
          <w:sz w:val="21"/>
        </w:rPr>
        <w:t xml:space="preserve">Hồ sơ lịch sử được lưu trong </w:t>
      </w:r>
      <w:r>
        <w:rPr>
          <w:rFonts w:ascii="Consolas" w:hAnsi="Consolas" w:eastAsia="Consolas"/>
          <w:color w:val="7A3E00"/>
          <w:sz w:val="21"/>
        </w:rPr>
        <w:t>source_archive/</w:t>
      </w:r>
    </w:p>
    <w:p>
      <w:pPr>
        <w:pStyle w:val="ListBullet"/>
        <w:spacing w:after="40" w:line="240" w:lineRule="auto"/>
        <w:ind w:left="360" w:hanging="187"/>
      </w:pPr>
      <w:r>
        <w:rPr>
          <w:rFonts w:ascii="Consolas" w:hAnsi="Consolas" w:eastAsia="Consolas"/>
          <w:color w:val="7A3E00"/>
          <w:sz w:val="17"/>
        </w:rPr>
        <w:t>stage1_research_and_knowledge_lock.md</w:t>
      </w:r>
      <w:r>
        <w:rPr>
          <w:rFonts w:ascii="Arial" w:hAnsi="Arial" w:eastAsia="Arial"/>
          <w:sz w:val="17"/>
        </w:rPr>
        <w:t>: nghiên cứu nền và khung kiến thức Sonic R./RSI 101, công thức, giới hạn 128 dòng.</w:t>
      </w:r>
    </w:p>
    <w:p>
      <w:pPr>
        <w:pStyle w:val="ListBullet"/>
        <w:spacing w:after="40" w:line="240" w:lineRule="auto"/>
        <w:ind w:left="360" w:hanging="187"/>
      </w:pPr>
      <w:r>
        <w:rPr>
          <w:rFonts w:ascii="Consolas" w:hAnsi="Consolas" w:eastAsia="Consolas"/>
          <w:color w:val="7A3E00"/>
          <w:sz w:val="17"/>
        </w:rPr>
        <w:t>stage2_specification_architecture.txt</w:t>
      </w:r>
      <w:r>
        <w:rPr>
          <w:rFonts w:ascii="Arial" w:hAnsi="Arial" w:eastAsia="Arial"/>
          <w:sz w:val="17"/>
        </w:rPr>
        <w:t>: thiết kế kiến trúc, các cổng quyết định và các xung đột phạm vi giai đoạn đầu.</w:t>
      </w:r>
    </w:p>
    <w:p>
      <w:pPr>
        <w:pStyle w:val="ListBullet"/>
        <w:spacing w:after="40" w:line="240" w:lineRule="auto"/>
        <w:ind w:left="360" w:hanging="187"/>
      </w:pPr>
      <w:r>
        <w:rPr>
          <w:rFonts w:ascii="Consolas" w:hAnsi="Consolas" w:eastAsia="Consolas"/>
          <w:color w:val="7A3E00"/>
          <w:sz w:val="17"/>
        </w:rPr>
        <w:t>stage2_reset_scope_lock.txt</w:t>
      </w:r>
      <w:r>
        <w:rPr>
          <w:rFonts w:ascii="Arial" w:hAnsi="Arial" w:eastAsia="Arial"/>
          <w:sz w:val="17"/>
        </w:rPr>
        <w:t>: tái khóa phạm vi thuần quan sát, cấu trúc 2 script và logic nhận diện setup.</w:t>
      </w:r>
    </w:p>
    <w:p>
      <w:pPr>
        <w:pStyle w:val="ListBullet"/>
        <w:spacing w:after="40" w:line="240" w:lineRule="auto"/>
        <w:ind w:left="360" w:hanging="187"/>
      </w:pPr>
      <w:r>
        <w:rPr>
          <w:rFonts w:ascii="Consolas" w:hAnsi="Consolas" w:eastAsia="Consolas"/>
          <w:color w:val="7A3E00"/>
          <w:sz w:val="17"/>
        </w:rPr>
        <w:t>stage2_qa_patch.txt</w:t>
      </w:r>
      <w:r>
        <w:rPr>
          <w:rFonts w:ascii="Arial" w:hAnsi="Arial" w:eastAsia="Arial"/>
          <w:sz w:val="17"/>
        </w:rPr>
        <w:t>: chi tiết các patch và cảnh báo API/MFT.</w:t>
      </w:r>
    </w:p>
    <w:p>
      <w:pPr>
        <w:pStyle w:val="ListBullet"/>
        <w:spacing w:after="40" w:line="240" w:lineRule="auto"/>
        <w:ind w:left="360" w:hanging="187"/>
      </w:pPr>
      <w:r>
        <w:rPr>
          <w:rFonts w:ascii="Consolas" w:hAnsi="Consolas" w:eastAsia="Consolas"/>
          <w:color w:val="7A3E00"/>
          <w:sz w:val="17"/>
        </w:rPr>
        <w:t>stage3_code_audit_repair_order.txt</w:t>
      </w:r>
      <w:r>
        <w:rPr>
          <w:rFonts w:ascii="Arial" w:hAnsi="Arial" w:eastAsia="Arial"/>
          <w:sz w:val="17"/>
        </w:rPr>
        <w:t>: audit mã, các phát hiện và trạng thái kiểm thử.</w:t>
      </w:r>
    </w:p>
    <w:p>
      <w:pPr>
        <w:pStyle w:val="ListBullet"/>
        <w:spacing w:after="40" w:line="240" w:lineRule="auto"/>
        <w:ind w:left="360" w:hanging="187"/>
      </w:pPr>
      <w:r>
        <w:rPr>
          <w:rFonts w:ascii="Consolas" w:hAnsi="Consolas" w:eastAsia="Consolas"/>
          <w:color w:val="7A3E00"/>
          <w:sz w:val="17"/>
        </w:rPr>
        <w:t>stage3_implementation_handoff.txt</w:t>
      </w:r>
      <w:r>
        <w:rPr>
          <w:rFonts w:ascii="Arial" w:hAnsi="Arial" w:eastAsia="Arial"/>
          <w:sz w:val="17"/>
        </w:rPr>
        <w:t>: bản triển khai đã được bàn giao kèm hướng dẫn nghiệm thu.</w:t>
      </w:r>
    </w:p>
    <w:p>
      <w:pPr>
        <w:pStyle w:val="ListBullet"/>
        <w:spacing w:after="40" w:line="240" w:lineRule="auto"/>
        <w:ind w:left="360" w:hanging="187"/>
      </w:pPr>
      <w:r>
        <w:rPr>
          <w:rFonts w:ascii="Consolas" w:hAnsi="Consolas" w:eastAsia="Consolas"/>
          <w:color w:val="7A3E00"/>
          <w:sz w:val="17"/>
        </w:rPr>
        <w:t>stage3_targeted_qa_rework.txt</w:t>
      </w:r>
      <w:r>
        <w:rPr>
          <w:rFonts w:ascii="Arial" w:hAnsi="Arial" w:eastAsia="Arial"/>
          <w:sz w:val="17"/>
        </w:rPr>
        <w:t>: tái kiểm toán/điều chỉnh có mục tiêu.</w:t>
      </w:r>
    </w:p>
    <w:p>
      <w:pPr>
        <w:pStyle w:val="ListBullet"/>
        <w:spacing w:after="40" w:line="240" w:lineRule="auto"/>
        <w:ind w:left="360" w:hanging="187"/>
      </w:pPr>
      <w:r>
        <w:rPr>
          <w:rFonts w:ascii="Consolas" w:hAnsi="Consolas" w:eastAsia="Consolas"/>
          <w:color w:val="7A3E00"/>
          <w:sz w:val="17"/>
        </w:rPr>
        <w:t>stage4_rsi_pivot_cycle_latch_validation.txt</w:t>
      </w:r>
      <w:r>
        <w:rPr>
          <w:rFonts w:ascii="Arial" w:hAnsi="Arial" w:eastAsia="Arial"/>
          <w:sz w:val="17"/>
        </w:rPr>
        <w:t>: báo cáo Stage 4 về thứ tự RSI pivot, latch chu kỳ, mô phỏng 8 ca và mã tham chiếu.</w:t>
      </w:r>
    </w:p>
    <w:p>
      <w:pPr>
        <w:pStyle w:val="Heading2"/>
        <w:spacing w:before="120" w:after="60"/>
      </w:pPr>
      <w:r>
        <w:rPr>
          <w:rFonts w:ascii="Arial" w:hAnsi="Arial" w:eastAsia="Arial"/>
          <w:sz w:val="21"/>
        </w:rPr>
        <w:t>Snapshot mã tham chiếu hiện hành</w:t>
      </w:r>
    </w:p>
    <w:p>
      <w:pPr>
        <w:spacing w:after="40" w:line="240" w:lineRule="auto"/>
      </w:pPr>
      <w:r>
        <w:rPr>
          <w:rFonts w:ascii="Arial" w:hAnsi="Arial" w:eastAsia="Arial"/>
          <w:sz w:val="17"/>
        </w:rPr>
        <w:t xml:space="preserve">Hai tệp trong </w:t>
      </w:r>
      <w:r>
        <w:rPr>
          <w:rFonts w:ascii="Consolas" w:hAnsi="Consolas" w:eastAsia="Consolas"/>
          <w:color w:val="7A3E00"/>
          <w:sz w:val="17"/>
        </w:rPr>
        <w:t>reference/</w:t>
      </w:r>
      <w:r>
        <w:rPr>
          <w:rFonts w:ascii="Arial" w:hAnsi="Arial" w:eastAsia="Arial"/>
          <w:sz w:val="17"/>
        </w:rPr>
        <w:t xml:space="preserve"> được trích từ phần mã nguồn trong báo cáo Stage 4 ngày 29-10-2026. Đây là snapshot để review; chúng chưa được xác nhận biên dịch trong Exness Terminal. Tệp trích xuất Script 1 có 116 dòng vật lý và Script 2 có 83 dòng vật lý (theo phép đếm trực tiếp trên tệp trong gói này). Báo cáo gốc ghi 113/81 dòng, một chênh lệch phải được ghi nhận, không được che giấu.</w:t>
      </w:r>
    </w:p>
    <w:p>
      <w:pPr>
        <w:pStyle w:val="Heading2"/>
        <w:spacing w:before="120" w:after="60"/>
      </w:pPr>
      <w:r>
        <w:rPr>
          <w:rFonts w:ascii="Arial" w:hAnsi="Arial" w:eastAsia="Arial"/>
          <w:sz w:val="21"/>
        </w:rPr>
        <w:t>Tài liệu chính thức đã đối chiếu trực tuyến ngày 29-10-2026</w:t>
      </w:r>
    </w:p>
    <w:p>
      <w:pPr>
        <w:spacing w:after="40" w:line="240" w:lineRule="auto"/>
        <w:ind w:left="259" w:hanging="259"/>
      </w:pPr>
      <w:r>
        <w:rPr>
          <w:rFonts w:ascii="Arial" w:hAnsi="Arial" w:eastAsia="Arial"/>
          <w:sz w:val="17"/>
        </w:rPr>
        <w:t>1. Exness Help Center — Custom indicators in Exness Terminal:</w:t>
      </w:r>
    </w:p>
    <w:p>
      <w:pPr>
        <w:spacing w:after="40" w:line="240" w:lineRule="auto"/>
      </w:pPr>
      <w:r>
        <w:rPr>
          <w:rFonts w:ascii="Arial" w:hAnsi="Arial" w:eastAsia="Arial"/>
          <w:sz w:val="17"/>
        </w:rPr>
        <w:t xml:space="preserve">   https://get.exness.help/hc/en-us/articles/27261267831068-Custom-indicators-in-Exness-Terminal</w:t>
      </w:r>
    </w:p>
    <w:p>
      <w:pPr>
        <w:spacing w:after="40" w:line="240" w:lineRule="auto"/>
        <w:ind w:left="259" w:hanging="259"/>
      </w:pPr>
      <w:r>
        <w:rPr>
          <w:rFonts w:ascii="Arial" w:hAnsi="Arial" w:eastAsia="Arial"/>
          <w:sz w:val="17"/>
        </w:rPr>
        <w:t xml:space="preserve">2. TakeProfit Indie — Package </w:t>
      </w:r>
      <w:r>
        <w:rPr>
          <w:rFonts w:ascii="Consolas" w:hAnsi="Consolas" w:eastAsia="Consolas"/>
          <w:color w:val="7A3E00"/>
          <w:sz w:val="17"/>
        </w:rPr>
        <w:t>indie.plot</w:t>
      </w:r>
      <w:r>
        <w:rPr>
          <w:rFonts w:ascii="Arial" w:hAnsi="Arial" w:eastAsia="Arial"/>
          <w:sz w:val="17"/>
        </w:rPr>
        <w:t xml:space="preserve">, gồm chữ ký </w:t>
      </w:r>
      <w:r>
        <w:rPr>
          <w:rFonts w:ascii="Consolas" w:hAnsi="Consolas" w:eastAsia="Consolas"/>
          <w:color w:val="7A3E00"/>
          <w:sz w:val="17"/>
        </w:rPr>
        <w:t>@plot.line</w:t>
      </w:r>
      <w:r>
        <w:rPr>
          <w:rFonts w:ascii="Arial" w:hAnsi="Arial" w:eastAsia="Arial"/>
          <w:sz w:val="17"/>
        </w:rPr>
        <w:t xml:space="preserve">, </w:t>
      </w:r>
      <w:r>
        <w:rPr>
          <w:rFonts w:ascii="Consolas" w:hAnsi="Consolas" w:eastAsia="Consolas"/>
          <w:color w:val="7A3E00"/>
          <w:sz w:val="17"/>
        </w:rPr>
        <w:t>@plot.marker</w:t>
      </w:r>
      <w:r>
        <w:rPr>
          <w:rFonts w:ascii="Arial" w:hAnsi="Arial" w:eastAsia="Arial"/>
          <w:sz w:val="17"/>
        </w:rPr>
        <w:t xml:space="preserve">, </w:t>
      </w:r>
      <w:r>
        <w:rPr>
          <w:rFonts w:ascii="Consolas" w:hAnsi="Consolas" w:eastAsia="Consolas"/>
          <w:color w:val="7A3E00"/>
          <w:sz w:val="17"/>
        </w:rPr>
        <w:t>plot.Marker</w:t>
      </w:r>
      <w:r>
        <w:rPr>
          <w:rFonts w:ascii="Arial" w:hAnsi="Arial" w:eastAsia="Arial"/>
          <w:sz w:val="17"/>
        </w:rPr>
        <w:t xml:space="preserve"> và enum marker:</w:t>
      </w:r>
    </w:p>
    <w:p>
      <w:pPr>
        <w:spacing w:after="40" w:line="240" w:lineRule="auto"/>
      </w:pPr>
      <w:r>
        <w:rPr>
          <w:rFonts w:ascii="Arial" w:hAnsi="Arial" w:eastAsia="Arial"/>
          <w:sz w:val="17"/>
        </w:rPr>
        <w:t xml:space="preserve">   https://takeprofit.com/docs/indie/Library-reference/package-indie-plot</w:t>
      </w:r>
    </w:p>
    <w:p>
      <w:pPr>
        <w:spacing w:after="40" w:line="240" w:lineRule="auto"/>
        <w:ind w:left="259" w:hanging="259"/>
      </w:pPr>
      <w:r>
        <w:rPr>
          <w:rFonts w:ascii="Arial" w:hAnsi="Arial" w:eastAsia="Arial"/>
          <w:sz w:val="17"/>
        </w:rPr>
        <w:t xml:space="preserve">3. TakeProfit Indie — Request additional instruments, </w:t>
      </w:r>
      <w:r>
        <w:rPr>
          <w:rFonts w:ascii="Consolas" w:hAnsi="Consolas" w:eastAsia="Consolas"/>
          <w:color w:val="7A3E00"/>
          <w:sz w:val="17"/>
        </w:rPr>
        <w:t>@sec_context</w:t>
      </w:r>
      <w:r>
        <w:rPr>
          <w:rFonts w:ascii="Arial" w:hAnsi="Arial" w:eastAsia="Arial"/>
          <w:sz w:val="17"/>
        </w:rPr>
        <w:t xml:space="preserve">, </w:t>
      </w:r>
      <w:r>
        <w:rPr>
          <w:rFonts w:ascii="Consolas" w:hAnsi="Consolas" w:eastAsia="Consolas"/>
          <w:color w:val="7A3E00"/>
          <w:sz w:val="17"/>
        </w:rPr>
        <w:t>Context.calc_on()</w:t>
      </w:r>
      <w:r>
        <w:rPr>
          <w:rFonts w:ascii="Arial" w:hAnsi="Arial" w:eastAsia="Arial"/>
          <w:sz w:val="17"/>
        </w:rPr>
        <w:t xml:space="preserve"> và quy định gọi </w:t>
      </w:r>
      <w:r>
        <w:rPr>
          <w:rFonts w:ascii="Consolas" w:hAnsi="Consolas" w:eastAsia="Consolas"/>
          <w:color w:val="7A3E00"/>
          <w:sz w:val="17"/>
        </w:rPr>
        <w:t>calc_on</w:t>
      </w:r>
      <w:r>
        <w:rPr>
          <w:rFonts w:ascii="Arial" w:hAnsi="Arial" w:eastAsia="Arial"/>
          <w:sz w:val="17"/>
        </w:rPr>
        <w:t xml:space="preserve"> từ </w:t>
      </w:r>
      <w:r>
        <w:rPr>
          <w:rFonts w:ascii="Consolas" w:hAnsi="Consolas" w:eastAsia="Consolas"/>
          <w:color w:val="7A3E00"/>
          <w:sz w:val="17"/>
        </w:rPr>
        <w:t>__init__</w:t>
      </w:r>
      <w:r>
        <w:rPr>
          <w:rFonts w:ascii="Arial" w:hAnsi="Arial" w:eastAsia="Arial"/>
          <w:sz w:val="17"/>
        </w:rPr>
        <w:t>:</w:t>
      </w:r>
    </w:p>
    <w:p>
      <w:pPr>
        <w:spacing w:after="40" w:line="240" w:lineRule="auto"/>
      </w:pPr>
      <w:r>
        <w:rPr>
          <w:rFonts w:ascii="Arial" w:hAnsi="Arial" w:eastAsia="Arial"/>
          <w:sz w:val="17"/>
        </w:rPr>
        <w:t xml:space="preserve">   https://takeprofit.com/docs/indie/Request-additional-instruments</w:t>
      </w:r>
    </w:p>
    <w:p>
      <w:pPr>
        <w:spacing w:after="40" w:line="240" w:lineRule="auto"/>
        <w:ind w:left="259" w:hanging="259"/>
      </w:pPr>
      <w:r>
        <w:rPr>
          <w:rFonts w:ascii="Arial" w:hAnsi="Arial" w:eastAsia="Arial"/>
          <w:sz w:val="17"/>
        </w:rPr>
        <w:t xml:space="preserve">4. TakeProfit Indie — Library reference package </w:t>
      </w:r>
      <w:r>
        <w:rPr>
          <w:rFonts w:ascii="Consolas" w:hAnsi="Consolas" w:eastAsia="Consolas"/>
          <w:color w:val="7A3E00"/>
          <w:sz w:val="17"/>
        </w:rPr>
        <w:t>indie</w:t>
      </w:r>
      <w:r>
        <w:rPr>
          <w:rFonts w:ascii="Arial" w:hAnsi="Arial" w:eastAsia="Arial"/>
          <w:sz w:val="17"/>
        </w:rPr>
        <w:t xml:space="preserve">, </w:t>
      </w:r>
      <w:r>
        <w:rPr>
          <w:rFonts w:ascii="Consolas" w:hAnsi="Consolas" w:eastAsia="Consolas"/>
          <w:color w:val="7A3E00"/>
          <w:sz w:val="17"/>
        </w:rPr>
        <w:t>@sec_context</w:t>
      </w:r>
      <w:r>
        <w:rPr>
          <w:rFonts w:ascii="Arial" w:hAnsi="Arial" w:eastAsia="Arial"/>
          <w:sz w:val="17"/>
        </w:rPr>
        <w:t>/</w:t>
      </w:r>
      <w:r>
        <w:rPr>
          <w:rFonts w:ascii="Consolas" w:hAnsi="Consolas" w:eastAsia="Consolas"/>
          <w:color w:val="7A3E00"/>
          <w:sz w:val="17"/>
        </w:rPr>
        <w:t>calc_on</w:t>
      </w:r>
      <w:r>
        <w:rPr>
          <w:rFonts w:ascii="Arial" w:hAnsi="Arial" w:eastAsia="Arial"/>
          <w:sz w:val="17"/>
        </w:rPr>
        <w:t xml:space="preserve"> và mô tả merge/lookahead:</w:t>
      </w:r>
    </w:p>
    <w:p>
      <w:pPr>
        <w:spacing w:after="40" w:line="240" w:lineRule="auto"/>
      </w:pPr>
      <w:r>
        <w:rPr>
          <w:rFonts w:ascii="Arial" w:hAnsi="Arial" w:eastAsia="Arial"/>
          <w:sz w:val="17"/>
        </w:rPr>
        <w:t xml:space="preserve">   https://takeprofit.com/docs/indie/Library-reference/package-indie</w:t>
      </w:r>
    </w:p>
    <w:p>
      <w:pPr>
        <w:pStyle w:val="Heading2"/>
        <w:spacing w:before="120" w:after="60"/>
      </w:pPr>
      <w:r>
        <w:rPr>
          <w:rFonts w:ascii="Arial" w:hAnsi="Arial" w:eastAsia="Arial"/>
          <w:sz w:val="21"/>
        </w:rPr>
        <w:t>Những gì nguồn/API đã xác nhận được</w:t>
      </w:r>
    </w:p>
    <w:p>
      <w:pPr>
        <w:pStyle w:val="ListBullet"/>
        <w:spacing w:after="40" w:line="240" w:lineRule="auto"/>
        <w:ind w:left="360" w:hanging="187"/>
      </w:pPr>
      <w:r>
        <w:rPr>
          <w:rFonts w:ascii="Consolas" w:hAnsi="Consolas" w:eastAsia="Consolas"/>
          <w:color w:val="7A3E00"/>
          <w:sz w:val="17"/>
        </w:rPr>
        <w:t>@plot.line</w:t>
      </w:r>
      <w:r>
        <w:rPr>
          <w:rFonts w:ascii="Arial" w:hAnsi="Arial" w:eastAsia="Arial"/>
          <w:sz w:val="17"/>
        </w:rPr>
        <w:t xml:space="preserve"> có tham số </w:t>
      </w:r>
      <w:r>
        <w:rPr>
          <w:rFonts w:ascii="Consolas" w:hAnsi="Consolas" w:eastAsia="Consolas"/>
          <w:color w:val="7A3E00"/>
          <w:sz w:val="17"/>
        </w:rPr>
        <w:t>id</w:t>
      </w:r>
      <w:r>
        <w:rPr>
          <w:rFonts w:ascii="Arial" w:hAnsi="Arial" w:eastAsia="Arial"/>
          <w:sz w:val="17"/>
        </w:rPr>
        <w:t xml:space="preserve"> trước </w:t>
      </w:r>
      <w:r>
        <w:rPr>
          <w:rFonts w:ascii="Consolas" w:hAnsi="Consolas" w:eastAsia="Consolas"/>
          <w:color w:val="7A3E00"/>
          <w:sz w:val="17"/>
        </w:rPr>
        <w:t>title</w:t>
      </w:r>
      <w:r>
        <w:rPr>
          <w:rFonts w:ascii="Arial" w:hAnsi="Arial" w:eastAsia="Arial"/>
          <w:sz w:val="17"/>
        </w:rPr>
        <w:t>.</w:t>
      </w:r>
    </w:p>
    <w:p>
      <w:pPr>
        <w:pStyle w:val="ListBullet"/>
        <w:spacing w:after="40" w:line="240" w:lineRule="auto"/>
        <w:ind w:left="360" w:hanging="187"/>
      </w:pPr>
      <w:r>
        <w:rPr>
          <w:rFonts w:ascii="Consolas" w:hAnsi="Consolas" w:eastAsia="Consolas"/>
          <w:color w:val="7A3E00"/>
          <w:sz w:val="17"/>
        </w:rPr>
        <w:t>@plot.marker</w:t>
      </w:r>
      <w:r>
        <w:rPr>
          <w:rFonts w:ascii="Arial" w:hAnsi="Arial" w:eastAsia="Arial"/>
          <w:sz w:val="17"/>
        </w:rPr>
        <w:t xml:space="preserve"> bắt đầu với </w:t>
      </w:r>
      <w:r>
        <w:rPr>
          <w:rFonts w:ascii="Consolas" w:hAnsi="Consolas" w:eastAsia="Consolas"/>
          <w:color w:val="7A3E00"/>
          <w:sz w:val="17"/>
        </w:rPr>
        <w:t>title</w:t>
      </w:r>
      <w:r>
        <w:rPr>
          <w:rFonts w:ascii="Arial" w:hAnsi="Arial" w:eastAsia="Arial"/>
          <w:sz w:val="17"/>
        </w:rPr>
        <w:t xml:space="preserve">, không có </w:t>
      </w:r>
      <w:r>
        <w:rPr>
          <w:rFonts w:ascii="Consolas" w:hAnsi="Consolas" w:eastAsia="Consolas"/>
          <w:color w:val="7A3E00"/>
          <w:sz w:val="17"/>
        </w:rPr>
        <w:t>id</w:t>
      </w:r>
      <w:r>
        <w:rPr>
          <w:rFonts w:ascii="Arial" w:hAnsi="Arial" w:eastAsia="Arial"/>
          <w:sz w:val="17"/>
        </w:rPr>
        <w:t xml:space="preserve"> positional ở đầu như </w:t>
      </w:r>
      <w:r>
        <w:rPr>
          <w:rFonts w:ascii="Consolas" w:hAnsi="Consolas" w:eastAsia="Consolas"/>
          <w:color w:val="7A3E00"/>
          <w:sz w:val="17"/>
        </w:rPr>
        <w:t>@plot.line</w:t>
      </w:r>
      <w:r>
        <w:rPr>
          <w:rFonts w:ascii="Arial" w:hAnsi="Arial" w:eastAsia="Arial"/>
          <w:sz w:val="17"/>
        </w:rPr>
        <w:t>.</w:t>
      </w:r>
    </w:p>
    <w:p>
      <w:pPr>
        <w:pStyle w:val="ListBullet"/>
        <w:spacing w:after="40" w:line="240" w:lineRule="auto"/>
        <w:ind w:left="360" w:hanging="187"/>
      </w:pPr>
      <w:r>
        <w:rPr>
          <w:rFonts w:ascii="Consolas" w:hAnsi="Consolas" w:eastAsia="Consolas"/>
          <w:color w:val="7A3E00"/>
          <w:sz w:val="17"/>
        </w:rPr>
        <w:t>size</w:t>
      </w:r>
      <w:r>
        <w:rPr>
          <w:rFonts w:ascii="Arial" w:hAnsi="Arial" w:eastAsia="Arial"/>
          <w:sz w:val="17"/>
        </w:rPr>
        <w:t xml:space="preserve"> của marker là số nguyên; enum marker style ghi trong docs gồm </w:t>
      </w:r>
      <w:r>
        <w:rPr>
          <w:rFonts w:ascii="Consolas" w:hAnsi="Consolas" w:eastAsia="Consolas"/>
          <w:color w:val="7A3E00"/>
          <w:sz w:val="17"/>
        </w:rPr>
        <w:t>NONE</w:t>
      </w:r>
      <w:r>
        <w:rPr>
          <w:rFonts w:ascii="Arial" w:hAnsi="Arial" w:eastAsia="Arial"/>
          <w:sz w:val="17"/>
        </w:rPr>
        <w:t xml:space="preserve">, </w:t>
      </w:r>
      <w:r>
        <w:rPr>
          <w:rFonts w:ascii="Consolas" w:hAnsi="Consolas" w:eastAsia="Consolas"/>
          <w:color w:val="7A3E00"/>
          <w:sz w:val="17"/>
        </w:rPr>
        <w:t>CIRCLE</w:t>
      </w:r>
      <w:r>
        <w:rPr>
          <w:rFonts w:ascii="Arial" w:hAnsi="Arial" w:eastAsia="Arial"/>
          <w:sz w:val="17"/>
        </w:rPr>
        <w:t xml:space="preserve">, </w:t>
      </w:r>
      <w:r>
        <w:rPr>
          <w:rFonts w:ascii="Consolas" w:hAnsi="Consolas" w:eastAsia="Consolas"/>
          <w:color w:val="7A3E00"/>
          <w:sz w:val="17"/>
        </w:rPr>
        <w:t>LABEL</w:t>
      </w:r>
      <w:r>
        <w:rPr>
          <w:rFonts w:ascii="Arial" w:hAnsi="Arial" w:eastAsia="Arial"/>
          <w:sz w:val="17"/>
        </w:rPr>
        <w:t xml:space="preserve">, </w:t>
      </w:r>
      <w:r>
        <w:rPr>
          <w:rFonts w:ascii="Consolas" w:hAnsi="Consolas" w:eastAsia="Consolas"/>
          <w:color w:val="7A3E00"/>
          <w:sz w:val="17"/>
        </w:rPr>
        <w:t>CROSS</w:t>
      </w:r>
      <w:r>
        <w:rPr>
          <w:rFonts w:ascii="Arial" w:hAnsi="Arial" w:eastAsia="Arial"/>
          <w:sz w:val="17"/>
        </w:rPr>
        <w:t xml:space="preserve">; vị trí gồm </w:t>
      </w:r>
      <w:r>
        <w:rPr>
          <w:rFonts w:ascii="Consolas" w:hAnsi="Consolas" w:eastAsia="Consolas"/>
          <w:color w:val="7A3E00"/>
          <w:sz w:val="17"/>
        </w:rPr>
        <w:t>ABOVE</w:t>
      </w:r>
      <w:r>
        <w:rPr>
          <w:rFonts w:ascii="Arial" w:hAnsi="Arial" w:eastAsia="Arial"/>
          <w:sz w:val="17"/>
        </w:rPr>
        <w:t xml:space="preserve">, </w:t>
      </w:r>
      <w:r>
        <w:rPr>
          <w:rFonts w:ascii="Consolas" w:hAnsi="Consolas" w:eastAsia="Consolas"/>
          <w:color w:val="7A3E00"/>
          <w:sz w:val="17"/>
        </w:rPr>
        <w:t>BELOW</w:t>
      </w:r>
      <w:r>
        <w:rPr>
          <w:rFonts w:ascii="Arial" w:hAnsi="Arial" w:eastAsia="Arial"/>
          <w:sz w:val="17"/>
        </w:rPr>
        <w:t xml:space="preserve">, </w:t>
      </w:r>
      <w:r>
        <w:rPr>
          <w:rFonts w:ascii="Consolas" w:hAnsi="Consolas" w:eastAsia="Consolas"/>
          <w:color w:val="7A3E00"/>
          <w:sz w:val="17"/>
        </w:rPr>
        <w:t>LEFT</w:t>
      </w:r>
      <w:r>
        <w:rPr>
          <w:rFonts w:ascii="Arial" w:hAnsi="Arial" w:eastAsia="Arial"/>
          <w:sz w:val="17"/>
        </w:rPr>
        <w:t xml:space="preserve">, </w:t>
      </w:r>
      <w:r>
        <w:rPr>
          <w:rFonts w:ascii="Consolas" w:hAnsi="Consolas" w:eastAsia="Consolas"/>
          <w:color w:val="7A3E00"/>
          <w:sz w:val="17"/>
        </w:rPr>
        <w:t>RIGHT</w:t>
      </w:r>
      <w:r>
        <w:rPr>
          <w:rFonts w:ascii="Arial" w:hAnsi="Arial" w:eastAsia="Arial"/>
          <w:sz w:val="17"/>
        </w:rPr>
        <w:t xml:space="preserve">, </w:t>
      </w:r>
      <w:r>
        <w:rPr>
          <w:rFonts w:ascii="Consolas" w:hAnsi="Consolas" w:eastAsia="Consolas"/>
          <w:color w:val="7A3E00"/>
          <w:sz w:val="17"/>
        </w:rPr>
        <w:t>CENTER</w:t>
      </w:r>
      <w:r>
        <w:rPr>
          <w:rFonts w:ascii="Arial" w:hAnsi="Arial" w:eastAsia="Arial"/>
          <w:sz w:val="17"/>
        </w:rPr>
        <w:t>.</w:t>
      </w:r>
    </w:p>
    <w:p>
      <w:pPr>
        <w:pStyle w:val="ListBullet"/>
        <w:spacing w:after="40" w:line="240" w:lineRule="auto"/>
        <w:ind w:left="360" w:hanging="187"/>
      </w:pPr>
      <w:r>
        <w:rPr>
          <w:rFonts w:ascii="Consolas" w:hAnsi="Consolas" w:eastAsia="Consolas"/>
          <w:color w:val="7A3E00"/>
          <w:sz w:val="17"/>
        </w:rPr>
        <w:t>plot.Marker</w:t>
      </w:r>
      <w:r>
        <w:rPr>
          <w:rFonts w:ascii="Arial" w:hAnsi="Arial" w:eastAsia="Arial"/>
          <w:sz w:val="17"/>
        </w:rPr>
        <w:t xml:space="preserve"> có </w:t>
      </w:r>
      <w:r>
        <w:rPr>
          <w:rFonts w:ascii="Consolas" w:hAnsi="Consolas" w:eastAsia="Consolas"/>
          <w:color w:val="7A3E00"/>
          <w:sz w:val="17"/>
        </w:rPr>
        <w:t>value</w:t>
      </w:r>
      <w:r>
        <w:rPr>
          <w:rFonts w:ascii="Arial" w:hAnsi="Arial" w:eastAsia="Arial"/>
          <w:sz w:val="17"/>
        </w:rPr>
        <w:t xml:space="preserve">, </w:t>
      </w:r>
      <w:r>
        <w:rPr>
          <w:rFonts w:ascii="Consolas" w:hAnsi="Consolas" w:eastAsia="Consolas"/>
          <w:color w:val="7A3E00"/>
          <w:sz w:val="17"/>
        </w:rPr>
        <w:t>color</w:t>
      </w:r>
      <w:r>
        <w:rPr>
          <w:rFonts w:ascii="Arial" w:hAnsi="Arial" w:eastAsia="Arial"/>
          <w:sz w:val="17"/>
        </w:rPr>
        <w:t xml:space="preserve">, </w:t>
      </w:r>
      <w:r>
        <w:rPr>
          <w:rFonts w:ascii="Consolas" w:hAnsi="Consolas" w:eastAsia="Consolas"/>
          <w:color w:val="7A3E00"/>
          <w:sz w:val="17"/>
        </w:rPr>
        <w:t>text</w:t>
      </w:r>
      <w:r>
        <w:rPr>
          <w:rFonts w:ascii="Arial" w:hAnsi="Arial" w:eastAsia="Arial"/>
          <w:sz w:val="17"/>
        </w:rPr>
        <w:t xml:space="preserve">, </w:t>
      </w:r>
      <w:r>
        <w:rPr>
          <w:rFonts w:ascii="Consolas" w:hAnsi="Consolas" w:eastAsia="Consolas"/>
          <w:color w:val="7A3E00"/>
          <w:sz w:val="17"/>
        </w:rPr>
        <w:t>offset</w:t>
      </w:r>
      <w:r>
        <w:rPr>
          <w:rFonts w:ascii="Arial" w:hAnsi="Arial" w:eastAsia="Arial"/>
          <w:sz w:val="17"/>
        </w:rPr>
        <w:t>.</w:t>
      </w:r>
    </w:p>
    <w:p>
      <w:pPr>
        <w:pStyle w:val="ListBullet"/>
        <w:spacing w:after="40" w:line="240" w:lineRule="auto"/>
        <w:ind w:left="360" w:hanging="187"/>
      </w:pPr>
      <w:r>
        <w:rPr>
          <w:rFonts w:ascii="Consolas" w:hAnsi="Consolas" w:eastAsia="Consolas"/>
          <w:color w:val="7A3E00"/>
          <w:sz w:val="17"/>
        </w:rPr>
        <w:t>@sec_context</w:t>
      </w:r>
      <w:r>
        <w:rPr>
          <w:rFonts w:ascii="Arial" w:hAnsi="Arial" w:eastAsia="Arial"/>
          <w:sz w:val="17"/>
        </w:rPr>
        <w:t xml:space="preserve"> là secondary context; </w:t>
      </w:r>
      <w:r>
        <w:rPr>
          <w:rFonts w:ascii="Consolas" w:hAnsi="Consolas" w:eastAsia="Consolas"/>
          <w:color w:val="7A3E00"/>
          <w:sz w:val="17"/>
        </w:rPr>
        <w:t>calc_on</w:t>
      </w:r>
      <w:r>
        <w:rPr>
          <w:rFonts w:ascii="Arial" w:hAnsi="Arial" w:eastAsia="Arial"/>
          <w:sz w:val="17"/>
        </w:rPr>
        <w:t xml:space="preserve"> nối secondary context với Main và phải được gọi từ </w:t>
      </w:r>
      <w:r>
        <w:rPr>
          <w:rFonts w:ascii="Consolas" w:hAnsi="Consolas" w:eastAsia="Consolas"/>
          <w:color w:val="7A3E00"/>
          <w:sz w:val="17"/>
        </w:rPr>
        <w:t>__init__</w:t>
      </w:r>
      <w:r>
        <w:rPr>
          <w:rFonts w:ascii="Arial" w:hAnsi="Arial" w:eastAsia="Arial"/>
          <w:sz w:val="17"/>
        </w:rPr>
        <w:t>.</w:t>
      </w:r>
    </w:p>
    <w:p>
      <w:pPr>
        <w:spacing w:after="40" w:line="240" w:lineRule="auto"/>
      </w:pPr>
      <w:r>
        <w:rPr>
          <w:rFonts w:ascii="Arial" w:hAnsi="Arial" w:eastAsia="Arial"/>
          <w:sz w:val="17"/>
        </w:rPr>
        <w:t xml:space="preserve">Các điểm này chỉ xác nhận chữ ký/API theo tài liệu. Chúng </w:t>
      </w:r>
      <w:r>
        <w:rPr>
          <w:rFonts w:ascii="Arial" w:hAnsi="Arial" w:eastAsia="Arial"/>
          <w:b/>
          <w:sz w:val="17"/>
        </w:rPr>
        <w:t>không</w:t>
      </w:r>
      <w:r>
        <w:rPr>
          <w:rFonts w:ascii="Arial" w:hAnsi="Arial" w:eastAsia="Arial"/>
          <w:sz w:val="17"/>
        </w:rPr>
        <w:t xml:space="preserve"> chứng minh mã biên dịch trên phiên bản Exness đang dùng, marker Unicode hiển thị đúng, logic cho kết quả đúng hoặc không repaint.</w:t>
      </w:r>
    </w:p>
    <w:p>
      <w:pPr>
        <w:spacing w:after="40" w:line="240" w:lineRule="auto"/>
      </w:pPr>
      <w:r>
        <w:rPr>
          <w:sz w:val="17"/>
        </w:rPr>
        <w:br w:type="page"/>
      </w:r>
    </w:p>
    <w:p>
      <w:pPr>
        <w:pStyle w:val="Heading1"/>
        <w:spacing w:before="120" w:after="60"/>
      </w:pPr>
      <w:r>
        <w:rPr>
          <w:rFonts w:ascii="Arial" w:hAnsi="Arial" w:eastAsia="Arial"/>
          <w:sz w:val="29"/>
        </w:rPr>
        <w:t>ĐẶC TẢ BỔ SUNG V1.1 — TÍCH HỢP SMC + TPO VÀO BỨC TRANH THỊ TRƯỜNG</w:t>
      </w:r>
    </w:p>
    <w:p>
      <w:pPr>
        <w:spacing w:after="40" w:line="240" w:lineRule="auto"/>
      </w:pPr>
      <w:r>
        <w:rPr>
          <w:rFonts w:ascii="Arial" w:hAnsi="Arial" w:eastAsia="Arial"/>
          <w:b/>
          <w:sz w:val="17"/>
        </w:rPr>
        <w:t>Trạng thái:</w:t>
      </w:r>
      <w:r>
        <w:rPr>
          <w:rFonts w:ascii="Arial" w:hAnsi="Arial" w:eastAsia="Arial"/>
          <w:sz w:val="17"/>
        </w:rPr>
        <w:t xml:space="preserve"> Đề xuất kiến trúc được chấp thuận làm cơ sở audit; chưa phải giấy phép viết lại mã.  </w:t>
      </w:r>
    </w:p>
    <w:p>
      <w:pPr>
        <w:spacing w:after="40" w:line="240" w:lineRule="auto"/>
      </w:pPr>
      <w:r>
        <w:rPr>
          <w:rFonts w:ascii="Arial" w:hAnsi="Arial" w:eastAsia="Arial"/>
          <w:b/>
          <w:sz w:val="17"/>
        </w:rPr>
        <w:t>Ngày lập:</w:t>
      </w:r>
      <w:r>
        <w:rPr>
          <w:rFonts w:ascii="Arial" w:hAnsi="Arial" w:eastAsia="Arial"/>
          <w:sz w:val="17"/>
        </w:rPr>
        <w:t xml:space="preserve"> 29-10-2026.  </w:t>
      </w:r>
    </w:p>
    <w:p>
      <w:pPr>
        <w:spacing w:after="40" w:line="240" w:lineRule="auto"/>
      </w:pPr>
      <w:r>
        <w:rPr>
          <w:rFonts w:ascii="Arial" w:hAnsi="Arial" w:eastAsia="Arial"/>
          <w:b/>
          <w:sz w:val="17"/>
        </w:rPr>
        <w:t>Phạm vi:</w:t>
      </w:r>
      <w:r>
        <w:rPr>
          <w:rFonts w:ascii="Arial" w:hAnsi="Arial" w:eastAsia="Arial"/>
          <w:sz w:val="17"/>
        </w:rPr>
        <w:t xml:space="preserve"> Mở rộng hồ sơ Sonic R. + RSI Trend Pulse thành một hệ thống quan sát thị trường nhiều lớp, không thay thế hoặc âm thầm sửa đặc tả lõi v1.0.</w:t>
      </w:r>
    </w:p>
    <w:p>
      <w:pPr>
        <w:pStyle w:val="Heading2"/>
        <w:spacing w:before="120" w:after="60"/>
      </w:pPr>
      <w:r>
        <w:rPr>
          <w:rFonts w:ascii="Arial" w:hAnsi="Arial" w:eastAsia="Arial"/>
          <w:sz w:val="21"/>
        </w:rPr>
        <w:t>1. Mục tiêu hệ thống sau mở rộng</w:t>
      </w:r>
    </w:p>
    <w:p>
      <w:pPr>
        <w:spacing w:after="40" w:line="240" w:lineRule="auto"/>
      </w:pPr>
      <w:r>
        <w:rPr>
          <w:rFonts w:ascii="Arial" w:hAnsi="Arial" w:eastAsia="Arial"/>
          <w:sz w:val="17"/>
        </w:rPr>
        <w:t>Bộ chỉ báo phải giúp người dùng đọc bốn chiều thông tin, không gộp chúng thành một tín hiệu mua/bán duy nhất:</w:t>
      </w:r>
    </w:p>
    <w:p>
      <w:pPr>
        <w:spacing w:after="40" w:line="240" w:lineRule="auto"/>
        <w:ind w:left="259" w:hanging="259"/>
      </w:pPr>
      <w:r>
        <w:rPr>
          <w:rFonts w:ascii="Arial" w:hAnsi="Arial" w:eastAsia="Arial"/>
          <w:sz w:val="17"/>
        </w:rPr>
        <w:t xml:space="preserve">1. </w:t>
      </w:r>
      <w:r>
        <w:rPr>
          <w:rFonts w:ascii="Arial" w:hAnsi="Arial" w:eastAsia="Arial"/>
          <w:b/>
          <w:sz w:val="17"/>
        </w:rPr>
        <w:t>Cấu trúc và trạng thái giá:</w:t>
      </w:r>
      <w:r>
        <w:rPr>
          <w:rFonts w:ascii="Arial" w:hAnsi="Arial" w:eastAsia="Arial"/>
          <w:sz w:val="17"/>
        </w:rPr>
        <w:t xml:space="preserve"> SMC cho biết cấu trúc thị trường và các sự kiện/mức cấu trúc mà phiên bản gốc thực sự hỗ trợ.</w:t>
      </w:r>
    </w:p>
    <w:p>
      <w:pPr>
        <w:spacing w:after="40" w:line="240" w:lineRule="auto"/>
        <w:ind w:left="259" w:hanging="259"/>
      </w:pPr>
      <w:r>
        <w:rPr>
          <w:rFonts w:ascii="Arial" w:hAnsi="Arial" w:eastAsia="Arial"/>
          <w:sz w:val="17"/>
        </w:rPr>
        <w:t xml:space="preserve">2. </w:t>
      </w:r>
      <w:r>
        <w:rPr>
          <w:rFonts w:ascii="Arial" w:hAnsi="Arial" w:eastAsia="Arial"/>
          <w:b/>
          <w:sz w:val="17"/>
        </w:rPr>
        <w:t>Phân bố hoạt động theo phiên:</w:t>
      </w:r>
      <w:r>
        <w:rPr>
          <w:rFonts w:ascii="Arial" w:hAnsi="Arial" w:eastAsia="Arial"/>
          <w:sz w:val="17"/>
        </w:rPr>
        <w:t xml:space="preserve"> TPO/Market Profile cho biết cách hoạt động giá được phân bố theo thời gian và mức giá trong từng phiên, theo đúng các phép tính mà indicator TPO gốc đang thực hiện.</w:t>
      </w:r>
    </w:p>
    <w:p>
      <w:pPr>
        <w:spacing w:after="40" w:line="240" w:lineRule="auto"/>
        <w:ind w:left="259" w:hanging="259"/>
      </w:pPr>
      <w:r>
        <w:rPr>
          <w:rFonts w:ascii="Arial" w:hAnsi="Arial" w:eastAsia="Arial"/>
          <w:sz w:val="17"/>
        </w:rPr>
        <w:t xml:space="preserve">3. </w:t>
      </w:r>
      <w:r>
        <w:rPr>
          <w:rFonts w:ascii="Arial" w:hAnsi="Arial" w:eastAsia="Arial"/>
          <w:b/>
          <w:sz w:val="17"/>
        </w:rPr>
        <w:t>Thiên hướng và động lượng đa khung:</w:t>
      </w:r>
      <w:r>
        <w:rPr>
          <w:rFonts w:ascii="Arial" w:hAnsi="Arial" w:eastAsia="Arial"/>
          <w:sz w:val="17"/>
        </w:rPr>
        <w:t xml:space="preserve"> RSI Trend Pulse cung cấp bối cảnh H4/H1, vùng chờ M15 và xác nhận M5.</w:t>
      </w:r>
    </w:p>
    <w:p>
      <w:pPr>
        <w:spacing w:after="40" w:line="240" w:lineRule="auto"/>
        <w:ind w:left="259" w:hanging="259"/>
      </w:pPr>
      <w:r>
        <w:rPr>
          <w:rFonts w:ascii="Arial" w:hAnsi="Arial" w:eastAsia="Arial"/>
          <w:sz w:val="17"/>
        </w:rPr>
        <w:t xml:space="preserve">4. </w:t>
      </w:r>
      <w:r>
        <w:rPr>
          <w:rFonts w:ascii="Arial" w:hAnsi="Arial" w:eastAsia="Arial"/>
          <w:b/>
          <w:sz w:val="17"/>
        </w:rPr>
        <w:t>Hình thái setup giá:</w:t>
      </w:r>
      <w:r>
        <w:rPr>
          <w:rFonts w:ascii="Arial" w:hAnsi="Arial" w:eastAsia="Arial"/>
          <w:sz w:val="17"/>
        </w:rPr>
        <w:t xml:space="preserve"> Sonic R. xác định cấu trúc L→H→HL/H→L→LH và điều kiện trigger theo đặc tả lõi hiện hành.</w:t>
      </w:r>
    </w:p>
    <w:p>
      <w:pPr>
        <w:spacing w:after="40" w:line="240" w:lineRule="auto"/>
      </w:pPr>
      <w:r>
        <w:rPr>
          <w:rFonts w:ascii="Arial" w:hAnsi="Arial" w:eastAsia="Arial"/>
          <w:sz w:val="17"/>
        </w:rPr>
        <w:t xml:space="preserve">Mục tiêu không phải tăng số marker. Mục tiêu là làm rõ bối cảnh: </w:t>
      </w:r>
      <w:r>
        <w:rPr>
          <w:rFonts w:ascii="Arial" w:hAnsi="Arial" w:eastAsia="Arial"/>
          <w:i/>
          <w:sz w:val="17"/>
        </w:rPr>
        <w:t>giá đang ở đâu trong cấu trúc, phiên đã chấp nhận/phân bố giá thế nào, động lượng đa khung ra sao, và setup giá có xuất hiện không</w:t>
      </w:r>
      <w:r>
        <w:rPr>
          <w:rFonts w:ascii="Arial" w:hAnsi="Arial" w:eastAsia="Arial"/>
          <w:sz w:val="17"/>
        </w:rPr>
        <w:t>.</w:t>
      </w:r>
    </w:p>
    <w:p>
      <w:pPr>
        <w:pStyle w:val="Heading2"/>
        <w:spacing w:before="120" w:after="60"/>
      </w:pPr>
      <w:r>
        <w:rPr>
          <w:rFonts w:ascii="Arial" w:hAnsi="Arial" w:eastAsia="Arial"/>
          <w:sz w:val="21"/>
        </w:rPr>
        <w:t>2. Kiến trúc đề xuất — bốn module độc lập</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520"/>
            <w:vAlign w:val="top"/>
            <w:tcMar>
              <w:top w:w="70" w:type="dxa"/>
              <w:start w:w="85" w:type="dxa"/>
              <w:bottom w:w="70" w:type="dxa"/>
              <w:end w:w="85" w:type="dxa"/>
            </w:tcMar>
            <w:shd w:fill="15324B"/>
          </w:tcPr>
          <w:p>
            <w:pPr>
              <w:spacing w:after="20" w:line="240" w:lineRule="auto"/>
            </w:pPr>
            <w:r>
              <w:rPr>
                <w:b/>
                <w:color w:val="FFFFFF"/>
                <w:sz w:val="15"/>
              </w:rPr>
            </w:r>
            <w:r>
              <w:rPr>
                <w:rFonts w:ascii="Arial" w:hAnsi="Arial" w:eastAsia="Arial"/>
                <w:b/>
                <w:color w:val="FFFFFF"/>
                <w:sz w:val="15"/>
              </w:rPr>
              <w:t>Module</w:t>
            </w:r>
          </w:p>
        </w:tc>
        <w:tc>
          <w:tcPr>
            <w:tcW w:type="dxa" w:w="2520"/>
            <w:vAlign w:val="top"/>
            <w:tcMar>
              <w:top w:w="70" w:type="dxa"/>
              <w:start w:w="85" w:type="dxa"/>
              <w:bottom w:w="70" w:type="dxa"/>
              <w:end w:w="85" w:type="dxa"/>
            </w:tcMar>
            <w:shd w:fill="15324B"/>
          </w:tcPr>
          <w:p>
            <w:pPr>
              <w:spacing w:after="20" w:line="240" w:lineRule="auto"/>
            </w:pPr>
            <w:r>
              <w:rPr>
                <w:b/>
                <w:color w:val="FFFFFF"/>
                <w:sz w:val="15"/>
              </w:rPr>
            </w:r>
            <w:r>
              <w:rPr>
                <w:rFonts w:ascii="Arial" w:hAnsi="Arial" w:eastAsia="Arial"/>
                <w:b/>
                <w:color w:val="FFFFFF"/>
                <w:sz w:val="15"/>
              </w:rPr>
              <w:t>Vai trò duy nhất</w:t>
            </w:r>
          </w:p>
        </w:tc>
        <w:tc>
          <w:tcPr>
            <w:tcW w:type="dxa" w:w="2520"/>
            <w:vAlign w:val="top"/>
            <w:tcMar>
              <w:top w:w="70" w:type="dxa"/>
              <w:start w:w="85" w:type="dxa"/>
              <w:bottom w:w="70" w:type="dxa"/>
              <w:end w:w="85" w:type="dxa"/>
            </w:tcMar>
            <w:shd w:fill="15324B"/>
          </w:tcPr>
          <w:p>
            <w:pPr>
              <w:spacing w:after="20" w:line="240" w:lineRule="auto"/>
            </w:pPr>
            <w:r>
              <w:rPr>
                <w:b/>
                <w:color w:val="FFFFFF"/>
                <w:sz w:val="15"/>
              </w:rPr>
            </w:r>
            <w:r>
              <w:rPr>
                <w:rFonts w:ascii="Arial" w:hAnsi="Arial" w:eastAsia="Arial"/>
                <w:b/>
                <w:color w:val="FFFFFF"/>
                <w:sz w:val="15"/>
              </w:rPr>
              <w:t>Vị trí</w:t>
            </w:r>
          </w:p>
        </w:tc>
        <w:tc>
          <w:tcPr>
            <w:tcW w:type="dxa" w:w="2520"/>
            <w:vAlign w:val="top"/>
            <w:tcMar>
              <w:top w:w="70" w:type="dxa"/>
              <w:start w:w="85" w:type="dxa"/>
              <w:bottom w:w="70" w:type="dxa"/>
              <w:end w:w="85" w:type="dxa"/>
            </w:tcMar>
            <w:shd w:fill="15324B"/>
          </w:tcPr>
          <w:p>
            <w:pPr>
              <w:spacing w:after="20" w:line="240" w:lineRule="auto"/>
            </w:pPr>
            <w:r>
              <w:rPr>
                <w:b/>
                <w:color w:val="FFFFFF"/>
                <w:sz w:val="15"/>
              </w:rPr>
            </w:r>
            <w:r>
              <w:rPr>
                <w:rFonts w:ascii="Arial" w:hAnsi="Arial" w:eastAsia="Arial"/>
                <w:b/>
                <w:color w:val="FFFFFF"/>
                <w:sz w:val="15"/>
              </w:rPr>
              <w:t>Trạng thái</w:t>
            </w:r>
          </w:p>
        </w:tc>
      </w:tr>
      <w:tr>
        <w:trPr>
          <w:cantSplit/>
        </w:trPr>
        <w:tc>
          <w:tcPr>
            <w:tcW w:type="dxa" w:w="2520"/>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SonicR_Setup_Overlay</w:t>
            </w:r>
          </w:p>
        </w:tc>
        <w:tc>
          <w:tcPr>
            <w:tcW w:type="dxa" w:w="2520"/>
            <w:vAlign w:val="top"/>
            <w:tcMar>
              <w:top w:w="70" w:type="dxa"/>
              <w:start w:w="85" w:type="dxa"/>
              <w:bottom w:w="70" w:type="dxa"/>
              <w:end w:w="85" w:type="dxa"/>
            </w:tcMar>
          </w:tcPr>
          <w:p>
            <w:pPr>
              <w:spacing w:after="20" w:line="240" w:lineRule="auto"/>
            </w:pPr>
            <w:r>
              <w:rPr>
                <w:sz w:val="15"/>
              </w:rPr>
            </w:r>
            <w:r>
              <w:rPr>
                <w:rFonts w:ascii="Arial" w:hAnsi="Arial" w:eastAsia="Arial"/>
                <w:sz w:val="15"/>
              </w:rPr>
              <w:t>Dragon EMA34, EMA89, EMA200 tham khảo, swing levels, round levels, tam giác setup tiềm năng</w:t>
            </w:r>
          </w:p>
        </w:tc>
        <w:tc>
          <w:tcPr>
            <w:tcW w:type="dxa" w:w="2520"/>
            <w:vAlign w:val="top"/>
            <w:tcMar>
              <w:top w:w="70" w:type="dxa"/>
              <w:start w:w="85" w:type="dxa"/>
              <w:bottom w:w="70" w:type="dxa"/>
              <w:end w:w="85" w:type="dxa"/>
            </w:tcMar>
          </w:tcPr>
          <w:p>
            <w:pPr>
              <w:spacing w:after="20" w:line="240" w:lineRule="auto"/>
            </w:pPr>
            <w:r>
              <w:rPr>
                <w:sz w:val="15"/>
              </w:rPr>
            </w:r>
            <w:r>
              <w:rPr>
                <w:rFonts w:ascii="Arial" w:hAnsi="Arial" w:eastAsia="Arial"/>
                <w:sz w:val="15"/>
              </w:rPr>
              <w:t>Overlay giá</w:t>
            </w:r>
          </w:p>
        </w:tc>
        <w:tc>
          <w:tcPr>
            <w:tcW w:type="dxa" w:w="2520"/>
            <w:vAlign w:val="top"/>
            <w:tcMar>
              <w:top w:w="70" w:type="dxa"/>
              <w:start w:w="85" w:type="dxa"/>
              <w:bottom w:w="70" w:type="dxa"/>
              <w:end w:w="85" w:type="dxa"/>
            </w:tcMar>
          </w:tcPr>
          <w:p>
            <w:pPr>
              <w:spacing w:after="20" w:line="240" w:lineRule="auto"/>
            </w:pPr>
            <w:r>
              <w:rPr>
                <w:sz w:val="15"/>
              </w:rPr>
            </w:r>
            <w:r>
              <w:rPr>
                <w:rFonts w:ascii="Arial" w:hAnsi="Arial" w:eastAsia="Arial"/>
                <w:sz w:val="15"/>
              </w:rPr>
              <w:t>Lõi v1.0; giữ nguyên cho đến khi audit chứng minh lỗi</w:t>
            </w:r>
          </w:p>
        </w:tc>
      </w:tr>
      <w:tr>
        <w:trPr>
          <w:cantSplit/>
        </w:trPr>
        <w:tc>
          <w:tcPr>
            <w:tcW w:type="dxa" w:w="2520"/>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RSI_Trend_Pulse_Pane</w:t>
            </w:r>
          </w:p>
        </w:tc>
        <w:tc>
          <w:tcPr>
            <w:tcW w:type="dxa" w:w="2520"/>
            <w:vAlign w:val="top"/>
            <w:tcMar>
              <w:top w:w="70" w:type="dxa"/>
              <w:start w:w="85" w:type="dxa"/>
              <w:bottom w:w="70" w:type="dxa"/>
              <w:end w:w="85" w:type="dxa"/>
            </w:tcMar>
          </w:tcPr>
          <w:p>
            <w:pPr>
              <w:spacing w:after="20" w:line="240" w:lineRule="auto"/>
            </w:pPr>
            <w:r>
              <w:rPr>
                <w:sz w:val="15"/>
              </w:rPr>
            </w:r>
            <w:r>
              <w:rPr>
                <w:rFonts w:ascii="Arial" w:hAnsi="Arial" w:eastAsia="Arial"/>
                <w:sz w:val="15"/>
              </w:rPr>
              <w:t>RSI14, EMA9(RSI), WMA45(RSI), bối cảnh H4/H1/M15 và marker momentum M5</w:t>
            </w:r>
          </w:p>
        </w:tc>
        <w:tc>
          <w:tcPr>
            <w:tcW w:type="dxa" w:w="2520"/>
            <w:vAlign w:val="top"/>
            <w:tcMar>
              <w:top w:w="70" w:type="dxa"/>
              <w:start w:w="85" w:type="dxa"/>
              <w:bottom w:w="70" w:type="dxa"/>
              <w:end w:w="85" w:type="dxa"/>
            </w:tcMar>
          </w:tcPr>
          <w:p>
            <w:pPr>
              <w:spacing w:after="20" w:line="240" w:lineRule="auto"/>
            </w:pPr>
            <w:r>
              <w:rPr>
                <w:sz w:val="15"/>
              </w:rPr>
            </w:r>
            <w:r>
              <w:rPr>
                <w:rFonts w:ascii="Arial" w:hAnsi="Arial" w:eastAsia="Arial"/>
                <w:sz w:val="15"/>
              </w:rPr>
              <w:t>Pane RSI</w:t>
            </w:r>
          </w:p>
        </w:tc>
        <w:tc>
          <w:tcPr>
            <w:tcW w:type="dxa" w:w="2520"/>
            <w:vAlign w:val="top"/>
            <w:tcMar>
              <w:top w:w="70" w:type="dxa"/>
              <w:start w:w="85" w:type="dxa"/>
              <w:bottom w:w="70" w:type="dxa"/>
              <w:end w:w="85" w:type="dxa"/>
            </w:tcMar>
          </w:tcPr>
          <w:p>
            <w:pPr>
              <w:spacing w:after="20" w:line="240" w:lineRule="auto"/>
            </w:pPr>
            <w:r>
              <w:rPr>
                <w:sz w:val="15"/>
              </w:rPr>
            </w:r>
            <w:r>
              <w:rPr>
                <w:rFonts w:ascii="Arial" w:hAnsi="Arial" w:eastAsia="Arial"/>
                <w:sz w:val="15"/>
              </w:rPr>
              <w:t>Lõi v1.0; giữ nguyên cho đến khi audit chứng minh lỗi</w:t>
            </w:r>
          </w:p>
        </w:tc>
      </w:tr>
      <w:tr>
        <w:trPr>
          <w:cantSplit/>
        </w:trPr>
        <w:tc>
          <w:tcPr>
            <w:tcW w:type="dxa" w:w="2520"/>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SMC_MarketStructure_Overlay</w:t>
            </w:r>
          </w:p>
        </w:tc>
        <w:tc>
          <w:tcPr>
            <w:tcW w:type="dxa" w:w="2520"/>
            <w:vAlign w:val="top"/>
            <w:tcMar>
              <w:top w:w="70" w:type="dxa"/>
              <w:start w:w="85" w:type="dxa"/>
              <w:bottom w:w="70" w:type="dxa"/>
              <w:end w:w="85" w:type="dxa"/>
            </w:tcMar>
          </w:tcPr>
          <w:p>
            <w:pPr>
              <w:spacing w:after="20" w:line="240" w:lineRule="auto"/>
            </w:pPr>
            <w:r>
              <w:rPr>
                <w:sz w:val="15"/>
              </w:rPr>
            </w:r>
            <w:r>
              <w:rPr>
                <w:rFonts w:ascii="Arial" w:hAnsi="Arial" w:eastAsia="Arial"/>
                <w:sz w:val="15"/>
              </w:rPr>
              <w:t xml:space="preserve">Tái hiện các tính năng SMC thực sự có trong </w:t>
            </w:r>
            <w:r>
              <w:rPr>
                <w:rFonts w:ascii="Consolas" w:hAnsi="Consolas" w:eastAsia="Consolas"/>
                <w:color w:val="7A3E00"/>
                <w:sz w:val="15"/>
              </w:rPr>
              <w:t>SC_MarketStructure</w:t>
            </w:r>
            <w:r>
              <w:rPr>
                <w:rFonts w:ascii="Arial" w:hAnsi="Arial" w:eastAsia="Arial"/>
                <w:sz w:val="15"/>
              </w:rPr>
              <w:t xml:space="preserve"> sau khi audit được mã nguồn hoặc đặc tả hành vi</w:t>
            </w:r>
          </w:p>
        </w:tc>
        <w:tc>
          <w:tcPr>
            <w:tcW w:type="dxa" w:w="2520"/>
            <w:vAlign w:val="top"/>
            <w:tcMar>
              <w:top w:w="70" w:type="dxa"/>
              <w:start w:w="85" w:type="dxa"/>
              <w:bottom w:w="70" w:type="dxa"/>
              <w:end w:w="85" w:type="dxa"/>
            </w:tcMar>
          </w:tcPr>
          <w:p>
            <w:pPr>
              <w:spacing w:after="20" w:line="240" w:lineRule="auto"/>
            </w:pPr>
            <w:r>
              <w:rPr>
                <w:sz w:val="15"/>
              </w:rPr>
            </w:r>
            <w:r>
              <w:rPr>
                <w:rFonts w:ascii="Arial" w:hAnsi="Arial" w:eastAsia="Arial"/>
                <w:sz w:val="15"/>
              </w:rPr>
              <w:t>Overlay giá</w:t>
            </w:r>
          </w:p>
        </w:tc>
        <w:tc>
          <w:tcPr>
            <w:tcW w:type="dxa" w:w="2520"/>
            <w:vAlign w:val="top"/>
            <w:tcMar>
              <w:top w:w="70" w:type="dxa"/>
              <w:start w:w="85" w:type="dxa"/>
              <w:bottom w:w="70" w:type="dxa"/>
              <w:end w:w="85" w:type="dxa"/>
            </w:tcMar>
          </w:tcPr>
          <w:p>
            <w:pPr>
              <w:spacing w:after="20" w:line="240" w:lineRule="auto"/>
            </w:pPr>
            <w:r>
              <w:rPr>
                <w:sz w:val="15"/>
              </w:rPr>
            </w:r>
            <w:r>
              <w:rPr>
                <w:rFonts w:ascii="Arial" w:hAnsi="Arial" w:eastAsia="Arial"/>
                <w:sz w:val="15"/>
              </w:rPr>
              <w:t>Chưa thể xác nhận tính năng từ EX5 đơn lẻ</w:t>
            </w:r>
          </w:p>
        </w:tc>
      </w:tr>
      <w:tr>
        <w:trPr>
          <w:cantSplit/>
        </w:trPr>
        <w:tc>
          <w:tcPr>
            <w:tcW w:type="dxa" w:w="2520"/>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TPO_Session_Profile</w:t>
            </w:r>
          </w:p>
        </w:tc>
        <w:tc>
          <w:tcPr>
            <w:tcW w:type="dxa" w:w="2520"/>
            <w:vAlign w:val="top"/>
            <w:tcMar>
              <w:top w:w="70" w:type="dxa"/>
              <w:start w:w="85" w:type="dxa"/>
              <w:bottom w:w="70" w:type="dxa"/>
              <w:end w:w="85" w:type="dxa"/>
            </w:tcMar>
          </w:tcPr>
          <w:p>
            <w:pPr>
              <w:spacing w:after="20" w:line="240" w:lineRule="auto"/>
            </w:pPr>
            <w:r>
              <w:rPr>
                <w:sz w:val="15"/>
              </w:rPr>
            </w:r>
            <w:r>
              <w:rPr>
                <w:rFonts w:ascii="Arial" w:hAnsi="Arial" w:eastAsia="Arial"/>
                <w:sz w:val="15"/>
              </w:rPr>
              <w:t>Tái hiện TPO/Market Profile theo phiên, row size và quy tắc thời gian của bản gốc</w:t>
            </w:r>
          </w:p>
        </w:tc>
        <w:tc>
          <w:tcPr>
            <w:tcW w:type="dxa" w:w="2520"/>
            <w:vAlign w:val="top"/>
            <w:tcMar>
              <w:top w:w="70" w:type="dxa"/>
              <w:start w:w="85" w:type="dxa"/>
              <w:bottom w:w="70" w:type="dxa"/>
              <w:end w:w="85" w:type="dxa"/>
            </w:tcMar>
          </w:tcPr>
          <w:p>
            <w:pPr>
              <w:spacing w:after="20" w:line="240" w:lineRule="auto"/>
            </w:pPr>
            <w:r>
              <w:rPr>
                <w:sz w:val="15"/>
              </w:rPr>
            </w:r>
            <w:r>
              <w:rPr>
                <w:rFonts w:ascii="Arial" w:hAnsi="Arial" w:eastAsia="Arial"/>
                <w:sz w:val="15"/>
              </w:rPr>
              <w:t>Overlay/profile trên biểu đồ giá, tùy khả năng nền tảng</w:t>
            </w:r>
          </w:p>
        </w:tc>
        <w:tc>
          <w:tcPr>
            <w:tcW w:type="dxa" w:w="2520"/>
            <w:vAlign w:val="top"/>
            <w:tcMar>
              <w:top w:w="70" w:type="dxa"/>
              <w:start w:w="85" w:type="dxa"/>
              <w:bottom w:w="70" w:type="dxa"/>
              <w:end w:w="85" w:type="dxa"/>
            </w:tcMar>
          </w:tcPr>
          <w:p>
            <w:pPr>
              <w:spacing w:after="20" w:line="240" w:lineRule="auto"/>
            </w:pPr>
            <w:r>
              <w:rPr>
                <w:sz w:val="15"/>
              </w:rPr>
            </w:r>
            <w:r>
              <w:rPr>
                <w:rFonts w:ascii="Arial" w:hAnsi="Arial" w:eastAsia="Arial"/>
                <w:sz w:val="15"/>
              </w:rPr>
              <w:t>Chỉ có EX5 + hướng dẫn cấu hình; chưa có mã nguồn</w:t>
            </w:r>
          </w:p>
        </w:tc>
      </w:tr>
    </w:tbl>
    <w:p>
      <w:pPr>
        <w:spacing w:after="40" w:line="240" w:lineRule="auto"/>
      </w:pPr>
    </w:p>
    <w:p>
      <w:pPr>
        <w:spacing w:after="40" w:line="240" w:lineRule="auto"/>
      </w:pPr>
      <w:r>
        <w:rPr>
          <w:rFonts w:ascii="Arial" w:hAnsi="Arial" w:eastAsia="Arial"/>
          <w:b/>
          <w:sz w:val="17"/>
        </w:rPr>
        <w:t>Quy tắc giữ cấu trúc:</w:t>
      </w:r>
      <w:r>
        <w:rPr>
          <w:rFonts w:ascii="Arial" w:hAnsi="Arial" w:eastAsia="Arial"/>
          <w:sz w:val="17"/>
        </w:rPr>
        <w:t xml:space="preserve"> Hai script lõi v1.0 vẫn là hai script riêng, giới hạn 128 dòng vật lý áp dụng cho từng script lõi như đã khóa. Không nhét SMC/TPO vào hai script lõi để “tiết kiệm module”. Hai module mở rộng là indicator độc lập. Giới hạn 128 dòng cho hai module mới chưa được quy định; không được tự ý nén logic để đạt giới hạn này nếu chưa có quyết định riêng.</w:t>
      </w:r>
    </w:p>
    <w:p>
      <w:pPr>
        <w:spacing w:after="40" w:line="240" w:lineRule="auto"/>
      </w:pPr>
      <w:r>
        <w:rPr>
          <w:rFonts w:ascii="Arial" w:hAnsi="Arial" w:eastAsia="Arial"/>
          <w:b/>
          <w:sz w:val="17"/>
        </w:rPr>
        <w:t>Lưu ý về tích hợp:</w:t>
      </w:r>
      <w:r>
        <w:rPr>
          <w:rFonts w:ascii="Arial" w:hAnsi="Arial" w:eastAsia="Arial"/>
          <w:sz w:val="17"/>
        </w:rPr>
        <w:t xml:space="preserve"> “Bốn module” hiện có nghĩa là bốn lớp hiển thị độc lập trên cùng workspace/chart nếu nền tảng đích hỗ trợ. Chưa giả định rằng một script có thể đọc trực tiếp giá trị nội bộ của indicator khác. Không làm cho marker setup Sonic R. phụ thuộc SMC/TPO theo kiểu hard filter nếu chưa có thiết kế được duyệt và kiểm chứng API/runtime.</w:t>
      </w:r>
    </w:p>
    <w:p>
      <w:pPr>
        <w:pStyle w:val="Heading2"/>
        <w:spacing w:before="120" w:after="60"/>
      </w:pPr>
      <w:r>
        <w:rPr>
          <w:rFonts w:ascii="Arial" w:hAnsi="Arial" w:eastAsia="Arial"/>
          <w:sz w:val="21"/>
        </w:rPr>
        <w:t>3. Phân công vai trò — không trùng lặp chức năng</w:t>
      </w:r>
    </w:p>
    <w:p>
      <w:pPr>
        <w:pStyle w:val="Heading3"/>
        <w:spacing w:before="120" w:after="60"/>
      </w:pPr>
      <w:r>
        <w:rPr>
          <w:rFonts w:ascii="Arial" w:hAnsi="Arial" w:eastAsia="Arial"/>
          <w:sz w:val="19"/>
        </w:rPr>
        <w:t>3.1 SMC — cấu trúc thị trường, không phải tín hiệu vào lệnh</w:t>
      </w:r>
    </w:p>
    <w:p>
      <w:pPr>
        <w:spacing w:after="40" w:line="240" w:lineRule="auto"/>
      </w:pPr>
      <w:r>
        <w:rPr>
          <w:rFonts w:ascii="Arial" w:hAnsi="Arial" w:eastAsia="Arial"/>
          <w:sz w:val="17"/>
        </w:rPr>
        <w:t xml:space="preserve">Tên file </w:t>
      </w:r>
      <w:r>
        <w:rPr>
          <w:rFonts w:ascii="Consolas" w:hAnsi="Consolas" w:eastAsia="Consolas"/>
          <w:color w:val="7A3E00"/>
          <w:sz w:val="17"/>
        </w:rPr>
        <w:t>SC_MarketStructure.ex5</w:t>
      </w:r>
      <w:r>
        <w:rPr>
          <w:rFonts w:ascii="Arial" w:hAnsi="Arial" w:eastAsia="Arial"/>
          <w:sz w:val="17"/>
        </w:rPr>
        <w:t xml:space="preserve"> chỉ cho biết tên file và định dạng; không đủ bằng chứng để khẳng định bản gốc có BOS, CHoCH, order block, FVG, equal highs/lows, liquidity sweep, premium/discount hoặc bất kỳ tính năng cụ thể nào. Agent phải kiểm kê đúng tính năng bản gốc từ </w:t>
      </w:r>
      <w:r>
        <w:rPr>
          <w:rFonts w:ascii="Consolas" w:hAnsi="Consolas" w:eastAsia="Consolas"/>
          <w:color w:val="7A3E00"/>
          <w:sz w:val="17"/>
        </w:rPr>
        <w:t>.mq5/.mqh</w:t>
      </w:r>
      <w:r>
        <w:rPr>
          <w:rFonts w:ascii="Arial" w:hAnsi="Arial" w:eastAsia="Arial"/>
          <w:sz w:val="17"/>
        </w:rPr>
        <w:t>, tài liệu hoặc quan sát có thể tái hiện.</w:t>
      </w:r>
    </w:p>
    <w:p>
      <w:pPr>
        <w:spacing w:after="40" w:line="240" w:lineRule="auto"/>
      </w:pPr>
      <w:r>
        <w:rPr>
          <w:rFonts w:ascii="Arial" w:hAnsi="Arial" w:eastAsia="Arial"/>
          <w:sz w:val="17"/>
        </w:rPr>
        <w:t>Bảng audit SMC bắt buộc phải ghi từng tính năng:</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vAlign w:val="top"/>
            <w:tcMar>
              <w:top w:w="70" w:type="dxa"/>
              <w:start w:w="85" w:type="dxa"/>
              <w:bottom w:w="70" w:type="dxa"/>
              <w:end w:w="85" w:type="dxa"/>
            </w:tcMar>
            <w:shd w:fill="15324B"/>
          </w:tcPr>
          <w:p>
            <w:pPr>
              <w:spacing w:after="20" w:line="240" w:lineRule="auto"/>
            </w:pPr>
            <w:r>
              <w:rPr>
                <w:b/>
                <w:color w:val="FFFFFF"/>
                <w:sz w:val="16"/>
              </w:rPr>
            </w:r>
            <w:r>
              <w:rPr>
                <w:rFonts w:ascii="Arial" w:hAnsi="Arial" w:eastAsia="Arial"/>
                <w:b/>
                <w:color w:val="FFFFFF"/>
                <w:sz w:val="16"/>
              </w:rPr>
              <w:t>Trường cần ghi</w:t>
            </w:r>
          </w:p>
        </w:tc>
        <w:tc>
          <w:tcPr>
            <w:tcW w:type="dxa" w:w="7848"/>
            <w:vAlign w:val="top"/>
            <w:tcMar>
              <w:top w:w="70" w:type="dxa"/>
              <w:start w:w="85" w:type="dxa"/>
              <w:bottom w:w="70" w:type="dxa"/>
              <w:end w:w="85" w:type="dxa"/>
            </w:tcMar>
            <w:shd w:fill="15324B"/>
          </w:tcPr>
          <w:p>
            <w:pPr>
              <w:spacing w:after="20" w:line="240" w:lineRule="auto"/>
            </w:pPr>
            <w:r>
              <w:rPr>
                <w:b/>
                <w:color w:val="FFFFFF"/>
                <w:sz w:val="16"/>
              </w:rPr>
            </w:r>
            <w:r>
              <w:rPr>
                <w:rFonts w:ascii="Arial" w:hAnsi="Arial" w:eastAsia="Arial"/>
                <w:b/>
                <w:color w:val="FFFFFF"/>
                <w:sz w:val="16"/>
              </w:rPr>
              <w:t>Yêu cầu</w:t>
            </w:r>
          </w:p>
        </w:tc>
      </w:tr>
      <w:tr>
        <w:trPr>
          <w:cantSplit/>
        </w:trPr>
        <w:tc>
          <w:tcPr>
            <w:tcW w:type="dxa" w:w="2232"/>
            <w:vAlign w:val="top"/>
            <w:tcMar>
              <w:top w:w="70" w:type="dxa"/>
              <w:start w:w="85" w:type="dxa"/>
              <w:bottom w:w="70" w:type="dxa"/>
              <w:end w:w="85" w:type="dxa"/>
            </w:tcMar>
          </w:tcPr>
          <w:p>
            <w:pPr>
              <w:spacing w:after="20" w:line="240" w:lineRule="auto"/>
            </w:pPr>
            <w:r>
              <w:rPr>
                <w:sz w:val="16"/>
              </w:rPr>
            </w:r>
            <w:r>
              <w:rPr>
                <w:rFonts w:ascii="Arial" w:hAnsi="Arial" w:eastAsia="Arial"/>
                <w:sz w:val="16"/>
              </w:rPr>
              <w:t>Tên chính xác trên indicator gốc</w:t>
            </w:r>
          </w:p>
        </w:tc>
        <w:tc>
          <w:tcPr>
            <w:tcW w:type="dxa" w:w="7848"/>
            <w:vAlign w:val="top"/>
            <w:tcMar>
              <w:top w:w="70" w:type="dxa"/>
              <w:start w:w="85" w:type="dxa"/>
              <w:bottom w:w="70" w:type="dxa"/>
              <w:end w:w="85" w:type="dxa"/>
            </w:tcMar>
          </w:tcPr>
          <w:p>
            <w:pPr>
              <w:spacing w:after="20" w:line="240" w:lineRule="auto"/>
            </w:pPr>
            <w:r>
              <w:rPr>
                <w:sz w:val="16"/>
              </w:rPr>
            </w:r>
            <w:r>
              <w:rPr>
                <w:rFonts w:ascii="Arial" w:hAnsi="Arial" w:eastAsia="Arial"/>
                <w:sz w:val="16"/>
              </w:rPr>
              <w:t>Giữ thuật ngữ của mã/hướng dẫn gốc; không đổi tên tuỳ ý</w:t>
            </w:r>
          </w:p>
        </w:tc>
      </w:tr>
      <w:tr>
        <w:trPr>
          <w:cantSplit/>
        </w:trPr>
        <w:tc>
          <w:tcPr>
            <w:tcW w:type="dxa" w:w="2232"/>
            <w:vAlign w:val="top"/>
            <w:tcMar>
              <w:top w:w="70" w:type="dxa"/>
              <w:start w:w="85" w:type="dxa"/>
              <w:bottom w:w="70" w:type="dxa"/>
              <w:end w:w="85" w:type="dxa"/>
            </w:tcMar>
          </w:tcPr>
          <w:p>
            <w:pPr>
              <w:spacing w:after="20" w:line="240" w:lineRule="auto"/>
            </w:pPr>
            <w:r>
              <w:rPr>
                <w:sz w:val="16"/>
              </w:rPr>
            </w:r>
            <w:r>
              <w:rPr>
                <w:rFonts w:ascii="Arial" w:hAnsi="Arial" w:eastAsia="Arial"/>
                <w:sz w:val="16"/>
              </w:rPr>
              <w:t>Định nghĩa</w:t>
            </w:r>
          </w:p>
        </w:tc>
        <w:tc>
          <w:tcPr>
            <w:tcW w:type="dxa" w:w="7848"/>
            <w:vAlign w:val="top"/>
            <w:tcMar>
              <w:top w:w="70" w:type="dxa"/>
              <w:start w:w="85" w:type="dxa"/>
              <w:bottom w:w="70" w:type="dxa"/>
              <w:end w:w="85" w:type="dxa"/>
            </w:tcMar>
          </w:tcPr>
          <w:p>
            <w:pPr>
              <w:spacing w:after="20" w:line="240" w:lineRule="auto"/>
            </w:pPr>
            <w:r>
              <w:rPr>
                <w:sz w:val="16"/>
              </w:rPr>
            </w:r>
            <w:r>
              <w:rPr>
                <w:rFonts w:ascii="Arial" w:hAnsi="Arial" w:eastAsia="Arial"/>
                <w:sz w:val="16"/>
              </w:rPr>
              <w:t>Điều kiện xác nhận, lookback, giá sử dụng, swing/pivot và độ trễ</w:t>
            </w:r>
          </w:p>
        </w:tc>
      </w:tr>
      <w:tr>
        <w:trPr>
          <w:cantSplit/>
        </w:trPr>
        <w:tc>
          <w:tcPr>
            <w:tcW w:type="dxa" w:w="2232"/>
            <w:vAlign w:val="top"/>
            <w:tcMar>
              <w:top w:w="70" w:type="dxa"/>
              <w:start w:w="85" w:type="dxa"/>
              <w:bottom w:w="70" w:type="dxa"/>
              <w:end w:w="85" w:type="dxa"/>
            </w:tcMar>
          </w:tcPr>
          <w:p>
            <w:pPr>
              <w:spacing w:after="20" w:line="240" w:lineRule="auto"/>
            </w:pPr>
            <w:r>
              <w:rPr>
                <w:sz w:val="16"/>
              </w:rPr>
            </w:r>
            <w:r>
              <w:rPr>
                <w:rFonts w:ascii="Arial" w:hAnsi="Arial" w:eastAsia="Arial"/>
                <w:sz w:val="16"/>
              </w:rPr>
              <w:t>Hình thức hiển thị</w:t>
            </w:r>
          </w:p>
        </w:tc>
        <w:tc>
          <w:tcPr>
            <w:tcW w:type="dxa" w:w="7848"/>
            <w:vAlign w:val="top"/>
            <w:tcMar>
              <w:top w:w="70" w:type="dxa"/>
              <w:start w:w="85" w:type="dxa"/>
              <w:bottom w:w="70" w:type="dxa"/>
              <w:end w:w="85" w:type="dxa"/>
            </w:tcMar>
          </w:tcPr>
          <w:p>
            <w:pPr>
              <w:spacing w:after="20" w:line="240" w:lineRule="auto"/>
            </w:pPr>
            <w:r>
              <w:rPr>
                <w:sz w:val="16"/>
              </w:rPr>
            </w:r>
            <w:r>
              <w:rPr>
                <w:rFonts w:ascii="Arial" w:hAnsi="Arial" w:eastAsia="Arial"/>
                <w:sz w:val="16"/>
              </w:rPr>
              <w:t>Đường, vùng, ký hiệu, nhãn, màu sắc, độ dài kéo dài</w:t>
            </w:r>
          </w:p>
        </w:tc>
      </w:tr>
      <w:tr>
        <w:trPr>
          <w:cantSplit/>
        </w:trPr>
        <w:tc>
          <w:tcPr>
            <w:tcW w:type="dxa" w:w="2232"/>
            <w:vAlign w:val="top"/>
            <w:tcMar>
              <w:top w:w="70" w:type="dxa"/>
              <w:start w:w="85" w:type="dxa"/>
              <w:bottom w:w="70" w:type="dxa"/>
              <w:end w:w="85" w:type="dxa"/>
            </w:tcMar>
          </w:tcPr>
          <w:p>
            <w:pPr>
              <w:spacing w:after="20" w:line="240" w:lineRule="auto"/>
            </w:pPr>
            <w:r>
              <w:rPr>
                <w:sz w:val="16"/>
              </w:rPr>
            </w:r>
            <w:r>
              <w:rPr>
                <w:rFonts w:ascii="Arial" w:hAnsi="Arial" w:eastAsia="Arial"/>
                <w:sz w:val="16"/>
              </w:rPr>
              <w:t>Điều kiện vô hiệu/xóa</w:t>
            </w:r>
          </w:p>
        </w:tc>
        <w:tc>
          <w:tcPr>
            <w:tcW w:type="dxa" w:w="7848"/>
            <w:vAlign w:val="top"/>
            <w:tcMar>
              <w:top w:w="70" w:type="dxa"/>
              <w:start w:w="85" w:type="dxa"/>
              <w:bottom w:w="70" w:type="dxa"/>
              <w:end w:w="85" w:type="dxa"/>
            </w:tcMar>
          </w:tcPr>
          <w:p>
            <w:pPr>
              <w:spacing w:after="20" w:line="240" w:lineRule="auto"/>
            </w:pPr>
            <w:r>
              <w:rPr>
                <w:sz w:val="16"/>
              </w:rPr>
            </w:r>
            <w:r>
              <w:rPr>
                <w:rFonts w:ascii="Arial" w:hAnsi="Arial" w:eastAsia="Arial"/>
                <w:sz w:val="16"/>
              </w:rPr>
              <w:t>Khi nào vùng/mức bị xóa, bị phá hoặc không còn hợp lệ</w:t>
            </w:r>
          </w:p>
        </w:tc>
      </w:tr>
      <w:tr>
        <w:trPr>
          <w:cantSplit/>
        </w:trPr>
        <w:tc>
          <w:tcPr>
            <w:tcW w:type="dxa" w:w="2232"/>
            <w:vAlign w:val="top"/>
            <w:tcMar>
              <w:top w:w="70" w:type="dxa"/>
              <w:start w:w="85" w:type="dxa"/>
              <w:bottom w:w="70" w:type="dxa"/>
              <w:end w:w="85" w:type="dxa"/>
            </w:tcMar>
          </w:tcPr>
          <w:p>
            <w:pPr>
              <w:spacing w:after="20" w:line="240" w:lineRule="auto"/>
            </w:pPr>
            <w:r>
              <w:rPr>
                <w:sz w:val="16"/>
              </w:rPr>
            </w:r>
            <w:r>
              <w:rPr>
                <w:rFonts w:ascii="Arial" w:hAnsi="Arial" w:eastAsia="Arial"/>
                <w:sz w:val="16"/>
              </w:rPr>
              <w:t>Nến đang chạy hay nến đóng</w:t>
            </w:r>
          </w:p>
        </w:tc>
        <w:tc>
          <w:tcPr>
            <w:tcW w:type="dxa" w:w="7848"/>
            <w:vAlign w:val="top"/>
            <w:tcMar>
              <w:top w:w="70" w:type="dxa"/>
              <w:start w:w="85" w:type="dxa"/>
              <w:bottom w:w="70" w:type="dxa"/>
              <w:end w:w="85" w:type="dxa"/>
            </w:tcMar>
          </w:tcPr>
          <w:p>
            <w:pPr>
              <w:spacing w:after="20" w:line="240" w:lineRule="auto"/>
            </w:pPr>
            <w:r>
              <w:rPr>
                <w:sz w:val="16"/>
              </w:rPr>
            </w:r>
            <w:r>
              <w:rPr>
                <w:rFonts w:ascii="Arial" w:hAnsi="Arial" w:eastAsia="Arial"/>
                <w:sz w:val="16"/>
              </w:rPr>
              <w:t>Ghi rõ hành vi repaint/độ trễ và điều kiện xác nhận</w:t>
            </w:r>
          </w:p>
        </w:tc>
      </w:tr>
      <w:tr>
        <w:trPr>
          <w:cantSplit/>
        </w:trPr>
        <w:tc>
          <w:tcPr>
            <w:tcW w:type="dxa" w:w="2232"/>
            <w:vAlign w:val="top"/>
            <w:tcMar>
              <w:top w:w="70" w:type="dxa"/>
              <w:start w:w="85" w:type="dxa"/>
              <w:bottom w:w="70" w:type="dxa"/>
              <w:end w:w="85" w:type="dxa"/>
            </w:tcMar>
          </w:tcPr>
          <w:p>
            <w:pPr>
              <w:spacing w:after="20" w:line="240" w:lineRule="auto"/>
            </w:pPr>
            <w:r>
              <w:rPr>
                <w:sz w:val="16"/>
              </w:rPr>
            </w:r>
            <w:r>
              <w:rPr>
                <w:rFonts w:ascii="Arial" w:hAnsi="Arial" w:eastAsia="Arial"/>
                <w:sz w:val="16"/>
              </w:rPr>
              <w:t>Tham số</w:t>
            </w:r>
          </w:p>
        </w:tc>
        <w:tc>
          <w:tcPr>
            <w:tcW w:type="dxa" w:w="7848"/>
            <w:vAlign w:val="top"/>
            <w:tcMar>
              <w:top w:w="70" w:type="dxa"/>
              <w:start w:w="85" w:type="dxa"/>
              <w:bottom w:w="70" w:type="dxa"/>
              <w:end w:w="85" w:type="dxa"/>
            </w:tcMar>
          </w:tcPr>
          <w:p>
            <w:pPr>
              <w:spacing w:after="20" w:line="240" w:lineRule="auto"/>
            </w:pPr>
            <w:r>
              <w:rPr>
                <w:sz w:val="16"/>
              </w:rPr>
            </w:r>
            <w:r>
              <w:rPr>
                <w:rFonts w:ascii="Arial" w:hAnsi="Arial" w:eastAsia="Arial"/>
                <w:sz w:val="16"/>
              </w:rPr>
              <w:t>Tên, mặc định, giới hạn và tác động</w:t>
            </w:r>
          </w:p>
        </w:tc>
      </w:tr>
      <w:tr>
        <w:trPr>
          <w:cantSplit/>
        </w:trPr>
        <w:tc>
          <w:tcPr>
            <w:tcW w:type="dxa" w:w="2232"/>
            <w:vAlign w:val="top"/>
            <w:tcMar>
              <w:top w:w="70" w:type="dxa"/>
              <w:start w:w="85" w:type="dxa"/>
              <w:bottom w:w="70" w:type="dxa"/>
              <w:end w:w="85" w:type="dxa"/>
            </w:tcMar>
          </w:tcPr>
          <w:p>
            <w:pPr>
              <w:spacing w:after="20" w:line="240" w:lineRule="auto"/>
            </w:pPr>
            <w:r>
              <w:rPr>
                <w:sz w:val="16"/>
              </w:rPr>
            </w:r>
            <w:r>
              <w:rPr>
                <w:rFonts w:ascii="Arial" w:hAnsi="Arial" w:eastAsia="Arial"/>
                <w:sz w:val="16"/>
              </w:rPr>
              <w:t>Tình trạng bằng chứng</w:t>
            </w:r>
          </w:p>
        </w:tc>
        <w:tc>
          <w:tcPr>
            <w:tcW w:type="dxa" w:w="7848"/>
            <w:vAlign w:val="top"/>
            <w:tcMar>
              <w:top w:w="70" w:type="dxa"/>
              <w:start w:w="85" w:type="dxa"/>
              <w:bottom w:w="70" w:type="dxa"/>
              <w:end w:w="85" w:type="dxa"/>
            </w:tcMar>
          </w:tcPr>
          <w:p>
            <w:pPr>
              <w:spacing w:after="20" w:line="240" w:lineRule="auto"/>
            </w:pPr>
            <w:r>
              <w:rPr>
                <w:sz w:val="16"/>
              </w:rPr>
            </w:r>
            <w:r>
              <w:rPr>
                <w:rFonts w:ascii="Arial" w:hAnsi="Arial" w:eastAsia="Arial"/>
                <w:sz w:val="16"/>
              </w:rPr>
              <w:t>Source-reviewed / observed / inferred / unknown</w:t>
            </w:r>
          </w:p>
        </w:tc>
      </w:tr>
    </w:tbl>
    <w:p>
      <w:pPr>
        <w:spacing w:after="40" w:line="240" w:lineRule="auto"/>
      </w:pPr>
    </w:p>
    <w:p>
      <w:pPr>
        <w:spacing w:after="40" w:line="240" w:lineRule="auto"/>
      </w:pPr>
      <w:r>
        <w:rPr>
          <w:rFonts w:ascii="Arial" w:hAnsi="Arial" w:eastAsia="Arial"/>
          <w:sz w:val="17"/>
        </w:rPr>
        <w:t xml:space="preserve">Các nhóm như HH/HL/LH/LL, BOS/CHoCH, vùng cung-cầu/order block, FVG, equal highs/lows và liquidity sweep chỉ là </w:t>
      </w:r>
      <w:r>
        <w:rPr>
          <w:rFonts w:ascii="Arial" w:hAnsi="Arial" w:eastAsia="Arial"/>
          <w:b/>
          <w:sz w:val="17"/>
        </w:rPr>
        <w:t>danh mục để kiểm tra</w:t>
      </w:r>
      <w:r>
        <w:rPr>
          <w:rFonts w:ascii="Arial" w:hAnsi="Arial" w:eastAsia="Arial"/>
          <w:sz w:val="17"/>
        </w:rPr>
        <w:t>, không phải yêu cầu rằng tất cả phải có trong bản gốc. Chỉ module nào được xác nhận từ source hoặc tài liệu mới được đưa vào đặc tả triển khai.</w:t>
      </w:r>
    </w:p>
    <w:p>
      <w:pPr>
        <w:pStyle w:val="Heading3"/>
        <w:spacing w:before="120" w:after="60"/>
      </w:pPr>
      <w:r>
        <w:rPr>
          <w:rFonts w:ascii="Arial" w:hAnsi="Arial" w:eastAsia="Arial"/>
          <w:sz w:val="19"/>
        </w:rPr>
        <w:t>3.2 TPO — phân bố theo phiên, không phải trigger độc lập</w:t>
      </w:r>
    </w:p>
    <w:p>
      <w:pPr>
        <w:spacing w:after="40" w:line="240" w:lineRule="auto"/>
      </w:pPr>
      <w:r>
        <w:rPr>
          <w:rFonts w:ascii="Arial" w:hAnsi="Arial" w:eastAsia="Arial"/>
          <w:sz w:val="17"/>
        </w:rPr>
        <w:t xml:space="preserve">Hướng dẫn đi kèm </w:t>
      </w:r>
      <w:r>
        <w:rPr>
          <w:rFonts w:ascii="Consolas" w:hAnsi="Consolas" w:eastAsia="Consolas"/>
          <w:color w:val="7A3E00"/>
          <w:sz w:val="17"/>
        </w:rPr>
        <w:t>TPO_Session_v1.01.zip</w:t>
      </w:r>
      <w:r>
        <w:rPr>
          <w:rFonts w:ascii="Arial" w:hAnsi="Arial" w:eastAsia="Arial"/>
          <w:sz w:val="17"/>
        </w:rPr>
        <w:t xml:space="preserve"> xác nhận indicator có tên </w:t>
      </w:r>
      <w:r>
        <w:rPr>
          <w:rFonts w:ascii="Arial" w:hAnsi="Arial" w:eastAsia="Arial"/>
          <w:b/>
          <w:sz w:val="17"/>
        </w:rPr>
        <w:t>TPO Session v1.01 — Market Profile / TPO theo phiên cho MetaTrader 5</w:t>
      </w:r>
      <w:r>
        <w:rPr>
          <w:rFonts w:ascii="Arial" w:hAnsi="Arial" w:eastAsia="Arial"/>
          <w:sz w:val="17"/>
        </w:rPr>
        <w:t>. Hướng dẫn ghi:</w:t>
      </w:r>
    </w:p>
    <w:p>
      <w:pPr>
        <w:pStyle w:val="ListBullet"/>
        <w:spacing w:after="40" w:line="240" w:lineRule="auto"/>
        <w:ind w:left="360" w:hanging="187"/>
      </w:pPr>
      <w:r>
        <w:rPr>
          <w:rFonts w:ascii="Arial" w:hAnsi="Arial" w:eastAsia="Arial"/>
          <w:sz w:val="17"/>
        </w:rPr>
        <w:t xml:space="preserve">Mặc định cấu hình XAUUSD: </w:t>
      </w:r>
      <w:r>
        <w:rPr>
          <w:rFonts w:ascii="Consolas" w:hAnsi="Consolas" w:eastAsia="Consolas"/>
          <w:color w:val="7A3E00"/>
          <w:sz w:val="17"/>
        </w:rPr>
        <w:t>InpTickSize = 0.1</w:t>
      </w:r>
      <w:r>
        <w:rPr>
          <w:rFonts w:ascii="Arial" w:hAnsi="Arial" w:eastAsia="Arial"/>
          <w:sz w:val="17"/>
        </w:rPr>
        <w:t xml:space="preserve">, </w:t>
      </w:r>
      <w:r>
        <w:rPr>
          <w:rFonts w:ascii="Consolas" w:hAnsi="Consolas" w:eastAsia="Consolas"/>
          <w:color w:val="7A3E00"/>
          <w:sz w:val="17"/>
        </w:rPr>
        <w:t>InpTicksPerRow = 12</w:t>
      </w:r>
      <w:r>
        <w:rPr>
          <w:rFonts w:ascii="Arial" w:hAnsi="Arial" w:eastAsia="Arial"/>
          <w:sz w:val="17"/>
        </w:rPr>
        <w:t xml:space="preserve">, tương đương một row bằng </w:t>
      </w:r>
      <w:r>
        <w:rPr>
          <w:rFonts w:ascii="Consolas" w:hAnsi="Consolas" w:eastAsia="Consolas"/>
          <w:color w:val="7A3E00"/>
          <w:sz w:val="17"/>
        </w:rPr>
        <w:t>1.2</w:t>
      </w:r>
      <w:r>
        <w:rPr>
          <w:rFonts w:ascii="Arial" w:hAnsi="Arial" w:eastAsia="Arial"/>
          <w:sz w:val="17"/>
        </w:rPr>
        <w:t xml:space="preserve"> đơn vị giá.</w:t>
      </w:r>
    </w:p>
    <w:p>
      <w:pPr>
        <w:pStyle w:val="ListBullet"/>
        <w:spacing w:after="40" w:line="240" w:lineRule="auto"/>
        <w:ind w:left="360" w:hanging="187"/>
      </w:pPr>
      <w:r>
        <w:rPr>
          <w:rFonts w:ascii="Arial" w:hAnsi="Arial" w:eastAsia="Arial"/>
          <w:sz w:val="17"/>
        </w:rPr>
        <w:t xml:space="preserve">Có thể đặt </w:t>
      </w:r>
      <w:r>
        <w:rPr>
          <w:rFonts w:ascii="Consolas" w:hAnsi="Consolas" w:eastAsia="Consolas"/>
          <w:color w:val="7A3E00"/>
          <w:sz w:val="17"/>
        </w:rPr>
        <w:t>InpTickSize = 0</w:t>
      </w:r>
      <w:r>
        <w:rPr>
          <w:rFonts w:ascii="Arial" w:hAnsi="Arial" w:eastAsia="Arial"/>
          <w:sz w:val="17"/>
        </w:rPr>
        <w:t xml:space="preserve"> để dùng tick size của symbol và chỉnh </w:t>
      </w:r>
      <w:r>
        <w:rPr>
          <w:rFonts w:ascii="Consolas" w:hAnsi="Consolas" w:eastAsia="Consolas"/>
          <w:color w:val="7A3E00"/>
          <w:sz w:val="17"/>
        </w:rPr>
        <w:t>InpTicksPerRow</w:t>
      </w:r>
      <w:r>
        <w:rPr>
          <w:rFonts w:ascii="Arial" w:hAnsi="Arial" w:eastAsia="Arial"/>
          <w:sz w:val="17"/>
        </w:rPr>
        <w:t xml:space="preserve">, hoặc đặt trực tiếp </w:t>
      </w:r>
      <w:r>
        <w:rPr>
          <w:rFonts w:ascii="Consolas" w:hAnsi="Consolas" w:eastAsia="Consolas"/>
          <w:color w:val="7A3E00"/>
          <w:sz w:val="17"/>
        </w:rPr>
        <w:t>InpRowHeight</w:t>
      </w:r>
      <w:r>
        <w:rPr>
          <w:rFonts w:ascii="Arial" w:hAnsi="Arial" w:eastAsia="Arial"/>
          <w:sz w:val="17"/>
        </w:rPr>
        <w:t>.</w:t>
      </w:r>
    </w:p>
    <w:p>
      <w:pPr>
        <w:pStyle w:val="ListBullet"/>
        <w:spacing w:after="40" w:line="240" w:lineRule="auto"/>
        <w:ind w:left="360" w:hanging="187"/>
      </w:pPr>
      <w:r>
        <w:rPr>
          <w:rFonts w:ascii="Arial" w:hAnsi="Arial" w:eastAsia="Arial"/>
          <w:sz w:val="17"/>
        </w:rPr>
        <w:t>Đồng hồ server có chế độ tự nhận; hướng dẫn ghi server UTC+0 (ví dụ Exness) không cần chỉnh tay. Các chế độ khác gồm cố định, đổi giờ theo Mỹ và đổi giờ theo châu Âu; các giả định này vẫn phải kiểm thử với dữ liệu/server thực tế đang dùng.</w:t>
      </w:r>
    </w:p>
    <w:p>
      <w:pPr>
        <w:pStyle w:val="ListBullet"/>
        <w:spacing w:after="40" w:line="240" w:lineRule="auto"/>
        <w:ind w:left="360" w:hanging="187"/>
      </w:pPr>
      <w:r>
        <w:rPr>
          <w:rFonts w:ascii="Arial" w:hAnsi="Arial" w:eastAsia="Arial"/>
          <w:sz w:val="17"/>
        </w:rPr>
        <w:t>Lịch phiên theo giờ Việt Nam trong hướng dẫn (theo quy ước mùa đông, tự điều chỉnh mùa hè):</w:t>
      </w:r>
    </w:p>
    <w:p>
      <w:pPr>
        <w:pStyle w:val="ListBullet"/>
        <w:spacing w:after="40" w:line="240" w:lineRule="auto"/>
        <w:ind w:left="360" w:hanging="187"/>
      </w:pPr>
      <w:r>
        <w:rPr>
          <w:rFonts w:ascii="Arial" w:hAnsi="Arial" w:eastAsia="Arial"/>
          <w:b/>
          <w:sz w:val="17"/>
        </w:rPr>
        <w:t>S1 A:</w:t>
      </w:r>
      <w:r>
        <w:rPr>
          <w:rFonts w:ascii="Arial" w:hAnsi="Arial" w:eastAsia="Arial"/>
          <w:sz w:val="17"/>
        </w:rPr>
        <w:t xml:space="preserve"> 06:00–14:59; mùa hè 06:00–13:59.</w:t>
      </w:r>
    </w:p>
    <w:p>
      <w:pPr>
        <w:pStyle w:val="ListBullet"/>
        <w:spacing w:after="40" w:line="240" w:lineRule="auto"/>
        <w:ind w:left="360" w:hanging="187"/>
      </w:pPr>
      <w:r>
        <w:rPr>
          <w:rFonts w:ascii="Arial" w:hAnsi="Arial" w:eastAsia="Arial"/>
          <w:b/>
          <w:sz w:val="17"/>
        </w:rPr>
        <w:t>S2 Au:</w:t>
      </w:r>
      <w:r>
        <w:rPr>
          <w:rFonts w:ascii="Arial" w:hAnsi="Arial" w:eastAsia="Arial"/>
          <w:sz w:val="17"/>
        </w:rPr>
        <w:t xml:space="preserve"> 15:00–19:59; mùa hè 14:00–18:59.</w:t>
      </w:r>
    </w:p>
    <w:p>
      <w:pPr>
        <w:pStyle w:val="ListBullet"/>
        <w:spacing w:after="40" w:line="240" w:lineRule="auto"/>
        <w:ind w:left="360" w:hanging="187"/>
      </w:pPr>
      <w:r>
        <w:rPr>
          <w:rFonts w:ascii="Arial" w:hAnsi="Arial" w:eastAsia="Arial"/>
          <w:b/>
          <w:sz w:val="17"/>
        </w:rPr>
        <w:t>S3 My:</w:t>
      </w:r>
      <w:r>
        <w:rPr>
          <w:rFonts w:ascii="Arial" w:hAnsi="Arial" w:eastAsia="Arial"/>
          <w:sz w:val="17"/>
        </w:rPr>
        <w:t xml:space="preserve"> 20:00–05:59; mùa hè 19:00–05:59.</w:t>
      </w:r>
    </w:p>
    <w:p>
      <w:pPr>
        <w:spacing w:after="40" w:line="240" w:lineRule="auto"/>
      </w:pPr>
      <w:r>
        <w:rPr>
          <w:rFonts w:ascii="Arial" w:hAnsi="Arial" w:eastAsia="Arial"/>
          <w:sz w:val="17"/>
        </w:rPr>
        <w:t>Hướng dẫn không liệt kê đầy đủ các đầu ra/level đang được vẽ. Vì thế không được tuyên bố indicator có POC, VAH/VAL, Initial Balance, single prints hoặc các statistic cụ thể cho đến khi nhìn thấy trong bản gốc hoặc kiểm tra source.</w:t>
      </w:r>
    </w:p>
    <w:p>
      <w:pPr>
        <w:spacing w:after="40" w:line="240" w:lineRule="auto"/>
      </w:pPr>
      <w:r>
        <w:rPr>
          <w:rFonts w:ascii="Arial" w:hAnsi="Arial" w:eastAsia="Arial"/>
          <w:sz w:val="17"/>
        </w:rPr>
        <w:t>Vai trò phân tích được đề xuất cho TPO là giúp người dùng nhìn vị trí hoạt động giá trong phân bố của phiên. Các khái niệm như POC/value area chỉ được đưa vào bản port nếu phiên bản gốc có chúng hoặc người dùng duyệt đặc tả mới rõ ràng.</w:t>
      </w:r>
    </w:p>
    <w:p>
      <w:pPr>
        <w:pStyle w:val="Heading3"/>
        <w:spacing w:before="120" w:after="60"/>
      </w:pPr>
      <w:r>
        <w:rPr>
          <w:rFonts w:ascii="Arial" w:hAnsi="Arial" w:eastAsia="Arial"/>
          <w:sz w:val="19"/>
        </w:rPr>
        <w:t>3.3 Sonic R. + RSI Trend Pulse — giữ nguyên nhiệm vụ gốc</w:t>
      </w:r>
    </w:p>
    <w:p>
      <w:pPr>
        <w:pStyle w:val="ListBullet"/>
        <w:spacing w:after="40" w:line="240" w:lineRule="auto"/>
        <w:ind w:left="360" w:hanging="187"/>
      </w:pPr>
      <w:r>
        <w:rPr>
          <w:rFonts w:ascii="Arial" w:hAnsi="Arial" w:eastAsia="Arial"/>
          <w:sz w:val="17"/>
        </w:rPr>
        <w:t>Sonic R. tiếp tục hiển thị cấu trúc giá và marker setup tiềm năng; không trở thành một hệ thống phát lệnh.</w:t>
      </w:r>
    </w:p>
    <w:p>
      <w:pPr>
        <w:pStyle w:val="ListBullet"/>
        <w:spacing w:after="40" w:line="240" w:lineRule="auto"/>
        <w:ind w:left="360" w:hanging="187"/>
      </w:pPr>
      <w:r>
        <w:rPr>
          <w:rFonts w:ascii="Arial" w:hAnsi="Arial" w:eastAsia="Arial"/>
          <w:sz w:val="17"/>
        </w:rPr>
        <w:t>RSI pane tiếp tục mô tả động lượng đa khung; marker RSI là xác nhận momentum M5, không đồng nhất với marker setup giá.</w:t>
      </w:r>
    </w:p>
    <w:p>
      <w:pPr>
        <w:pStyle w:val="ListBullet"/>
        <w:spacing w:after="40" w:line="240" w:lineRule="auto"/>
        <w:ind w:left="360" w:hanging="187"/>
      </w:pPr>
      <w:r>
        <w:rPr>
          <w:rFonts w:ascii="Arial" w:hAnsi="Arial" w:eastAsia="Arial"/>
          <w:sz w:val="17"/>
        </w:rPr>
        <w:t xml:space="preserve">SMC/TPO ở giai đoạn tích hợp đầu tiên chỉ cung cấp </w:t>
      </w:r>
      <w:r>
        <w:rPr>
          <w:rFonts w:ascii="Arial" w:hAnsi="Arial" w:eastAsia="Arial"/>
          <w:b/>
          <w:sz w:val="17"/>
        </w:rPr>
        <w:t>context layer độc lập</w:t>
      </w:r>
      <w:r>
        <w:rPr>
          <w:rFonts w:ascii="Arial" w:hAnsi="Arial" w:eastAsia="Arial"/>
          <w:sz w:val="17"/>
        </w:rPr>
        <w:t>. Không thay đổi ngưỡng, thứ tự trigger, điều kiện reset/re-arm hoặc vai trò marker của hai script lõi.</w:t>
      </w:r>
    </w:p>
    <w:p>
      <w:pPr>
        <w:pStyle w:val="Heading2"/>
        <w:spacing w:before="120" w:after="60"/>
      </w:pPr>
      <w:r>
        <w:rPr>
          <w:rFonts w:ascii="Arial" w:hAnsi="Arial" w:eastAsia="Arial"/>
          <w:sz w:val="21"/>
        </w:rPr>
        <w:t>4. Cách đọc toàn cảnh thị trường — không tạo điểm số tổng hợp ở phiên bản đầu</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76"/>
            <w:vAlign w:val="top"/>
            <w:tcMar>
              <w:top w:w="70" w:type="dxa"/>
              <w:start w:w="85" w:type="dxa"/>
              <w:bottom w:w="70" w:type="dxa"/>
              <w:end w:w="85" w:type="dxa"/>
            </w:tcMar>
            <w:shd w:fill="15324B"/>
          </w:tcPr>
          <w:p>
            <w:pPr>
              <w:spacing w:after="20" w:line="240" w:lineRule="auto"/>
            </w:pPr>
            <w:r>
              <w:rPr>
                <w:b/>
                <w:color w:val="FFFFFF"/>
                <w:sz w:val="15"/>
              </w:rPr>
            </w:r>
            <w:r>
              <w:rPr>
                <w:rFonts w:ascii="Arial" w:hAnsi="Arial" w:eastAsia="Arial"/>
                <w:b/>
                <w:color w:val="FFFFFF"/>
                <w:sz w:val="15"/>
              </w:rPr>
              <w:t>Câu hỏi phân tích</w:t>
            </w:r>
          </w:p>
        </w:tc>
        <w:tc>
          <w:tcPr>
            <w:tcW w:type="dxa" w:w="3384"/>
            <w:vAlign w:val="top"/>
            <w:tcMar>
              <w:top w:w="70" w:type="dxa"/>
              <w:start w:w="85" w:type="dxa"/>
              <w:bottom w:w="70" w:type="dxa"/>
              <w:end w:w="85" w:type="dxa"/>
            </w:tcMar>
            <w:shd w:fill="15324B"/>
          </w:tcPr>
          <w:p>
            <w:pPr>
              <w:spacing w:after="20" w:line="240" w:lineRule="auto"/>
            </w:pPr>
            <w:r>
              <w:rPr>
                <w:b/>
                <w:color w:val="FFFFFF"/>
                <w:sz w:val="15"/>
              </w:rPr>
            </w:r>
            <w:r>
              <w:rPr>
                <w:rFonts w:ascii="Arial" w:hAnsi="Arial" w:eastAsia="Arial"/>
                <w:b/>
                <w:color w:val="FFFFFF"/>
                <w:sz w:val="15"/>
              </w:rPr>
              <w:t>Lớp tham chiếu</w:t>
            </w:r>
          </w:p>
        </w:tc>
        <w:tc>
          <w:tcPr>
            <w:tcW w:type="dxa" w:w="4320"/>
            <w:vAlign w:val="top"/>
            <w:tcMar>
              <w:top w:w="70" w:type="dxa"/>
              <w:start w:w="85" w:type="dxa"/>
              <w:bottom w:w="70" w:type="dxa"/>
              <w:end w:w="85" w:type="dxa"/>
            </w:tcMar>
            <w:shd w:fill="15324B"/>
          </w:tcPr>
          <w:p>
            <w:pPr>
              <w:spacing w:after="20" w:line="240" w:lineRule="auto"/>
            </w:pPr>
            <w:r>
              <w:rPr>
                <w:b/>
                <w:color w:val="FFFFFF"/>
                <w:sz w:val="15"/>
              </w:rPr>
            </w:r>
            <w:r>
              <w:rPr>
                <w:rFonts w:ascii="Arial" w:hAnsi="Arial" w:eastAsia="Arial"/>
                <w:b/>
                <w:color w:val="FFFFFF"/>
                <w:sz w:val="15"/>
              </w:rPr>
              <w:t>Điều không được suy diễn</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Arial" w:hAnsi="Arial" w:eastAsia="Arial"/>
                <w:sz w:val="15"/>
              </w:rPr>
              <w:t>Cấu trúc nào đang tồn tại và sự kiện cấu trúc gần nhất là gì?</w:t>
            </w:r>
          </w:p>
        </w:tc>
        <w:tc>
          <w:tcPr>
            <w:tcW w:type="dxa" w:w="3384"/>
            <w:vAlign w:val="top"/>
            <w:tcMar>
              <w:top w:w="70" w:type="dxa"/>
              <w:start w:w="85" w:type="dxa"/>
              <w:bottom w:w="70" w:type="dxa"/>
              <w:end w:w="85" w:type="dxa"/>
            </w:tcMar>
          </w:tcPr>
          <w:p>
            <w:pPr>
              <w:spacing w:after="20" w:line="240" w:lineRule="auto"/>
            </w:pPr>
            <w:r>
              <w:rPr>
                <w:sz w:val="15"/>
              </w:rPr>
            </w:r>
            <w:r>
              <w:rPr>
                <w:rFonts w:ascii="Arial" w:hAnsi="Arial" w:eastAsia="Arial"/>
                <w:sz w:val="15"/>
              </w:rPr>
              <w:t>SMC — chỉ các tính năng đã xác thực</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Không tự coi mọi BOS/CHoCH là tín hiệu giao dịch</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Arial" w:hAnsi="Arial" w:eastAsia="Arial"/>
                <w:sz w:val="15"/>
              </w:rPr>
              <w:t>Giá phân bố ở đâu trong phiên hiện tại/các phiên trước?</w:t>
            </w:r>
          </w:p>
        </w:tc>
        <w:tc>
          <w:tcPr>
            <w:tcW w:type="dxa" w:w="3384"/>
            <w:vAlign w:val="top"/>
            <w:tcMar>
              <w:top w:w="70" w:type="dxa"/>
              <w:start w:w="85" w:type="dxa"/>
              <w:bottom w:w="70" w:type="dxa"/>
              <w:end w:w="85" w:type="dxa"/>
            </w:tcMar>
          </w:tcPr>
          <w:p>
            <w:pPr>
              <w:spacing w:after="20" w:line="240" w:lineRule="auto"/>
            </w:pPr>
            <w:r>
              <w:rPr>
                <w:sz w:val="15"/>
              </w:rPr>
            </w:r>
            <w:r>
              <w:rPr>
                <w:rFonts w:ascii="Arial" w:hAnsi="Arial" w:eastAsia="Arial"/>
                <w:sz w:val="15"/>
              </w:rPr>
              <w:t>TPO — các đầu ra bản gốc thực sự hỗ trợ</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Không coi một profile/level đơn lẻ là hướng đi chắc chắn</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Arial" w:hAnsi="Arial" w:eastAsia="Arial"/>
                <w:sz w:val="15"/>
              </w:rPr>
              <w:t>H4/H1 đang thiên hướng thế nào; M15 có pullback; M5 có momentum?</w:t>
            </w:r>
          </w:p>
        </w:tc>
        <w:tc>
          <w:tcPr>
            <w:tcW w:type="dxa" w:w="3384"/>
            <w:vAlign w:val="top"/>
            <w:tcMar>
              <w:top w:w="70" w:type="dxa"/>
              <w:start w:w="85" w:type="dxa"/>
              <w:bottom w:w="70" w:type="dxa"/>
              <w:end w:w="85" w:type="dxa"/>
            </w:tcMar>
          </w:tcPr>
          <w:p>
            <w:pPr>
              <w:spacing w:after="20" w:line="240" w:lineRule="auto"/>
            </w:pPr>
            <w:r>
              <w:rPr>
                <w:sz w:val="15"/>
              </w:rPr>
            </w:r>
            <w:r>
              <w:rPr>
                <w:rFonts w:ascii="Arial" w:hAnsi="Arial" w:eastAsia="Arial"/>
                <w:sz w:val="15"/>
              </w:rPr>
              <w:t>RSI Trend Pulse</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Không xem RSI thay thế cấu trúc giá</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Arial" w:hAnsi="Arial" w:eastAsia="Arial"/>
                <w:sz w:val="15"/>
              </w:rPr>
              <w:t>Hình thái Sonic R. có trigger theo định nghĩa đã khóa không?</w:t>
            </w:r>
          </w:p>
        </w:tc>
        <w:tc>
          <w:tcPr>
            <w:tcW w:type="dxa" w:w="3384"/>
            <w:vAlign w:val="top"/>
            <w:tcMar>
              <w:top w:w="70" w:type="dxa"/>
              <w:start w:w="85" w:type="dxa"/>
              <w:bottom w:w="70" w:type="dxa"/>
              <w:end w:w="85" w:type="dxa"/>
            </w:tcMar>
          </w:tcPr>
          <w:p>
            <w:pPr>
              <w:spacing w:after="20" w:line="240" w:lineRule="auto"/>
            </w:pPr>
            <w:r>
              <w:rPr>
                <w:sz w:val="15"/>
              </w:rPr>
            </w:r>
            <w:r>
              <w:rPr>
                <w:rFonts w:ascii="Arial" w:hAnsi="Arial" w:eastAsia="Arial"/>
                <w:sz w:val="15"/>
              </w:rPr>
              <w:t>Sonic R. overlay</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Không phát marker chỉ vì SMC/TPO trông hợp lý</w:t>
            </w:r>
          </w:p>
        </w:tc>
      </w:tr>
    </w:tbl>
    <w:p>
      <w:pPr>
        <w:spacing w:after="40" w:line="240" w:lineRule="auto"/>
      </w:pPr>
    </w:p>
    <w:p>
      <w:pPr>
        <w:spacing w:after="40" w:line="240" w:lineRule="auto"/>
      </w:pPr>
      <w:r>
        <w:rPr>
          <w:rFonts w:ascii="Arial" w:hAnsi="Arial" w:eastAsia="Arial"/>
          <w:sz w:val="17"/>
        </w:rPr>
        <w:t>Ở bản đầu, người dùng đối chiếu các lớp bằng mắt. Không thêm “confluence score”, không tô xanh/đỏ toàn bộ chart, không làm ẩn marker, và không gắn điều kiện SMC/TPO mới vào trigger lõi nếu không có ca test và phê duyệt.</w:t>
      </w:r>
    </w:p>
    <w:p>
      <w:pPr>
        <w:pStyle w:val="Heading2"/>
        <w:spacing w:before="120" w:after="60"/>
      </w:pPr>
      <w:r>
        <w:rPr>
          <w:rFonts w:ascii="Arial" w:hAnsi="Arial" w:eastAsia="Arial"/>
          <w:sz w:val="21"/>
        </w:rPr>
        <w:t>5. Nguyên tắc bố cục và chống quá tải thông tin</w:t>
      </w:r>
    </w:p>
    <w:p>
      <w:pPr>
        <w:spacing w:after="40" w:line="240" w:lineRule="auto"/>
        <w:ind w:left="259" w:hanging="259"/>
      </w:pPr>
      <w:r>
        <w:rPr>
          <w:rFonts w:ascii="Arial" w:hAnsi="Arial" w:eastAsia="Arial"/>
          <w:sz w:val="17"/>
        </w:rPr>
        <w:t>1. Nến giá luôn là lớp có ưu tiên thị giác cao nhất.</w:t>
      </w:r>
    </w:p>
    <w:p>
      <w:pPr>
        <w:spacing w:after="40" w:line="240" w:lineRule="auto"/>
        <w:ind w:left="259" w:hanging="259"/>
      </w:pPr>
      <w:r>
        <w:rPr>
          <w:rFonts w:ascii="Arial" w:hAnsi="Arial" w:eastAsia="Arial"/>
          <w:sz w:val="17"/>
        </w:rPr>
        <w:t>2. SMC chỉ hiển thị các mức/sự kiện đã xác nhận, tránh lặp nhãn ở mọi nến.</w:t>
      </w:r>
    </w:p>
    <w:p>
      <w:pPr>
        <w:spacing w:after="40" w:line="240" w:lineRule="auto"/>
        <w:ind w:left="259" w:hanging="259"/>
      </w:pPr>
      <w:r>
        <w:rPr>
          <w:rFonts w:ascii="Arial" w:hAnsi="Arial" w:eastAsia="Arial"/>
          <w:sz w:val="17"/>
        </w:rPr>
        <w:t>3. TPO phải phân biệt phiên và ranh giới phiên; profile không được che phần lớn nến hay làm các mức cấu trúc mất khả năng đọc.</w:t>
      </w:r>
    </w:p>
    <w:p>
      <w:pPr>
        <w:spacing w:after="40" w:line="240" w:lineRule="auto"/>
        <w:ind w:left="259" w:hanging="259"/>
      </w:pPr>
      <w:r>
        <w:rPr>
          <w:rFonts w:ascii="Arial" w:hAnsi="Arial" w:eastAsia="Arial"/>
          <w:sz w:val="17"/>
        </w:rPr>
        <w:t>4. Dragon/EMA/Swing/round levels vẫn dùng nét/độ tương phản dịu hơn dữ liệu giá.</w:t>
      </w:r>
    </w:p>
    <w:p>
      <w:pPr>
        <w:spacing w:after="40" w:line="240" w:lineRule="auto"/>
        <w:ind w:left="259" w:hanging="259"/>
      </w:pPr>
      <w:r>
        <w:rPr>
          <w:rFonts w:ascii="Arial" w:hAnsi="Arial" w:eastAsia="Arial"/>
          <w:sz w:val="17"/>
        </w:rPr>
        <w:t>5. RSI nằm ở pane riêng, không đặt thêm đường RSI lên chart giá.</w:t>
      </w:r>
    </w:p>
    <w:p>
      <w:pPr>
        <w:spacing w:after="40" w:line="240" w:lineRule="auto"/>
        <w:ind w:left="259" w:hanging="259"/>
      </w:pPr>
      <w:r>
        <w:rPr>
          <w:rFonts w:ascii="Arial" w:hAnsi="Arial" w:eastAsia="Arial"/>
          <w:sz w:val="17"/>
        </w:rPr>
        <w:t>6. Mỗi lớp nên có tham số bật/tắt riêng nếu nền tảng cho phép; mặc định hiển thị tiết chế.</w:t>
      </w:r>
    </w:p>
    <w:p>
      <w:pPr>
        <w:spacing w:after="40" w:line="240" w:lineRule="auto"/>
        <w:ind w:left="259" w:hanging="259"/>
      </w:pPr>
      <w:r>
        <w:rPr>
          <w:rFonts w:ascii="Arial" w:hAnsi="Arial" w:eastAsia="Arial"/>
          <w:sz w:val="17"/>
        </w:rPr>
        <w:t>7. Không dùng nhãn BUY/SELL; không thêm giao dịch, SL/TP, TP1/TP2, quản lý vị thế, exit hoặc cảnh báo thoát lệnh.</w:t>
      </w:r>
    </w:p>
    <w:p>
      <w:pPr>
        <w:pStyle w:val="Heading2"/>
        <w:spacing w:before="120" w:after="60"/>
      </w:pPr>
      <w:r>
        <w:rPr>
          <w:rFonts w:ascii="Arial" w:hAnsi="Arial" w:eastAsia="Arial"/>
          <w:sz w:val="21"/>
        </w:rPr>
        <w:t>6. Tiêu chí kiểm soát thay đổi</w:t>
      </w:r>
    </w:p>
    <w:p>
      <w:pPr>
        <w:spacing w:after="40" w:line="240" w:lineRule="auto"/>
      </w:pPr>
      <w:r>
        <w:rPr>
          <w:rFonts w:ascii="Arial" w:hAnsi="Arial" w:eastAsia="Arial"/>
          <w:sz w:val="17"/>
        </w:rPr>
        <w:t>Một đề xuất liên kết SMC/TPO với marker Sonic R. chỉ được xem xét khi đáp ứng đủ:</w:t>
      </w:r>
    </w:p>
    <w:p>
      <w:pPr>
        <w:spacing w:after="40" w:line="240" w:lineRule="auto"/>
        <w:ind w:left="259" w:hanging="259"/>
      </w:pPr>
      <w:r>
        <w:rPr>
          <w:rFonts w:ascii="Arial" w:hAnsi="Arial" w:eastAsia="Arial"/>
          <w:sz w:val="17"/>
        </w:rPr>
        <w:t>1. Tính năng SMC/TPO có bằng chứng xác thực và định nghĩa rõ.</w:t>
      </w:r>
    </w:p>
    <w:p>
      <w:pPr>
        <w:spacing w:after="40" w:line="240" w:lineRule="auto"/>
        <w:ind w:left="259" w:hanging="259"/>
      </w:pPr>
      <w:r>
        <w:rPr>
          <w:rFonts w:ascii="Arial" w:hAnsi="Arial" w:eastAsia="Arial"/>
          <w:sz w:val="17"/>
        </w:rPr>
        <w:t>2. Có lý do nghiệp vụ cho thấy liên kết đó giúp trả lời một câu hỏi mà bốn lớp chưa thể hiện được trực quan.</w:t>
      </w:r>
    </w:p>
    <w:p>
      <w:pPr>
        <w:spacing w:after="40" w:line="240" w:lineRule="auto"/>
        <w:ind w:left="259" w:hanging="259"/>
      </w:pPr>
      <w:r>
        <w:rPr>
          <w:rFonts w:ascii="Arial" w:hAnsi="Arial" w:eastAsia="Arial"/>
          <w:sz w:val="17"/>
        </w:rPr>
        <w:t xml:space="preserve">3. Xác định rõ đó là </w:t>
      </w:r>
      <w:r>
        <w:rPr>
          <w:rFonts w:ascii="Arial" w:hAnsi="Arial" w:eastAsia="Arial"/>
          <w:b/>
          <w:sz w:val="17"/>
        </w:rPr>
        <w:t>thông tin hiển thị</w:t>
      </w:r>
      <w:r>
        <w:rPr>
          <w:rFonts w:ascii="Arial" w:hAnsi="Arial" w:eastAsia="Arial"/>
          <w:sz w:val="17"/>
        </w:rPr>
        <w:t xml:space="preserve">, </w:t>
      </w:r>
      <w:r>
        <w:rPr>
          <w:rFonts w:ascii="Arial" w:hAnsi="Arial" w:eastAsia="Arial"/>
          <w:b/>
          <w:sz w:val="17"/>
        </w:rPr>
        <w:t>bộ lọc setup</w:t>
      </w:r>
      <w:r>
        <w:rPr>
          <w:rFonts w:ascii="Arial" w:hAnsi="Arial" w:eastAsia="Arial"/>
          <w:sz w:val="17"/>
        </w:rPr>
        <w:t xml:space="preserve"> hay </w:t>
      </w:r>
      <w:r>
        <w:rPr>
          <w:rFonts w:ascii="Arial" w:hAnsi="Arial" w:eastAsia="Arial"/>
          <w:b/>
          <w:sz w:val="17"/>
        </w:rPr>
        <w:t>điều kiện trigger</w:t>
      </w:r>
      <w:r>
        <w:rPr>
          <w:rFonts w:ascii="Arial" w:hAnsi="Arial" w:eastAsia="Arial"/>
          <w:sz w:val="17"/>
        </w:rPr>
        <w:t>; ba vai trò này không được nhập làm một.</w:t>
      </w:r>
    </w:p>
    <w:p>
      <w:pPr>
        <w:spacing w:after="40" w:line="240" w:lineRule="auto"/>
        <w:ind w:left="259" w:hanging="259"/>
      </w:pPr>
      <w:r>
        <w:rPr>
          <w:rFonts w:ascii="Arial" w:hAnsi="Arial" w:eastAsia="Arial"/>
          <w:sz w:val="17"/>
        </w:rPr>
        <w:t>4. Có ca test minh họa hành vi trước/sau và kiểm tra hồi quy đối xứng tăng/giảm.</w:t>
      </w:r>
    </w:p>
    <w:p>
      <w:pPr>
        <w:spacing w:after="40" w:line="240" w:lineRule="auto"/>
        <w:ind w:left="259" w:hanging="259"/>
      </w:pPr>
      <w:r>
        <w:rPr>
          <w:rFonts w:ascii="Arial" w:hAnsi="Arial" w:eastAsia="Arial"/>
          <w:sz w:val="17"/>
        </w:rPr>
        <w:t>5. Người quản lý duyệt trước khi viết code.</w:t>
      </w:r>
    </w:p>
    <w:p>
      <w:pPr>
        <w:spacing w:after="40" w:line="240" w:lineRule="auto"/>
      </w:pPr>
      <w:r>
        <w:rPr>
          <w:rFonts w:ascii="Arial" w:hAnsi="Arial" w:eastAsia="Arial"/>
          <w:sz w:val="17"/>
        </w:rPr>
        <w:t xml:space="preserve">Nếu một tính năng chưa có source/tài liệu, ghi </w:t>
      </w:r>
      <w:r>
        <w:rPr>
          <w:rFonts w:ascii="Consolas" w:hAnsi="Consolas" w:eastAsia="Consolas"/>
          <w:color w:val="7A3E00"/>
          <w:sz w:val="17"/>
        </w:rPr>
        <w:t>UNKNOWN — source required</w:t>
      </w:r>
      <w:r>
        <w:rPr>
          <w:rFonts w:ascii="Arial" w:hAnsi="Arial" w:eastAsia="Arial"/>
          <w:sz w:val="17"/>
        </w:rPr>
        <w:t>, không tự tái dựng dựa vào tên file hoặc suy đoán từ khái niệm SMC/TPO chung.</w:t>
      </w:r>
    </w:p>
    <w:p>
      <w:pPr>
        <w:spacing w:after="40" w:line="240" w:lineRule="auto"/>
      </w:pPr>
      <w:r>
        <w:rPr>
          <w:sz w:val="17"/>
        </w:rPr>
        <w:br w:type="page"/>
      </w:r>
    </w:p>
    <w:p>
      <w:pPr>
        <w:pStyle w:val="Heading1"/>
        <w:spacing w:before="120" w:after="60"/>
      </w:pPr>
      <w:r>
        <w:rPr>
          <w:rFonts w:ascii="Arial" w:hAnsi="Arial" w:eastAsia="Arial"/>
          <w:sz w:val="29"/>
        </w:rPr>
        <w:t>CỔNG TƯƠNG THÍCH NỀN TẢNG VÀ MÃ NGUỒN</w:t>
      </w:r>
    </w:p>
    <w:p>
      <w:pPr>
        <w:pStyle w:val="Heading2"/>
        <w:spacing w:before="120" w:after="60"/>
      </w:pPr>
      <w:r>
        <w:rPr>
          <w:rFonts w:ascii="Arial" w:hAnsi="Arial" w:eastAsia="Arial"/>
          <w:sz w:val="21"/>
        </w:rPr>
        <w:t>1. Kết quả kiểm tra hai tệp mới gửi</w:t>
      </w:r>
    </w:p>
    <w:p>
      <w:pPr>
        <w:pStyle w:val="Heading3"/>
        <w:spacing w:before="120" w:after="60"/>
      </w:pPr>
      <w:r>
        <w:rPr>
          <w:rFonts w:ascii="Consolas" w:hAnsi="Consolas" w:eastAsia="Consolas"/>
          <w:color w:val="7A3E00"/>
          <w:sz w:val="19"/>
        </w:rPr>
        <w:t>SC_MarketStructure.ex5</w:t>
      </w:r>
    </w:p>
    <w:p>
      <w:pPr>
        <w:pStyle w:val="ListBullet"/>
        <w:spacing w:after="40" w:line="240" w:lineRule="auto"/>
        <w:ind w:left="360" w:hanging="187"/>
      </w:pPr>
      <w:r>
        <w:rPr>
          <w:rFonts w:ascii="Arial" w:hAnsi="Arial" w:eastAsia="Arial"/>
          <w:sz w:val="17"/>
        </w:rPr>
        <w:t>Tệp là dạng dữ liệu nhị phân EX5, khoảng 138 KB trong môi trường được kiểm tra.</w:t>
      </w:r>
    </w:p>
    <w:p>
      <w:pPr>
        <w:pStyle w:val="ListBullet"/>
        <w:spacing w:after="40" w:line="240" w:lineRule="auto"/>
        <w:ind w:left="360" w:hanging="187"/>
      </w:pPr>
      <w:r>
        <w:rPr>
          <w:rFonts w:ascii="Arial" w:hAnsi="Arial" w:eastAsia="Arial"/>
          <w:sz w:val="17"/>
        </w:rPr>
        <w:t xml:space="preserve">Không có </w:t>
      </w:r>
      <w:r>
        <w:rPr>
          <w:rFonts w:ascii="Consolas" w:hAnsi="Consolas" w:eastAsia="Consolas"/>
          <w:color w:val="7A3E00"/>
          <w:sz w:val="17"/>
        </w:rPr>
        <w:t>.mq5</w:t>
      </w:r>
      <w:r>
        <w:rPr>
          <w:rFonts w:ascii="Arial" w:hAnsi="Arial" w:eastAsia="Arial"/>
          <w:sz w:val="17"/>
        </w:rPr>
        <w:t xml:space="preserve">, </w:t>
      </w:r>
      <w:r>
        <w:rPr>
          <w:rFonts w:ascii="Consolas" w:hAnsi="Consolas" w:eastAsia="Consolas"/>
          <w:color w:val="7A3E00"/>
          <w:sz w:val="17"/>
        </w:rPr>
        <w:t>.mqh</w:t>
      </w:r>
      <w:r>
        <w:rPr>
          <w:rFonts w:ascii="Arial" w:hAnsi="Arial" w:eastAsia="Arial"/>
          <w:sz w:val="17"/>
        </w:rPr>
        <w:t xml:space="preserve">, hướng dẫn cài đặt, preset </w:t>
      </w:r>
      <w:r>
        <w:rPr>
          <w:rFonts w:ascii="Consolas" w:hAnsi="Consolas" w:eastAsia="Consolas"/>
          <w:color w:val="7A3E00"/>
          <w:sz w:val="17"/>
        </w:rPr>
        <w:t>.set</w:t>
      </w:r>
      <w:r>
        <w:rPr>
          <w:rFonts w:ascii="Arial" w:hAnsi="Arial" w:eastAsia="Arial"/>
          <w:sz w:val="17"/>
        </w:rPr>
        <w:t xml:space="preserve"> hoặc ảnh chart đi kèm trong lần giao tệp này.</w:t>
      </w:r>
    </w:p>
    <w:p>
      <w:pPr>
        <w:pStyle w:val="ListBullet"/>
        <w:spacing w:after="40" w:line="240" w:lineRule="auto"/>
        <w:ind w:left="360" w:hanging="187"/>
      </w:pPr>
      <w:r>
        <w:rPr>
          <w:rFonts w:ascii="Arial" w:hAnsi="Arial" w:eastAsia="Arial"/>
          <w:sz w:val="17"/>
        </w:rPr>
        <w:t>Từ file này chưa thể xác minh thuật toán, tham số, định nghĩa cấu trúc, đầu ra, repaint hay điều kiện xoá vùng.</w:t>
      </w:r>
    </w:p>
    <w:p>
      <w:pPr>
        <w:pStyle w:val="ListBullet"/>
        <w:spacing w:after="40" w:line="240" w:lineRule="auto"/>
        <w:ind w:left="360" w:hanging="187"/>
      </w:pPr>
      <w:r>
        <w:rPr>
          <w:rFonts w:ascii="Arial" w:hAnsi="Arial" w:eastAsia="Arial"/>
          <w:sz w:val="17"/>
        </w:rPr>
        <w:t xml:space="preserve">Tên </w:t>
      </w:r>
      <w:r>
        <w:rPr>
          <w:rFonts w:ascii="Consolas" w:hAnsi="Consolas" w:eastAsia="Consolas"/>
          <w:color w:val="7A3E00"/>
          <w:sz w:val="17"/>
        </w:rPr>
        <w:t>SC_MarketStructure</w:t>
      </w:r>
      <w:r>
        <w:rPr>
          <w:rFonts w:ascii="Arial" w:hAnsi="Arial" w:eastAsia="Arial"/>
          <w:sz w:val="17"/>
        </w:rPr>
        <w:t xml:space="preserve"> không đủ chứng minh những tính năng SMC cụ thể nào đang được cài đặt.</w:t>
      </w:r>
    </w:p>
    <w:p>
      <w:pPr>
        <w:pStyle w:val="Heading3"/>
        <w:spacing w:before="120" w:after="60"/>
      </w:pPr>
      <w:r>
        <w:rPr>
          <w:rFonts w:ascii="Consolas" w:hAnsi="Consolas" w:eastAsia="Consolas"/>
          <w:color w:val="7A3E00"/>
          <w:sz w:val="19"/>
        </w:rPr>
        <w:t>TPO_Session_v1.01.zip</w:t>
      </w:r>
    </w:p>
    <w:p>
      <w:pPr>
        <w:pStyle w:val="ListBullet"/>
        <w:spacing w:after="40" w:line="240" w:lineRule="auto"/>
        <w:ind w:left="360" w:hanging="187"/>
      </w:pPr>
      <w:r>
        <w:rPr>
          <w:rFonts w:ascii="Arial" w:hAnsi="Arial" w:eastAsia="Arial"/>
          <w:sz w:val="17"/>
        </w:rPr>
        <w:t xml:space="preserve">Gồm </w:t>
      </w:r>
      <w:r>
        <w:rPr>
          <w:rFonts w:ascii="Consolas" w:hAnsi="Consolas" w:eastAsia="Consolas"/>
          <w:color w:val="7A3E00"/>
          <w:sz w:val="17"/>
        </w:rPr>
        <w:t>TPO Session.ex5</w:t>
      </w:r>
      <w:r>
        <w:rPr>
          <w:rFonts w:ascii="Arial" w:hAnsi="Arial" w:eastAsia="Arial"/>
          <w:sz w:val="17"/>
        </w:rPr>
        <w:t xml:space="preserve"> và </w:t>
      </w:r>
      <w:r>
        <w:rPr>
          <w:rFonts w:ascii="Consolas" w:hAnsi="Consolas" w:eastAsia="Consolas"/>
          <w:color w:val="7A3E00"/>
          <w:sz w:val="17"/>
        </w:rPr>
        <w:t>HUONG_DAN.txt</w:t>
      </w:r>
      <w:r>
        <w:rPr>
          <w:rFonts w:ascii="Arial" w:hAnsi="Arial" w:eastAsia="Arial"/>
          <w:sz w:val="17"/>
        </w:rPr>
        <w:t xml:space="preserve">; không có </w:t>
      </w:r>
      <w:r>
        <w:rPr>
          <w:rFonts w:ascii="Consolas" w:hAnsi="Consolas" w:eastAsia="Consolas"/>
          <w:color w:val="7A3E00"/>
          <w:sz w:val="17"/>
        </w:rPr>
        <w:t>.mq5</w:t>
      </w:r>
      <w:r>
        <w:rPr>
          <w:rFonts w:ascii="Arial" w:hAnsi="Arial" w:eastAsia="Arial"/>
          <w:sz w:val="17"/>
        </w:rPr>
        <w:t xml:space="preserve"> hoặc </w:t>
      </w:r>
      <w:r>
        <w:rPr>
          <w:rFonts w:ascii="Consolas" w:hAnsi="Consolas" w:eastAsia="Consolas"/>
          <w:color w:val="7A3E00"/>
          <w:sz w:val="17"/>
        </w:rPr>
        <w:t>.mqh</w:t>
      </w:r>
      <w:r>
        <w:rPr>
          <w:rFonts w:ascii="Arial" w:hAnsi="Arial" w:eastAsia="Arial"/>
          <w:sz w:val="17"/>
        </w:rPr>
        <w:t>.</w:t>
      </w:r>
    </w:p>
    <w:p>
      <w:pPr>
        <w:pStyle w:val="ListBullet"/>
        <w:spacing w:after="40" w:line="240" w:lineRule="auto"/>
        <w:ind w:left="360" w:hanging="187"/>
      </w:pPr>
      <w:r>
        <w:rPr>
          <w:rFonts w:ascii="Arial" w:hAnsi="Arial" w:eastAsia="Arial"/>
          <w:sz w:val="17"/>
        </w:rPr>
        <w:t xml:space="preserve">Có thể trích xuất yêu cầu cấu hình row height và giờ phiên từ tài liệu kèm theo; xem </w:t>
      </w:r>
      <w:r>
        <w:rPr>
          <w:rFonts w:ascii="Consolas" w:hAnsi="Consolas" w:eastAsia="Consolas"/>
          <w:color w:val="7A3E00"/>
          <w:sz w:val="17"/>
        </w:rPr>
        <w:t>06_SMC_TPO_INTEGRATION_SPEC.md</w:t>
      </w:r>
      <w:r>
        <w:rPr>
          <w:rFonts w:ascii="Arial" w:hAnsi="Arial" w:eastAsia="Arial"/>
          <w:sz w:val="17"/>
        </w:rPr>
        <w:t>.</w:t>
      </w:r>
    </w:p>
    <w:p>
      <w:pPr>
        <w:pStyle w:val="ListBullet"/>
        <w:spacing w:after="40" w:line="240" w:lineRule="auto"/>
        <w:ind w:left="360" w:hanging="187"/>
      </w:pPr>
      <w:r>
        <w:rPr>
          <w:rFonts w:ascii="Arial" w:hAnsi="Arial" w:eastAsia="Arial"/>
          <w:sz w:val="17"/>
        </w:rPr>
        <w:t>Tài liệu không mô tả hết đầu ra và thuật toán xây dựng profile; cần xem indicator chạy thật hoặc source để tạo bản port có độ tương đương.</w:t>
      </w:r>
    </w:p>
    <w:p>
      <w:pPr>
        <w:spacing w:after="40" w:line="240" w:lineRule="auto"/>
      </w:pPr>
      <w:r>
        <w:rPr>
          <w:rFonts w:ascii="Arial" w:hAnsi="Arial" w:eastAsia="Arial"/>
          <w:sz w:val="17"/>
        </w:rPr>
        <w:t>Tài liệu chính thức MetaTrader 5 giải thích rằng EX5 là dạng executable đã biên dịch che giấu thuật toán nguồn, và không thể debug khi không có source. Vì vậy không được tuyên bố có thể chuyển chính xác logic từ hai file EX5 sang Indie chỉ bằng cách đọc file nhị phân.</w:t>
      </w:r>
    </w:p>
    <w:p>
      <w:pPr>
        <w:pStyle w:val="Heading2"/>
        <w:spacing w:before="120" w:after="60"/>
      </w:pPr>
      <w:r>
        <w:rPr>
          <w:rFonts w:ascii="Arial" w:hAnsi="Arial" w:eastAsia="Arial"/>
          <w:sz w:val="21"/>
        </w:rPr>
        <w:t>2. Cổng tương thích</w:t>
      </w:r>
    </w:p>
    <w:p>
      <w:pPr>
        <w:spacing w:after="40" w:line="240" w:lineRule="auto"/>
      </w:pPr>
      <w:r>
        <w:rPr>
          <w:rFonts w:ascii="Arial" w:hAnsi="Arial" w:eastAsia="Arial"/>
          <w:b/>
          <w:sz w:val="17"/>
        </w:rPr>
        <w:t>Giả định làm việc hiện tại:</w:t>
      </w:r>
      <w:r>
        <w:rPr>
          <w:rFonts w:ascii="Arial" w:hAnsi="Arial" w:eastAsia="Arial"/>
          <w:sz w:val="17"/>
        </w:rPr>
        <w:t xml:space="preserve"> tiếp tục mục tiêu ban đầu — Exness Terminal Web, chỉ báo tự viết bằng TakeProfit Indie v5.</w:t>
      </w:r>
    </w:p>
    <w:p>
      <w:pPr>
        <w:spacing w:after="40" w:line="240" w:lineRule="auto"/>
      </w:pPr>
      <w:r>
        <w:rPr>
          <w:rFonts w:ascii="Arial" w:hAnsi="Arial" w:eastAsia="Arial"/>
          <w:sz w:val="17"/>
        </w:rPr>
        <w:t xml:space="preserve">Tệp </w:t>
      </w:r>
      <w:r>
        <w:rPr>
          <w:rFonts w:ascii="Consolas" w:hAnsi="Consolas" w:eastAsia="Consolas"/>
          <w:color w:val="7A3E00"/>
          <w:sz w:val="17"/>
        </w:rPr>
        <w:t>.ex5</w:t>
      </w:r>
      <w:r>
        <w:rPr>
          <w:rFonts w:ascii="Arial" w:hAnsi="Arial" w:eastAsia="Arial"/>
          <w:sz w:val="17"/>
        </w:rPr>
        <w:t xml:space="preserve"> là indicator đã biên dịch cho MetaTrader 5; nó không phải mã Indie. Việc một tài khoản Exness có kết nối MT5 không làm cho mã EX5 trở thành script Indie. Exness mô tả custom indicators trong Exness Terminal Web được viết bằng Indie. Do đó có hai hướng, phải chọn rõ trước khi triển khai:</w:t>
      </w:r>
    </w:p>
    <w:p>
      <w:pPr>
        <w:pStyle w:val="Heading3"/>
        <w:spacing w:before="120" w:after="60"/>
      </w:pPr>
      <w:r>
        <w:rPr>
          <w:rFonts w:ascii="Arial" w:hAnsi="Arial" w:eastAsia="Arial"/>
          <w:sz w:val="19"/>
        </w:rPr>
        <w:t>Hướng A — Giữ Exness Terminal Web + Indie v5 (hướng mặc định)</w:t>
      </w:r>
    </w:p>
    <w:p>
      <w:pPr>
        <w:spacing w:after="40" w:line="240" w:lineRule="auto"/>
        <w:ind w:left="259" w:hanging="259"/>
      </w:pPr>
      <w:r>
        <w:rPr>
          <w:rFonts w:ascii="Arial" w:hAnsi="Arial" w:eastAsia="Arial"/>
          <w:sz w:val="17"/>
        </w:rPr>
        <w:t xml:space="preserve">1. Xin mã nguồn </w:t>
      </w:r>
      <w:r>
        <w:rPr>
          <w:rFonts w:ascii="Consolas" w:hAnsi="Consolas" w:eastAsia="Consolas"/>
          <w:color w:val="7A3E00"/>
          <w:sz w:val="17"/>
        </w:rPr>
        <w:t>.mq5</w:t>
      </w:r>
      <w:r>
        <w:rPr>
          <w:rFonts w:ascii="Arial" w:hAnsi="Arial" w:eastAsia="Arial"/>
          <w:sz w:val="17"/>
        </w:rPr>
        <w:t xml:space="preserve"> và toàn bộ </w:t>
      </w:r>
      <w:r>
        <w:rPr>
          <w:rFonts w:ascii="Consolas" w:hAnsi="Consolas" w:eastAsia="Consolas"/>
          <w:color w:val="7A3E00"/>
          <w:sz w:val="17"/>
        </w:rPr>
        <w:t>.mqh</w:t>
      </w:r>
      <w:r>
        <w:rPr>
          <w:rFonts w:ascii="Arial" w:hAnsi="Arial" w:eastAsia="Arial"/>
          <w:sz w:val="17"/>
        </w:rPr>
        <w:t xml:space="preserve"> phụ thuộc của SMC.</w:t>
      </w:r>
    </w:p>
    <w:p>
      <w:pPr>
        <w:spacing w:after="40" w:line="240" w:lineRule="auto"/>
        <w:ind w:left="259" w:hanging="259"/>
      </w:pPr>
      <w:r>
        <w:rPr>
          <w:rFonts w:ascii="Arial" w:hAnsi="Arial" w:eastAsia="Arial"/>
          <w:sz w:val="17"/>
        </w:rPr>
        <w:t xml:space="preserve">2. Xin mã nguồn </w:t>
      </w:r>
      <w:r>
        <w:rPr>
          <w:rFonts w:ascii="Consolas" w:hAnsi="Consolas" w:eastAsia="Consolas"/>
          <w:color w:val="7A3E00"/>
          <w:sz w:val="17"/>
        </w:rPr>
        <w:t>.mq5</w:t>
      </w:r>
      <w:r>
        <w:rPr>
          <w:rFonts w:ascii="Arial" w:hAnsi="Arial" w:eastAsia="Arial"/>
          <w:sz w:val="17"/>
        </w:rPr>
        <w:t xml:space="preserve"> và toàn bộ </w:t>
      </w:r>
      <w:r>
        <w:rPr>
          <w:rFonts w:ascii="Consolas" w:hAnsi="Consolas" w:eastAsia="Consolas"/>
          <w:color w:val="7A3E00"/>
          <w:sz w:val="17"/>
        </w:rPr>
        <w:t>.mqh</w:t>
      </w:r>
      <w:r>
        <w:rPr>
          <w:rFonts w:ascii="Arial" w:hAnsi="Arial" w:eastAsia="Arial"/>
          <w:sz w:val="17"/>
        </w:rPr>
        <w:t xml:space="preserve"> phụ thuộc của TPO, preset </w:t>
      </w:r>
      <w:r>
        <w:rPr>
          <w:rFonts w:ascii="Consolas" w:hAnsi="Consolas" w:eastAsia="Consolas"/>
          <w:color w:val="7A3E00"/>
          <w:sz w:val="17"/>
        </w:rPr>
        <w:t>.set</w:t>
      </w:r>
      <w:r>
        <w:rPr>
          <w:rFonts w:ascii="Arial" w:hAnsi="Arial" w:eastAsia="Arial"/>
          <w:sz w:val="17"/>
        </w:rPr>
        <w:t xml:space="preserve"> nếu có, và hướng dẫn/ảnh tất cả đầu ra.</w:t>
      </w:r>
    </w:p>
    <w:p>
      <w:pPr>
        <w:spacing w:after="40" w:line="240" w:lineRule="auto"/>
        <w:ind w:left="259" w:hanging="259"/>
      </w:pPr>
      <w:r>
        <w:rPr>
          <w:rFonts w:ascii="Arial" w:hAnsi="Arial" w:eastAsia="Arial"/>
          <w:sz w:val="17"/>
        </w:rPr>
        <w:t>3. Audit source, xây dựng inventory feature/parameter/formula/plot/reset/repaint.</w:t>
      </w:r>
    </w:p>
    <w:p>
      <w:pPr>
        <w:spacing w:after="40" w:line="240" w:lineRule="auto"/>
        <w:ind w:left="259" w:hanging="259"/>
      </w:pPr>
      <w:r>
        <w:rPr>
          <w:rFonts w:ascii="Arial" w:hAnsi="Arial" w:eastAsia="Arial"/>
          <w:sz w:val="17"/>
        </w:rPr>
        <w:t xml:space="preserve">4. Port sang Indie v5; nếu không còn source, chỉ được </w:t>
      </w:r>
      <w:r>
        <w:rPr>
          <w:rFonts w:ascii="Arial" w:hAnsi="Arial" w:eastAsia="Arial"/>
          <w:b/>
          <w:sz w:val="17"/>
        </w:rPr>
        <w:t>tái triển khai theo đặc tả hành vi</w:t>
      </w:r>
      <w:r>
        <w:rPr>
          <w:rFonts w:ascii="Arial" w:hAnsi="Arial" w:eastAsia="Arial"/>
          <w:sz w:val="17"/>
        </w:rPr>
        <w:t xml:space="preserve"> đã đối chiếu, không gọi đó là bản chuyển mã nguyên bản.</w:t>
      </w:r>
    </w:p>
    <w:p>
      <w:pPr>
        <w:spacing w:after="40" w:line="240" w:lineRule="auto"/>
        <w:ind w:left="259" w:hanging="259"/>
      </w:pPr>
      <w:r>
        <w:rPr>
          <w:rFonts w:ascii="Arial" w:hAnsi="Arial" w:eastAsia="Arial"/>
          <w:sz w:val="17"/>
        </w:rPr>
        <w:t>5. So sánh chart theo cùng symbol, timeframe, lịch sử và input giữa MT5 gốc và Indie port; đánh dấu các sai khác không thể loại bỏ.</w:t>
      </w:r>
    </w:p>
    <w:p>
      <w:pPr>
        <w:pStyle w:val="Heading3"/>
        <w:spacing w:before="120" w:after="60"/>
      </w:pPr>
      <w:r>
        <w:rPr>
          <w:rFonts w:ascii="Arial" w:hAnsi="Arial" w:eastAsia="Arial"/>
          <w:sz w:val="19"/>
        </w:rPr>
        <w:t>Hướng B — Chuyển mục tiêu sang MT5 desktop</w:t>
      </w:r>
    </w:p>
    <w:p>
      <w:pPr>
        <w:pStyle w:val="ListBullet"/>
        <w:spacing w:after="40" w:line="240" w:lineRule="auto"/>
        <w:ind w:left="360" w:hanging="187"/>
      </w:pPr>
      <w:r>
        <w:rPr>
          <w:rFonts w:ascii="Arial" w:hAnsi="Arial" w:eastAsia="Arial"/>
          <w:sz w:val="17"/>
        </w:rPr>
        <w:t>Có thể dùng các EX5 như indicator độc lập trên MetaTrader 5 nếu tương thích với terminal/build và được cài đúng.</w:t>
      </w:r>
    </w:p>
    <w:p>
      <w:pPr>
        <w:pStyle w:val="ListBullet"/>
        <w:spacing w:after="40" w:line="240" w:lineRule="auto"/>
        <w:ind w:left="360" w:hanging="187"/>
      </w:pPr>
      <w:r>
        <w:rPr>
          <w:rFonts w:ascii="Arial" w:hAnsi="Arial" w:eastAsia="Arial"/>
          <w:sz w:val="17"/>
        </w:rPr>
        <w:t>Tuy nhiên, hai script Sonic R./RSI đang ở ngôn ngữ Indie không tự chạy thành indicator MT5. Muốn tất cả nằm trong cùng một môi trường MT5 phải có kế hoạch port riêng hai script lõi sang MQL5 hoặc dùng hai môi trường song song.</w:t>
      </w:r>
    </w:p>
    <w:p>
      <w:pPr>
        <w:pStyle w:val="ListBullet"/>
        <w:spacing w:after="40" w:line="240" w:lineRule="auto"/>
        <w:ind w:left="360" w:hanging="187"/>
      </w:pPr>
      <w:r>
        <w:rPr>
          <w:rFonts w:ascii="Arial" w:hAnsi="Arial" w:eastAsia="Arial"/>
          <w:sz w:val="17"/>
        </w:rPr>
        <w:t>Hướng này thay đổi target platform của dự án và không được agent tự quyết định.</w:t>
      </w:r>
    </w:p>
    <w:p>
      <w:pPr>
        <w:pStyle w:val="Heading2"/>
        <w:spacing w:before="120" w:after="60"/>
      </w:pPr>
      <w:r>
        <w:rPr>
          <w:rFonts w:ascii="Arial" w:hAnsi="Arial" w:eastAsia="Arial"/>
          <w:sz w:val="21"/>
        </w:rPr>
        <w:t>3. Những gì agent phải xin/ghi nhận trước khi viết code</w:t>
      </w:r>
    </w:p>
    <w:p>
      <w:pPr>
        <w:pStyle w:val="Heading3"/>
        <w:spacing w:before="120" w:after="60"/>
      </w:pPr>
      <w:r>
        <w:rPr>
          <w:rFonts w:ascii="Arial" w:hAnsi="Arial" w:eastAsia="Arial"/>
          <w:sz w:val="19"/>
        </w:rPr>
        <w:t>SMC</w:t>
      </w:r>
    </w:p>
    <w:p>
      <w:pPr>
        <w:pStyle w:val="ListBullet"/>
        <w:spacing w:after="40" w:line="240" w:lineRule="auto"/>
        <w:ind w:left="360" w:hanging="187"/>
      </w:pPr>
      <w:r>
        <w:rPr>
          <w:rFonts w:ascii="Consolas" w:hAnsi="Consolas" w:eastAsia="Consolas"/>
          <w:color w:val="7A3E00"/>
          <w:sz w:val="17"/>
        </w:rPr>
        <w:t>SC_MarketStructure.mq5</w:t>
      </w:r>
      <w:r>
        <w:rPr>
          <w:rFonts w:ascii="Arial" w:hAnsi="Arial" w:eastAsia="Arial"/>
          <w:sz w:val="17"/>
        </w:rPr>
        <w:t xml:space="preserve"> và mọi </w:t>
      </w:r>
      <w:r>
        <w:rPr>
          <w:rFonts w:ascii="Consolas" w:hAnsi="Consolas" w:eastAsia="Consolas"/>
          <w:color w:val="7A3E00"/>
          <w:sz w:val="17"/>
        </w:rPr>
        <w:t>.mqh</w:t>
      </w:r>
      <w:r>
        <w:rPr>
          <w:rFonts w:ascii="Arial" w:hAnsi="Arial" w:eastAsia="Arial"/>
          <w:sz w:val="17"/>
        </w:rPr>
        <w:t xml:space="preserve"> liên quan.</w:t>
      </w:r>
    </w:p>
    <w:p>
      <w:pPr>
        <w:pStyle w:val="ListBullet"/>
        <w:spacing w:after="40" w:line="240" w:lineRule="auto"/>
        <w:ind w:left="360" w:hanging="187"/>
      </w:pPr>
      <w:r>
        <w:rPr>
          <w:rFonts w:ascii="Arial" w:hAnsi="Arial" w:eastAsia="Arial"/>
          <w:sz w:val="17"/>
        </w:rPr>
        <w:t xml:space="preserve">File </w:t>
      </w:r>
      <w:r>
        <w:rPr>
          <w:rFonts w:ascii="Consolas" w:hAnsi="Consolas" w:eastAsia="Consolas"/>
          <w:color w:val="7A3E00"/>
          <w:sz w:val="17"/>
        </w:rPr>
        <w:t>.set</w:t>
      </w:r>
      <w:r>
        <w:rPr>
          <w:rFonts w:ascii="Arial" w:hAnsi="Arial" w:eastAsia="Arial"/>
          <w:sz w:val="17"/>
        </w:rPr>
        <w:t xml:space="preserve"> hoặc ảnh đầy đủ phần Inputs.</w:t>
      </w:r>
    </w:p>
    <w:p>
      <w:pPr>
        <w:pStyle w:val="ListBullet"/>
        <w:spacing w:after="40" w:line="240" w:lineRule="auto"/>
        <w:ind w:left="360" w:hanging="187"/>
      </w:pPr>
      <w:r>
        <w:rPr>
          <w:rFonts w:ascii="Arial" w:hAnsi="Arial" w:eastAsia="Arial"/>
          <w:sz w:val="17"/>
        </w:rPr>
        <w:t>3–5 ảnh chart đại diện các trường hợp: trend rõ, đảo chiều/CHoCH, breakout, sideway, dữ liệu thiếu/reload — tùy các tính năng thật có trong bản gốc.</w:t>
      </w:r>
    </w:p>
    <w:p>
      <w:pPr>
        <w:pStyle w:val="ListBullet"/>
        <w:spacing w:after="40" w:line="240" w:lineRule="auto"/>
        <w:ind w:left="360" w:hanging="187"/>
      </w:pPr>
      <w:r>
        <w:rPr>
          <w:rFonts w:ascii="Arial" w:hAnsi="Arial" w:eastAsia="Arial"/>
          <w:sz w:val="17"/>
        </w:rPr>
        <w:t>Danh mục từng plot/label/zone và định nghĩa xác nhận.</w:t>
      </w:r>
    </w:p>
    <w:p>
      <w:pPr>
        <w:pStyle w:val="ListBullet"/>
        <w:spacing w:after="40" w:line="240" w:lineRule="auto"/>
        <w:ind w:left="360" w:hanging="187"/>
      </w:pPr>
      <w:r>
        <w:rPr>
          <w:rFonts w:ascii="Arial" w:hAnsi="Arial" w:eastAsia="Arial"/>
          <w:sz w:val="17"/>
        </w:rPr>
        <w:t>Hành vi khi giá xuyên qua zone/level; có xóa, đổi màu hay kéo dài không.</w:t>
      </w:r>
    </w:p>
    <w:p>
      <w:pPr>
        <w:pStyle w:val="Heading3"/>
        <w:spacing w:before="120" w:after="60"/>
      </w:pPr>
      <w:r>
        <w:rPr>
          <w:rFonts w:ascii="Arial" w:hAnsi="Arial" w:eastAsia="Arial"/>
          <w:sz w:val="19"/>
        </w:rPr>
        <w:t>TPO</w:t>
      </w:r>
    </w:p>
    <w:p>
      <w:pPr>
        <w:pStyle w:val="ListBullet"/>
        <w:spacing w:after="40" w:line="240" w:lineRule="auto"/>
        <w:ind w:left="360" w:hanging="187"/>
      </w:pPr>
      <w:r>
        <w:rPr>
          <w:rFonts w:ascii="Consolas" w:hAnsi="Consolas" w:eastAsia="Consolas"/>
          <w:color w:val="7A3E00"/>
          <w:sz w:val="17"/>
        </w:rPr>
        <w:t>TPO Session.mq5</w:t>
      </w:r>
      <w:r>
        <w:rPr>
          <w:rFonts w:ascii="Arial" w:hAnsi="Arial" w:eastAsia="Arial"/>
          <w:sz w:val="17"/>
        </w:rPr>
        <w:t xml:space="preserve"> và mọi </w:t>
      </w:r>
      <w:r>
        <w:rPr>
          <w:rFonts w:ascii="Consolas" w:hAnsi="Consolas" w:eastAsia="Consolas"/>
          <w:color w:val="7A3E00"/>
          <w:sz w:val="17"/>
        </w:rPr>
        <w:t>.mqh</w:t>
      </w:r>
      <w:r>
        <w:rPr>
          <w:rFonts w:ascii="Arial" w:hAnsi="Arial" w:eastAsia="Arial"/>
          <w:sz w:val="17"/>
        </w:rPr>
        <w:t xml:space="preserve"> liên quan.</w:t>
      </w:r>
    </w:p>
    <w:p>
      <w:pPr>
        <w:pStyle w:val="ListBullet"/>
        <w:spacing w:after="40" w:line="240" w:lineRule="auto"/>
        <w:ind w:left="360" w:hanging="187"/>
      </w:pPr>
      <w:r>
        <w:rPr>
          <w:rFonts w:ascii="Arial" w:hAnsi="Arial" w:eastAsia="Arial"/>
          <w:sz w:val="17"/>
        </w:rPr>
        <w:t xml:space="preserve">File </w:t>
      </w:r>
      <w:r>
        <w:rPr>
          <w:rFonts w:ascii="Consolas" w:hAnsi="Consolas" w:eastAsia="Consolas"/>
          <w:color w:val="7A3E00"/>
          <w:sz w:val="17"/>
        </w:rPr>
        <w:t>.set</w:t>
      </w:r>
      <w:r>
        <w:rPr>
          <w:rFonts w:ascii="Arial" w:hAnsi="Arial" w:eastAsia="Arial"/>
          <w:sz w:val="17"/>
        </w:rPr>
        <w:t>, ảnh tab Inputs và ảnh chart có nhãn các output đang hiển thị.</w:t>
      </w:r>
    </w:p>
    <w:p>
      <w:pPr>
        <w:pStyle w:val="ListBullet"/>
        <w:spacing w:after="40" w:line="240" w:lineRule="auto"/>
        <w:ind w:left="360" w:hanging="187"/>
      </w:pPr>
      <w:r>
        <w:rPr>
          <w:rFonts w:ascii="Arial" w:hAnsi="Arial" w:eastAsia="Arial"/>
          <w:sz w:val="17"/>
        </w:rPr>
        <w:t>Xác nhận cách indicator tính POC/value area nếu có, số TPO/row, cách xử lý bar giao nhau ranh giới phiên, DST, chart history/reload và ngày giao dịch qua đêm.</w:t>
      </w:r>
    </w:p>
    <w:p>
      <w:pPr>
        <w:pStyle w:val="ListBullet"/>
        <w:spacing w:after="40" w:line="240" w:lineRule="auto"/>
        <w:ind w:left="360" w:hanging="187"/>
      </w:pPr>
      <w:r>
        <w:rPr>
          <w:rFonts w:ascii="Arial" w:hAnsi="Arial" w:eastAsia="Arial"/>
          <w:sz w:val="17"/>
        </w:rPr>
        <w:t xml:space="preserve">Xác nhận </w:t>
      </w:r>
      <w:r>
        <w:rPr>
          <w:rFonts w:ascii="Consolas" w:hAnsi="Consolas" w:eastAsia="Consolas"/>
          <w:color w:val="7A3E00"/>
          <w:sz w:val="17"/>
        </w:rPr>
        <w:t>InpServerClock</w:t>
      </w:r>
      <w:r>
        <w:rPr>
          <w:rFonts w:ascii="Arial" w:hAnsi="Arial" w:eastAsia="Arial"/>
          <w:sz w:val="17"/>
        </w:rPr>
        <w:t xml:space="preserve">, </w:t>
      </w:r>
      <w:r>
        <w:rPr>
          <w:rFonts w:ascii="Consolas" w:hAnsi="Consolas" w:eastAsia="Consolas"/>
          <w:color w:val="7A3E00"/>
          <w:sz w:val="17"/>
        </w:rPr>
        <w:t>InpTimeShiftHours</w:t>
      </w:r>
      <w:r>
        <w:rPr>
          <w:rFonts w:ascii="Arial" w:hAnsi="Arial" w:eastAsia="Arial"/>
          <w:sz w:val="17"/>
        </w:rPr>
        <w:t xml:space="preserve">, </w:t>
      </w:r>
      <w:r>
        <w:rPr>
          <w:rFonts w:ascii="Consolas" w:hAnsi="Consolas" w:eastAsia="Consolas"/>
          <w:color w:val="7A3E00"/>
          <w:sz w:val="17"/>
        </w:rPr>
        <w:t>InpTickSize</w:t>
      </w:r>
      <w:r>
        <w:rPr>
          <w:rFonts w:ascii="Arial" w:hAnsi="Arial" w:eastAsia="Arial"/>
          <w:sz w:val="17"/>
        </w:rPr>
        <w:t xml:space="preserve">, </w:t>
      </w:r>
      <w:r>
        <w:rPr>
          <w:rFonts w:ascii="Consolas" w:hAnsi="Consolas" w:eastAsia="Consolas"/>
          <w:color w:val="7A3E00"/>
          <w:sz w:val="17"/>
        </w:rPr>
        <w:t>InpTicksPerRow</w:t>
      </w:r>
      <w:r>
        <w:rPr>
          <w:rFonts w:ascii="Arial" w:hAnsi="Arial" w:eastAsia="Arial"/>
          <w:sz w:val="17"/>
        </w:rPr>
        <w:t xml:space="preserve">, </w:t>
      </w:r>
      <w:r>
        <w:rPr>
          <w:rFonts w:ascii="Consolas" w:hAnsi="Consolas" w:eastAsia="Consolas"/>
          <w:color w:val="7A3E00"/>
          <w:sz w:val="17"/>
        </w:rPr>
        <w:t>InpRowHeight</w:t>
      </w:r>
      <w:r>
        <w:rPr>
          <w:rFonts w:ascii="Arial" w:hAnsi="Arial" w:eastAsia="Arial"/>
          <w:sz w:val="17"/>
        </w:rPr>
        <w:t xml:space="preserve"> và lịch phiên có còn là mặc định người dùng muốn giữ hay không.</w:t>
      </w:r>
    </w:p>
    <w:p>
      <w:pPr>
        <w:spacing w:after="40" w:line="240" w:lineRule="auto"/>
      </w:pPr>
      <w:r>
        <w:rPr>
          <w:rFonts w:ascii="Arial" w:hAnsi="Arial" w:eastAsia="Arial"/>
          <w:sz w:val="17"/>
        </w:rPr>
        <w:t xml:space="preserve">Nếu không thể chia sẻ source, agent phải dừng trước bước port và cung cấp bảng thông tin còn thiếu. Có thể thay bằng behavioral specification chi tiết, ảnh và các ca input/output được ghi lại, nhưng phải hạ trạng thái tương đương xuống </w:t>
      </w:r>
      <w:r>
        <w:rPr>
          <w:rFonts w:ascii="Consolas" w:hAnsi="Consolas" w:eastAsia="Consolas"/>
          <w:color w:val="7A3E00"/>
          <w:sz w:val="17"/>
        </w:rPr>
        <w:t>REIMPLEMENTATION — behaviorally tested</w:t>
      </w:r>
      <w:r>
        <w:rPr>
          <w:rFonts w:ascii="Arial" w:hAnsi="Arial" w:eastAsia="Arial"/>
          <w:sz w:val="17"/>
        </w:rPr>
        <w:t xml:space="preserve">, không ghi </w:t>
      </w:r>
      <w:r>
        <w:rPr>
          <w:rFonts w:ascii="Consolas" w:hAnsi="Consolas" w:eastAsia="Consolas"/>
          <w:color w:val="7A3E00"/>
          <w:sz w:val="17"/>
        </w:rPr>
        <w:t>SOURCE PORT</w:t>
      </w:r>
      <w:r>
        <w:rPr>
          <w:rFonts w:ascii="Arial" w:hAnsi="Arial" w:eastAsia="Arial"/>
          <w:sz w:val="17"/>
        </w:rPr>
        <w:t>.</w:t>
      </w:r>
    </w:p>
    <w:p>
      <w:pPr>
        <w:pStyle w:val="Heading2"/>
        <w:spacing w:before="120" w:after="60"/>
      </w:pPr>
      <w:r>
        <w:rPr>
          <w:rFonts w:ascii="Arial" w:hAnsi="Arial" w:eastAsia="Arial"/>
          <w:sz w:val="21"/>
        </w:rPr>
        <w:t>4. Không được làm</w:t>
      </w:r>
    </w:p>
    <w:p>
      <w:pPr>
        <w:pStyle w:val="ListBullet"/>
        <w:spacing w:after="40" w:line="240" w:lineRule="auto"/>
        <w:ind w:left="360" w:hanging="187"/>
      </w:pPr>
      <w:r>
        <w:rPr>
          <w:rFonts w:ascii="Arial" w:hAnsi="Arial" w:eastAsia="Arial"/>
          <w:sz w:val="17"/>
        </w:rPr>
        <w:t>Không disassemble/decompile EX5 rồi giả định đã khôi phục đúng thuật toán.</w:t>
      </w:r>
    </w:p>
    <w:p>
      <w:pPr>
        <w:pStyle w:val="ListBullet"/>
        <w:spacing w:after="40" w:line="240" w:lineRule="auto"/>
        <w:ind w:left="360" w:hanging="187"/>
      </w:pPr>
      <w:r>
        <w:rPr>
          <w:rFonts w:ascii="Arial" w:hAnsi="Arial" w:eastAsia="Arial"/>
          <w:sz w:val="17"/>
        </w:rPr>
        <w:t>Không suy ra danh sách tính năng từ tên file.</w:t>
      </w:r>
    </w:p>
    <w:p>
      <w:pPr>
        <w:pStyle w:val="ListBullet"/>
        <w:spacing w:after="40" w:line="240" w:lineRule="auto"/>
        <w:ind w:left="360" w:hanging="187"/>
      </w:pPr>
      <w:r>
        <w:rPr>
          <w:rFonts w:ascii="Arial" w:hAnsi="Arial" w:eastAsia="Arial"/>
          <w:sz w:val="17"/>
        </w:rPr>
        <w:t>Không bỏ qua giờ server/DST và tuyên bố TPO chính xác theo phiên chỉ vì mã chạy không lỗi.</w:t>
      </w:r>
    </w:p>
    <w:p>
      <w:pPr>
        <w:pStyle w:val="ListBullet"/>
        <w:spacing w:after="40" w:line="240" w:lineRule="auto"/>
        <w:ind w:left="360" w:hanging="187"/>
      </w:pPr>
      <w:r>
        <w:rPr>
          <w:rFonts w:ascii="Arial" w:hAnsi="Arial" w:eastAsia="Arial"/>
          <w:sz w:val="17"/>
        </w:rPr>
        <w:t>Không gộp logic SMC/TPO vào hai script lõi ngay trong vòng đầu.</w:t>
      </w:r>
    </w:p>
    <w:p>
      <w:pPr>
        <w:pStyle w:val="ListBullet"/>
        <w:spacing w:after="40" w:line="240" w:lineRule="auto"/>
        <w:ind w:left="360" w:hanging="187"/>
      </w:pPr>
      <w:r>
        <w:rPr>
          <w:rFonts w:ascii="Arial" w:hAnsi="Arial" w:eastAsia="Arial"/>
          <w:sz w:val="17"/>
        </w:rPr>
        <w:t>Không bật các lớp SMC/TPO thành hard filter của setup trước khi định nghĩa và kiểm thử.</w:t>
      </w:r>
    </w:p>
    <w:p>
      <w:pPr>
        <w:pStyle w:val="ListBullet"/>
        <w:spacing w:after="40" w:line="240" w:lineRule="auto"/>
        <w:ind w:left="360" w:hanging="187"/>
      </w:pPr>
      <w:r>
        <w:rPr>
          <w:rFonts w:ascii="Arial" w:hAnsi="Arial" w:eastAsia="Arial"/>
          <w:sz w:val="17"/>
        </w:rPr>
        <w:t>Không báo compile/visual/non-repaint PASS nếu chưa có bằng chứng từ nền tảng đích.</w:t>
      </w:r>
    </w:p>
    <w:p>
      <w:pPr>
        <w:pStyle w:val="Heading2"/>
        <w:spacing w:before="120" w:after="60"/>
      </w:pPr>
      <w:r>
        <w:rPr>
          <w:rFonts w:ascii="Arial" w:hAnsi="Arial" w:eastAsia="Arial"/>
          <w:sz w:val="21"/>
        </w:rPr>
        <w:t>5. Nguồn tham chiếu nền tảng đã kiểm tra ngày 29-10-2026</w:t>
      </w:r>
    </w:p>
    <w:p>
      <w:pPr>
        <w:pStyle w:val="ListBullet"/>
        <w:spacing w:after="40" w:line="240" w:lineRule="auto"/>
        <w:ind w:left="360" w:hanging="187"/>
      </w:pPr>
      <w:r>
        <w:rPr>
          <w:rFonts w:ascii="Arial" w:hAnsi="Arial" w:eastAsia="Arial"/>
          <w:sz w:val="17"/>
        </w:rPr>
        <w:t xml:space="preserve">Exness Help Center, </w:t>
      </w:r>
      <w:r>
        <w:rPr>
          <w:rFonts w:ascii="Arial" w:hAnsi="Arial" w:eastAsia="Arial"/>
          <w:i/>
          <w:sz w:val="17"/>
        </w:rPr>
        <w:t>Custom indicators in Exness Terminal</w:t>
      </w:r>
      <w:r>
        <w:rPr>
          <w:rFonts w:ascii="Arial" w:hAnsi="Arial" w:eastAsia="Arial"/>
          <w:sz w:val="17"/>
        </w:rPr>
        <w:t>: https://get.exness.help/hc/en-us/articles/27261267831068-Custom-indicators-in-Exness-Terminal</w:t>
      </w:r>
    </w:p>
    <w:p>
      <w:pPr>
        <w:pStyle w:val="ListBullet"/>
        <w:spacing w:after="40" w:line="240" w:lineRule="auto"/>
        <w:ind w:left="360" w:hanging="187"/>
      </w:pPr>
      <w:r>
        <w:rPr>
          <w:rFonts w:ascii="Arial" w:hAnsi="Arial" w:eastAsia="Arial"/>
          <w:sz w:val="17"/>
        </w:rPr>
        <w:t>TakeProfit Indie Overview: https://takeprofit.com/docs/indie/Overview</w:t>
      </w:r>
    </w:p>
    <w:p>
      <w:pPr>
        <w:pStyle w:val="ListBullet"/>
        <w:spacing w:after="40" w:line="240" w:lineRule="auto"/>
        <w:ind w:left="360" w:hanging="187"/>
      </w:pPr>
      <w:r>
        <w:rPr>
          <w:rFonts w:ascii="Arial" w:hAnsi="Arial" w:eastAsia="Arial"/>
          <w:sz w:val="17"/>
        </w:rPr>
        <w:t xml:space="preserve">MetaTrader 5 MetaEditor Help, </w:t>
      </w:r>
      <w:r>
        <w:rPr>
          <w:rFonts w:ascii="Arial" w:hAnsi="Arial" w:eastAsia="Arial"/>
          <w:i/>
          <w:sz w:val="17"/>
        </w:rPr>
        <w:t>Compilation</w:t>
      </w:r>
      <w:r>
        <w:rPr>
          <w:rFonts w:ascii="Arial" w:hAnsi="Arial" w:eastAsia="Arial"/>
          <w:sz w:val="17"/>
        </w:rPr>
        <w:t>: https://www.metatrader5.com/en/metaeditor/help/development/compile</w:t>
      </w:r>
    </w:p>
    <w:p>
      <w:pPr>
        <w:spacing w:after="40" w:line="240" w:lineRule="auto"/>
      </w:pPr>
      <w:r>
        <w:rPr>
          <w:rFonts w:ascii="Arial" w:hAnsi="Arial" w:eastAsia="Arial"/>
          <w:sz w:val="17"/>
        </w:rPr>
        <w:t>Các nguồn trên xác nhận sự khác nhau giữa custom indicator bằng Indie và executable EX5 đã biên dịch. Chúng không xác nhận thuật toán nội bộ của hai file người dùng gửi.</w:t>
      </w:r>
    </w:p>
    <w:p>
      <w:pPr>
        <w:pStyle w:val="Heading1"/>
        <w:spacing w:before="120" w:after="60"/>
      </w:pPr>
      <w:r>
        <w:rPr>
          <w:rFonts w:ascii="Arial" w:hAnsi="Arial" w:eastAsia="Arial"/>
          <w:sz w:val="29"/>
        </w:rPr>
        <w:t>PROMPT AGENT — XAUUSD SONIC R. + RSI TREND PULSE + SMC + TPO (V1.1)</w:t>
      </w:r>
    </w:p>
    <w:p>
      <w:pPr>
        <w:spacing w:after="40" w:line="240" w:lineRule="auto"/>
      </w:pPr>
      <w:r>
        <w:rPr>
          <w:rFonts w:ascii="Arial" w:hAnsi="Arial" w:eastAsia="Arial"/>
          <w:sz w:val="17"/>
        </w:rPr>
        <w:t xml:space="preserve">Bạn là agent kỹ thuật hỗ trợ audit và triển khai indicator quan sát thị trường. Làm theo </w:t>
      </w:r>
      <w:r>
        <w:rPr>
          <w:rFonts w:ascii="Consolas" w:hAnsi="Consolas" w:eastAsia="Consolas"/>
          <w:color w:val="7A3E00"/>
          <w:sz w:val="17"/>
        </w:rPr>
        <w:t>01_SPEC_LOCK.md</w:t>
      </w:r>
      <w:r>
        <w:rPr>
          <w:rFonts w:ascii="Arial" w:hAnsi="Arial" w:eastAsia="Arial"/>
          <w:sz w:val="17"/>
        </w:rPr>
        <w:t xml:space="preserve">, </w:t>
      </w:r>
      <w:r>
        <w:rPr>
          <w:rFonts w:ascii="Consolas" w:hAnsi="Consolas" w:eastAsia="Consolas"/>
          <w:color w:val="7A3E00"/>
          <w:sz w:val="17"/>
        </w:rPr>
        <w:t>06_SMC_TPO_INTEGRATION_SPEC.md</w:t>
      </w:r>
      <w:r>
        <w:rPr>
          <w:rFonts w:ascii="Arial" w:hAnsi="Arial" w:eastAsia="Arial"/>
          <w:sz w:val="17"/>
        </w:rPr>
        <w:t xml:space="preserve">, </w:t>
      </w:r>
      <w:r>
        <w:rPr>
          <w:rFonts w:ascii="Consolas" w:hAnsi="Consolas" w:eastAsia="Consolas"/>
          <w:color w:val="7A3E00"/>
          <w:sz w:val="17"/>
        </w:rPr>
        <w:t>07_PLATFORM_COMPATIBILITY_AND_SOURCE_GATE.md</w:t>
      </w:r>
      <w:r>
        <w:rPr>
          <w:rFonts w:ascii="Arial" w:hAnsi="Arial" w:eastAsia="Arial"/>
          <w:sz w:val="17"/>
        </w:rPr>
        <w:t xml:space="preserve">, </w:t>
      </w:r>
      <w:r>
        <w:rPr>
          <w:rFonts w:ascii="Consolas" w:hAnsi="Consolas" w:eastAsia="Consolas"/>
          <w:color w:val="7A3E00"/>
          <w:sz w:val="17"/>
        </w:rPr>
        <w:t>02_ISSUE_REGISTER.md</w:t>
      </w:r>
      <w:r>
        <w:rPr>
          <w:rFonts w:ascii="Arial" w:hAnsi="Arial" w:eastAsia="Arial"/>
          <w:sz w:val="17"/>
        </w:rPr>
        <w:t xml:space="preserve">, </w:t>
      </w:r>
      <w:r>
        <w:rPr>
          <w:rFonts w:ascii="Consolas" w:hAnsi="Consolas" w:eastAsia="Consolas"/>
          <w:color w:val="7A3E00"/>
          <w:sz w:val="17"/>
        </w:rPr>
        <w:t>03_QA_ACCEPTANCE.md</w:t>
      </w:r>
      <w:r>
        <w:rPr>
          <w:rFonts w:ascii="Arial" w:hAnsi="Arial" w:eastAsia="Arial"/>
          <w:sz w:val="17"/>
        </w:rPr>
        <w:t xml:space="preserve"> và </w:t>
      </w:r>
      <w:r>
        <w:rPr>
          <w:rFonts w:ascii="Consolas" w:hAnsi="Consolas" w:eastAsia="Consolas"/>
          <w:color w:val="7A3E00"/>
          <w:sz w:val="17"/>
        </w:rPr>
        <w:t>04_AGENT_WORK_ORDER.md</w:t>
      </w:r>
      <w:r>
        <w:rPr>
          <w:rFonts w:ascii="Arial" w:hAnsi="Arial" w:eastAsia="Arial"/>
          <w:sz w:val="17"/>
        </w:rPr>
        <w:t>.</w:t>
      </w:r>
    </w:p>
    <w:p>
      <w:pPr>
        <w:pStyle w:val="Heading2"/>
        <w:spacing w:before="120" w:after="60"/>
      </w:pPr>
      <w:r>
        <w:rPr>
          <w:rFonts w:ascii="Arial" w:hAnsi="Arial" w:eastAsia="Arial"/>
          <w:sz w:val="21"/>
        </w:rPr>
        <w:t>Trạng thái đầu vào</w:t>
      </w:r>
    </w:p>
    <w:p>
      <w:pPr>
        <w:spacing w:after="40" w:line="240" w:lineRule="auto"/>
      </w:pPr>
      <w:r>
        <w:rPr>
          <w:rFonts w:ascii="Arial" w:hAnsi="Arial" w:eastAsia="Arial"/>
          <w:sz w:val="17"/>
        </w:rPr>
        <w:t>Người dùng cung cấp:</w:t>
      </w:r>
    </w:p>
    <w:p>
      <w:pPr>
        <w:pStyle w:val="ListBullet"/>
        <w:spacing w:after="40" w:line="240" w:lineRule="auto"/>
        <w:ind w:left="360" w:hanging="187"/>
      </w:pPr>
      <w:r>
        <w:rPr>
          <w:rFonts w:ascii="Consolas" w:hAnsi="Consolas" w:eastAsia="Consolas"/>
          <w:color w:val="7A3E00"/>
          <w:sz w:val="17"/>
        </w:rPr>
        <w:t>SC_MarketStructure.ex5</w:t>
      </w:r>
      <w:r>
        <w:rPr>
          <w:rFonts w:ascii="Arial" w:hAnsi="Arial" w:eastAsia="Arial"/>
          <w:sz w:val="17"/>
        </w:rPr>
        <w:t xml:space="preserve"> — file nhị phân EX5, không có source ở lượt hiện tại.</w:t>
      </w:r>
    </w:p>
    <w:p>
      <w:pPr>
        <w:pStyle w:val="ListBullet"/>
        <w:spacing w:after="40" w:line="240" w:lineRule="auto"/>
        <w:ind w:left="360" w:hanging="187"/>
      </w:pPr>
      <w:r>
        <w:rPr>
          <w:rFonts w:ascii="Consolas" w:hAnsi="Consolas" w:eastAsia="Consolas"/>
          <w:color w:val="7A3E00"/>
          <w:sz w:val="17"/>
        </w:rPr>
        <w:t>TPO_Session_v1.01.zip</w:t>
      </w:r>
      <w:r>
        <w:rPr>
          <w:rFonts w:ascii="Arial" w:hAnsi="Arial" w:eastAsia="Arial"/>
          <w:sz w:val="17"/>
        </w:rPr>
        <w:t xml:space="preserve"> — có </w:t>
      </w:r>
      <w:r>
        <w:rPr>
          <w:rFonts w:ascii="Consolas" w:hAnsi="Consolas" w:eastAsia="Consolas"/>
          <w:color w:val="7A3E00"/>
          <w:sz w:val="17"/>
        </w:rPr>
        <w:t>TPO Session.ex5</w:t>
      </w:r>
      <w:r>
        <w:rPr>
          <w:rFonts w:ascii="Arial" w:hAnsi="Arial" w:eastAsia="Arial"/>
          <w:sz w:val="17"/>
        </w:rPr>
        <w:t xml:space="preserve"> + </w:t>
      </w:r>
      <w:r>
        <w:rPr>
          <w:rFonts w:ascii="Consolas" w:hAnsi="Consolas" w:eastAsia="Consolas"/>
          <w:color w:val="7A3E00"/>
          <w:sz w:val="17"/>
        </w:rPr>
        <w:t>HUONG_DAN.txt</w:t>
      </w:r>
      <w:r>
        <w:rPr>
          <w:rFonts w:ascii="Arial" w:hAnsi="Arial" w:eastAsia="Arial"/>
          <w:sz w:val="17"/>
        </w:rPr>
        <w:t xml:space="preserve">, không có source </w:t>
      </w:r>
      <w:r>
        <w:rPr>
          <w:rFonts w:ascii="Consolas" w:hAnsi="Consolas" w:eastAsia="Consolas"/>
          <w:color w:val="7A3E00"/>
          <w:sz w:val="17"/>
        </w:rPr>
        <w:t>.mq5/.mqh</w:t>
      </w:r>
      <w:r>
        <w:rPr>
          <w:rFonts w:ascii="Arial" w:hAnsi="Arial" w:eastAsia="Arial"/>
          <w:sz w:val="17"/>
        </w:rPr>
        <w:t>.</w:t>
      </w:r>
    </w:p>
    <w:p>
      <w:pPr>
        <w:spacing w:after="40" w:line="240" w:lineRule="auto"/>
      </w:pPr>
      <w:r>
        <w:rPr>
          <w:rFonts w:ascii="Arial" w:hAnsi="Arial" w:eastAsia="Arial"/>
          <w:sz w:val="17"/>
        </w:rPr>
        <w:t>Không được tuyên bố đã đọc hoặc khôi phục thuật toán SMC/TPO từ EX5. Tệp TPO guide chỉ xác nhận các quy tắc phiên/row-size được ghi trong nó, không xác nhận toàn bộ output và thuật toán.</w:t>
      </w:r>
    </w:p>
    <w:p>
      <w:pPr>
        <w:pStyle w:val="Heading2"/>
        <w:spacing w:before="120" w:after="60"/>
      </w:pPr>
      <w:r>
        <w:rPr>
          <w:rFonts w:ascii="Arial" w:hAnsi="Arial" w:eastAsia="Arial"/>
          <w:sz w:val="21"/>
        </w:rPr>
        <w:t>Nhiệm vụ vòng đầu — KHÔNG SỬA CODE</w:t>
      </w:r>
    </w:p>
    <w:p>
      <w:pPr>
        <w:spacing w:after="40" w:line="240" w:lineRule="auto"/>
        <w:ind w:left="259" w:hanging="259"/>
      </w:pPr>
      <w:r>
        <w:rPr>
          <w:rFonts w:ascii="Arial" w:hAnsi="Arial" w:eastAsia="Arial"/>
          <w:sz w:val="17"/>
        </w:rPr>
        <w:t>1. Đọc đầy đủ hồ sơ gốc v1.0 và hai tài liệu bổ sung v1.1.</w:t>
      </w:r>
    </w:p>
    <w:p>
      <w:pPr>
        <w:spacing w:after="40" w:line="240" w:lineRule="auto"/>
        <w:ind w:left="259" w:hanging="259"/>
      </w:pPr>
      <w:r>
        <w:rPr>
          <w:rFonts w:ascii="Arial" w:hAnsi="Arial" w:eastAsia="Arial"/>
          <w:sz w:val="17"/>
        </w:rPr>
        <w:t xml:space="preserve">2. Tạo bảng trạng thái từng module: </w:t>
      </w:r>
      <w:r>
        <w:rPr>
          <w:rFonts w:ascii="Consolas" w:hAnsi="Consolas" w:eastAsia="Consolas"/>
          <w:color w:val="7A3E00"/>
          <w:sz w:val="17"/>
        </w:rPr>
        <w:t>known / source missing / behavior requires observation / platform incompatible / test required</w:t>
      </w:r>
      <w:r>
        <w:rPr>
          <w:rFonts w:ascii="Arial" w:hAnsi="Arial" w:eastAsia="Arial"/>
          <w:sz w:val="17"/>
        </w:rPr>
        <w:t>.</w:t>
      </w:r>
    </w:p>
    <w:p>
      <w:pPr>
        <w:spacing w:after="40" w:line="240" w:lineRule="auto"/>
        <w:ind w:left="259" w:hanging="259"/>
      </w:pPr>
      <w:r>
        <w:rPr>
          <w:rFonts w:ascii="Arial" w:hAnsi="Arial" w:eastAsia="Arial"/>
          <w:sz w:val="17"/>
        </w:rPr>
        <w:t>3. Với SMC, lập feature inventory với trạng thái bằng chứng; không suy đoán tính năng từ tên file.</w:t>
      </w:r>
    </w:p>
    <w:p>
      <w:pPr>
        <w:spacing w:after="40" w:line="240" w:lineRule="auto"/>
        <w:ind w:left="259" w:hanging="259"/>
      </w:pPr>
      <w:r>
        <w:rPr>
          <w:rFonts w:ascii="Arial" w:hAnsi="Arial" w:eastAsia="Arial"/>
          <w:sz w:val="17"/>
        </w:rPr>
        <w:t xml:space="preserve">4. Với TPO, ghi lại chính xác phiên, timezone/DST và row-size từ </w:t>
      </w:r>
      <w:r>
        <w:rPr>
          <w:rFonts w:ascii="Consolas" w:hAnsi="Consolas" w:eastAsia="Consolas"/>
          <w:color w:val="7A3E00"/>
          <w:sz w:val="17"/>
        </w:rPr>
        <w:t>HUONG_DAN.txt</w:t>
      </w:r>
      <w:r>
        <w:rPr>
          <w:rFonts w:ascii="Arial" w:hAnsi="Arial" w:eastAsia="Arial"/>
          <w:sz w:val="17"/>
        </w:rPr>
        <w:t>; liệt kê các đầu ra/thuật toán chưa xác minh.</w:t>
      </w:r>
    </w:p>
    <w:p>
      <w:pPr>
        <w:spacing w:after="40" w:line="240" w:lineRule="auto"/>
        <w:ind w:left="259" w:hanging="259"/>
      </w:pPr>
      <w:r>
        <w:rPr>
          <w:rFonts w:ascii="Arial" w:hAnsi="Arial" w:eastAsia="Arial"/>
          <w:sz w:val="17"/>
        </w:rPr>
        <w:t>5. Phân tích tương thích target Exness Terminal Web + Indie v5. Nêu rõ rằng EX5 không phải mã Indie và không thể tích hợp trực tiếp như một source module.</w:t>
      </w:r>
    </w:p>
    <w:p>
      <w:pPr>
        <w:spacing w:after="40" w:line="240" w:lineRule="auto"/>
        <w:ind w:left="259" w:hanging="259"/>
      </w:pPr>
      <w:r>
        <w:rPr>
          <w:rFonts w:ascii="Arial" w:hAnsi="Arial" w:eastAsia="Arial"/>
          <w:sz w:val="17"/>
        </w:rPr>
        <w:t>6. Đề xuất phương án tối thiểu giữa Hướng A (port/reimplement sang Indie) và Hướng B (chuyển target sang MT5), nhưng không tự đổi target. Mặc định làm việc vẫn là Hướng A.</w:t>
      </w:r>
    </w:p>
    <w:p>
      <w:pPr>
        <w:spacing w:after="40" w:line="240" w:lineRule="auto"/>
        <w:ind w:left="259" w:hanging="259"/>
      </w:pPr>
      <w:r>
        <w:rPr>
          <w:rFonts w:ascii="Arial" w:hAnsi="Arial" w:eastAsia="Arial"/>
          <w:sz w:val="17"/>
        </w:rPr>
        <w:t xml:space="preserve">7. Không thay đổi </w:t>
      </w:r>
      <w:r>
        <w:rPr>
          <w:rFonts w:ascii="Consolas" w:hAnsi="Consolas" w:eastAsia="Consolas"/>
          <w:color w:val="7A3E00"/>
          <w:sz w:val="17"/>
        </w:rPr>
        <w:t>SonicR_Setup_Overlay</w:t>
      </w:r>
      <w:r>
        <w:rPr>
          <w:rFonts w:ascii="Arial" w:hAnsi="Arial" w:eastAsia="Arial"/>
          <w:sz w:val="17"/>
        </w:rPr>
        <w:t xml:space="preserve"> hoặc </w:t>
      </w:r>
      <w:r>
        <w:rPr>
          <w:rFonts w:ascii="Consolas" w:hAnsi="Consolas" w:eastAsia="Consolas"/>
          <w:color w:val="7A3E00"/>
          <w:sz w:val="17"/>
        </w:rPr>
        <w:t>RSI_Trend_Pulse_Pane</w:t>
      </w:r>
      <w:r>
        <w:rPr>
          <w:rFonts w:ascii="Arial" w:hAnsi="Arial" w:eastAsia="Arial"/>
          <w:sz w:val="17"/>
        </w:rPr>
        <w:t xml:space="preserve"> khi chưa có issue xác nhận từ hồ sơ gốc.</w:t>
      </w:r>
    </w:p>
    <w:p>
      <w:pPr>
        <w:spacing w:after="40" w:line="240" w:lineRule="auto"/>
        <w:ind w:left="259" w:hanging="259"/>
      </w:pPr>
      <w:r>
        <w:rPr>
          <w:rFonts w:ascii="Arial" w:hAnsi="Arial" w:eastAsia="Arial"/>
          <w:sz w:val="17"/>
        </w:rPr>
        <w:t>8. Không làm SMC/TPO thành hard filter của marker setup. Bản tích hợp đầu tiên là các lớp context độc lập.</w:t>
      </w:r>
    </w:p>
    <w:p>
      <w:pPr>
        <w:spacing w:after="40" w:line="240" w:lineRule="auto"/>
        <w:ind w:left="259" w:hanging="259"/>
      </w:pPr>
      <w:r>
        <w:rPr>
          <w:rFonts w:ascii="Arial" w:hAnsi="Arial" w:eastAsia="Arial"/>
          <w:sz w:val="17"/>
        </w:rPr>
        <w:t>9. Trả về danh sách file/ảnh/inputs/source còn cần từ người dùng và lý do kỹ thuật cho mỗi thứ.</w:t>
      </w:r>
    </w:p>
    <w:p>
      <w:pPr>
        <w:pStyle w:val="Heading2"/>
        <w:spacing w:before="120" w:after="60"/>
      </w:pPr>
      <w:r>
        <w:rPr>
          <w:rFonts w:ascii="Arial" w:hAnsi="Arial" w:eastAsia="Arial"/>
          <w:sz w:val="21"/>
        </w:rPr>
        <w:t>Bất biến</w:t>
      </w:r>
    </w:p>
    <w:p>
      <w:pPr>
        <w:pStyle w:val="ListBullet"/>
        <w:spacing w:after="40" w:line="240" w:lineRule="auto"/>
        <w:ind w:left="360" w:hanging="187"/>
      </w:pPr>
      <w:r>
        <w:rPr>
          <w:rFonts w:ascii="Arial" w:hAnsi="Arial" w:eastAsia="Arial"/>
          <w:sz w:val="17"/>
        </w:rPr>
        <w:t>Hai script lõi gốc giữ nguyên vai trò và giới hạn mỗi script &lt;=128 dòng vật lý.</w:t>
      </w:r>
    </w:p>
    <w:p>
      <w:pPr>
        <w:pStyle w:val="ListBullet"/>
        <w:spacing w:after="40" w:line="240" w:lineRule="auto"/>
        <w:ind w:left="360" w:hanging="187"/>
      </w:pPr>
      <w:r>
        <w:rPr>
          <w:rFonts w:ascii="Arial" w:hAnsi="Arial" w:eastAsia="Arial"/>
          <w:sz w:val="17"/>
        </w:rPr>
        <w:t>Các module mới tách riêng; không nhét SMC/TPO vào hai script lõi.</w:t>
      </w:r>
    </w:p>
    <w:p>
      <w:pPr>
        <w:pStyle w:val="ListBullet"/>
        <w:spacing w:after="40" w:line="240" w:lineRule="auto"/>
        <w:ind w:left="360" w:hanging="187"/>
      </w:pPr>
      <w:r>
        <w:rPr>
          <w:rFonts w:ascii="Arial" w:hAnsi="Arial" w:eastAsia="Arial"/>
          <w:sz w:val="17"/>
        </w:rPr>
        <w:t>Chỉ quan sát và hiển thị. Cấm đặt lệnh, quản lý vị thế, SL/TP, TP1/TP2, exit, R:R, nhãn BUY/SELL hoặc hành động giao dịch tự động.</w:t>
      </w:r>
    </w:p>
    <w:p>
      <w:pPr>
        <w:pStyle w:val="ListBullet"/>
        <w:spacing w:after="40" w:line="240" w:lineRule="auto"/>
        <w:ind w:left="360" w:hanging="187"/>
      </w:pPr>
      <w:r>
        <w:rPr>
          <w:rFonts w:ascii="Arial" w:hAnsi="Arial" w:eastAsia="Arial"/>
          <w:sz w:val="17"/>
        </w:rPr>
        <w:t>Marker setup Sonic R. và marker momentum RSI vẫn là hai khái niệm tách biệt.</w:t>
      </w:r>
    </w:p>
    <w:p>
      <w:pPr>
        <w:pStyle w:val="ListBullet"/>
        <w:spacing w:after="40" w:line="240" w:lineRule="auto"/>
        <w:ind w:left="360" w:hanging="187"/>
      </w:pPr>
      <w:r>
        <w:rPr>
          <w:rFonts w:ascii="Arial" w:hAnsi="Arial" w:eastAsia="Arial"/>
          <w:sz w:val="17"/>
        </w:rPr>
        <w:t>Không tạo confluence score/hard filter mới nếu chưa được người quản lý duyệt.</w:t>
      </w:r>
    </w:p>
    <w:p>
      <w:pPr>
        <w:pStyle w:val="ListBullet"/>
        <w:spacing w:after="40" w:line="240" w:lineRule="auto"/>
        <w:ind w:left="360" w:hanging="187"/>
      </w:pPr>
      <w:r>
        <w:rPr>
          <w:rFonts w:ascii="Arial" w:hAnsi="Arial" w:eastAsia="Arial"/>
          <w:sz w:val="17"/>
        </w:rPr>
        <w:t xml:space="preserve">Mọi bug phải có yêu cầu vi phạm, vị trí mã/source, ca tái hiện và expected/actual. Mọi phần chưa đủ bằng chứng giữ </w:t>
      </w:r>
      <w:r>
        <w:rPr>
          <w:rFonts w:ascii="Consolas" w:hAnsi="Consolas" w:eastAsia="Consolas"/>
          <w:color w:val="7A3E00"/>
          <w:sz w:val="17"/>
        </w:rPr>
        <w:t>UNKNOWN</w:t>
      </w:r>
      <w:r>
        <w:rPr>
          <w:rFonts w:ascii="Arial" w:hAnsi="Arial" w:eastAsia="Arial"/>
          <w:sz w:val="17"/>
        </w:rPr>
        <w:t xml:space="preserve"> hoặc </w:t>
      </w:r>
      <w:r>
        <w:rPr>
          <w:rFonts w:ascii="Consolas" w:hAnsi="Consolas" w:eastAsia="Consolas"/>
          <w:color w:val="7A3E00"/>
          <w:sz w:val="17"/>
        </w:rPr>
        <w:t>TEST REQUIRED</w:t>
      </w:r>
      <w:r>
        <w:rPr>
          <w:rFonts w:ascii="Arial" w:hAnsi="Arial" w:eastAsia="Arial"/>
          <w:sz w:val="17"/>
        </w:rPr>
        <w:t>.</w:t>
      </w:r>
    </w:p>
    <w:p>
      <w:pPr>
        <w:pStyle w:val="Heading2"/>
        <w:spacing w:before="120" w:after="60"/>
      </w:pPr>
      <w:r>
        <w:rPr>
          <w:rFonts w:ascii="Arial" w:hAnsi="Arial" w:eastAsia="Arial"/>
          <w:sz w:val="21"/>
        </w:rPr>
        <w:t>Định dạng đầu ra bắt buộc</w:t>
      </w:r>
    </w:p>
    <w:p>
      <w:pPr>
        <w:spacing w:after="40" w:line="240" w:lineRule="auto"/>
        <w:ind w:left="259" w:hanging="259"/>
      </w:pPr>
      <w:r>
        <w:rPr>
          <w:rFonts w:ascii="Arial" w:hAnsi="Arial" w:eastAsia="Arial"/>
          <w:sz w:val="17"/>
        </w:rPr>
        <w:t xml:space="preserve">1. </w:t>
      </w:r>
      <w:r>
        <w:rPr>
          <w:rFonts w:ascii="Arial" w:hAnsi="Arial" w:eastAsia="Arial"/>
          <w:b/>
          <w:sz w:val="17"/>
        </w:rPr>
        <w:t>Executive status:</w:t>
      </w:r>
      <w:r>
        <w:rPr>
          <w:rFonts w:ascii="Arial" w:hAnsi="Arial" w:eastAsia="Arial"/>
          <w:sz w:val="17"/>
        </w:rPr>
        <w:t xml:space="preserve"> tính khả thi của bốn module và trạng thái platform gate.</w:t>
      </w:r>
    </w:p>
    <w:p>
      <w:pPr>
        <w:spacing w:after="40" w:line="240" w:lineRule="auto"/>
        <w:ind w:left="259" w:hanging="259"/>
      </w:pPr>
      <w:r>
        <w:rPr>
          <w:rFonts w:ascii="Arial" w:hAnsi="Arial" w:eastAsia="Arial"/>
          <w:sz w:val="17"/>
        </w:rPr>
        <w:t xml:space="preserve">2. </w:t>
      </w:r>
      <w:r>
        <w:rPr>
          <w:rFonts w:ascii="Arial" w:hAnsi="Arial" w:eastAsia="Arial"/>
          <w:b/>
          <w:sz w:val="17"/>
        </w:rPr>
        <w:t>Feature inventory SMC:</w:t>
      </w:r>
      <w:r>
        <w:rPr>
          <w:rFonts w:ascii="Arial" w:hAnsi="Arial" w:eastAsia="Arial"/>
          <w:sz w:val="17"/>
        </w:rPr>
        <w:t xml:space="preserve"> mỗi feature có mô tả, evidence/source line hoặc screenshot, behavior, parameter, confirmation/repaint state.</w:t>
      </w:r>
    </w:p>
    <w:p>
      <w:pPr>
        <w:spacing w:after="40" w:line="240" w:lineRule="auto"/>
        <w:ind w:left="259" w:hanging="259"/>
      </w:pPr>
      <w:r>
        <w:rPr>
          <w:rFonts w:ascii="Arial" w:hAnsi="Arial" w:eastAsia="Arial"/>
          <w:sz w:val="17"/>
        </w:rPr>
        <w:t xml:space="preserve">3. </w:t>
      </w:r>
      <w:r>
        <w:rPr>
          <w:rFonts w:ascii="Arial" w:hAnsi="Arial" w:eastAsia="Arial"/>
          <w:b/>
          <w:sz w:val="17"/>
        </w:rPr>
        <w:t>Feature inventory TPO:</w:t>
      </w:r>
      <w:r>
        <w:rPr>
          <w:rFonts w:ascii="Arial" w:hAnsi="Arial" w:eastAsia="Arial"/>
          <w:sz w:val="17"/>
        </w:rPr>
        <w:t xml:space="preserve"> input, output quan sát được, giờ phiên, row-size, timezone/DST, xử lý lịch sử và ranh giới phiên.</w:t>
      </w:r>
    </w:p>
    <w:p>
      <w:pPr>
        <w:spacing w:after="40" w:line="240" w:lineRule="auto"/>
        <w:ind w:left="259" w:hanging="259"/>
      </w:pPr>
      <w:r>
        <w:rPr>
          <w:rFonts w:ascii="Arial" w:hAnsi="Arial" w:eastAsia="Arial"/>
          <w:sz w:val="17"/>
        </w:rPr>
        <w:t xml:space="preserve">4. </w:t>
      </w:r>
      <w:r>
        <w:rPr>
          <w:rFonts w:ascii="Arial" w:hAnsi="Arial" w:eastAsia="Arial"/>
          <w:b/>
          <w:sz w:val="17"/>
        </w:rPr>
        <w:t>Compatibility matrix:</w:t>
      </w:r>
      <w:r>
        <w:rPr>
          <w:rFonts w:ascii="Arial" w:hAnsi="Arial" w:eastAsia="Arial"/>
          <w:sz w:val="17"/>
        </w:rPr>
        <w:t xml:space="preserve"> MT5 EX5 vs source MQL5 vs Indie v5; khả năng dùng trực tiếp, port, hoặc reimplement.</w:t>
      </w:r>
    </w:p>
    <w:p>
      <w:pPr>
        <w:spacing w:after="40" w:line="240" w:lineRule="auto"/>
        <w:ind w:left="259" w:hanging="259"/>
      </w:pPr>
      <w:r>
        <w:rPr>
          <w:rFonts w:ascii="Arial" w:hAnsi="Arial" w:eastAsia="Arial"/>
          <w:sz w:val="17"/>
        </w:rPr>
        <w:t xml:space="preserve">5. </w:t>
      </w:r>
      <w:r>
        <w:rPr>
          <w:rFonts w:ascii="Arial" w:hAnsi="Arial" w:eastAsia="Arial"/>
          <w:b/>
          <w:sz w:val="17"/>
        </w:rPr>
        <w:t>Minimal plan:</w:t>
      </w:r>
      <w:r>
        <w:rPr>
          <w:rFonts w:ascii="Arial" w:hAnsi="Arial" w:eastAsia="Arial"/>
          <w:sz w:val="17"/>
        </w:rPr>
        <w:t xml:space="preserve"> các giai đoạn, phụ thuộc, thứ tự, tests; không viết code ở vòng đầu.</w:t>
      </w:r>
    </w:p>
    <w:p>
      <w:pPr>
        <w:spacing w:after="40" w:line="240" w:lineRule="auto"/>
        <w:ind w:left="259" w:hanging="259"/>
      </w:pPr>
      <w:r>
        <w:rPr>
          <w:rFonts w:ascii="Arial" w:hAnsi="Arial" w:eastAsia="Arial"/>
          <w:sz w:val="17"/>
        </w:rPr>
        <w:t xml:space="preserve">6. </w:t>
      </w:r>
      <w:r>
        <w:rPr>
          <w:rFonts w:ascii="Arial" w:hAnsi="Arial" w:eastAsia="Arial"/>
          <w:b/>
          <w:sz w:val="17"/>
        </w:rPr>
        <w:t>Missing artifacts / decisions:</w:t>
      </w:r>
      <w:r>
        <w:rPr>
          <w:rFonts w:ascii="Arial" w:hAnsi="Arial" w:eastAsia="Arial"/>
          <w:sz w:val="17"/>
        </w:rPr>
        <w:t xml:space="preserve"> nguồn, ảnh, preset, target platform cần người quản lý xác nhận.</w:t>
      </w:r>
    </w:p>
    <w:p>
      <w:pPr>
        <w:spacing w:after="40" w:line="240" w:lineRule="auto"/>
        <w:ind w:left="259" w:hanging="259"/>
      </w:pPr>
      <w:r>
        <w:rPr>
          <w:rFonts w:ascii="Arial" w:hAnsi="Arial" w:eastAsia="Arial"/>
          <w:sz w:val="17"/>
        </w:rPr>
        <w:t xml:space="preserve">7. </w:t>
      </w:r>
      <w:r>
        <w:rPr>
          <w:rFonts w:ascii="Arial" w:hAnsi="Arial" w:eastAsia="Arial"/>
          <w:b/>
          <w:sz w:val="17"/>
        </w:rPr>
        <w:t>No unsupported claims:</w:t>
      </w:r>
      <w:r>
        <w:rPr>
          <w:rFonts w:ascii="Arial" w:hAnsi="Arial" w:eastAsia="Arial"/>
          <w:sz w:val="17"/>
        </w:rPr>
        <w:t xml:space="preserve"> nêu riêng cái gì đã xác minh từ file, cái gì chỉ là suy luận, cái gì chưa thể biết.</w:t>
      </w:r>
    </w:p>
    <w:p>
      <w:pPr>
        <w:spacing w:after="40" w:line="240" w:lineRule="auto"/>
      </w:pPr>
      <w:r>
        <w:rPr>
          <w:rFonts w:ascii="Arial" w:hAnsi="Arial" w:eastAsia="Arial"/>
          <w:b/>
          <w:sz w:val="17"/>
        </w:rPr>
        <w:t>Cổng phê duyệt:</w:t>
      </w:r>
      <w:r>
        <w:rPr>
          <w:rFonts w:ascii="Arial" w:hAnsi="Arial" w:eastAsia="Arial"/>
          <w:sz w:val="17"/>
        </w:rPr>
        <w:t xml:space="preserve"> Chỉ bắt đầu code sau khi người quản lý xác nhận target platform, nguồn/đặc tả hành vi đủ dùng, feature inventory và patch/port plan.</w:t>
      </w:r>
    </w:p>
    <w:p>
      <w:pPr>
        <w:spacing w:after="40" w:line="240" w:lineRule="auto"/>
      </w:pPr>
      <w:r>
        <w:rPr>
          <w:sz w:val="17"/>
        </w:rPr>
        <w:br w:type="page"/>
      </w:r>
    </w:p>
    <w:p>
      <w:pPr>
        <w:pStyle w:val="Heading1"/>
        <w:spacing w:before="120" w:after="60"/>
      </w:pPr>
      <w:r>
        <w:rPr>
          <w:rFonts w:ascii="Arial" w:hAnsi="Arial" w:eastAsia="Arial"/>
          <w:sz w:val="29"/>
        </w:rPr>
        <w:t>QA NGHIỆM THU BỔ SUNG — SMC + TPO</w:t>
      </w:r>
    </w:p>
    <w:p>
      <w:pPr>
        <w:spacing w:after="40" w:line="240" w:lineRule="auto"/>
      </w:pPr>
      <w:r>
        <w:rPr>
          <w:rFonts w:ascii="Arial" w:hAnsi="Arial" w:eastAsia="Arial"/>
          <w:sz w:val="17"/>
        </w:rPr>
        <w:t>Không chạy test thuật toán SMC/TPO trước khi feature inventory có định nghĩa cụ thể từ source hoặc quan sát được lặp lại. Mọi test phải gắn với feature thực tế được xác nhận, không mặc định rằng mọi khái niệm SMC/TPO phổ biến đều tồn tại trong indicator gốc.</w:t>
      </w:r>
    </w:p>
    <w:p>
      <w:pPr>
        <w:pStyle w:val="Heading2"/>
        <w:spacing w:before="120" w:after="60"/>
      </w:pPr>
      <w:r>
        <w:rPr>
          <w:rFonts w:ascii="Arial" w:hAnsi="Arial" w:eastAsia="Arial"/>
          <w:sz w:val="21"/>
        </w:rPr>
        <w:t>A. Nghiệm thu đầu vào và tương thích</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76"/>
            <w:vAlign w:val="top"/>
            <w:tcMar>
              <w:top w:w="70" w:type="dxa"/>
              <w:start w:w="85" w:type="dxa"/>
              <w:bottom w:w="70" w:type="dxa"/>
              <w:end w:w="85" w:type="dxa"/>
            </w:tcMar>
            <w:shd w:fill="15324B"/>
          </w:tcPr>
          <w:p>
            <w:pPr>
              <w:spacing w:after="20" w:line="240" w:lineRule="auto"/>
            </w:pPr>
            <w:r>
              <w:rPr>
                <w:b/>
                <w:color w:val="FFFFFF"/>
                <w:sz w:val="15"/>
              </w:rPr>
            </w:r>
            <w:r>
              <w:rPr>
                <w:rFonts w:ascii="Arial" w:hAnsi="Arial" w:eastAsia="Arial"/>
                <w:b/>
                <w:color w:val="FFFFFF"/>
                <w:sz w:val="15"/>
              </w:rPr>
              <w:t>ID</w:t>
            </w:r>
          </w:p>
        </w:tc>
        <w:tc>
          <w:tcPr>
            <w:tcW w:type="dxa" w:w="3384"/>
            <w:vAlign w:val="top"/>
            <w:tcMar>
              <w:top w:w="70" w:type="dxa"/>
              <w:start w:w="85" w:type="dxa"/>
              <w:bottom w:w="70" w:type="dxa"/>
              <w:end w:w="85" w:type="dxa"/>
            </w:tcMar>
            <w:shd w:fill="15324B"/>
          </w:tcPr>
          <w:p>
            <w:pPr>
              <w:spacing w:after="20" w:line="240" w:lineRule="auto"/>
            </w:pPr>
            <w:r>
              <w:rPr>
                <w:b/>
                <w:color w:val="FFFFFF"/>
                <w:sz w:val="15"/>
              </w:rPr>
            </w:r>
            <w:r>
              <w:rPr>
                <w:rFonts w:ascii="Arial" w:hAnsi="Arial" w:eastAsia="Arial"/>
                <w:b/>
                <w:color w:val="FFFFFF"/>
                <w:sz w:val="15"/>
              </w:rPr>
              <w:t>Kiểm tra</w:t>
            </w:r>
          </w:p>
        </w:tc>
        <w:tc>
          <w:tcPr>
            <w:tcW w:type="dxa" w:w="4320"/>
            <w:vAlign w:val="top"/>
            <w:tcMar>
              <w:top w:w="70" w:type="dxa"/>
              <w:start w:w="85" w:type="dxa"/>
              <w:bottom w:w="70" w:type="dxa"/>
              <w:end w:w="85" w:type="dxa"/>
            </w:tcMar>
            <w:shd w:fill="15324B"/>
          </w:tcPr>
          <w:p>
            <w:pPr>
              <w:spacing w:after="20" w:line="240" w:lineRule="auto"/>
            </w:pPr>
            <w:r>
              <w:rPr>
                <w:b/>
                <w:color w:val="FFFFFF"/>
                <w:sz w:val="15"/>
              </w:rPr>
            </w:r>
            <w:r>
              <w:rPr>
                <w:rFonts w:ascii="Arial" w:hAnsi="Arial" w:eastAsia="Arial"/>
                <w:b/>
                <w:color w:val="FFFFFF"/>
                <w:sz w:val="15"/>
              </w:rPr>
              <w:t>Điều kiện PASS</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Arial" w:hAnsi="Arial" w:eastAsia="Arial"/>
                <w:sz w:val="15"/>
              </w:rPr>
              <w:t>ST-01</w:t>
            </w:r>
          </w:p>
        </w:tc>
        <w:tc>
          <w:tcPr>
            <w:tcW w:type="dxa" w:w="3384"/>
            <w:vAlign w:val="top"/>
            <w:tcMar>
              <w:top w:w="70" w:type="dxa"/>
              <w:start w:w="85" w:type="dxa"/>
              <w:bottom w:w="70" w:type="dxa"/>
              <w:end w:w="85" w:type="dxa"/>
            </w:tcMar>
          </w:tcPr>
          <w:p>
            <w:pPr>
              <w:spacing w:after="20" w:line="240" w:lineRule="auto"/>
            </w:pPr>
            <w:r>
              <w:rPr>
                <w:sz w:val="15"/>
              </w:rPr>
            </w:r>
            <w:r>
              <w:rPr>
                <w:rFonts w:ascii="Arial" w:hAnsi="Arial" w:eastAsia="Arial"/>
                <w:sz w:val="15"/>
              </w:rPr>
              <w:t>Source inventory</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 xml:space="preserve">Có source </w:t>
            </w:r>
            <w:r>
              <w:rPr>
                <w:rFonts w:ascii="Consolas" w:hAnsi="Consolas" w:eastAsia="Consolas"/>
                <w:color w:val="7A3E00"/>
                <w:sz w:val="15"/>
              </w:rPr>
              <w:t>.mq5/.mqh</w:t>
            </w:r>
            <w:r>
              <w:rPr>
                <w:rFonts w:ascii="Arial" w:hAnsi="Arial" w:eastAsia="Arial"/>
                <w:sz w:val="15"/>
              </w:rPr>
              <w:t xml:space="preserve"> hoặc behavioral specification được ghi rõ; không suy diễn từ EX5</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Arial" w:hAnsi="Arial" w:eastAsia="Arial"/>
                <w:sz w:val="15"/>
              </w:rPr>
              <w:t>ST-02</w:t>
            </w:r>
          </w:p>
        </w:tc>
        <w:tc>
          <w:tcPr>
            <w:tcW w:type="dxa" w:w="3384"/>
            <w:vAlign w:val="top"/>
            <w:tcMar>
              <w:top w:w="70" w:type="dxa"/>
              <w:start w:w="85" w:type="dxa"/>
              <w:bottom w:w="70" w:type="dxa"/>
              <w:end w:w="85" w:type="dxa"/>
            </w:tcMar>
          </w:tcPr>
          <w:p>
            <w:pPr>
              <w:spacing w:after="20" w:line="240" w:lineRule="auto"/>
            </w:pPr>
            <w:r>
              <w:rPr>
                <w:sz w:val="15"/>
              </w:rPr>
            </w:r>
            <w:r>
              <w:rPr>
                <w:rFonts w:ascii="Arial" w:hAnsi="Arial" w:eastAsia="Arial"/>
                <w:sz w:val="15"/>
              </w:rPr>
              <w:t>Target platform</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Target đã được người quản lý xác nhận; Indie code và MQL5 binary không bị coi là tương thích trực tiếp</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Arial" w:hAnsi="Arial" w:eastAsia="Arial"/>
                <w:sz w:val="15"/>
              </w:rPr>
              <w:t>ST-03</w:t>
            </w:r>
          </w:p>
        </w:tc>
        <w:tc>
          <w:tcPr>
            <w:tcW w:type="dxa" w:w="3384"/>
            <w:vAlign w:val="top"/>
            <w:tcMar>
              <w:top w:w="70" w:type="dxa"/>
              <w:start w:w="85" w:type="dxa"/>
              <w:bottom w:w="70" w:type="dxa"/>
              <w:end w:w="85" w:type="dxa"/>
            </w:tcMar>
          </w:tcPr>
          <w:p>
            <w:pPr>
              <w:spacing w:after="20" w:line="240" w:lineRule="auto"/>
            </w:pPr>
            <w:r>
              <w:rPr>
                <w:sz w:val="15"/>
              </w:rPr>
            </w:r>
            <w:r>
              <w:rPr>
                <w:rFonts w:ascii="Arial" w:hAnsi="Arial" w:eastAsia="Arial"/>
                <w:sz w:val="15"/>
              </w:rPr>
              <w:t>Feature inventory SMC</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Mỗi tính năng/plot có định nghĩa, tham số, lifecycle, evidence và trạng thái repaint</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Arial" w:hAnsi="Arial" w:eastAsia="Arial"/>
                <w:sz w:val="15"/>
              </w:rPr>
              <w:t>ST-04</w:t>
            </w:r>
          </w:p>
        </w:tc>
        <w:tc>
          <w:tcPr>
            <w:tcW w:type="dxa" w:w="3384"/>
            <w:vAlign w:val="top"/>
            <w:tcMar>
              <w:top w:w="70" w:type="dxa"/>
              <w:start w:w="85" w:type="dxa"/>
              <w:bottom w:w="70" w:type="dxa"/>
              <w:end w:w="85" w:type="dxa"/>
            </w:tcMar>
          </w:tcPr>
          <w:p>
            <w:pPr>
              <w:spacing w:after="20" w:line="240" w:lineRule="auto"/>
            </w:pPr>
            <w:r>
              <w:rPr>
                <w:sz w:val="15"/>
              </w:rPr>
            </w:r>
            <w:r>
              <w:rPr>
                <w:rFonts w:ascii="Arial" w:hAnsi="Arial" w:eastAsia="Arial"/>
                <w:sz w:val="15"/>
              </w:rPr>
              <w:t>Feature inventory TPO</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Outputs, row sizing, session boundaries, timezone/DST và rollover đã được xác minh</w:t>
            </w:r>
          </w:p>
        </w:tc>
      </w:tr>
    </w:tbl>
    <w:p>
      <w:pPr>
        <w:spacing w:after="40" w:line="240" w:lineRule="auto"/>
      </w:pPr>
    </w:p>
    <w:p>
      <w:pPr>
        <w:pStyle w:val="Heading2"/>
        <w:spacing w:before="120" w:after="60"/>
      </w:pPr>
      <w:r>
        <w:rPr>
          <w:rFonts w:ascii="Arial" w:hAnsi="Arial" w:eastAsia="Arial"/>
          <w:sz w:val="21"/>
        </w:rPr>
        <w:t>B. SMC — chỉ thực hiện với tính năng thực sự có trong bản gốc</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76"/>
            <w:vAlign w:val="top"/>
            <w:tcMar>
              <w:top w:w="70" w:type="dxa"/>
              <w:start w:w="85" w:type="dxa"/>
              <w:bottom w:w="70" w:type="dxa"/>
              <w:end w:w="85" w:type="dxa"/>
            </w:tcMar>
            <w:shd w:fill="15324B"/>
          </w:tcPr>
          <w:p>
            <w:pPr>
              <w:spacing w:after="20" w:line="240" w:lineRule="auto"/>
            </w:pPr>
            <w:r>
              <w:rPr>
                <w:b/>
                <w:color w:val="FFFFFF"/>
                <w:sz w:val="15"/>
              </w:rPr>
            </w:r>
            <w:r>
              <w:rPr>
                <w:rFonts w:ascii="Arial" w:hAnsi="Arial" w:eastAsia="Arial"/>
                <w:b/>
                <w:color w:val="FFFFFF"/>
                <w:sz w:val="15"/>
              </w:rPr>
              <w:t>ID</w:t>
            </w:r>
          </w:p>
        </w:tc>
        <w:tc>
          <w:tcPr>
            <w:tcW w:type="dxa" w:w="3384"/>
            <w:vAlign w:val="top"/>
            <w:tcMar>
              <w:top w:w="70" w:type="dxa"/>
              <w:start w:w="85" w:type="dxa"/>
              <w:bottom w:w="70" w:type="dxa"/>
              <w:end w:w="85" w:type="dxa"/>
            </w:tcMar>
            <w:shd w:fill="15324B"/>
          </w:tcPr>
          <w:p>
            <w:pPr>
              <w:spacing w:after="20" w:line="240" w:lineRule="auto"/>
            </w:pPr>
            <w:r>
              <w:rPr>
                <w:b/>
                <w:color w:val="FFFFFF"/>
                <w:sz w:val="15"/>
              </w:rPr>
            </w:r>
            <w:r>
              <w:rPr>
                <w:rFonts w:ascii="Arial" w:hAnsi="Arial" w:eastAsia="Arial"/>
                <w:b/>
                <w:color w:val="FFFFFF"/>
                <w:sz w:val="15"/>
              </w:rPr>
              <w:t>Kiểm tra</w:t>
            </w:r>
          </w:p>
        </w:tc>
        <w:tc>
          <w:tcPr>
            <w:tcW w:type="dxa" w:w="4320"/>
            <w:vAlign w:val="top"/>
            <w:tcMar>
              <w:top w:w="70" w:type="dxa"/>
              <w:start w:w="85" w:type="dxa"/>
              <w:bottom w:w="70" w:type="dxa"/>
              <w:end w:w="85" w:type="dxa"/>
            </w:tcMar>
            <w:shd w:fill="15324B"/>
          </w:tcPr>
          <w:p>
            <w:pPr>
              <w:spacing w:after="20" w:line="240" w:lineRule="auto"/>
            </w:pPr>
            <w:r>
              <w:rPr>
                <w:b/>
                <w:color w:val="FFFFFF"/>
                <w:sz w:val="15"/>
              </w:rPr>
            </w:r>
            <w:r>
              <w:rPr>
                <w:rFonts w:ascii="Arial" w:hAnsi="Arial" w:eastAsia="Arial"/>
                <w:b/>
                <w:color w:val="FFFFFF"/>
                <w:sz w:val="15"/>
              </w:rPr>
              <w:t>Điều kiện PASS</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Arial" w:hAnsi="Arial" w:eastAsia="Arial"/>
                <w:sz w:val="15"/>
              </w:rPr>
              <w:t>SM-01</w:t>
            </w:r>
          </w:p>
        </w:tc>
        <w:tc>
          <w:tcPr>
            <w:tcW w:type="dxa" w:w="3384"/>
            <w:vAlign w:val="top"/>
            <w:tcMar>
              <w:top w:w="70" w:type="dxa"/>
              <w:start w:w="85" w:type="dxa"/>
              <w:bottom w:w="70" w:type="dxa"/>
              <w:end w:w="85" w:type="dxa"/>
            </w:tcMar>
          </w:tcPr>
          <w:p>
            <w:pPr>
              <w:spacing w:after="20" w:line="240" w:lineRule="auto"/>
            </w:pPr>
            <w:r>
              <w:rPr>
                <w:sz w:val="15"/>
              </w:rPr>
            </w:r>
            <w:r>
              <w:rPr>
                <w:rFonts w:ascii="Arial" w:hAnsi="Arial" w:eastAsia="Arial"/>
                <w:sz w:val="15"/>
              </w:rPr>
              <w:t>Đối chiếu chart</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Cùng symbol, timeframe, history và inputs thì các mức/nhãn quan trọng của port khớp bản gốc theo tolerance đã định</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Arial" w:hAnsi="Arial" w:eastAsia="Arial"/>
                <w:sz w:val="15"/>
              </w:rPr>
              <w:t>SM-02</w:t>
            </w:r>
          </w:p>
        </w:tc>
        <w:tc>
          <w:tcPr>
            <w:tcW w:type="dxa" w:w="3384"/>
            <w:vAlign w:val="top"/>
            <w:tcMar>
              <w:top w:w="70" w:type="dxa"/>
              <w:start w:w="85" w:type="dxa"/>
              <w:bottom w:w="70" w:type="dxa"/>
              <w:end w:w="85" w:type="dxa"/>
            </w:tcMar>
          </w:tcPr>
          <w:p>
            <w:pPr>
              <w:spacing w:after="20" w:line="240" w:lineRule="auto"/>
            </w:pPr>
            <w:r>
              <w:rPr>
                <w:sz w:val="15"/>
              </w:rPr>
            </w:r>
            <w:r>
              <w:rPr>
                <w:rFonts w:ascii="Arial" w:hAnsi="Arial" w:eastAsia="Arial"/>
                <w:sz w:val="15"/>
              </w:rPr>
              <w:t>Xác nhận swing/pivot</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Không dịch pivot đã xác nhận sau reload; độ trễ xác nhận được ghi rõ</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Arial" w:hAnsi="Arial" w:eastAsia="Arial"/>
                <w:sz w:val="15"/>
              </w:rPr>
              <w:t>SM-03</w:t>
            </w:r>
          </w:p>
        </w:tc>
        <w:tc>
          <w:tcPr>
            <w:tcW w:type="dxa" w:w="3384"/>
            <w:vAlign w:val="top"/>
            <w:tcMar>
              <w:top w:w="70" w:type="dxa"/>
              <w:start w:w="85" w:type="dxa"/>
              <w:bottom w:w="70" w:type="dxa"/>
              <w:end w:w="85" w:type="dxa"/>
            </w:tcMar>
          </w:tcPr>
          <w:p>
            <w:pPr>
              <w:spacing w:after="20" w:line="240" w:lineRule="auto"/>
            </w:pPr>
            <w:r>
              <w:rPr>
                <w:sz w:val="15"/>
              </w:rPr>
            </w:r>
            <w:r>
              <w:rPr>
                <w:rFonts w:ascii="Arial" w:hAnsi="Arial" w:eastAsia="Arial"/>
                <w:sz w:val="15"/>
              </w:rPr>
              <w:t>Lifecycle của zone/level</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Tạo mới, kéo dài, vô hiệu hóa/xóa hoặc đổi màu đúng định nghĩa bản gốc</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Arial" w:hAnsi="Arial" w:eastAsia="Arial"/>
                <w:sz w:val="15"/>
              </w:rPr>
              <w:t>SM-04</w:t>
            </w:r>
          </w:p>
        </w:tc>
        <w:tc>
          <w:tcPr>
            <w:tcW w:type="dxa" w:w="3384"/>
            <w:vAlign w:val="top"/>
            <w:tcMar>
              <w:top w:w="70" w:type="dxa"/>
              <w:start w:w="85" w:type="dxa"/>
              <w:bottom w:w="70" w:type="dxa"/>
              <w:end w:w="85" w:type="dxa"/>
            </w:tcMar>
          </w:tcPr>
          <w:p>
            <w:pPr>
              <w:spacing w:after="20" w:line="240" w:lineRule="auto"/>
            </w:pPr>
            <w:r>
              <w:rPr>
                <w:sz w:val="15"/>
              </w:rPr>
            </w:r>
            <w:r>
              <w:rPr>
                <w:rFonts w:ascii="Arial" w:hAnsi="Arial" w:eastAsia="Arial"/>
                <w:sz w:val="15"/>
              </w:rPr>
              <w:t>Tình huống đối nghịch</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Trend, sideway, false breakout, đảo chiều và thiếu dữ liệu không tạo trạng thái ngoài định nghĩa</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Arial" w:hAnsi="Arial" w:eastAsia="Arial"/>
                <w:sz w:val="15"/>
              </w:rPr>
              <w:t>SM-05</w:t>
            </w:r>
          </w:p>
        </w:tc>
        <w:tc>
          <w:tcPr>
            <w:tcW w:type="dxa" w:w="3384"/>
            <w:vAlign w:val="top"/>
            <w:tcMar>
              <w:top w:w="70" w:type="dxa"/>
              <w:start w:w="85" w:type="dxa"/>
              <w:bottom w:w="70" w:type="dxa"/>
              <w:end w:w="85" w:type="dxa"/>
            </w:tcMar>
          </w:tcPr>
          <w:p>
            <w:pPr>
              <w:spacing w:after="20" w:line="240" w:lineRule="auto"/>
            </w:pPr>
            <w:r>
              <w:rPr>
                <w:sz w:val="15"/>
              </w:rPr>
            </w:r>
            <w:r>
              <w:rPr>
                <w:rFonts w:ascii="Arial" w:hAnsi="Arial" w:eastAsia="Arial"/>
                <w:sz w:val="15"/>
              </w:rPr>
              <w:t>Repaint/reload</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Đối chiếu nến đang chạy so với nến đóng; reload không tự ý dịch lịch sử đã xác nhận nếu bản gốc không có hành vi đó</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Arial" w:hAnsi="Arial" w:eastAsia="Arial"/>
                <w:sz w:val="15"/>
              </w:rPr>
              <w:t>SM-06</w:t>
            </w:r>
          </w:p>
        </w:tc>
        <w:tc>
          <w:tcPr>
            <w:tcW w:type="dxa" w:w="3384"/>
            <w:vAlign w:val="top"/>
            <w:tcMar>
              <w:top w:w="70" w:type="dxa"/>
              <w:start w:w="85" w:type="dxa"/>
              <w:bottom w:w="70" w:type="dxa"/>
              <w:end w:w="85" w:type="dxa"/>
            </w:tcMar>
          </w:tcPr>
          <w:p>
            <w:pPr>
              <w:spacing w:after="20" w:line="240" w:lineRule="auto"/>
            </w:pPr>
            <w:r>
              <w:rPr>
                <w:sz w:val="15"/>
              </w:rPr>
            </w:r>
            <w:r>
              <w:rPr>
                <w:rFonts w:ascii="Arial" w:hAnsi="Arial" w:eastAsia="Arial"/>
                <w:sz w:val="15"/>
              </w:rPr>
              <w:t>Tầng hiển thị</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SMC có thể bật/tắt độc lập; không che nến và không làm thay đổi logic/marker của hai script lõi</w:t>
            </w:r>
          </w:p>
        </w:tc>
      </w:tr>
    </w:tbl>
    <w:p>
      <w:pPr>
        <w:spacing w:after="40" w:line="240" w:lineRule="auto"/>
      </w:pPr>
    </w:p>
    <w:p>
      <w:pPr>
        <w:spacing w:after="40" w:line="240" w:lineRule="auto"/>
      </w:pPr>
      <w:r>
        <w:rPr>
          <w:rFonts w:ascii="Arial" w:hAnsi="Arial" w:eastAsia="Arial"/>
          <w:sz w:val="17"/>
        </w:rPr>
        <w:t>Nếu tính năng gốc là BOS/CHoCH, OB, FVG, equal highs/lows hay liquidity sweep, phải có test riêng cho chính định nghĩa của feature đó. Không thêm test/feature chỉ dựa trên kỳ vọng phổ biến của SMC.</w:t>
      </w:r>
    </w:p>
    <w:p>
      <w:pPr>
        <w:pStyle w:val="Heading2"/>
        <w:spacing w:before="120" w:after="60"/>
      </w:pPr>
      <w:r>
        <w:rPr>
          <w:rFonts w:ascii="Arial" w:hAnsi="Arial" w:eastAsia="Arial"/>
          <w:sz w:val="21"/>
        </w:rPr>
        <w:t>C. TPO — phiên, thời gian, row và profile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76"/>
            <w:vAlign w:val="top"/>
            <w:tcMar>
              <w:top w:w="70" w:type="dxa"/>
              <w:start w:w="85" w:type="dxa"/>
              <w:bottom w:w="70" w:type="dxa"/>
              <w:end w:w="85" w:type="dxa"/>
            </w:tcMar>
            <w:shd w:fill="15324B"/>
          </w:tcPr>
          <w:p>
            <w:pPr>
              <w:spacing w:after="20" w:line="240" w:lineRule="auto"/>
            </w:pPr>
            <w:r>
              <w:rPr>
                <w:b/>
                <w:color w:val="FFFFFF"/>
                <w:sz w:val="15"/>
              </w:rPr>
            </w:r>
            <w:r>
              <w:rPr>
                <w:rFonts w:ascii="Arial" w:hAnsi="Arial" w:eastAsia="Arial"/>
                <w:b/>
                <w:color w:val="FFFFFF"/>
                <w:sz w:val="15"/>
              </w:rPr>
              <w:t>ID</w:t>
            </w:r>
          </w:p>
        </w:tc>
        <w:tc>
          <w:tcPr>
            <w:tcW w:type="dxa" w:w="3384"/>
            <w:vAlign w:val="top"/>
            <w:tcMar>
              <w:top w:w="70" w:type="dxa"/>
              <w:start w:w="85" w:type="dxa"/>
              <w:bottom w:w="70" w:type="dxa"/>
              <w:end w:w="85" w:type="dxa"/>
            </w:tcMar>
            <w:shd w:fill="15324B"/>
          </w:tcPr>
          <w:p>
            <w:pPr>
              <w:spacing w:after="20" w:line="240" w:lineRule="auto"/>
            </w:pPr>
            <w:r>
              <w:rPr>
                <w:b/>
                <w:color w:val="FFFFFF"/>
                <w:sz w:val="15"/>
              </w:rPr>
            </w:r>
            <w:r>
              <w:rPr>
                <w:rFonts w:ascii="Arial" w:hAnsi="Arial" w:eastAsia="Arial"/>
                <w:b/>
                <w:color w:val="FFFFFF"/>
                <w:sz w:val="15"/>
              </w:rPr>
              <w:t>Kiểm tra</w:t>
            </w:r>
          </w:p>
        </w:tc>
        <w:tc>
          <w:tcPr>
            <w:tcW w:type="dxa" w:w="4320"/>
            <w:vAlign w:val="top"/>
            <w:tcMar>
              <w:top w:w="70" w:type="dxa"/>
              <w:start w:w="85" w:type="dxa"/>
              <w:bottom w:w="70" w:type="dxa"/>
              <w:end w:w="85" w:type="dxa"/>
            </w:tcMar>
            <w:shd w:fill="15324B"/>
          </w:tcPr>
          <w:p>
            <w:pPr>
              <w:spacing w:after="20" w:line="240" w:lineRule="auto"/>
            </w:pPr>
            <w:r>
              <w:rPr>
                <w:b/>
                <w:color w:val="FFFFFF"/>
                <w:sz w:val="15"/>
              </w:rPr>
            </w:r>
            <w:r>
              <w:rPr>
                <w:rFonts w:ascii="Arial" w:hAnsi="Arial" w:eastAsia="Arial"/>
                <w:b/>
                <w:color w:val="FFFFFF"/>
                <w:sz w:val="15"/>
              </w:rPr>
              <w:t>Điều kiện PASS</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Arial" w:hAnsi="Arial" w:eastAsia="Arial"/>
                <w:sz w:val="15"/>
              </w:rPr>
              <w:t>TP-01</w:t>
            </w:r>
          </w:p>
        </w:tc>
        <w:tc>
          <w:tcPr>
            <w:tcW w:type="dxa" w:w="3384"/>
            <w:vAlign w:val="top"/>
            <w:tcMar>
              <w:top w:w="70" w:type="dxa"/>
              <w:start w:w="85" w:type="dxa"/>
              <w:bottom w:w="70" w:type="dxa"/>
              <w:end w:w="85" w:type="dxa"/>
            </w:tcMar>
          </w:tcPr>
          <w:p>
            <w:pPr>
              <w:spacing w:after="20" w:line="240" w:lineRule="auto"/>
            </w:pPr>
            <w:r>
              <w:rPr>
                <w:sz w:val="15"/>
              </w:rPr>
            </w:r>
            <w:r>
              <w:rPr>
                <w:rFonts w:ascii="Arial" w:hAnsi="Arial" w:eastAsia="Arial"/>
                <w:sz w:val="15"/>
              </w:rPr>
              <w:t>Row size XAUUSD</w:t>
            </w:r>
          </w:p>
        </w:tc>
        <w:tc>
          <w:tcPr>
            <w:tcW w:type="dxa" w:w="4320"/>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InpTickSize=0.1</w:t>
            </w:r>
            <w:r>
              <w:rPr>
                <w:rFonts w:ascii="Arial" w:hAnsi="Arial" w:eastAsia="Arial"/>
                <w:sz w:val="15"/>
              </w:rPr>
              <w:t xml:space="preserve">, </w:t>
            </w:r>
            <w:r>
              <w:rPr>
                <w:rFonts w:ascii="Consolas" w:hAnsi="Consolas" w:eastAsia="Consolas"/>
                <w:color w:val="7A3E00"/>
                <w:sz w:val="15"/>
              </w:rPr>
              <w:t>InpTicksPerRow=12</w:t>
            </w:r>
            <w:r>
              <w:rPr>
                <w:rFonts w:ascii="Arial" w:hAnsi="Arial" w:eastAsia="Arial"/>
                <w:sz w:val="15"/>
              </w:rPr>
              <w:t xml:space="preserve"> tạo row 1.2 giá như hướng dẫn; các bucket rơi đúng biên</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Arial" w:hAnsi="Arial" w:eastAsia="Arial"/>
                <w:sz w:val="15"/>
              </w:rPr>
              <w:t>TP-02</w:t>
            </w:r>
          </w:p>
        </w:tc>
        <w:tc>
          <w:tcPr>
            <w:tcW w:type="dxa" w:w="3384"/>
            <w:vAlign w:val="top"/>
            <w:tcMar>
              <w:top w:w="70" w:type="dxa"/>
              <w:start w:w="85" w:type="dxa"/>
              <w:bottom w:w="70" w:type="dxa"/>
              <w:end w:w="85" w:type="dxa"/>
            </w:tcMar>
          </w:tcPr>
          <w:p>
            <w:pPr>
              <w:spacing w:after="20" w:line="240" w:lineRule="auto"/>
            </w:pPr>
            <w:r>
              <w:rPr>
                <w:sz w:val="15"/>
              </w:rPr>
            </w:r>
            <w:r>
              <w:rPr>
                <w:rFonts w:ascii="Arial" w:hAnsi="Arial" w:eastAsia="Arial"/>
                <w:sz w:val="15"/>
              </w:rPr>
              <w:t>Symbol tick/row override</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Chế độ tick size theo symbol và row height trực tiếp hoạt động đúng như định nghĩa đã xác nhận</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Arial" w:hAnsi="Arial" w:eastAsia="Arial"/>
                <w:sz w:val="15"/>
              </w:rPr>
              <w:t>TP-03</w:t>
            </w:r>
          </w:p>
        </w:tc>
        <w:tc>
          <w:tcPr>
            <w:tcW w:type="dxa" w:w="3384"/>
            <w:vAlign w:val="top"/>
            <w:tcMar>
              <w:top w:w="70" w:type="dxa"/>
              <w:start w:w="85" w:type="dxa"/>
              <w:bottom w:w="70" w:type="dxa"/>
              <w:end w:w="85" w:type="dxa"/>
            </w:tcMar>
          </w:tcPr>
          <w:p>
            <w:pPr>
              <w:spacing w:after="20" w:line="240" w:lineRule="auto"/>
            </w:pPr>
            <w:r>
              <w:rPr>
                <w:sz w:val="15"/>
              </w:rPr>
            </w:r>
            <w:r>
              <w:rPr>
                <w:rFonts w:ascii="Arial" w:hAnsi="Arial" w:eastAsia="Arial"/>
                <w:sz w:val="15"/>
              </w:rPr>
              <w:t>Ranh giới S1/S2/S3</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Bar ở trước, đúng tại và sau ranh giới được gán đúng phiên theo lịch đã duyệt</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Arial" w:hAnsi="Arial" w:eastAsia="Arial"/>
                <w:sz w:val="15"/>
              </w:rPr>
              <w:t>TP-04</w:t>
            </w:r>
          </w:p>
        </w:tc>
        <w:tc>
          <w:tcPr>
            <w:tcW w:type="dxa" w:w="3384"/>
            <w:vAlign w:val="top"/>
            <w:tcMar>
              <w:top w:w="70" w:type="dxa"/>
              <w:start w:w="85" w:type="dxa"/>
              <w:bottom w:w="70" w:type="dxa"/>
              <w:end w:w="85" w:type="dxa"/>
            </w:tcMar>
          </w:tcPr>
          <w:p>
            <w:pPr>
              <w:spacing w:after="20" w:line="240" w:lineRule="auto"/>
            </w:pPr>
            <w:r>
              <w:rPr>
                <w:sz w:val="15"/>
              </w:rPr>
            </w:r>
            <w:r>
              <w:rPr>
                <w:rFonts w:ascii="Arial" w:hAnsi="Arial" w:eastAsia="Arial"/>
                <w:sz w:val="15"/>
              </w:rPr>
              <w:t>Phiên qua nửa đêm</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S3 được nhóm đúng qua ngày mới; không mất hoặc gán kép bar</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Arial" w:hAnsi="Arial" w:eastAsia="Arial"/>
                <w:sz w:val="15"/>
              </w:rPr>
              <w:t>TP-05</w:t>
            </w:r>
          </w:p>
        </w:tc>
        <w:tc>
          <w:tcPr>
            <w:tcW w:type="dxa" w:w="3384"/>
            <w:vAlign w:val="top"/>
            <w:tcMar>
              <w:top w:w="70" w:type="dxa"/>
              <w:start w:w="85" w:type="dxa"/>
              <w:bottom w:w="70" w:type="dxa"/>
              <w:end w:w="85" w:type="dxa"/>
            </w:tcMar>
          </w:tcPr>
          <w:p>
            <w:pPr>
              <w:spacing w:after="20" w:line="240" w:lineRule="auto"/>
            </w:pPr>
            <w:r>
              <w:rPr>
                <w:sz w:val="15"/>
              </w:rPr>
            </w:r>
            <w:r>
              <w:rPr>
                <w:rFonts w:ascii="Arial" w:hAnsi="Arial" w:eastAsia="Arial"/>
                <w:sz w:val="15"/>
              </w:rPr>
              <w:t>Server clock</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Auto/fixed/server shift tạo ranh giới phiên đúng trên server/tài khoản đích</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Arial" w:hAnsi="Arial" w:eastAsia="Arial"/>
                <w:sz w:val="15"/>
              </w:rPr>
              <w:t>TP-06</w:t>
            </w:r>
          </w:p>
        </w:tc>
        <w:tc>
          <w:tcPr>
            <w:tcW w:type="dxa" w:w="3384"/>
            <w:vAlign w:val="top"/>
            <w:tcMar>
              <w:top w:w="70" w:type="dxa"/>
              <w:start w:w="85" w:type="dxa"/>
              <w:bottom w:w="70" w:type="dxa"/>
              <w:end w:w="85" w:type="dxa"/>
            </w:tcMar>
          </w:tcPr>
          <w:p>
            <w:pPr>
              <w:spacing w:after="20" w:line="240" w:lineRule="auto"/>
            </w:pPr>
            <w:r>
              <w:rPr>
                <w:sz w:val="15"/>
              </w:rPr>
            </w:r>
            <w:r>
              <w:rPr>
                <w:rFonts w:ascii="Arial" w:hAnsi="Arial" w:eastAsia="Arial"/>
                <w:sz w:val="15"/>
              </w:rPr>
              <w:t>DST</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Các tuần chuyển giờ Mỹ/Châu Âu và quy tắc user muốn giữ không làm dịch phiên ngoài mong đợi</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Arial" w:hAnsi="Arial" w:eastAsia="Arial"/>
                <w:sz w:val="15"/>
              </w:rPr>
              <w:t>TP-07</w:t>
            </w:r>
          </w:p>
        </w:tc>
        <w:tc>
          <w:tcPr>
            <w:tcW w:type="dxa" w:w="3384"/>
            <w:vAlign w:val="top"/>
            <w:tcMar>
              <w:top w:w="70" w:type="dxa"/>
              <w:start w:w="85" w:type="dxa"/>
              <w:bottom w:w="70" w:type="dxa"/>
              <w:end w:w="85" w:type="dxa"/>
            </w:tcMar>
          </w:tcPr>
          <w:p>
            <w:pPr>
              <w:spacing w:after="20" w:line="240" w:lineRule="auto"/>
            </w:pPr>
            <w:r>
              <w:rPr>
                <w:sz w:val="15"/>
              </w:rPr>
            </w:r>
            <w:r>
              <w:rPr>
                <w:rFonts w:ascii="Arial" w:hAnsi="Arial" w:eastAsia="Arial"/>
                <w:sz w:val="15"/>
              </w:rPr>
              <w:t>Lịch sử và reload</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Profile trên dữ liệu lịch sử giống với profile sau reload và tính tiếp realtime, theo kỳ vọng đã chốt</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Arial" w:hAnsi="Arial" w:eastAsia="Arial"/>
                <w:sz w:val="15"/>
              </w:rPr>
              <w:t>TP-08</w:t>
            </w:r>
          </w:p>
        </w:tc>
        <w:tc>
          <w:tcPr>
            <w:tcW w:type="dxa" w:w="3384"/>
            <w:vAlign w:val="top"/>
            <w:tcMar>
              <w:top w:w="70" w:type="dxa"/>
              <w:start w:w="85" w:type="dxa"/>
              <w:bottom w:w="70" w:type="dxa"/>
              <w:end w:w="85" w:type="dxa"/>
            </w:tcMar>
          </w:tcPr>
          <w:p>
            <w:pPr>
              <w:spacing w:after="20" w:line="240" w:lineRule="auto"/>
            </w:pPr>
            <w:r>
              <w:rPr>
                <w:sz w:val="15"/>
              </w:rPr>
            </w:r>
            <w:r>
              <w:rPr>
                <w:rFonts w:ascii="Arial" w:hAnsi="Arial" w:eastAsia="Arial"/>
                <w:sz w:val="15"/>
              </w:rPr>
              <w:t>Output parity</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Từng output đã xác nhận trong inventory khớp bản gốc MT5 theo tolerance rõ ràng</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Arial" w:hAnsi="Arial" w:eastAsia="Arial"/>
                <w:sz w:val="15"/>
              </w:rPr>
              <w:t>TP-09</w:t>
            </w:r>
          </w:p>
        </w:tc>
        <w:tc>
          <w:tcPr>
            <w:tcW w:type="dxa" w:w="3384"/>
            <w:vAlign w:val="top"/>
            <w:tcMar>
              <w:top w:w="70" w:type="dxa"/>
              <w:start w:w="85" w:type="dxa"/>
              <w:bottom w:w="70" w:type="dxa"/>
              <w:end w:w="85" w:type="dxa"/>
            </w:tcMar>
          </w:tcPr>
          <w:p>
            <w:pPr>
              <w:spacing w:after="20" w:line="240" w:lineRule="auto"/>
            </w:pPr>
            <w:r>
              <w:rPr>
                <w:sz w:val="15"/>
              </w:rPr>
            </w:r>
            <w:r>
              <w:rPr>
                <w:rFonts w:ascii="Arial" w:hAnsi="Arial" w:eastAsia="Arial"/>
                <w:sz w:val="15"/>
              </w:rPr>
              <w:t>Dữ liệu thiếu/market closure</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Không crash, không gán dữ liệu giả, xử lý cuối tuần/đứt đoạn theo định nghĩa</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Arial" w:hAnsi="Arial" w:eastAsia="Arial"/>
                <w:sz w:val="15"/>
              </w:rPr>
              <w:t>TP-10</w:t>
            </w:r>
          </w:p>
        </w:tc>
        <w:tc>
          <w:tcPr>
            <w:tcW w:type="dxa" w:w="3384"/>
            <w:vAlign w:val="top"/>
            <w:tcMar>
              <w:top w:w="70" w:type="dxa"/>
              <w:start w:w="85" w:type="dxa"/>
              <w:bottom w:w="70" w:type="dxa"/>
              <w:end w:w="85" w:type="dxa"/>
            </w:tcMar>
          </w:tcPr>
          <w:p>
            <w:pPr>
              <w:spacing w:after="20" w:line="240" w:lineRule="auto"/>
            </w:pPr>
            <w:r>
              <w:rPr>
                <w:sz w:val="15"/>
              </w:rPr>
            </w:r>
            <w:r>
              <w:rPr>
                <w:rFonts w:ascii="Arial" w:hAnsi="Arial" w:eastAsia="Arial"/>
                <w:sz w:val="15"/>
              </w:rPr>
              <w:t>Visual clutter</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Các lớp TPO/SMC/Dragon/Swing vẫn đọc được; có thể tắt riêng từng module nếu nền tảng hỗ trợ</w:t>
            </w:r>
          </w:p>
        </w:tc>
      </w:tr>
    </w:tbl>
    <w:p>
      <w:pPr>
        <w:spacing w:after="40" w:line="240" w:lineRule="auto"/>
      </w:pPr>
    </w:p>
    <w:p>
      <w:pPr>
        <w:pStyle w:val="Heading2"/>
        <w:spacing w:before="120" w:after="60"/>
      </w:pPr>
      <w:r>
        <w:rPr>
          <w:rFonts w:ascii="Arial" w:hAnsi="Arial" w:eastAsia="Arial"/>
          <w:sz w:val="21"/>
        </w:rPr>
        <w:t>D. Hồi quy toàn hệ thống</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76"/>
            <w:vAlign w:val="top"/>
            <w:tcMar>
              <w:top w:w="70" w:type="dxa"/>
              <w:start w:w="85" w:type="dxa"/>
              <w:bottom w:w="70" w:type="dxa"/>
              <w:end w:w="85" w:type="dxa"/>
            </w:tcMar>
            <w:shd w:fill="15324B"/>
          </w:tcPr>
          <w:p>
            <w:pPr>
              <w:spacing w:after="20" w:line="240" w:lineRule="auto"/>
            </w:pPr>
            <w:r>
              <w:rPr>
                <w:b/>
                <w:color w:val="FFFFFF"/>
                <w:sz w:val="15"/>
              </w:rPr>
            </w:r>
            <w:r>
              <w:rPr>
                <w:rFonts w:ascii="Arial" w:hAnsi="Arial" w:eastAsia="Arial"/>
                <w:b/>
                <w:color w:val="FFFFFF"/>
                <w:sz w:val="15"/>
              </w:rPr>
              <w:t>ID</w:t>
            </w:r>
          </w:p>
        </w:tc>
        <w:tc>
          <w:tcPr>
            <w:tcW w:type="dxa" w:w="3384"/>
            <w:vAlign w:val="top"/>
            <w:tcMar>
              <w:top w:w="70" w:type="dxa"/>
              <w:start w:w="85" w:type="dxa"/>
              <w:bottom w:w="70" w:type="dxa"/>
              <w:end w:w="85" w:type="dxa"/>
            </w:tcMar>
            <w:shd w:fill="15324B"/>
          </w:tcPr>
          <w:p>
            <w:pPr>
              <w:spacing w:after="20" w:line="240" w:lineRule="auto"/>
            </w:pPr>
            <w:r>
              <w:rPr>
                <w:b/>
                <w:color w:val="FFFFFF"/>
                <w:sz w:val="15"/>
              </w:rPr>
            </w:r>
            <w:r>
              <w:rPr>
                <w:rFonts w:ascii="Arial" w:hAnsi="Arial" w:eastAsia="Arial"/>
                <w:b/>
                <w:color w:val="FFFFFF"/>
                <w:sz w:val="15"/>
              </w:rPr>
              <w:t>Kiểm tra</w:t>
            </w:r>
          </w:p>
        </w:tc>
        <w:tc>
          <w:tcPr>
            <w:tcW w:type="dxa" w:w="4320"/>
            <w:vAlign w:val="top"/>
            <w:tcMar>
              <w:top w:w="70" w:type="dxa"/>
              <w:start w:w="85" w:type="dxa"/>
              <w:bottom w:w="70" w:type="dxa"/>
              <w:end w:w="85" w:type="dxa"/>
            </w:tcMar>
            <w:shd w:fill="15324B"/>
          </w:tcPr>
          <w:p>
            <w:pPr>
              <w:spacing w:after="20" w:line="240" w:lineRule="auto"/>
            </w:pPr>
            <w:r>
              <w:rPr>
                <w:b/>
                <w:color w:val="FFFFFF"/>
                <w:sz w:val="15"/>
              </w:rPr>
            </w:r>
            <w:r>
              <w:rPr>
                <w:rFonts w:ascii="Arial" w:hAnsi="Arial" w:eastAsia="Arial"/>
                <w:b/>
                <w:color w:val="FFFFFF"/>
                <w:sz w:val="15"/>
              </w:rPr>
              <w:t>Điều kiện PASS</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Arial" w:hAnsi="Arial" w:eastAsia="Arial"/>
                <w:sz w:val="15"/>
              </w:rPr>
              <w:t>RG-01</w:t>
            </w:r>
          </w:p>
        </w:tc>
        <w:tc>
          <w:tcPr>
            <w:tcW w:type="dxa" w:w="3384"/>
            <w:vAlign w:val="top"/>
            <w:tcMar>
              <w:top w:w="70" w:type="dxa"/>
              <w:start w:w="85" w:type="dxa"/>
              <w:bottom w:w="70" w:type="dxa"/>
              <w:end w:w="85" w:type="dxa"/>
            </w:tcMar>
          </w:tcPr>
          <w:p>
            <w:pPr>
              <w:spacing w:after="20" w:line="240" w:lineRule="auto"/>
            </w:pPr>
            <w:r>
              <w:rPr>
                <w:sz w:val="15"/>
              </w:rPr>
            </w:r>
            <w:r>
              <w:rPr>
                <w:rFonts w:ascii="Arial" w:hAnsi="Arial" w:eastAsia="Arial"/>
                <w:sz w:val="15"/>
              </w:rPr>
              <w:t>Core isolation</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 xml:space="preserve">Khi chỉ bật/tắt SMC hoặc TPO, outputs và marker của </w:t>
            </w:r>
            <w:r>
              <w:rPr>
                <w:rFonts w:ascii="Consolas" w:hAnsi="Consolas" w:eastAsia="Consolas"/>
                <w:color w:val="7A3E00"/>
                <w:sz w:val="15"/>
              </w:rPr>
              <w:t>SonicR_Setup_Overlay</w:t>
            </w:r>
            <w:r>
              <w:rPr>
                <w:rFonts w:ascii="Arial" w:hAnsi="Arial" w:eastAsia="Arial"/>
                <w:sz w:val="15"/>
              </w:rPr>
              <w:t xml:space="preserve"> và </w:t>
            </w:r>
            <w:r>
              <w:rPr>
                <w:rFonts w:ascii="Consolas" w:hAnsi="Consolas" w:eastAsia="Consolas"/>
                <w:color w:val="7A3E00"/>
                <w:sz w:val="15"/>
              </w:rPr>
              <w:t>RSI_Trend_Pulse_Pane</w:t>
            </w:r>
            <w:r>
              <w:rPr>
                <w:rFonts w:ascii="Arial" w:hAnsi="Arial" w:eastAsia="Arial"/>
                <w:sz w:val="15"/>
              </w:rPr>
              <w:t xml:space="preserve"> không đổi</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Arial" w:hAnsi="Arial" w:eastAsia="Arial"/>
                <w:sz w:val="15"/>
              </w:rPr>
              <w:t>RG-02</w:t>
            </w:r>
          </w:p>
        </w:tc>
        <w:tc>
          <w:tcPr>
            <w:tcW w:type="dxa" w:w="3384"/>
            <w:vAlign w:val="top"/>
            <w:tcMar>
              <w:top w:w="70" w:type="dxa"/>
              <w:start w:w="85" w:type="dxa"/>
              <w:bottom w:w="70" w:type="dxa"/>
              <w:end w:w="85" w:type="dxa"/>
            </w:tcMar>
          </w:tcPr>
          <w:p>
            <w:pPr>
              <w:spacing w:after="20" w:line="240" w:lineRule="auto"/>
            </w:pPr>
            <w:r>
              <w:rPr>
                <w:sz w:val="15"/>
              </w:rPr>
            </w:r>
            <w:r>
              <w:rPr>
                <w:rFonts w:ascii="Arial" w:hAnsi="Arial" w:eastAsia="Arial"/>
                <w:sz w:val="15"/>
              </w:rPr>
              <w:t>No hard filter</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Nếu chưa được duyệt, SMC/TPO không tự chặn hoặc tạo marker Sonic R.</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Arial" w:hAnsi="Arial" w:eastAsia="Arial"/>
                <w:sz w:val="15"/>
              </w:rPr>
              <w:t>RG-03</w:t>
            </w:r>
          </w:p>
        </w:tc>
        <w:tc>
          <w:tcPr>
            <w:tcW w:type="dxa" w:w="3384"/>
            <w:vAlign w:val="top"/>
            <w:tcMar>
              <w:top w:w="70" w:type="dxa"/>
              <w:start w:w="85" w:type="dxa"/>
              <w:bottom w:w="70" w:type="dxa"/>
              <w:end w:w="85" w:type="dxa"/>
            </w:tcMar>
          </w:tcPr>
          <w:p>
            <w:pPr>
              <w:spacing w:after="20" w:line="240" w:lineRule="auto"/>
            </w:pPr>
            <w:r>
              <w:rPr>
                <w:sz w:val="15"/>
              </w:rPr>
            </w:r>
            <w:r>
              <w:rPr>
                <w:rFonts w:ascii="Arial" w:hAnsi="Arial" w:eastAsia="Arial"/>
                <w:sz w:val="15"/>
              </w:rPr>
              <w:t>No trading actions</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Không có order, position management, SL/TP, exit hoặc BUY/SELL labels</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Arial" w:hAnsi="Arial" w:eastAsia="Arial"/>
                <w:sz w:val="15"/>
              </w:rPr>
              <w:t>RG-04</w:t>
            </w:r>
          </w:p>
        </w:tc>
        <w:tc>
          <w:tcPr>
            <w:tcW w:type="dxa" w:w="3384"/>
            <w:vAlign w:val="top"/>
            <w:tcMar>
              <w:top w:w="70" w:type="dxa"/>
              <w:start w:w="85" w:type="dxa"/>
              <w:bottom w:w="70" w:type="dxa"/>
              <w:end w:w="85" w:type="dxa"/>
            </w:tcMar>
          </w:tcPr>
          <w:p>
            <w:pPr>
              <w:spacing w:after="20" w:line="240" w:lineRule="auto"/>
            </w:pPr>
            <w:r>
              <w:rPr>
                <w:sz w:val="15"/>
              </w:rPr>
            </w:r>
            <w:r>
              <w:rPr>
                <w:rFonts w:ascii="Arial" w:hAnsi="Arial" w:eastAsia="Arial"/>
                <w:sz w:val="15"/>
              </w:rPr>
              <w:t>Platform-native test</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Chỉ PASS compile/runtime khi đã chạy trên đúng target platform; không dùng kiểm tra Python syntax thay thế</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Arial" w:hAnsi="Arial" w:eastAsia="Arial"/>
                <w:sz w:val="15"/>
              </w:rPr>
              <w:t>RG-05</w:t>
            </w:r>
          </w:p>
        </w:tc>
        <w:tc>
          <w:tcPr>
            <w:tcW w:type="dxa" w:w="3384"/>
            <w:vAlign w:val="top"/>
            <w:tcMar>
              <w:top w:w="70" w:type="dxa"/>
              <w:start w:w="85" w:type="dxa"/>
              <w:bottom w:w="70" w:type="dxa"/>
              <w:end w:w="85" w:type="dxa"/>
            </w:tcMar>
          </w:tcPr>
          <w:p>
            <w:pPr>
              <w:spacing w:after="20" w:line="240" w:lineRule="auto"/>
            </w:pPr>
            <w:r>
              <w:rPr>
                <w:sz w:val="15"/>
              </w:rPr>
            </w:r>
            <w:r>
              <w:rPr>
                <w:rFonts w:ascii="Arial" w:hAnsi="Arial" w:eastAsia="Arial"/>
                <w:sz w:val="15"/>
              </w:rPr>
              <w:t>Artifact exactness</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Đúng bản script bàn giao được đếm dòng vật lý và test; không dùng bản rút gọn khác</w:t>
            </w:r>
          </w:p>
        </w:tc>
      </w:tr>
    </w:tbl>
    <w:p>
      <w:pPr>
        <w:spacing w:after="40" w:line="240" w:lineRule="auto"/>
      </w:pPr>
    </w:p>
    <w:p>
      <w:pPr>
        <w:pStyle w:val="Heading2"/>
        <w:spacing w:before="120" w:after="60"/>
      </w:pPr>
      <w:r>
        <w:rPr>
          <w:rFonts w:ascii="Arial" w:hAnsi="Arial" w:eastAsia="Arial"/>
          <w:sz w:val="21"/>
        </w:rPr>
        <w:t>Phân cấp bằng chứng</w:t>
      </w:r>
    </w:p>
    <w:p>
      <w:pPr>
        <w:pStyle w:val="ListBullet"/>
        <w:spacing w:after="40" w:line="240" w:lineRule="auto"/>
        <w:ind w:left="360" w:hanging="187"/>
      </w:pPr>
      <w:r>
        <w:rPr>
          <w:rFonts w:ascii="Consolas" w:hAnsi="Consolas" w:eastAsia="Consolas"/>
          <w:color w:val="7A3E00"/>
          <w:sz w:val="17"/>
        </w:rPr>
        <w:t>SOURCE REVIEWED</w:t>
      </w:r>
      <w:r>
        <w:rPr>
          <w:rFonts w:ascii="Arial" w:hAnsi="Arial" w:eastAsia="Arial"/>
          <w:sz w:val="17"/>
        </w:rPr>
        <w:t>: đọc được source, xác định chính xác logic.</w:t>
      </w:r>
    </w:p>
    <w:p>
      <w:pPr>
        <w:pStyle w:val="ListBullet"/>
        <w:spacing w:after="40" w:line="240" w:lineRule="auto"/>
        <w:ind w:left="360" w:hanging="187"/>
      </w:pPr>
      <w:r>
        <w:rPr>
          <w:rFonts w:ascii="Consolas" w:hAnsi="Consolas" w:eastAsia="Consolas"/>
          <w:color w:val="7A3E00"/>
          <w:sz w:val="17"/>
        </w:rPr>
        <w:t>BEHAVIOR OBSERVED</w:t>
      </w:r>
      <w:r>
        <w:rPr>
          <w:rFonts w:ascii="Arial" w:hAnsi="Arial" w:eastAsia="Arial"/>
          <w:sz w:val="17"/>
        </w:rPr>
        <w:t>: hành vi đã tái hiện bằng chart/input cụ thể nhưng source không có.</w:t>
      </w:r>
    </w:p>
    <w:p>
      <w:pPr>
        <w:pStyle w:val="ListBullet"/>
        <w:spacing w:after="40" w:line="240" w:lineRule="auto"/>
        <w:ind w:left="360" w:hanging="187"/>
      </w:pPr>
      <w:r>
        <w:rPr>
          <w:rFonts w:ascii="Consolas" w:hAnsi="Consolas" w:eastAsia="Consolas"/>
          <w:color w:val="7A3E00"/>
          <w:sz w:val="17"/>
        </w:rPr>
        <w:t>STATIC CHECK</w:t>
      </w:r>
      <w:r>
        <w:rPr>
          <w:rFonts w:ascii="Arial" w:hAnsi="Arial" w:eastAsia="Arial"/>
          <w:sz w:val="17"/>
        </w:rPr>
        <w:t>: cấu trúc, tên/giá trị, hoặc API đã kiểm tra tĩnh.</w:t>
      </w:r>
    </w:p>
    <w:p>
      <w:pPr>
        <w:pStyle w:val="ListBullet"/>
        <w:spacing w:after="40" w:line="240" w:lineRule="auto"/>
        <w:ind w:left="360" w:hanging="187"/>
      </w:pPr>
      <w:r>
        <w:rPr>
          <w:rFonts w:ascii="Consolas" w:hAnsi="Consolas" w:eastAsia="Consolas"/>
          <w:color w:val="7A3E00"/>
          <w:sz w:val="17"/>
        </w:rPr>
        <w:t>RUNTIME PASS</w:t>
      </w:r>
      <w:r>
        <w:rPr>
          <w:rFonts w:ascii="Arial" w:hAnsi="Arial" w:eastAsia="Arial"/>
          <w:sz w:val="17"/>
        </w:rPr>
        <w:t>: chạy trên nền tảng đích và có log/ảnh/input đủ tái hiện.</w:t>
      </w:r>
    </w:p>
    <w:p>
      <w:pPr>
        <w:pStyle w:val="ListBullet"/>
        <w:spacing w:after="40" w:line="240" w:lineRule="auto"/>
        <w:ind w:left="360" w:hanging="187"/>
      </w:pPr>
      <w:r>
        <w:rPr>
          <w:rFonts w:ascii="Consolas" w:hAnsi="Consolas" w:eastAsia="Consolas"/>
          <w:color w:val="7A3E00"/>
          <w:sz w:val="17"/>
        </w:rPr>
        <w:t>NOT VERIFIED</w:t>
      </w:r>
      <w:r>
        <w:rPr>
          <w:rFonts w:ascii="Arial" w:hAnsi="Arial" w:eastAsia="Arial"/>
          <w:sz w:val="17"/>
        </w:rPr>
        <w:t>: chưa có dữ liệu để kết luận.</w:t>
      </w:r>
    </w:p>
    <w:p>
      <w:pPr>
        <w:spacing w:after="40" w:line="240" w:lineRule="auto"/>
      </w:pPr>
      <w:r>
        <w:rPr>
          <w:rFonts w:ascii="Arial" w:hAnsi="Arial" w:eastAsia="Arial"/>
          <w:sz w:val="17"/>
        </w:rPr>
        <w:t xml:space="preserve">Không được nâng trạng thái từ </w:t>
      </w:r>
      <w:r>
        <w:rPr>
          <w:rFonts w:ascii="Consolas" w:hAnsi="Consolas" w:eastAsia="Consolas"/>
          <w:color w:val="7A3E00"/>
          <w:sz w:val="17"/>
        </w:rPr>
        <w:t>NOT VERIFIED</w:t>
      </w:r>
      <w:r>
        <w:rPr>
          <w:rFonts w:ascii="Arial" w:hAnsi="Arial" w:eastAsia="Arial"/>
          <w:sz w:val="17"/>
        </w:rPr>
        <w:t xml:space="preserve"> lên </w:t>
      </w:r>
      <w:r>
        <w:rPr>
          <w:rFonts w:ascii="Consolas" w:hAnsi="Consolas" w:eastAsia="Consolas"/>
          <w:color w:val="7A3E00"/>
          <w:sz w:val="17"/>
        </w:rPr>
        <w:t>PASS</w:t>
      </w:r>
      <w:r>
        <w:rPr>
          <w:rFonts w:ascii="Arial" w:hAnsi="Arial" w:eastAsia="Arial"/>
          <w:sz w:val="17"/>
        </w:rPr>
        <w:t xml:space="preserve"> chỉ nhờ mô phỏng tự tính hoặc vì file EX5 tải được.</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6E7D"/>
        <w:sz w:val="16"/>
      </w:rPr>
      <w:t xml:space="preserve">NỘI BỘ DỰ ÁN  •  Bản hồ sơ 1.1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D7E1E8"/>
      </w:pBdr>
    </w:pPr>
    <w:r>
      <w:rPr>
        <w:rFonts w:ascii="Arial" w:hAnsi="Arial"/>
        <w:b/>
        <w:color w:val="5A6E7D"/>
        <w:sz w:val="14"/>
      </w:rPr>
      <w:t>XAUUSD  |  SONIC R. + RSI TREND PULSE + SMC + TPO  |  HỒ SƠ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cs="Arial"/>
      <w:b w:val="0"/>
      <w:color w:val="26333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cs="Arial"/>
      <w:b/>
      <w:bCs/>
      <w:color w:val="15324B"/>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eastAsia="Arial" w:cs="Arial"/>
      <w:b/>
      <w:bCs/>
      <w:color w:val="176B72"/>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eastAsia="Arial" w:cs="Arial"/>
      <w:b/>
      <w:bCs/>
      <w:color w:val="314D6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s="Arial"/>
      <w:b/>
      <w:color w:val="15324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cs="Arial"/>
      <w:b w:val="0"/>
      <w:i/>
      <w:iCs/>
      <w:color w:val="52708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9" w:lineRule="auto"/>
    </w:pPr>
    <w:rPr>
      <w:rFonts w:ascii="Arial" w:hAnsi="Arial" w:eastAsia="Arial" w:cs="Arial"/>
      <w:b w:val="0"/>
      <w:color w:val="26333D"/>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lineCode">
    <w:name w:val="Inline Code"/>
    <w:rPr>
      <w:rFonts w:ascii="Consolas" w:hAnsi="Consolas"/>
      <w:color w:val="7A3E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quản trị và bàn giao agent — Sonic R. + RSI Trend Pulse + SMC + TPO XAUUSD v1.1</dc:title>
  <dc:subject>Product spec, SMC/TPO integration architecture, compatibility gate, issue register and QA acceptance</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