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6091A" w14:textId="2A665FE8" w:rsidR="00A42319" w:rsidRPr="00B8385A" w:rsidRDefault="007936DE">
      <w:r>
        <w:t>Ran Wei</w:t>
      </w:r>
    </w:p>
    <w:p w14:paraId="1B0D95D2" w14:textId="0E79926C" w:rsidR="005C7E45" w:rsidRDefault="005C7E45">
      <w:r>
        <w:t>University of York</w:t>
      </w:r>
    </w:p>
    <w:p w14:paraId="48FCD8C0" w14:textId="347A0240" w:rsidR="005C7E45" w:rsidRDefault="005C7E45">
      <w:r>
        <w:t>York, United Kingdom</w:t>
      </w:r>
      <w:r w:rsidR="007936DE">
        <w:t>,</w:t>
      </w:r>
      <w:r>
        <w:t xml:space="preserve"> YO10 5GH</w:t>
      </w:r>
    </w:p>
    <w:p w14:paraId="466729B8" w14:textId="72484F1A" w:rsidR="005C7E45" w:rsidRDefault="005C7E45">
      <w:r>
        <w:t>(+44)01904 325649</w:t>
      </w:r>
    </w:p>
    <w:p w14:paraId="04DB75F1" w14:textId="709ECD39" w:rsidR="005C7E45" w:rsidRDefault="005C7E45">
      <w:r w:rsidRPr="008C4C80">
        <w:t>ran.wei@york.ac.uk</w:t>
      </w:r>
    </w:p>
    <w:p w14:paraId="5B0F8D42" w14:textId="77777777" w:rsidR="005C7E45" w:rsidRDefault="005C7E45"/>
    <w:p w14:paraId="1733F54D" w14:textId="3F564C89" w:rsidR="008C4C80" w:rsidRDefault="008C4C80">
      <w:r>
        <w:t>Prof. Paris Avgeriou, David Shepherd</w:t>
      </w:r>
    </w:p>
    <w:p w14:paraId="1499C5C6" w14:textId="73EC9EC0" w:rsidR="007936DE" w:rsidRDefault="007936DE">
      <w:r>
        <w:t>Editor-in-Chief</w:t>
      </w:r>
    </w:p>
    <w:p w14:paraId="6A44FEB7" w14:textId="579317A5" w:rsidR="007936DE" w:rsidRDefault="007936DE">
      <w:r>
        <w:t>Journal of Systems and Software</w:t>
      </w:r>
    </w:p>
    <w:p w14:paraId="0DED150E" w14:textId="77777777" w:rsidR="005C7E45" w:rsidRDefault="005C7E45"/>
    <w:p w14:paraId="40FF045C" w14:textId="32B6D06B" w:rsidR="007936DE" w:rsidRPr="00B8385A" w:rsidRDefault="007936DE">
      <w:r>
        <w:t>14</w:t>
      </w:r>
      <w:r w:rsidRPr="007936DE">
        <w:rPr>
          <w:vertAlign w:val="superscript"/>
        </w:rPr>
        <w:t>th</w:t>
      </w:r>
      <w:r>
        <w:t xml:space="preserve"> April, 2018</w:t>
      </w:r>
    </w:p>
    <w:p w14:paraId="59BC90C3" w14:textId="77777777" w:rsidR="00297A39" w:rsidRPr="00B8385A" w:rsidRDefault="00297A39"/>
    <w:p w14:paraId="00E86AFA" w14:textId="6D9BC0BA" w:rsidR="00E85BD7" w:rsidRDefault="007936DE">
      <w:r>
        <w:t xml:space="preserve">Dear </w:t>
      </w:r>
      <w:r w:rsidR="001A34F3">
        <w:t>editors in chief</w:t>
      </w:r>
      <w:r>
        <w:t>,</w:t>
      </w:r>
    </w:p>
    <w:p w14:paraId="47B52937" w14:textId="77777777" w:rsidR="007936DE" w:rsidRDefault="007936DE"/>
    <w:p w14:paraId="52C13719" w14:textId="0B3D9D01" w:rsidR="007936DE" w:rsidRDefault="007936DE">
      <w:r>
        <w:t>I am pleased to submit a research article titled “</w:t>
      </w:r>
      <w:r w:rsidRPr="007936DE">
        <w:t>Model Based System Assurance Using the Structured Assurance Case Metamodel</w:t>
      </w:r>
      <w:r>
        <w:t xml:space="preserve">” by Dr. Ran Wei, Professor Tim Kelly and Dr. Richard Hawkins for consideration for publication in the Journal of Systems and Software. </w:t>
      </w:r>
    </w:p>
    <w:p w14:paraId="1301C946" w14:textId="77777777" w:rsidR="007936DE" w:rsidRDefault="007936DE"/>
    <w:p w14:paraId="73C2192B" w14:textId="03E5B735" w:rsidR="001A34F3" w:rsidRDefault="007936DE">
      <w:r>
        <w:t xml:space="preserve">We have been involved </w:t>
      </w:r>
      <w:r w:rsidR="002B3EFA">
        <w:rPr>
          <w:rFonts w:hint="eastAsia"/>
        </w:rPr>
        <w:t xml:space="preserve">in </w:t>
      </w:r>
      <w:r>
        <w:t xml:space="preserve">the standardisation of the Structured Assurance Case Metamodel (SACM) by the Object Management Group (OMG), which in our vision will be the standard for model-based system assurance </w:t>
      </w:r>
      <w:r w:rsidR="001A34F3">
        <w:t>in</w:t>
      </w:r>
      <w:r>
        <w:t xml:space="preserve"> safety-related domains in the near future. We felt the need to explain SACM and discuss the relationship between existing system assurance approaches (i.e. the Goal Structuring Notation</w:t>
      </w:r>
      <w:r w:rsidR="001A34F3">
        <w:t xml:space="preserve"> – GSN,</w:t>
      </w:r>
      <w:r>
        <w:t xml:space="preserve"> and Claims, Arguments and Evidence</w:t>
      </w:r>
      <w:r w:rsidR="001A34F3">
        <w:t xml:space="preserve"> - CAE</w:t>
      </w:r>
      <w:r w:rsidR="005941AF">
        <w:t xml:space="preserve">) and SACM, </w:t>
      </w:r>
      <w:r>
        <w:t xml:space="preserve">to </w:t>
      </w:r>
      <w:r w:rsidR="001A34F3">
        <w:t xml:space="preserve">promote SACM and prepare system safety engineers towards model-based system assurance. Therefore, we explain SACM in the </w:t>
      </w:r>
      <w:r w:rsidR="00014228">
        <w:t>manuscript</w:t>
      </w:r>
      <w:r w:rsidR="001A34F3">
        <w:t xml:space="preserve"> and discuss model-to-model transformations from existing approaches to SACM. We also briefly discuss a tool based on Graphical Modelling Framework, which acts as a transitional solution for safety engineers to shift from GSN to SACM.</w:t>
      </w:r>
      <w:r w:rsidR="0013062F">
        <w:t xml:space="preserve"> </w:t>
      </w:r>
      <w:r w:rsidR="001A34F3">
        <w:t xml:space="preserve">We think this </w:t>
      </w:r>
      <w:r w:rsidR="00014228">
        <w:t xml:space="preserve">manuscript </w:t>
      </w:r>
      <w:r w:rsidR="001A34F3">
        <w:t>is an important step towards model-based system assurance for its broader usage in emerging technologies such as Cyber-Physical Systems and Internet of Things.</w:t>
      </w:r>
    </w:p>
    <w:p w14:paraId="1944C1D2" w14:textId="77777777" w:rsidR="001A34F3" w:rsidRDefault="001A34F3"/>
    <w:p w14:paraId="7DCC4C22" w14:textId="6CE41A63" w:rsidR="001A34F3" w:rsidRDefault="001A34F3">
      <w:r>
        <w:t xml:space="preserve">We think that this </w:t>
      </w:r>
      <w:r w:rsidR="00014228">
        <w:t xml:space="preserve">manuscript </w:t>
      </w:r>
      <w:r>
        <w:t xml:space="preserve">is </w:t>
      </w:r>
      <w:r w:rsidR="00273866">
        <w:t>appropriate for publication by the Journal of Software and System in the</w:t>
      </w:r>
      <w:r>
        <w:t xml:space="preserve"> special issue on Model Driven Engineering and Reverse Engineering</w:t>
      </w:r>
      <w:r w:rsidR="00A1077F">
        <w:rPr>
          <w:rFonts w:hint="eastAsia"/>
        </w:rPr>
        <w:t>, for</w:t>
      </w:r>
      <w:bookmarkStart w:id="0" w:name="_GoBack"/>
      <w:bookmarkEnd w:id="0"/>
      <w:r>
        <w:t xml:space="preserve"> </w:t>
      </w:r>
      <w:r w:rsidR="00A1077F">
        <w:rPr>
          <w:rFonts w:hint="eastAsia"/>
        </w:rPr>
        <w:t xml:space="preserve">the </w:t>
      </w:r>
      <w:r w:rsidR="00A1077F">
        <w:t>extensive</w:t>
      </w:r>
      <w:r>
        <w:t xml:space="preserve"> discussion on SACM</w:t>
      </w:r>
      <w:r w:rsidR="00273866">
        <w:rPr>
          <w:rFonts w:hint="eastAsia"/>
        </w:rPr>
        <w:t>, the application of SACM in safety-related systems, and the assistance to safety engineers towards the shift from conventional approaches to model-based system assurance.</w:t>
      </w:r>
    </w:p>
    <w:p w14:paraId="766BC98C" w14:textId="77777777" w:rsidR="0013062F" w:rsidRDefault="0013062F"/>
    <w:p w14:paraId="2020072F" w14:textId="67F8F08E" w:rsidR="0013062F" w:rsidRPr="00B8385A" w:rsidRDefault="0013062F">
      <w:r>
        <w:t xml:space="preserve">We confirm that the </w:t>
      </w:r>
      <w:r w:rsidR="00014228">
        <w:t xml:space="preserve">work presented in the manuscript </w:t>
      </w:r>
      <w:r>
        <w:t>is original and is not under review e</w:t>
      </w:r>
      <w:r w:rsidR="00273866">
        <w:t>lsewhere or published elsewhere.</w:t>
      </w:r>
      <w:r>
        <w:t xml:space="preserve"> </w:t>
      </w:r>
      <w:r w:rsidR="00273866">
        <w:rPr>
          <w:rFonts w:hint="eastAsia"/>
        </w:rPr>
        <w:t xml:space="preserve">We have no conflicts of interest to disclose. </w:t>
      </w:r>
    </w:p>
    <w:p w14:paraId="02122682" w14:textId="77777777" w:rsidR="00A42319" w:rsidRDefault="00A42319"/>
    <w:p w14:paraId="050D3D41" w14:textId="67F394FE" w:rsidR="00273866" w:rsidRDefault="00273866">
      <w:r>
        <w:rPr>
          <w:rFonts w:hint="eastAsia"/>
        </w:rPr>
        <w:t>Thank you for your consideration!</w:t>
      </w:r>
    </w:p>
    <w:p w14:paraId="0D5BECE5" w14:textId="34DB2762" w:rsidR="00A42319" w:rsidRPr="00B8385A" w:rsidRDefault="00A42319"/>
    <w:p w14:paraId="1A9BD25B" w14:textId="703FB9FC" w:rsidR="00A42319" w:rsidRDefault="00A42319">
      <w:r w:rsidRPr="00B8385A">
        <w:rPr>
          <w:rFonts w:hint="eastAsia"/>
        </w:rPr>
        <w:t>Sincerely</w:t>
      </w:r>
      <w:r w:rsidR="00273866">
        <w:rPr>
          <w:rFonts w:hint="eastAsia"/>
        </w:rPr>
        <w:t>,</w:t>
      </w:r>
    </w:p>
    <w:p w14:paraId="57CEFB85" w14:textId="77777777" w:rsidR="00273866" w:rsidRDefault="00273866"/>
    <w:p w14:paraId="7A4E28A0" w14:textId="094A2B84" w:rsidR="00297A39" w:rsidRDefault="00273866">
      <w:r>
        <w:rPr>
          <w:rFonts w:hint="eastAsia"/>
        </w:rPr>
        <w:t>Ran Wei, PhD</w:t>
      </w:r>
    </w:p>
    <w:p w14:paraId="76A00879" w14:textId="77777777" w:rsidR="00273866" w:rsidRDefault="00273866">
      <w:r>
        <w:rPr>
          <w:rFonts w:hint="eastAsia"/>
        </w:rPr>
        <w:t xml:space="preserve">Research Associate, Department of Computer Science, </w:t>
      </w:r>
    </w:p>
    <w:p w14:paraId="7D740BAA" w14:textId="7471F613" w:rsidR="00273866" w:rsidRPr="00B8385A" w:rsidRDefault="00273866">
      <w:r>
        <w:rPr>
          <w:rFonts w:hint="eastAsia"/>
        </w:rPr>
        <w:t>University of York</w:t>
      </w:r>
    </w:p>
    <w:sectPr w:rsidR="00273866" w:rsidRPr="00B8385A" w:rsidSect="00746FD6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A39"/>
    <w:rsid w:val="00014228"/>
    <w:rsid w:val="000E5CA0"/>
    <w:rsid w:val="00115500"/>
    <w:rsid w:val="0013062F"/>
    <w:rsid w:val="001470ED"/>
    <w:rsid w:val="00181B44"/>
    <w:rsid w:val="001A34F3"/>
    <w:rsid w:val="00227D67"/>
    <w:rsid w:val="00273866"/>
    <w:rsid w:val="00297A39"/>
    <w:rsid w:val="002B3EFA"/>
    <w:rsid w:val="002F694D"/>
    <w:rsid w:val="00340799"/>
    <w:rsid w:val="0041793E"/>
    <w:rsid w:val="00430D07"/>
    <w:rsid w:val="005552A7"/>
    <w:rsid w:val="005941AF"/>
    <w:rsid w:val="005C7E45"/>
    <w:rsid w:val="00746FD6"/>
    <w:rsid w:val="007936DE"/>
    <w:rsid w:val="007F70DB"/>
    <w:rsid w:val="00873A78"/>
    <w:rsid w:val="008C41A1"/>
    <w:rsid w:val="008C4C80"/>
    <w:rsid w:val="00A1077F"/>
    <w:rsid w:val="00A42319"/>
    <w:rsid w:val="00B626CD"/>
    <w:rsid w:val="00B8385A"/>
    <w:rsid w:val="00C40998"/>
    <w:rsid w:val="00C67C44"/>
    <w:rsid w:val="00C74C01"/>
    <w:rsid w:val="00E85BD7"/>
    <w:rsid w:val="00F45541"/>
    <w:rsid w:val="00F8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15A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3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325</Words>
  <Characters>1856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Wei</dc:creator>
  <cp:keywords/>
  <dc:description/>
  <cp:lastModifiedBy>Ran Wei</cp:lastModifiedBy>
  <cp:revision>7</cp:revision>
  <cp:lastPrinted>2018-03-26T20:11:00Z</cp:lastPrinted>
  <dcterms:created xsi:type="dcterms:W3CDTF">2018-04-14T13:52:00Z</dcterms:created>
  <dcterms:modified xsi:type="dcterms:W3CDTF">2018-04-14T15:15:00Z</dcterms:modified>
</cp:coreProperties>
</file>