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B00908" w14:textId="6CCCF900" w:rsidR="00CE6BB8" w:rsidRDefault="00D45B45">
      <w:r>
        <w:t>Highlights</w:t>
      </w:r>
    </w:p>
    <w:p w14:paraId="0E795416" w14:textId="2C136CE1" w:rsidR="001A42CF" w:rsidRDefault="001A42CF" w:rsidP="001A42CF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A </w:t>
      </w:r>
      <w:r>
        <w:t>detailed background introduction and motivation of model-based assurance case</w:t>
      </w:r>
      <w:bookmarkStart w:id="0" w:name="_GoBack"/>
      <w:bookmarkEnd w:id="0"/>
      <w:r>
        <w:t xml:space="preserve"> </w:t>
      </w:r>
    </w:p>
    <w:p w14:paraId="53574395" w14:textId="77777777" w:rsidR="00D45B45" w:rsidRDefault="00D45B45" w:rsidP="00D45B45">
      <w:pPr>
        <w:pStyle w:val="ListParagraph"/>
        <w:numPr>
          <w:ilvl w:val="0"/>
          <w:numId w:val="1"/>
        </w:numPr>
      </w:pPr>
      <w:r>
        <w:rPr>
          <w:rFonts w:hint="eastAsia"/>
        </w:rPr>
        <w:t>A definitive exposition of the Structured Assurance Case Metamodel (SACM)</w:t>
      </w:r>
    </w:p>
    <w:p w14:paraId="55C89680" w14:textId="77777777" w:rsidR="00D45B45" w:rsidRDefault="00D45B45" w:rsidP="00D45B45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A detailed discussion on how to use SACM to create </w:t>
      </w:r>
      <w:r>
        <w:t>system</w:t>
      </w:r>
      <w:r>
        <w:rPr>
          <w:rFonts w:hint="eastAsia"/>
        </w:rPr>
        <w:t xml:space="preserve"> assurance case models</w:t>
      </w:r>
    </w:p>
    <w:p w14:paraId="0B429182" w14:textId="3CDEA2A0" w:rsidR="00D45B45" w:rsidRDefault="00D45B45" w:rsidP="00D45B45">
      <w:pPr>
        <w:pStyle w:val="ListParagraph"/>
        <w:numPr>
          <w:ilvl w:val="0"/>
          <w:numId w:val="1"/>
        </w:numPr>
      </w:pPr>
      <w:r>
        <w:rPr>
          <w:rFonts w:hint="eastAsia"/>
        </w:rPr>
        <w:t>SACM compliant metamodels for existing system assurance approaches</w:t>
      </w:r>
    </w:p>
    <w:p w14:paraId="13D4D603" w14:textId="77777777" w:rsidR="00D45B45" w:rsidRDefault="00D45B45" w:rsidP="00D45B45">
      <w:pPr>
        <w:pStyle w:val="ListParagraph"/>
        <w:numPr>
          <w:ilvl w:val="0"/>
          <w:numId w:val="1"/>
        </w:numPr>
      </w:pPr>
      <w:r>
        <w:rPr>
          <w:rFonts w:hint="eastAsia"/>
        </w:rPr>
        <w:t>Comprehensive mappings from existing system assurance approaches to SACM</w:t>
      </w:r>
    </w:p>
    <w:sectPr w:rsidR="00D45B45" w:rsidSect="00746FD6">
      <w:pgSz w:w="11900" w:h="16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C64F4B"/>
    <w:multiLevelType w:val="hybridMultilevel"/>
    <w:tmpl w:val="62863D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5B45"/>
    <w:rsid w:val="001A42CF"/>
    <w:rsid w:val="004943D6"/>
    <w:rsid w:val="00746FD6"/>
    <w:rsid w:val="00C550A4"/>
    <w:rsid w:val="00CE6BB8"/>
    <w:rsid w:val="00D45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FADC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5B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 Wei</dc:creator>
  <cp:keywords/>
  <dc:description/>
  <cp:lastModifiedBy>Ran Wei</cp:lastModifiedBy>
  <cp:revision>3</cp:revision>
  <dcterms:created xsi:type="dcterms:W3CDTF">2018-04-14T14:28:00Z</dcterms:created>
  <dcterms:modified xsi:type="dcterms:W3CDTF">2018-10-11T23:10:00Z</dcterms:modified>
</cp:coreProperties>
</file>