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091A" w14:textId="2A665FE8" w:rsidR="00A42319" w:rsidRPr="00B8385A" w:rsidRDefault="007936DE">
      <w:r>
        <w:t>Ran Wei</w:t>
      </w:r>
    </w:p>
    <w:p w14:paraId="1B0D95D2" w14:textId="19A2EC19" w:rsidR="005C7E45" w:rsidRDefault="000E5DB6">
      <w:r>
        <w:rPr>
          <w:rFonts w:hint="eastAsia"/>
        </w:rPr>
        <w:t>Dalian</w:t>
      </w:r>
      <w:r>
        <w:t xml:space="preserve"> University of Technology</w:t>
      </w:r>
    </w:p>
    <w:p w14:paraId="48FCD8C0" w14:textId="3A670794" w:rsidR="005C7E45" w:rsidRDefault="000E5DB6">
      <w:r>
        <w:t>Dalian, China</w:t>
      </w:r>
    </w:p>
    <w:p w14:paraId="466729B8" w14:textId="59ACF113" w:rsidR="005C7E45" w:rsidRDefault="000E5DB6">
      <w:r>
        <w:t>(+86</w:t>
      </w:r>
      <w:r w:rsidR="005C7E45">
        <w:t>)</w:t>
      </w:r>
      <w:r w:rsidR="003D44F7">
        <w:t xml:space="preserve"> </w:t>
      </w:r>
      <w:r>
        <w:t>186 4500 2828</w:t>
      </w:r>
    </w:p>
    <w:p w14:paraId="04DB75F1" w14:textId="4C241838" w:rsidR="005C7E45" w:rsidRDefault="000E5DB6">
      <w:r>
        <w:t>ranwei@dlut.edu.cn</w:t>
      </w:r>
    </w:p>
    <w:p w14:paraId="5B0F8D42" w14:textId="77777777" w:rsidR="005C7E45" w:rsidRDefault="005C7E45"/>
    <w:p w14:paraId="0DFE2C41" w14:textId="618C7282" w:rsidR="00F03DD8" w:rsidRPr="00F03DD8" w:rsidRDefault="00F03DD8" w:rsidP="00F03DD8">
      <w:r w:rsidRPr="00F03DD8">
        <w:t>Anthony Anjorin, Alfonso Pierantonio, Salvador Trujillo</w:t>
      </w:r>
      <w:r>
        <w:t xml:space="preserve"> and</w:t>
      </w:r>
      <w:r w:rsidRPr="00F03DD8">
        <w:t xml:space="preserve"> Huascar Espinoza</w:t>
      </w:r>
    </w:p>
    <w:p w14:paraId="6A44FEB7" w14:textId="62248215" w:rsidR="007936DE" w:rsidRDefault="007936DE">
      <w:r>
        <w:t xml:space="preserve">Journal of </w:t>
      </w:r>
      <w:r w:rsidR="003D44F7">
        <w:t>Software</w:t>
      </w:r>
      <w:r>
        <w:t xml:space="preserve"> and </w:t>
      </w:r>
      <w:r w:rsidR="003D44F7">
        <w:t>System Modeling</w:t>
      </w:r>
    </w:p>
    <w:p w14:paraId="0DED150E" w14:textId="77777777" w:rsidR="005C7E45" w:rsidRDefault="005C7E45"/>
    <w:p w14:paraId="40FF045C" w14:textId="36890B26" w:rsidR="007936DE" w:rsidRPr="00B8385A" w:rsidRDefault="000E5DB6">
      <w:r>
        <w:t>9</w:t>
      </w:r>
      <w:r w:rsidRPr="000E5DB6">
        <w:rPr>
          <w:vertAlign w:val="superscript"/>
        </w:rPr>
        <w:t>th</w:t>
      </w:r>
      <w:r>
        <w:t xml:space="preserve"> May, 2020</w:t>
      </w:r>
    </w:p>
    <w:p w14:paraId="59BC90C3" w14:textId="77777777" w:rsidR="00297A39" w:rsidRPr="00B8385A" w:rsidRDefault="00297A39"/>
    <w:p w14:paraId="00E86AFA" w14:textId="5E81B24D" w:rsidR="00E85BD7" w:rsidRDefault="007936DE">
      <w:r>
        <w:t xml:space="preserve">Dear </w:t>
      </w:r>
      <w:r w:rsidR="003D44F7">
        <w:t>editors</w:t>
      </w:r>
      <w:r>
        <w:t>,</w:t>
      </w:r>
    </w:p>
    <w:p w14:paraId="47B52937" w14:textId="77777777" w:rsidR="007936DE" w:rsidRDefault="007936DE"/>
    <w:p w14:paraId="52C13719" w14:textId="4074D757" w:rsidR="007936DE" w:rsidRDefault="007936DE">
      <w:r>
        <w:t xml:space="preserve">I am pleased to submit </w:t>
      </w:r>
      <w:r w:rsidR="00AE3B96">
        <w:t>our revised</w:t>
      </w:r>
      <w:r>
        <w:t xml:space="preserve"> research article </w:t>
      </w:r>
      <w:r w:rsidR="00F03DD8">
        <w:t>en</w:t>
      </w:r>
      <w:r>
        <w:t>titled “</w:t>
      </w:r>
      <w:r w:rsidR="00F03DD8">
        <w:t>Automatic</w:t>
      </w:r>
      <w:r w:rsidR="003D44F7">
        <w:t xml:space="preserve"> Generation of UML Profile Graphical Editors for Papyrus</w:t>
      </w:r>
      <w:r>
        <w:t xml:space="preserve">” by Dr. Ran Wei, </w:t>
      </w:r>
      <w:r w:rsidR="00C2183C">
        <w:t>Dr.</w:t>
      </w:r>
      <w:r>
        <w:t xml:space="preserve"> </w:t>
      </w:r>
      <w:r w:rsidR="00EA465F">
        <w:t>Athanasios</w:t>
      </w:r>
      <w:r w:rsidR="00C2183C">
        <w:t xml:space="preserve"> Zolotas, Dr. Horacio Hoyos</w:t>
      </w:r>
      <w:r w:rsidR="00F03DD8">
        <w:t xml:space="preserve"> Rodriguez</w:t>
      </w:r>
      <w:r w:rsidR="00C2183C">
        <w:t xml:space="preserve">, Dr. Simos Gerasimou, Prof. Dimitris Kolovos </w:t>
      </w:r>
      <w:r>
        <w:t xml:space="preserve">and </w:t>
      </w:r>
      <w:r w:rsidR="00C2183C">
        <w:t>Prof. Richard Paige</w:t>
      </w:r>
      <w:r>
        <w:t xml:space="preserve"> for consideration for publication in the Journal of </w:t>
      </w:r>
      <w:r w:rsidR="00C2183C">
        <w:t>Software</w:t>
      </w:r>
      <w:r>
        <w:t xml:space="preserve"> and S</w:t>
      </w:r>
      <w:r w:rsidR="00C2183C">
        <w:t>ystem Modeling</w:t>
      </w:r>
      <w:r>
        <w:t xml:space="preserve">. </w:t>
      </w:r>
    </w:p>
    <w:p w14:paraId="1301C946" w14:textId="5D75EBF0" w:rsidR="007936DE" w:rsidRDefault="007936DE"/>
    <w:p w14:paraId="3EE0068E" w14:textId="48E1FF76" w:rsidR="000E5DB6" w:rsidRDefault="00AE3B96">
      <w:r>
        <w:t xml:space="preserve">We thank the reviewers for their time and effort in providing inspiring insights on the manuscript and we thank them for their comments </w:t>
      </w:r>
      <w:r w:rsidR="00FE7DB0">
        <w:t>which help us improve</w:t>
      </w:r>
      <w:r>
        <w:t xml:space="preserve"> the manuscript. We have addressed </w:t>
      </w:r>
      <w:r w:rsidR="003426BC">
        <w:t xml:space="preserve">all </w:t>
      </w:r>
      <w:r>
        <w:t xml:space="preserve">comments made by </w:t>
      </w:r>
      <w:r w:rsidR="000E5DB6">
        <w:t>reviewer 1 and 3 (reviewer 2 and 3 in the previous round)</w:t>
      </w:r>
      <w:r w:rsidR="003426BC">
        <w:t xml:space="preserve">. For reviewer 2 (reviewer 1 in the previous round), despite our best efforts in addressing </w:t>
      </w:r>
      <w:r w:rsidR="006157E7">
        <w:rPr>
          <w:rFonts w:hint="eastAsia"/>
        </w:rPr>
        <w:t>the</w:t>
      </w:r>
      <w:r w:rsidR="006157E7">
        <w:t xml:space="preserve"> reviewer’s </w:t>
      </w:r>
      <w:r w:rsidR="003426BC">
        <w:t>previous comments, we feel that the review</w:t>
      </w:r>
      <w:r w:rsidR="006157E7">
        <w:t>er</w:t>
      </w:r>
      <w:r w:rsidR="003426BC">
        <w:t xml:space="preserve"> disagrees with the core idea of our approach</w:t>
      </w:r>
      <w:bookmarkStart w:id="0" w:name="_GoBack"/>
      <w:bookmarkEnd w:id="0"/>
      <w:r w:rsidR="003426BC">
        <w:t xml:space="preserve">. We are therefore inclined to only add brief clarifications/responses on the comments in the paper and in our letter. </w:t>
      </w:r>
    </w:p>
    <w:p w14:paraId="088EAB29" w14:textId="77777777" w:rsidR="00FE7DB0" w:rsidRDefault="00FE7DB0"/>
    <w:p w14:paraId="0FE92D08" w14:textId="59EBC152" w:rsidR="00AE3B96" w:rsidRDefault="00AE3B96">
      <w:r>
        <w:t>We think this manuscript is appropriate for the Journal of Software and System Modeling in the special issue on ECMFA 2018, for it provides a good evaluation of the MDE paradigm in automating repetitive, non</w:t>
      </w:r>
      <w:r w:rsidR="00FE7DB0">
        <w:t>-</w:t>
      </w:r>
      <w:r>
        <w:t>trivial and error-prone processes.</w:t>
      </w:r>
    </w:p>
    <w:p w14:paraId="1944C1D2" w14:textId="77777777" w:rsidR="001A34F3" w:rsidRDefault="001A34F3"/>
    <w:p w14:paraId="2020072F" w14:textId="67F8F08E" w:rsidR="0013062F" w:rsidRPr="00B8385A" w:rsidRDefault="0013062F">
      <w:r>
        <w:t xml:space="preserve">We confirm that the </w:t>
      </w:r>
      <w:r w:rsidR="00014228">
        <w:t xml:space="preserve">work presented in the manuscript </w:t>
      </w:r>
      <w:r>
        <w:t>is original and is not under review e</w:t>
      </w:r>
      <w:r w:rsidR="00273866">
        <w:t>lsewhere or published elsewhere.</w:t>
      </w:r>
      <w:r>
        <w:t xml:space="preserve"> </w:t>
      </w:r>
      <w:r w:rsidR="00273866">
        <w:rPr>
          <w:rFonts w:hint="eastAsia"/>
        </w:rPr>
        <w:t xml:space="preserve">We have no conflicts of interest to disclose. </w:t>
      </w:r>
    </w:p>
    <w:p w14:paraId="795BE7C6" w14:textId="77777777" w:rsidR="00CB0522" w:rsidRDefault="00CB0522"/>
    <w:p w14:paraId="050D3D41" w14:textId="67F394FE" w:rsidR="00273866" w:rsidRDefault="00273866">
      <w:r>
        <w:rPr>
          <w:rFonts w:hint="eastAsia"/>
        </w:rPr>
        <w:t>Thank you for your consideration!</w:t>
      </w:r>
    </w:p>
    <w:p w14:paraId="0D5BECE5" w14:textId="34DB2762" w:rsidR="00A42319" w:rsidRPr="00B8385A" w:rsidRDefault="00A42319"/>
    <w:p w14:paraId="1A9BD25B" w14:textId="703FB9FC" w:rsidR="00A42319" w:rsidRDefault="00A42319">
      <w:r w:rsidRPr="00B8385A">
        <w:rPr>
          <w:rFonts w:hint="eastAsia"/>
        </w:rPr>
        <w:t>Sincerely</w:t>
      </w:r>
      <w:r w:rsidR="00273866">
        <w:rPr>
          <w:rFonts w:hint="eastAsia"/>
        </w:rPr>
        <w:t>,</w:t>
      </w:r>
    </w:p>
    <w:p w14:paraId="1612C5B2" w14:textId="77777777" w:rsidR="00CB0522" w:rsidRDefault="00CB0522"/>
    <w:p w14:paraId="7A4E28A0" w14:textId="094A2B84" w:rsidR="00297A39" w:rsidRDefault="00273866">
      <w:r>
        <w:rPr>
          <w:rFonts w:hint="eastAsia"/>
        </w:rPr>
        <w:t>Ran Wei, PhD</w:t>
      </w:r>
    </w:p>
    <w:p w14:paraId="76A00879" w14:textId="6B5C582A" w:rsidR="00273866" w:rsidRDefault="003426BC">
      <w:r>
        <w:t>Associate Professor</w:t>
      </w:r>
      <w:r w:rsidR="00273866">
        <w:rPr>
          <w:rFonts w:hint="eastAsia"/>
        </w:rPr>
        <w:t xml:space="preserve">, </w:t>
      </w:r>
      <w:r>
        <w:t>School of Artificial Intelligence</w:t>
      </w:r>
      <w:r w:rsidR="00273866">
        <w:rPr>
          <w:rFonts w:hint="eastAsia"/>
        </w:rPr>
        <w:t xml:space="preserve">, </w:t>
      </w:r>
    </w:p>
    <w:p w14:paraId="7D740BAA" w14:textId="7471F613" w:rsidR="00273866" w:rsidRPr="00B8385A" w:rsidRDefault="00273866">
      <w:r>
        <w:rPr>
          <w:rFonts w:hint="eastAsia"/>
        </w:rPr>
        <w:t>University of York</w:t>
      </w:r>
    </w:p>
    <w:sectPr w:rsidR="00273866" w:rsidRPr="00B8385A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F5437" w14:textId="77777777" w:rsidR="0068573B" w:rsidRDefault="0068573B" w:rsidP="00AE3B96">
      <w:r>
        <w:separator/>
      </w:r>
    </w:p>
  </w:endnote>
  <w:endnote w:type="continuationSeparator" w:id="0">
    <w:p w14:paraId="66947179" w14:textId="77777777" w:rsidR="0068573B" w:rsidRDefault="0068573B" w:rsidP="00AE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7304E" w14:textId="77777777" w:rsidR="0068573B" w:rsidRDefault="0068573B" w:rsidP="00AE3B96">
      <w:r>
        <w:separator/>
      </w:r>
    </w:p>
  </w:footnote>
  <w:footnote w:type="continuationSeparator" w:id="0">
    <w:p w14:paraId="7FE897DF" w14:textId="77777777" w:rsidR="0068573B" w:rsidRDefault="0068573B" w:rsidP="00AE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9"/>
    <w:rsid w:val="00014228"/>
    <w:rsid w:val="000150B8"/>
    <w:rsid w:val="000A5A23"/>
    <w:rsid w:val="000E5CA0"/>
    <w:rsid w:val="000E5DB6"/>
    <w:rsid w:val="00115500"/>
    <w:rsid w:val="0013062F"/>
    <w:rsid w:val="00146A31"/>
    <w:rsid w:val="001470ED"/>
    <w:rsid w:val="00181B44"/>
    <w:rsid w:val="001A34F3"/>
    <w:rsid w:val="00227D67"/>
    <w:rsid w:val="00273866"/>
    <w:rsid w:val="00297A39"/>
    <w:rsid w:val="002B3EFA"/>
    <w:rsid w:val="002F694D"/>
    <w:rsid w:val="00340799"/>
    <w:rsid w:val="003426BC"/>
    <w:rsid w:val="003D44F7"/>
    <w:rsid w:val="0041793E"/>
    <w:rsid w:val="00430D07"/>
    <w:rsid w:val="004F7281"/>
    <w:rsid w:val="005552A7"/>
    <w:rsid w:val="005941AF"/>
    <w:rsid w:val="005C7E45"/>
    <w:rsid w:val="006157E7"/>
    <w:rsid w:val="0068573B"/>
    <w:rsid w:val="00746FD6"/>
    <w:rsid w:val="007936DE"/>
    <w:rsid w:val="007F70DB"/>
    <w:rsid w:val="00873A78"/>
    <w:rsid w:val="008C41A1"/>
    <w:rsid w:val="008C4C80"/>
    <w:rsid w:val="00A1077F"/>
    <w:rsid w:val="00A42319"/>
    <w:rsid w:val="00A77D68"/>
    <w:rsid w:val="00A853E5"/>
    <w:rsid w:val="00AE3B96"/>
    <w:rsid w:val="00B626CD"/>
    <w:rsid w:val="00B8385A"/>
    <w:rsid w:val="00C2183C"/>
    <w:rsid w:val="00C40998"/>
    <w:rsid w:val="00C5524C"/>
    <w:rsid w:val="00C67C44"/>
    <w:rsid w:val="00C74C01"/>
    <w:rsid w:val="00CB0522"/>
    <w:rsid w:val="00DB2690"/>
    <w:rsid w:val="00DE4CB4"/>
    <w:rsid w:val="00E85BD7"/>
    <w:rsid w:val="00EA465F"/>
    <w:rsid w:val="00F03DD8"/>
    <w:rsid w:val="00F45541"/>
    <w:rsid w:val="00F8649D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31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03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Char"/>
    <w:uiPriority w:val="99"/>
    <w:unhideWhenUsed/>
    <w:rsid w:val="00AE3B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3B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3B9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3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14</cp:revision>
  <cp:lastPrinted>2018-03-26T20:11:00Z</cp:lastPrinted>
  <dcterms:created xsi:type="dcterms:W3CDTF">2019-03-03T17:02:00Z</dcterms:created>
  <dcterms:modified xsi:type="dcterms:W3CDTF">2020-05-08T10:44:00Z</dcterms:modified>
</cp:coreProperties>
</file>