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</w:pPr>
      <w:r>
        <w:rPr>
          <w:rFonts w:ascii="Malgun Gothic" w:hAnsi="Malgun Gothic" w:eastAsia="Malgun Gothic" w:cs="Malgun Gothic"/>
          <w:b/>
          <w:bCs/>
          <w:color w:val="4D4DCE"/>
          <w:sz w:val="18"/>
          <w:szCs w:val="18"/>
        </w:rPr>
        <w:t xml:space="preserve">조사 보고서</w:t>
      </w:r>
      <w:r>
        <w:rPr>
          <w:rFonts w:ascii="Malgun Gothic" w:hAnsi="Malgun Gothic" w:eastAsia="Malgun Gothic" w:cs="Malgun Gothic"/>
          <w:color w:val="6B6B8C"/>
          <w:sz w:val="18"/>
          <w:szCs w:val="18"/>
        </w:rPr>
        <w:t xml:space="preserve">   wellbian 내부 · 2026-09-29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bCs/>
          <w:color w:val="1B1B48"/>
          <w:sz w:val="48"/>
          <w:szCs w:val="48"/>
        </w:rPr>
        <w:t xml:space="preserve">XRP SEOUL 2026 연사 프로필</w:t>
      </w:r>
    </w:p>
    <w:p>
      <w:pPr>
        <w:spacing w:after="320" w:line="400" w:lineRule="exact"/>
      </w:pPr>
      <w:r>
        <w:rPr>
          <w:rFonts w:ascii="Malgun Gothic" w:hAnsi="Malgun Gothic" w:eastAsia="Malgun Gothic" w:cs="Malgun Gothic"/>
          <w:color w:val="1B1B48"/>
          <w:sz w:val="27"/>
          <w:szCs w:val="27"/>
        </w:rPr>
        <w:t xml:space="preserve">10/3 그랜드 하얏트 서울 — 세션 순서대로 연사의 회사 · 인물, 우리와 결이 맞는 11명은 초록으로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/>
          <w:bCs/>
          <w:color w:val="4D4DCE"/>
          <w:sz w:val="18"/>
          <w:szCs w:val="18"/>
        </w:rPr>
        <w:t xml:space="preserve">요약</w:t>
      </w:r>
    </w:p>
    <w:p>
      <w:pPr>
        <w:spacing w:after="80" w:line="330" w:lineRule="exact"/>
      </w:pPr>
      <w:r>
        <w:rPr>
          <w:rFonts w:ascii="Malgun Gothic" w:hAnsi="Malgun Gothic" w:eastAsia="Malgun Gothic" w:cs="Malgun Gothic"/>
          <w:color w:val="1B1B48"/>
          <w:sz w:val="21"/>
          <w:szCs w:val="21"/>
        </w:rPr>
        <w:t xml:space="preserve">10/3 XRP SEOUL 2026(그랜드 하얏트 서울) 연사 43명을 주최 프로그램 순서대로 묶고, 사람마다 회사 한 줄 · 인물 한 줄을 붙였다. 리플 소속이 6명(XRP 아시아 포함 7명)으로 가장 많고, 한국 금융권(케이뱅크 · 교보증권 · 우리은행 · 전북은행 · 메리츠증권 · 카카오뱅크)이 예금토큰 · 스테이블코인 세션에 모였다. 나머지는 토큰화 자산(RWA) · 온체인 금융 · AI 에이전트 · 거래소 축이다. 우리 키노트는 14:50. 우리와 결이 맞는 11명(이미 연결 5 · 새로 열 관계 6)은 초록으로 표시하고 근거를 짧게 달았으며, 이 11명은 회사 · 인물을 한 번 더 조사해 1~2줄씩 보탰다. 명단 · 직함은 프로그램 이미지 표기 그대로, 설명은 9/29 공개 자료 검색 요약 기준이다.</w:t>
      </w:r>
    </w:p>
    <w:p>
      <w:pPr>
        <w:keepNext/>
        <w:spacing w:before="240" w:after="100"/>
      </w:pPr>
      <w:r>
        <w:rPr>
          <w:rFonts w:ascii="Malgun Gothic" w:hAnsi="Malgun Gothic" w:eastAsia="Malgun Gothic" w:cs="Malgun Gothic"/>
          <w:b/>
          <w:bCs/>
          <w:color w:val="4D4DCE"/>
          <w:sz w:val="18"/>
          <w:szCs w:val="18"/>
        </w:rPr>
        <w:t xml:space="preserve">목차</w:t>
      </w:r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1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1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결 맞는 사람 — 한눈에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2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2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12:05–13:45 · XRP 활용 · 리플 기관 전략 · AI 에이전트 · 플레어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3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3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13:45–15:05 · 해외송금 · 예금토큰 · 아시아 · XRPL 대중화 · </w:t>
        </w:r>
        <w:r>
          <w:rPr>
            <w:rFonts w:ascii="Malgun Gothic" w:hAnsi="Malgun Gothic" w:eastAsia="Malgun Gothic" w:cs="Malgun Gothic"/>
            <w:color w:val="FF0000"/>
            <w:sz w:val="19"/>
            <w:szCs w:val="19"/>
          </w:rPr>
          <w:t xml:space="preserve">날씨 데이터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4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4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15:05–16:25 · 토큰화 운영 · XRPL 실사용 · 생태계 · 네오뱅크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5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5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16:25–18:35 · 온체인 금융 · 토큰화 시장 · 거래소 · 금융권 · 스테이블코인</w:t>
        </w:r>
      </w:hyperlink>
    </w:p>
    <w:p>
      <w:pPr>
        <w:keepNext/>
        <w:tabs>
          <w:tab w:pos="454" w:val="left"/>
        </w:tabs>
        <w:spacing w:after="30" w:line="270" w:lineRule="exact"/>
        <w:ind w:left="454" w:hanging="454"/>
      </w:pPr>
      <w:hyperlink w:anchor="s6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6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읽는 법</w:t>
        </w:r>
      </w:hyperlink>
    </w:p>
    <w:p>
      <w:pPr>
        <w:keepNext w:val="0"/>
        <w:tabs>
          <w:tab w:pos="454" w:val="left"/>
        </w:tabs>
        <w:spacing w:after="30" w:line="270" w:lineRule="exact"/>
        <w:ind w:left="454" w:hanging="454"/>
      </w:pPr>
      <w:hyperlink w:anchor="s7" w:history="1">
        <w:r>
          <w:rPr>
            <w:rFonts w:ascii="Malgun Gothic" w:hAnsi="Malgun Gothic" w:eastAsia="Malgun Gothic" w:cs="Malgun Gothic"/>
            <w:b/>
            <w:bCs/>
            <w:color w:val="4D4DCE"/>
            <w:sz w:val="19"/>
            <w:szCs w:val="19"/>
          </w:rPr>
          <w:t xml:space="preserve">7	</w:t>
        </w:r>
        <w:r>
          <w:rPr>
            <w:rFonts w:ascii="Malgun Gothic" w:hAnsi="Malgun Gothic" w:eastAsia="Malgun Gothic" w:cs="Malgun Gothic"/>
            <w:color w:val="1B1B48"/>
            <w:sz w:val="19"/>
            <w:szCs w:val="19"/>
          </w:rPr>
          <w:t xml:space="preserve">출처</w:t>
        </w:r>
      </w:hyperlink>
    </w:p>
    <w:p>
      <w:pPr>
        <w:pStyle w:val="Heading2"/>
        <w:pageBreakBefore/>
        <w:tabs>
          <w:tab w:pos="567" w:val="left"/>
        </w:tabs>
        <w:ind w:left="567" w:hanging="567"/>
      </w:pPr>
      <w:bookmarkStart w:id="1" w:name="s1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1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결 맞는 사람 — 한눈에</w:t>
      </w:r>
      <w:bookmarkEnd w:id="1"/>
    </w:p>
    <w:p>
      <w:pPr>
        <w:spacing w:after="140" w:line="320" w:lineRule="exact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결 = 우리 레인(검증 데이터 · x402 기계 고객 · DePIN · 보험/지수 상품)이나 이미 맺은 관계와 곧바로 이어지는가. 아래 세션 표에서 초록 글자 · 옅은 초록 줄이 이 11명이고, 맨 오른쪽 칸에 근거를 짧게 달았다.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이미 연결(5)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에리(9/23 미팅 · 12:05 좌장) · 휴고 필리온(케이웨더 × Flare · 12:05, 13:30) · 아시시 비를라(이전 XRP 컨퍼런스 인연 · 12:05) · 문창훈(파트너 클러스터 · 15:50) · 제이크 구(Catalyze 협업 · 15:50)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새로 열 관계(6)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챈들러 팡(x402 기계 고객 · 12:35, 13:15) · 코너 설리번(보장 층 · 12:05) · 나다니엘 T. 브래들리(데이터 자산화 · 15:05, 17:45) · 윤장혁(XRPL 구조화상품 · 15:20) · 마르친 카즈미에르차크(오라클 · 16:55) · 레이시 위즈덤(DePIN 투자 · 18:10)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시간순 동선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12:05 에리 · 아시시 · 휴고 · 코너 → 12:35 챈들러 → 13:30 휴고 → 14:50 우리 키노트 → 15:05 나다니엘 → 15:20 윤장혁 → 15:50 제이크 구 · 문창훈 → 16:55 마르친 → 18:10 레이시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서로 이어진 줄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레이시의 PL Capital 이 챈들러의 t54 시드를 공동 주도했다(2026.2). 제이크 구의 Catalyze 가 운영한 KFIP 2026 1위가 윤장혁의 리스크엑스다. 휴고 · 코너는 같은 Flare 생태계이고, Eri 는 휴고와 2019년부터 구면이다(9/23 미팅). 한 사람을 만나면 옆 사람 소개를 부탁하기 쉽다.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표시하지 않은 사람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리플 소속 7명(XRP 아시아 포함, 공개 직함까지 규칙) · 로빈후드 · 비트스탬프(거래소 소속 — 인사만, 사업 메시지는 먼저 열지 않는다) · 크로스체인(엑셀라 · 스퀴드 · 바이코노미 — 9/30 까지 멀티체인 신호 금지) · 한국 금융권(관계 자산이지만 지금 레인 밖).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b/>
          <w:bCs/>
          <w:color w:val="1B1B48"/>
          <w:sz w:val="20"/>
          <w:szCs w:val="20"/>
        </w:rPr>
        <w:t xml:space="preserve">같은 세션, 명단 밖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— 박종한(구독 약 25만) · 김동환은 우리 KOL 명단에 없다. 문창훈 · 제이크 구와 같은 15:50 세션이라 현장 인사 후보로만 둔다.</w:t>
      </w:r>
    </w:p>
    <w:p>
      <w:pPr>
        <w:pStyle w:val="Heading2"/>
        <w:tabs>
          <w:tab w:pos="567" w:val="left"/>
        </w:tabs>
        <w:ind w:left="567" w:hanging="567"/>
      </w:pPr>
      <w:bookmarkStart w:id="2" w:name="s2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2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12:05–13:45 · XRP 활용 · 리플 기관 전략 · AI 에이전트 · 플레어</w:t>
      </w:r>
      <w:bookmarkEnd w:id="2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057"/>
        <w:gridCol w:w="1497"/>
        <w:gridCol w:w="4322"/>
        <w:gridCol w:w="4241"/>
        <w:gridCol w:w="2681"/>
      </w:tblGrid>
      <w:tr>
        <w:trPr>
          <w:cantSplit/>
          <w:tblHeader/>
        </w:trPr>
        <w:tc>
          <w:tcPr>
            <w:tcW w:type="dxa" w:w="205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연사 · 소속</w:t>
            </w:r>
          </w:p>
        </w:tc>
        <w:tc>
          <w:tcPr>
            <w:tcW w:type="dxa" w:w="149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세션</w:t>
            </w:r>
          </w:p>
        </w:tc>
        <w:tc>
          <w:tcPr>
            <w:tcW w:type="dxa" w:w="432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회사</w:t>
            </w:r>
          </w:p>
        </w:tc>
        <w:tc>
          <w:tcPr>
            <w:tcW w:type="dxa" w:w="424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인물</w:t>
            </w:r>
          </w:p>
        </w:tc>
        <w:tc>
          <w:tcPr>
            <w:tcW w:type="dxa" w:w="268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우리와 결 · 근거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에리 이시야마 Crypto Eri · 오나미 프레스(Onami Press) 공동창업자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12:05 XRP 활용 · 자산 토큰화 전망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블록체인·AI 결합 멀티미디어 보도자료 플랫폼, share-to-earn 포인트 보상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도쿄 기반 XRP·크립토 유튜버 'Crypto Eri'. WebX 2026 패널 좌장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샌프란시스코 베이 지역에서 자라 도쿄로 이주, 2019년 SBI 의 리플 결제 앱 발언을 계기로 XRP 를 추적(2019 인터뷰). 휴고와 2019년부터 구면 · 이번 KBW 미디어 파트너(9/23 미팅)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기존 연결(9/23 미팅) — 10/3 사진 · X 소개 · 대담 클립 제안. 일본 XRP 창구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아시시 비를라 Asheesh Birla · 에버노스(Evernorth) 창업자 겸 대표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12:05 XRP 활용 · 자산 토큰화 전망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 트레저리(DAT) 기업. 10억 달러+ 조달 · 나스닥 'XRPN' 상장 추진(SPAC 합병 — 9/30 표결 뒤 종결 예정)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Armada Acquisition Corp. II 와 SPAC 합병 — 9/30 주주 표결 뒤 나스닥 XRPN. XRP 약 4.73억 개를 기관 대출 · 유동성 공급에 굴려 주당 XRP 를 늘리는 전략(SBI · Pantera · GSR 등 투자)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리플 초기 멤버(2013 합류)·RippleNet 총괄 출신, 2022년 리플 이사회 합류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리플에서 약 9년(2013~2022) 결제 사업을 이끌고 이사회를 거쳐 창업. 이전 XRP 컨퍼런스에서 맺은 인연(서우 9/29)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기존 연결 — 이전 XRP 컨퍼런스 인연. 12:05 에리 좌장 패널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휴고 필리온 Hugo Philion · 플레어 공동창업자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12:05 XRP 활용 · 자산 토큰화 전망 / 13:30 XRP 프로그래머블 자본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XRP를 DeFi로 잇는 EVM L1. FAssets로 FXRP 발행(2025.9 메인넷)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Flare 2.0 — TEE(격리 연산) 기반 기밀 연산 FCC 로 기관 거래 · 데이터를 비공개 처리, 2026.7 Songbird 배포 표결. 가격(FTSO) · 외부 데이터 증명(FDC)을 L1 에 내장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Flare Labs CEO 겸임. 원자재 파생상품 PM 출신, UCL 머신러닝 석사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 Australia 2026(3/27 시드니) 키노트 「The Next Phase of XRP Utility」 — Flare 2.0 · 기밀성을 갖춘 프로그래머블 금융. Eri 와 2019년부터 구면(9/23 미팅)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케이웨더 × Flare 파트너(9/5 공개) — 데이터 검증 층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니컬러스 모츠 Nicholas Motz · 소일(Soil) 공동창업자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12:05 XRP 활용 · 자산 토큰화 전망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사모신용 기반 고정수익 프로토콜. XRPL RLUSD 볼트 72시간 만에 100만 달러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Soil 공동창업자 겸 ORQO 그룹(아부다비, 2025.9 출범) CEO(2023 무렵 직함은 Soil CIO). 포브스 '30 언더 30' 선정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코너 설리번 Connor Sullivan · 파이어라이트(Firelight) 최고 전략 책임자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12:05 XRP 활용 · 자산 토큰화 전망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스테이킹한 XRP로 DeFi 해킹 등을 보장하는 Flare 기반 프로토콜(stXRP)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Sentora 인큐베이팅 · Flare 지원. 2026.8월 말 800만 달러 조달(Gumi Cryptos 주도, Maven 11 등) — 담보를 BTC · XLM 으로 넓히고 9월 첫 보장 연동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CSO로 온체인 보장 레이어 구축 주도. Fireblocks·재보험 언더라이팅 출신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재보험사 TransRe 언더라이팅 → Fireblocks → Firelight. 리스테이킹을 EigenLayer 와 달리 보장에 쓰는 설계를 직접 설명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Flare 위 보장(보험) 층 · 재보험 출신 — 우리 보험 레인의 대화 상대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크리스티나 찬 Christina Chan · 리플 생태계 성장 부문 시니어 디렉터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12:35 XRPL AI 에이전트 경제 / 14:15 아시아 XRP 생태계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2026년 6월 XRPL AI 스타터 키트 출시 — AI 에이전트 XRP·RLUSD 결제 지원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XRPL 그랜트·액셀러레이터와 10억 XRP 펀드 총괄. 리플 제품디자인 디렉터 출신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챈들러 팡 Chandler Fang · t54 랩스 창업자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12:35 XRPL AI 에이전트 경제 / 13:15 신뢰 기반 AI 에이전트 경제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AI 에이전트 결제 신뢰 레이어(신원·리스크). 리플·프랭클린템플턴 참여 $5M 시드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XRPL x402 촉진자 운영 — KYA(에이전트 신원) · x402-Secure(결제 전 의도 · 위험 검사) · 신용 · 정산 4축. 시드는 Anagram · PL Capital · 프랭클린템플턴 주도(2026.2)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2025.1 창업. JP모건 Onyx(현 Kinexys)·리플 초기 PM 출신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리플 결제 리드 PM 출신. 포브스(2026.6)가 「리플이 받친 AI 에이전트 결제 신뢰 레이어」로 조명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x402 기계 고객 레인 — 에이전트가 데이터를 사는 결제 · 신뢰 층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모니카 롱 Monica Long · 리플 사장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12:55 리플의 기관 금융 전략과 XRP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기관 결제·커스터디 인프라사. 2025년 프라임브로커 히든로드를 12.5억 달러에 인수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2023년 1월 사장 승격, 사업·제품·엔지니어링 총괄. 2013년 직원 10명 시절 합류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3" w:name="s3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3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13:45–15:05 · 해외송금 · 예금토큰 · 아시아 · XRPL 대중화 · </w:t>
      </w:r>
      <w:r>
        <w:rPr>
          <w:rFonts w:ascii="Malgun Gothic" w:hAnsi="Malgun Gothic" w:eastAsia="Malgun Gothic" w:cs="Malgun Gothic"/>
          <w:b/>
          <w:bCs/>
          <w:color w:val="FF0000"/>
          <w:sz w:val="30"/>
          <w:szCs w:val="30"/>
        </w:rPr>
        <w:t xml:space="preserve">날씨 데이터</w:t>
      </w:r>
      <w:bookmarkEnd w:id="3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057"/>
        <w:gridCol w:w="1497"/>
        <w:gridCol w:w="4322"/>
        <w:gridCol w:w="4241"/>
        <w:gridCol w:w="2681"/>
      </w:tblGrid>
      <w:tr>
        <w:trPr>
          <w:cantSplit/>
          <w:tblHeader/>
        </w:trPr>
        <w:tc>
          <w:tcPr>
            <w:tcW w:type="dxa" w:w="205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연사 · 소속</w:t>
            </w:r>
          </w:p>
        </w:tc>
        <w:tc>
          <w:tcPr>
            <w:tcW w:type="dxa" w:w="149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세션</w:t>
            </w:r>
          </w:p>
        </w:tc>
        <w:tc>
          <w:tcPr>
            <w:tcW w:type="dxa" w:w="432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회사</w:t>
            </w:r>
          </w:p>
        </w:tc>
        <w:tc>
          <w:tcPr>
            <w:tcW w:type="dxa" w:w="424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인물</w:t>
            </w:r>
          </w:p>
        </w:tc>
        <w:tc>
          <w:tcPr>
            <w:tcW w:type="dxa" w:w="268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우리와 결 · 근거</w:t>
            </w: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지니 리 Jinnie Lee · 리플 영업 이사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13:45 해외송금부터 예금토큰까지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2026년 3월 싱가포르 MAS 샌드박스 참여 — RLUSD 무역금융 결제 시범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리플 아시아태평양 세일즈 디렉터. 파이어블록스 세일즈 디렉터 · 클레이튼 재단 · ANZ 출신(ANZ 는 인물 DB 기준)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최재혁 Jaehyuk Choi · 케이뱅크 TF 리드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13:45 해외송금부터 예금토큰까지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2026.4 리플과 전략적 파트너십 체결, 블록체인 기반 해외송금 기술검증(PoC)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삼성SDS 개발자 출신·2017년 합류, 디지털자산TF장으로 스테이블코인 사업 총괄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신희진 Heejin Shin · 교보증권 신사업담당 이사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13:45 해외송금부터 예금토큰까지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2026.4 코스콤과 토큰증권 공동 플랫폼 협약(참여 증권사 9곳으로 확대)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신사업 담당. 2026.4 이데일리 포럼서 'STO RWA 신사업과 유망 자산' 발표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한승훈 Seunghoon Han · 우리은행 차장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13:45 해외송금부터 예금토큰까지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2025년 한은 '프로젝트 한강' 실거래 테스트서 예금토큰 발행·전자지갑 제공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디지털혁신부 차장. 2026.4 "빅테크와 컨소시엄 형태로 발행하는 구조를 준비 중"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윤만식 Mansik Yoon · 전북은행 팀장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13:45 해외송금부터 예금토큰까지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2026.8.18 리플 페이먼츠 도입 — 국내 지방은행 첫 사례, 수출입 · 스타트업 기업 고객 해외송금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공개 정보 확인 안 됨(행사 표기 '팀장')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「원출처 확인 필요」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사브리나 타치지안 Sabrina Tachdjian · XRP 아시아(XRP Asia) 사장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14:15 특별 발표: 아시아 XRP 생태계의 다음 행보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리플이 2026년 2월 공개한 아태 XRPL 빌더 지원 조직 — 현지 펀딩 배분 지향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리플 XRPL 생태계 성장 담당(싱가포르). HBAR 재단 아태 생태계 총괄 · 핀테크·결제 펀드 총괄 경력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아요 아킨옐레 Ayo Akinyele · 리플 엔지니어링 부문 시니어 디렉터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14:35 XRPL 대중화, 무엇을 준비해야 하나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XRPL에 영지식증명·선택적 공개를 넣어 기관용 프라이버시·확장성 강화 추진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RippleX 엔지니어링 시니어 디렉터. 존스홉킨스 CS 박사 암호학자·볼트랩스 출신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  <w:highlight w:val="yellow"/>
              </w:rPr>
              <w:t xml:space="preserve">김성환 Sunghwan Kim · 케이웨더(웰비안랩스) 창업자 겸 대표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  <w:highlight w:val="yellow"/>
              </w:rPr>
              <w:t xml:space="preserve">14:50 날씨 데이터 비즈니스의 새로운 기회 ★ 우리 키노트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  <w:highlight w:val="yellow"/>
              </w:rPr>
              <w:t xml:space="preserve">케이웨더: 30년 기상 관측 · 기업 고객 4,000곳+ · 코스닥 상장. 웰비안은 그 위에 지은 공기질 DePIN(XRPL)+AI인프라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  <w:highlight w:val="yellow"/>
              </w:rPr>
              <w:t xml:space="preserve">우리 키노트 — 케이웨더 창업자 겸 대표. 날씨 데이터 경제, XRPL 새 판(정산 · 검증 데이터)을 말하는 자리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4" w:name="s4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4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15:05–16:25 · 토큰화 운영 · XRPL 실사용 · 생태계 · 네오뱅크</w:t>
      </w:r>
      <w:bookmarkEnd w:id="4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057"/>
        <w:gridCol w:w="1497"/>
        <w:gridCol w:w="4322"/>
        <w:gridCol w:w="4241"/>
        <w:gridCol w:w="2681"/>
      </w:tblGrid>
      <w:tr>
        <w:trPr>
          <w:cantSplit/>
          <w:tblHeader/>
        </w:trPr>
        <w:tc>
          <w:tcPr>
            <w:tcW w:type="dxa" w:w="205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연사 · 소속</w:t>
            </w:r>
          </w:p>
        </w:tc>
        <w:tc>
          <w:tcPr>
            <w:tcW w:type="dxa" w:w="149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세션</w:t>
            </w:r>
          </w:p>
        </w:tc>
        <w:tc>
          <w:tcPr>
            <w:tcW w:type="dxa" w:w="432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회사</w:t>
            </w:r>
          </w:p>
        </w:tc>
        <w:tc>
          <w:tcPr>
            <w:tcW w:type="dxa" w:w="424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인물</w:t>
            </w:r>
          </w:p>
        </w:tc>
        <w:tc>
          <w:tcPr>
            <w:tcW w:type="dxa" w:w="268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우리와 결 · 근거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나다니엘 T. 브래들리 Nathaniel T. Bradley · 데이터볼트 AI(Datavault AI · 나스닥 DVLT) 대표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15:05 토큰화 자산 운영 시스템 / 17:45 금융권의 토큰화 준비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AI 데이터 가치평가·RWA 토큰화(나스닥 DVLT). 2026 매출 목표 2억 달러+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AgSensor 제휴(2026.4) — 토양 센서 · 농업 IoT · 탄소 데이터를 가치평가 · 토큰화. 2026 2분기 매출 670만 달러(회사 실적 발표 — 연 2억 달러 목표는 유지)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AudioEye 창업자 · 특허 70건+ 발명가. 전 Marathon Patent Group CTO, 2024.12 Datavault AI CEO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 Tokyo 2026(4/7) 「XRPL 위 데이터 기반 RWA 토큰화」 발표 · XRP Seoul 2025 연사 — XRPL 무대 단골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데이터 자산화 — 측정 데이터를 자산으로 보는 같은 테제 · 농업 센서 데이터 제휴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타츠야 코로기 Tatsuya Kohrogi · 리플 생태계 성장 부문 시니어 매니저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15:20 XRPL 실사용 사례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2025.6 일본 Web3 Salon과 제휴해 XRPL 스타트업에 프로젝트당 최대 20만 달러 그랜트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리플 생태계 성장 시니어 매니저(XRP Tokyo 2026 연사). 메타·소프트뱅크 경력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윤장혁 Johnny Youn · 리스크엑스(RiskX) 대표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15:20 XRPL 실사용 사례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구조화파생상품 AI 자동화 핀테크 · XRPL 기반 'SIVAX'로 KFIP 2026 1위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SIVAX = ELS 구조를 온체인 투자자용으로 다시 짠 XRPL 구조화 수익 서비스 · Xaman 지갑 연동 · 스퀴드 제휴. 서울대기술지주 시드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리스크엑스 창업자 · 고려대 물리학 전공, 구조화상품 가격·리스크 시스템 실무 출신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「기관 효율과 투자자 보호를 동시에」 — 금융 AI 로 ELS 투자 문턱을 낮추는 게 창업 목표(월간인물 인터뷰). KFIP 부상으로 법무법인 태평양 자문 1년 · Swell 2026(10월 뉴욕) 초청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XRPL 구조화상품 — 날씨 지수 상품 후보. Eri 소개 예정 팀으로 보임 </w:t>
            </w:r>
            <w:r>
              <w:rPr>
                <w:rFonts w:ascii="Malgun Gothic" w:hAnsi="Malgun Gothic" w:eastAsia="Malgun Gothic" w:cs="Malgun Gothic"/>
                <w:b/>
                <w:bCs/>
                <w:color w:val="8A5A00"/>
                <w:sz w:val="15"/>
                <w:szCs w:val="15"/>
                <w:shd w:val="clear" w:color="auto" w:fill="F6EBD2"/>
              </w:rPr>
              <w:t xml:space="preserve"> 추론 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김영식 Bo Kim · 크레더(CREDER) 대표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15:20 XRPL 실사용 사례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아이티센글로벌 계열 금 RWA 기업 · 실물 금 기반 토큰 'GPC'·골드스테이션 출시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크레더 대표 · 9/28 국회도서관 RWA 입법과제 세미나(강준현 · 민병덕 의원실) 발제 '금 기반 실물자산 토큰화 국내 사례'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웨니 카이 Wenny Cai · 앵커드 파이낸스(Anchored) 공동창업자 겸 대표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15:20 XRPL 실사용 사례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RWA 온체인 마켓 레이어 · 모나드 위 미국 토큰화 주식, 토큰화 대체투자 펀드 3종 출시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공동창업자 겸 CEO(보도자료 명기) · SynFutures 공동창업자 겸 COO 출신(그 전 Matrixport 법무는 인물 DB 기준)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조이스 추이 Joyce Cui · 아세토(Asseto Finance) 파트너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15:20 XRPL 실사용 사례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아시아 RWA 토큰화 플랫폼 · 현금관리형 RWA 운영, XRPL Grants 수혜 등재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Asseto 사업개발 파트너 · 2026년 4월 기관 RWA 채택 세션 연사(회사 공지)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제이크 구 Jake Ku · 카탈라이즈(Catalyze Research) 그로스 총괄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15:50 XRP 생태계, 어떻게 키울까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웹3 컨설팅사 · 2023년 리플과 국내 XRPL 확장 파트너십, XRPL Korea 운영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KFIP 2026 공동 주최(서울핀테크랩, 6/25 데모데이) — 법인 75 · 개인 53 지원, 결선 12팀에 최대 20만 달러 비지분 투자 기회, 1위가 리스크엑스(윤장혁)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XRPL Korea 그로스 총괄(국문 표기 구정태). 국내 빌더 · 파트너 연결, XRPL 해커톤 서울 2025(30팀) 운영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기존 연결 — Catalyze(주노) 통해 국내 텔레그램 22곳. 국내 XRPL 빌더 관문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박종한 Jonghan Park · 박작가의 크립토연구소 대표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15:50 XRP 생태계, 어떻게 키울까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암호화폐 시장 분석 유튜브 채널 · 구독자 약 25만(토큰포스트 인터뷰 시점)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채널 운영 작가 · 저서 7권, 『알트코인 레볼루션』·『암호화폐 트렌드 2026』 공저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문창훈 Changhoon Moon · 타임레버리지 대표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15:50 XRP 생태계, 어떻게 키울까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리플(XRP) 특화 투자 유튜브 · 카나리 캐피탈 CEO 대담, 오프라인 컨퍼런스 10회+(2026.2 제10차)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2026.8~9 에도 XRP 전망 · 대담 영상을 꾸준히 올린다(최근 영상 기준)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『리플 빅뱅』 저자 · 단국대 화학공학과 졸업 후 이더리움 채굴장 운영 경험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1995년생 · 성균관대 핀테크 MBA 과정. 신간 『토큰 투 더 문』 출간기념회로 독자와 직접 만남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기존 연결 — 파트너 클러스터(Flare · 디센트), 9/5 워크숍 강연. 국내 XRP 리테일 창구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김동환 Donghwan Kim · 대니월드 대표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15:50 XRP 생태계, 어떻게 키울까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비트코인·알트코인 분석 유튜브 채널 · 구독자 약 2만 안팎(2025 저자 소개)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블록체인 전문강사 · 2020년부터 과기정통부 주관 강의, 박종한과 『알트코인 레볼루션』 공저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존 릴릭 John Lilic · 트리아 최고 전략 책임자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16:10 Tria 가 바라보는 XRP 네오뱅크 / 18:10 스테이블코인, 일상 금융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자기수탁형 크립토 네오뱅크(카드결제·거래·예치). 2026.8 XRPL 네이티브 지원, XRP로 카드 충전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Tria 공동창업자 겸 CSO. ConsenSys 초기 멤버(6년), Matic→Polygon 전환 주도에 참여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5" w:name="s5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5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16:25–18:35 · 온체인 금융 · 토큰화 시장 · 거래소 · 금융권 · 스테이블코인</w:t>
      </w:r>
      <w:bookmarkEnd w:id="5"/>
    </w:p>
    <w:tbl>
      <w:tblPr>
        <w:tblW w:type="dxa" w:w="14798"/>
        <w:jc w:val="center"/>
        <w:tblBorders>
          <w:top w:val="single" w:sz="4" w:space="0" w:color="C8C8DA"/>
          <w:left w:val="single" w:sz="4" w:space="0" w:color="C8C8DA"/>
          <w:bottom w:val="single" w:sz="4" w:space="0" w:color="C8C8DA"/>
          <w:right w:val="single" w:sz="4" w:space="0" w:color="C8C8DA"/>
          <w:insideH w:val="single" w:sz="4" w:space="0" w:color="C8C8DA"/>
          <w:insideV w:val="single" w:sz="4" w:space="0" w:color="C8C8DA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057"/>
        <w:gridCol w:w="1497"/>
        <w:gridCol w:w="4322"/>
        <w:gridCol w:w="4241"/>
        <w:gridCol w:w="2681"/>
      </w:tblGrid>
      <w:tr>
        <w:trPr>
          <w:cantSplit/>
          <w:tblHeader/>
        </w:trPr>
        <w:tc>
          <w:tcPr>
            <w:tcW w:type="dxa" w:w="205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연사 · 소속</w:t>
            </w:r>
          </w:p>
        </w:tc>
        <w:tc>
          <w:tcPr>
            <w:tcW w:type="dxa" w:w="1497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세션</w:t>
            </w:r>
          </w:p>
        </w:tc>
        <w:tc>
          <w:tcPr>
            <w:tcW w:type="dxa" w:w="4322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회사</w:t>
            </w:r>
          </w:p>
        </w:tc>
        <w:tc>
          <w:tcPr>
            <w:tcW w:type="dxa" w:w="424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인물</w:t>
            </w:r>
          </w:p>
        </w:tc>
        <w:tc>
          <w:tcPr>
            <w:tcW w:type="dxa" w:w="2681"/>
            <w:shd w:val="clear" w:color="auto" w:fill="E8E8F4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우리와 결 · 근거</w:t>
            </w: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루암 시라타판타 Ruam Siratanapanta · SCBX 디지털자산사업 총괄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16:25 온체인 금융, 인프라에서 실사용까지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태국 시암상업은행(SCB)의 모회사 금융지주. 리플 초기 투자, SCB EASY 앱에서 리플넷 해외송금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SCBX 디지털자산사업 총괄. 전 Bitkub 부CEO(사업·전략), Sea·Shopee 출신(프로필 기준)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아니켓 진달 Aniket Jindal · 바이코노미 창업자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16:25 온체인 금융, 인프라에서 실사용까지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온체인 실행·UX 인프라. MEE로 여러 체인 작업을 서명 1회로 처리, 국내 XRP 지갑 기린 월렛과 협업(2025.1 발표)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Biconomy 공동창업자, 운영 총괄. 창업 전 Binance 초기 직원, 웹3·핀테크 엔젤 투자자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아담 우지어 Adam Oozeer · 엑셀라 그로스 총괄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16:25 온체인 금융, 인프라에서 실사용까지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블록체인 간 상호운용 네트워크. 인텐트·RFQ API로 크로스체인 유동성과 실행 제공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Axelar·Common Prefix 그로스 총괄 겸임. 체인 통합과 인텐트/RFQ API 확산 담당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타로 키무라 Taro Kimura · 미드나잇 재단 일본 총괄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16:25 온체인 금융, 인프라에서 실사용까지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프라이버시·규제준수형 블록체인. 선택적 공개로 기밀 급여·재무 등 온체인 금융 지향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미드나잇 일본 컨트리 매니저. 전 Mycel 공동창업자(CCO), LinkedIn 글로벌 영업 디렉터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료 사카이 Ryo Sakai · 웹엑스(WebX) 대표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16:55 토큰화 자산 거래 시장 만들기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도쿄 Web3 컨퍼런스 WebX 주최. 일본 크립토 미디어 CoinPost가 기획·운영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WebX CEO 겸 CoinPost 사업개발 총괄. 2025년 8월 WebX 대표 승계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저스틴 브램 Justin Bram · 베리에이셔널(Variational) 프로덕트 총괄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16:55 토큰화 자산 거래 시장 만들기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Arbitrum 기반 RFQ형 파생상품 거래소. 2026.5 Dragonfly 주도 $50M 시리즈A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RWA 상품 확장 담당 프로덕트 총괄. Astaria 공동창업자, 前 Ondo 그로스 총괄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마르친 카즈미에르차크 Marcin Kazmierczak · 레드스톤 공동창업자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16:55 토큰화 자산 거래 시장 만들기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모듈형 오라클, 110개+ 체인 지원. BlackRock BUIDL 등 RWA 가격 데이터 제공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Credora 인수(2025.9) — 오라클 위 DeFi 리스크 등급(Morpho · Spark 적용). 초저지연 피드 RedStone Bolt 등 2025년 신제품 5종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공동창업자 겸 COO. 前 Google Cloud PM, ETHWarsaw 공동창립자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「등급은 오라클의 자연스러운 확장 — 오라클이 데이터를 모아 전하면 등급이 그 데이터를 판단으로 바꾼다」(Credora 인수 때)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오라클 · 리스크 등급 — 측정 · 날씨 데이터를 체인 위 값으로 만드는 층</w:t>
            </w: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스테파니 츄 Stephanie Chew · 오픈에덴 최고 전략 책임자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16:55 토큰화 자산 거래 시장 만들기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토큰화 美국채 펀드 TBILL 발행사. 2024년 XRPL 출시 때 리플 $10M 배정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전략 총괄. 토큰화 국채의 기관 담보 활용을 RWA 경쟁 핵심으로 강조(이전 경력 미확인)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요한 케르브라 Johann Kerbrat · 로빈후드 수석부사장 겸 총괄책임자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17:25 온체인 혁신의 새로운 물결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주식·크립토 투자 플랫폼. 2025년 EU 토큰화 주식 출시, Bitstamp 인수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크립토 사업 총괄(2021년 합류). Bitstamp 인수·EU 토큰화 주식 출시 지휘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레너드 호 Leonard Hoh · 비트스탬프 아시아태평양 사장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17:25 온체인 혁신의 새로운 물결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2011년 설립 가상자산 거래소. 로빈후드 인수 후 'Bitstamp by Robinhood'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비트스탬프 APAC 총괄(GM, 싱가포르). 스탠다드차타드 · ANZ · ING 등 자산관리 · 기관금융 약 20년 출신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알렉스 토 Alex Toh · SC벤처스 핀테크 투자 총괄 전무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17:45 금융권은 토큰화자산을 어떻게 준비하고 있나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스탠다드차타드 혁신·투자 조직. Zodia Custody·토큰화 Libeara 인큐베이팅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SC Ventures 핀테크 투자 담당(2018년~). 前 Telenor 스타트업 투자 디렉터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사무엘 심 Samuel Shim · 메리츠증권 글로벌 디지털자산 총괄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17:45 금융권은 토큰화자산을 어떻게 준비하고 있나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2026.8 토큰증권을 중요 사업 영역으로 보고 비정형 증권부터 단계적 확대 방침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2026년 국채 토큰화 보고서 'Beyond the Dollar' 저자(한국 사례 분석)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파블로 체 레오 Pablo Che Leo · 리플 그로스 총괄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17:45 금융권은 토큰화자산을 어떻게 준비하고 있나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달러 스테이블코인 RLUSD 발행사 — 2025년 11월 시가총액 10억 달러 돌파 보도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공개 정보 확인 안 됨 </w:t>
            </w:r>
            <w:r>
              <w:rPr>
                <w:rFonts w:ascii="Malgun Gothic" w:hAnsi="Malgun Gothic" w:eastAsia="Malgun Gothic" w:cs="Malgun Gothic"/>
                <w:color w:val="6B6B8C"/>
                <w:sz w:val="14"/>
                <w:szCs w:val="14"/>
              </w:rPr>
              <w:t xml:space="preserve">「원출처 확인 필요」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레이시 위즈덤 Lacey Wisdom · PL캐피탈(PL Capital) 제너럴 파트너</w:t>
            </w:r>
          </w:p>
        </w:tc>
        <w:tc>
          <w:tcPr>
            <w:tcW w:type="dxa" w:w="1497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18:10 스테이블코인, 일상 금융 속으로</w:t>
            </w:r>
          </w:p>
        </w:tc>
        <w:tc>
          <w:tcPr>
            <w:tcW w:type="dxa" w:w="4322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크립토 VC(PL Capital Crypto). DePIN·DeSci 투자 테제 공개, DePIN 16곳 투자(2024.11.25 기고 기준)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프로토콜 랩스(파일코인 — 초기 DePIN 네트워크) 계열 VC 패밀리 · AI · 물리 인프라 · 금융 레일에 투자. 2026.2 t54 시드 공동 주도</w:t>
            </w:r>
          </w:p>
        </w:tc>
        <w:tc>
          <w:tcPr>
            <w:tcW w:type="dxa" w:w="424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PL Capital 크립토 부문 GP. 전 Eniac Ventures 투자자, JP모건 주식 애널리스트 출신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PL Venture Holdings 사내 초기 투자 · 앤드루 W. 멜런 재단 LP 경력</w:t>
            </w:r>
          </w:p>
        </w:tc>
        <w:tc>
          <w:tcPr>
            <w:tcW w:type="dxa" w:w="2681"/>
            <w:shd w:val="clear" w:color="auto" w:fill="E9F6EF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0B7A55"/>
                <w:sz w:val="17"/>
                <w:szCs w:val="17"/>
              </w:rPr>
              <w:t xml:space="preserve">DePIN 전문 투자자(16곳 투자 · 테제 공개) — 투자 · 생태계 창구</w:t>
            </w:r>
          </w:p>
        </w:tc>
      </w:tr>
      <w:tr>
        <w:trPr>
          <w:cantSplit/>
        </w:trPr>
        <w:tc>
          <w:tcPr>
            <w:tcW w:type="dxa" w:w="205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이한길 Leo Lee · 카카오뱅크 팀장</w:t>
            </w:r>
          </w:p>
        </w:tc>
        <w:tc>
          <w:tcPr>
            <w:tcW w:type="dxa" w:w="1497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18:10 스테이블코인, 일상 금융 속으로</w:t>
            </w:r>
          </w:p>
        </w:tc>
        <w:tc>
          <w:tcPr>
            <w:tcW w:type="dxa" w:w="4322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2026.9 카카오그룹, 그랩·SCBX와 원화 스테이블코인 발행·해외결제·송금 MOU</w:t>
            </w:r>
          </w:p>
        </w:tc>
        <w:tc>
          <w:tcPr>
            <w:tcW w:type="dxa" w:w="4241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스테이블코인 TF 리드(전문가 프로필 검색 기준). 개인 발언·이력은 확인 안 됨</w:t>
            </w:r>
          </w:p>
        </w:tc>
        <w:tc>
          <w:tcPr>
            <w:tcW w:type="dxa" w:w="2681"/>
          </w:tcPr>
          <w:p>
            <w:pPr>
              <w:spacing w:after="0" w:line="240" w:lineRule="exact"/>
            </w:pPr>
          </w:p>
        </w:tc>
      </w:tr>
      <w:tr>
        <w:trPr>
          <w:cantSplit/>
        </w:trPr>
        <w:tc>
          <w:tcPr>
            <w:tcW w:type="dxa" w:w="205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B1B48"/>
                <w:sz w:val="17"/>
                <w:szCs w:val="17"/>
              </w:rPr>
              <w:t xml:space="preserve">피그 Fig · 스퀴드(Squid) 공동창업자</w:t>
            </w:r>
          </w:p>
        </w:tc>
        <w:tc>
          <w:tcPr>
            <w:tcW w:type="dxa" w:w="1497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18:10 스테이블코인, 일상 금융 속으로</w:t>
            </w:r>
          </w:p>
        </w:tc>
        <w:tc>
          <w:tcPr>
            <w:tcW w:type="dxa" w:w="4322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Axelar 기반 크로스체인 스왑·결제 라우터. 주최측 소개상 XRPL 공식 브릿지 파트너</w:t>
            </w:r>
          </w:p>
        </w:tc>
        <w:tc>
          <w:tcPr>
            <w:tcW w:type="dxa" w:w="4241"/>
            <w:shd w:val="clear" w:color="auto" w:fill="F8F8FC"/>
          </w:tcPr>
          <w:p>
            <w:pPr>
              <w:spacing w:after="0" w:line="240" w:lineRule="exact"/>
            </w:pPr>
            <w:r>
              <w:rPr>
                <w:rFonts w:ascii="Malgun Gothic" w:hAnsi="Malgun Gothic" w:eastAsia="Malgun Gothic" w:cs="Malgun Gothic"/>
                <w:color w:val="1B1B48"/>
                <w:sz w:val="17"/>
                <w:szCs w:val="17"/>
              </w:rPr>
              <w:t xml:space="preserve">Squid 공동창업자('Fig'로 활동, 본명 미확인). 의대에서 테크로 전향, 디자인·금융 거쳐 크립토</w:t>
            </w:r>
          </w:p>
        </w:tc>
        <w:tc>
          <w:tcPr>
            <w:tcW w:type="dxa" w:w="2681"/>
            <w:shd w:val="clear" w:color="auto" w:fill="F8F8FC"/>
          </w:tcPr>
          <w:p>
            <w:pPr>
              <w:spacing w:after="0" w:line="240" w:lineRule="exact"/>
            </w:pPr>
          </w:p>
        </w:tc>
      </w:tr>
    </w:tbl>
    <w:p>
      <w:pPr>
        <w:spacing w:after="120"/>
      </w:pPr>
    </w:p>
    <w:p>
      <w:pPr>
        <w:pStyle w:val="Heading2"/>
        <w:tabs>
          <w:tab w:pos="567" w:val="left"/>
        </w:tabs>
        <w:ind w:left="567" w:hanging="567"/>
      </w:pPr>
      <w:bookmarkStart w:id="6" w:name="s6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6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읽는 법</w:t>
      </w:r>
      <w:bookmarkEnd w:id="6"/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초록 글자 · 옅은 초록 줄 = 우리와 결(11명). 근거는 「우리와 결 · 근거」 칸에, 회사 · 인물 칸의 줄바꿈 아래는 9/29 추가 조사분이다.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노란 형광(우리 키노트 줄)과 목차 · 절 제목의 빨간 「날씨 데이터」는 서우 편집 그대로다.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결 판단 기준: ① 이미 맺은 관계(9/23 Eri 미팅 · 9/5 Flare 워크숍 · Catalyze 협업) ② 우리 레인 — 검증 데이터 · x402 기계 고객 · DePIN · 보험/지수 상품. 내부 근거 기록은 출처 절 끝.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말할 때 선: Flare 쪽(휴고 · 코너)과 t54 는 기술 통합 표현 금지 — 케이웨더 × Flare 파트너십(공개)까지만, 웰비안 직접 통합 · Flare 미공개 계획은 대외 0. 보험 레인은 내부 검토 · 미구축이라 대외 0. 타임레버리지 협업은 광고 표기 전제.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윤장혁 = Eri 가 소개하겠다던 팀은 추론이다 — 9/23 미팅에서 들린 「CBAX · Johnny 대표 · 해커톤 1위」가 SIVAX · 윤장혁 · KFIP 1위와 맞아서 그렇게 본다. 10/2 Flare 파티에서 Eri 에게 확인.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두 세션에 나오는 연사(휴고 필리온 · 크리스티나 찬 · 챈들러 팡 · 나다니엘 T. 브래들리 · 존 릴릭)는 처음 나오는 자리에 한 번만 적었다.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리플 소속은 공개 직함 · 공개 발언까지만 적는다(관계 메모 없음).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6B6B8C"/>
          <w:sz w:val="17"/>
          <w:szCs w:val="17"/>
        </w:rPr>
        <w:t xml:space="preserve">「원출처 확인 필요」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는 공개 정보를 찾지 못했거나 출처가 약한 칸이다. 파블로 체 레오(리플)는 영문 · 국문 검색 모두 공개 자료가 없었다.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설명은 전부 검색 요약 기준이다(원문 페이지는 사내 망에서 열리지 않았다). 대외 인용 전 원출처를 한 번 연다.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에버노스는 SPAC 합병 표결이 9/30 이다 — 행사 전에 결과를 확인한다.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이름 표기는 프로그램 그대로다. 국내 보도 표기와 다른 경우: 너새니얼(나다니엘) · 다쓰야 고로기(타츠야 코로기) · 카지미에르차크(카즈미에르차크) · 시라타나판타(시라타판타) · 웨니 차이(웨니 카이) · 스테파니 추(스테파니 츄, 표준 표기). 크레더 대표는 영문 명단 「Bo Kim」, 국내 보도 「김영식」 — 본인 확인 전까지 둘 다 적는다.</w:t>
      </w:r>
    </w:p>
    <w:p>
      <w:pPr>
        <w:pStyle w:val="Heading2"/>
        <w:tabs>
          <w:tab w:pos="567" w:val="left"/>
        </w:tabs>
        <w:ind w:left="567" w:hanging="567"/>
      </w:pPr>
      <w:bookmarkStart w:id="7" w:name="s7"/>
      <w:r>
        <w:rPr>
          <w:rFonts w:ascii="Malgun Gothic" w:hAnsi="Malgun Gothic" w:eastAsia="Malgun Gothic" w:cs="Malgun Gothic"/>
          <w:b/>
          <w:bCs/>
          <w:color w:val="4D4DCE"/>
          <w:sz w:val="30"/>
          <w:szCs w:val="30"/>
        </w:rPr>
        <w:t xml:space="preserve">7	</w:t>
      </w:r>
      <w:r>
        <w:rPr>
          <w:rFonts w:ascii="Malgun Gothic" w:hAnsi="Malgun Gothic" w:eastAsia="Malgun Gothic" w:cs="Malgun Gothic"/>
          <w:b/>
          <w:bCs/>
          <w:color w:val="1B1B48"/>
          <w:sz w:val="30"/>
          <w:szCs w:val="30"/>
        </w:rPr>
        <w:t xml:space="preserve">출처</w:t>
      </w:r>
      <w:bookmarkEnd w:id="7"/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에리 — </w:t>
      </w:r>
      <w:hyperlink r:id="rId1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onamipress.com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webx-asia.com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www.xrparmynews.com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아시시 — </w:t>
      </w:r>
      <w:hyperlink r:id="rId1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www.evernorth.xyz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u.today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www.coindesk.com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휴고 — </w:t>
      </w:r>
      <w:hyperlink r:id="rId1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flare.network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usethebitcoin.com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www.cryptopolitan.com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2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news.bitcoin.com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2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www.youtube.com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니컬러스 — </w:t>
      </w:r>
      <w:hyperlink r:id="rId2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chainwire.org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2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www.prnewswire.com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코너 — </w:t>
      </w:r>
      <w:hyperlink r:id="rId2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flare.network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2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www.theblock.co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2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www.coindesk.com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2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thedefiant.io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크리스티나 — </w:t>
      </w:r>
      <w:hyperlink r:id="rId2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ripple.com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챈들러 — </w:t>
      </w:r>
      <w:hyperlink r:id="rId2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www.t54.ai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3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pulse2.com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3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www.forbes.com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3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news.bitcoin.com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모니카 — </w:t>
      </w:r>
      <w:hyperlink r:id="rId3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ripple.com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3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ripple.com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지니 — </w:t>
      </w:r>
      <w:hyperlink r:id="rId3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u.today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3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www.coindesk.com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최재혁 — </w:t>
      </w:r>
      <w:hyperlink r:id="rId3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www.newspim.com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3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view.asiae.co.kr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신희진 — </w:t>
      </w:r>
      <w:hyperlink r:id="rId3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edaily.co.kr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4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view.asiae.co.kr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한승훈 — </w:t>
      </w:r>
      <w:hyperlink r:id="rId4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www.decenter.kr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4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m.bikorea.net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윤만식 — </w:t>
      </w:r>
      <w:hyperlink r:id="rId4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ripple.com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4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edaily.co.kr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사브리나 — </w:t>
      </w:r>
      <w:hyperlink r:id="rId4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ripple.com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아요 — </w:t>
      </w:r>
      <w:hyperlink r:id="rId4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ripple.com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4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www.coindesk.com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나다니엘 — </w:t>
      </w:r>
      <w:hyperlink r:id="rId4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ir.datavaultsite.com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4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ir.datavaultsite.com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5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ir.datavaultsite.com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5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ir.datavaultsite.com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5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www.businesswire.com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타츠야 — </w:t>
      </w:r>
      <w:hyperlink r:id="rId5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ripple.com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윤장혁 — </w:t>
      </w:r>
      <w:hyperlink r:id="rId5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firstcryptonews.com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5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platum.kr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5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wowtale.net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5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www.venturesquare.net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5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v.daum.net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5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www.monthlypeople.com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김영식 — </w:t>
      </w:r>
      <w:hyperlink r:id="rId6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www.ntoday.co.kr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3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u.today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웨니 — </w:t>
      </w:r>
      <w:hyperlink r:id="rId6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www.prnewswire.com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6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www.prnewswire.co.uk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조이스 — </w:t>
      </w:r>
      <w:hyperlink r:id="rId6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xrplgrants.org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제이크 — </w:t>
      </w:r>
      <w:hyperlink r:id="rId6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ripple.com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6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crypto.news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6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en.bloomingbit.io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박종한 — </w:t>
      </w:r>
      <w:hyperlink r:id="rId6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www.tokenpost.kr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6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www.aladin.co.kr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문창훈 — </w:t>
      </w:r>
      <w:hyperlink r:id="rId6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www.blockmedia.co.kr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7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store.kyobobook.co.kr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7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www.fntoday.co.kr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7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bnk.kpipa.or.kr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김동환 — </w:t>
      </w:r>
      <w:hyperlink r:id="rId7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www.aladin.co.kr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7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www.aladin.co.kr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존 — </w:t>
      </w:r>
      <w:hyperlink r:id="rId7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chainwire.org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7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blockchainmedia.id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루암 — </w:t>
      </w:r>
      <w:hyperlink r:id="rId7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www.prnewswire.com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아니켓 — </w:t>
      </w:r>
      <w:hyperlink r:id="rId7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seablockchainweek.org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7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www.digitalasset.works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아담 — </w:t>
      </w:r>
      <w:hyperlink r:id="rId8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www.rootdata.com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8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www.enetnews.co.kr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타로 — </w:t>
      </w:r>
      <w:hyperlink r:id="rId8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www.teamz.co.jp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8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www.enetnews.co.kr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료 — </w:t>
      </w:r>
      <w:hyperlink r:id="rId8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www.teamz.co.jp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8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www.youtube.com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저스틴 — </w:t>
      </w:r>
      <w:hyperlink r:id="rId8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www.businesswire.com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8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www.it-b.co.kr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마르친 — </w:t>
      </w:r>
      <w:hyperlink r:id="rId8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www.hankyung.com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8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infoshare.pl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8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blog.redstone.finance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9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blog.redstone.finance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스테파니 — </w:t>
      </w:r>
      <w:hyperlink r:id="rId9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openeden.com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9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mpost.io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요한 — </w:t>
      </w:r>
      <w:hyperlink r:id="rId9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investors.robinhood.com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9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consensus-hongkong.coindesk.com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레너드 — </w:t>
      </w:r>
      <w:hyperlink r:id="rId9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www.blockhead.co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9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www.dt.co.kr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알렉스 — </w:t>
      </w:r>
      <w:hyperlink r:id="rId97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scventures.io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98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www.it-b.co.kr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사무엘 — </w:t>
      </w:r>
      <w:hyperlink r:id="rId9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www.kucoin.com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00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www.hankyung.com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파블로 — </w:t>
      </w:r>
      <w:hyperlink r:id="rId101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www.cnbc.com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레이시 — </w:t>
      </w:r>
      <w:hyperlink r:id="rId102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plcapital.xyz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29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www.t54.ai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이한길 — </w:t>
      </w:r>
      <w:hyperlink r:id="rId103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www.fntimes.com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04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www.startupn.kr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피그 — </w:t>
      </w:r>
      <w:hyperlink r:id="rId105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epicenter.tv</w:t>
        </w:r>
      </w:hyperlink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hyperlink r:id="rId106" w:history="1">
        <w:r>
          <w:rPr>
            <w:rFonts w:ascii="Malgun Gothic" w:hAnsi="Malgun Gothic" w:eastAsia="Malgun Gothic" w:cs="Malgun Gothic"/>
            <w:color w:val="4D4DCE"/>
            <w:sz w:val="20"/>
            <w:szCs w:val="20"/>
          </w:rPr>
          <w:t xml:space="preserve">www.dt.co.kr</w:t>
        </w:r>
      </w:hyperlink>
    </w:p>
    <w:p>
      <w:pPr>
        <w:pStyle w:val="ListBullet"/>
        <w:spacing w:after="60"/>
      </w:pP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결 근거(내부 기록) —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depin/content/eri-call-0923.md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depin/content/flare-workshop-0905.md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depin/intel/ecosystem-log.md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(8/27 워크숍 · 9/3 t54) ·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depin/intel/kol-channels.md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depin/intel/celeb-ladder.md</w:t>
      </w:r>
      <w:r>
        <w:rPr>
          <w:rFonts w:ascii="Malgun Gothic" w:hAnsi="Malgun Gothic" w:eastAsia="Malgun Gothic" w:cs="Malgun Gothic"/>
          <w:color w:val="1B1B48"/>
          <w:sz w:val="20"/>
          <w:szCs w:val="20"/>
        </w:rPr>
        <w:t xml:space="preserve"> · </w:t>
      </w:r>
      <w:r>
        <w:rPr>
          <w:rFonts w:ascii="Malgun Gothic" w:hAnsi="Malgun Gothic" w:eastAsia="Malgun Gothic" w:cs="Malgun Gothic"/>
          <w:color w:val="6B6B8C"/>
          <w:sz w:val="20"/>
          <w:szCs w:val="20"/>
        </w:rPr>
        <w:t xml:space="preserve">depin/content/landing-redesign-plan.md</w:t>
      </w:r>
    </w:p>
    <w:p>
      <w:pPr>
        <w:spacing w:before="360"/>
      </w:pPr>
      <w:r>
        <w:rPr>
          <w:rFonts w:ascii="Malgun Gothic" w:hAnsi="Malgun Gothic" w:eastAsia="Malgun Gothic" w:cs="Malgun Gothic"/>
          <w:color w:val="6B6B8C"/>
          <w:sz w:val="16"/>
          <w:szCs w:val="16"/>
        </w:rPr>
        <w:t xml:space="preserve">생성 문서 — 정본은 md(reports/XRP SEOUL 2026 연사 프로필.md)입니다. 고칠 때는 md 를 고친 뒤 depin/tools/build-report-docx.py 로 다시 만드세요.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begin"/>
    </w:r>
    <w:r>
      <w:rPr>
        <w:rFonts w:ascii="Malgun Gothic" w:hAnsi="Malgun Gothic" w:eastAsia="Malgun Gothic" w:cs="Malgun Gothic"/>
        <w:color w:val="6B6B8C"/>
        <w:sz w:val="16"/>
        <w:szCs w:val="16"/>
      </w:rPr>
      <w:instrText xml:space="preserve"> PAGE </w:instrTex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separate"/>
    </w:r>
    <w:r>
      <w:rPr>
        <w:rFonts w:ascii="Malgun Gothic" w:hAnsi="Malgun Gothic" w:eastAsia="Malgun Gothic" w:cs="Malgun Gothic"/>
        <w:color w:val="6B6B8C"/>
        <w:sz w:val="16"/>
        <w:szCs w:val="16"/>
      </w:rPr>
      <w:t xml:space="preserve">1</w: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end"/>
    </w:r>
    <w:r>
      <w:rPr>
        <w:rFonts w:ascii="Malgun Gothic" w:hAnsi="Malgun Gothic" w:eastAsia="Malgun Gothic" w:cs="Malgun Gothic"/>
        <w:color w:val="6B6B8C"/>
        <w:sz w:val="16"/>
        <w:szCs w:val="16"/>
      </w:rPr>
      <w:t xml:space="preserve"> / </w: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begin"/>
    </w:r>
    <w:r>
      <w:rPr>
        <w:rFonts w:ascii="Malgun Gothic" w:hAnsi="Malgun Gothic" w:eastAsia="Malgun Gothic" w:cs="Malgun Gothic"/>
        <w:color w:val="6B6B8C"/>
        <w:sz w:val="16"/>
        <w:szCs w:val="16"/>
      </w:rPr>
      <w:instrText xml:space="preserve"> NUMPAGES </w:instrTex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separate"/>
    </w:r>
    <w:r>
      <w:rPr>
        <w:rFonts w:ascii="Malgun Gothic" w:hAnsi="Malgun Gothic" w:eastAsia="Malgun Gothic" w:cs="Malgun Gothic"/>
        <w:color w:val="6B6B8C"/>
        <w:sz w:val="16"/>
        <w:szCs w:val="16"/>
      </w:rPr>
      <w:t xml:space="preserve">1</w:t>
    </w:r>
    <w:r>
      <w:rPr>
        <w:rFonts w:ascii="Malgun Gothic" w:hAnsi="Malgun Gothic" w:eastAsia="Malgun Gothic" w:cs="Malgun Gothic"/>
        <w:color w:val="6B6B8C"/>
        <w:sz w:val="16"/>
        <w:szCs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 w:cs="Malgun Gothic"/>
        <w:color w:val="6B6B8C"/>
        <w:sz w:val="15"/>
        <w:szCs w:val="15"/>
      </w:rPr>
      <w:t xml:space="preserve">wellbian 내부 · XRP SEOUL 2026 연사 프로필 · 2026-09-29 · 수치·명단은 원출처 확인 전 대외 인용 금지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hAnsi="Malgun Gothic" w:eastAsia="Malgun Gothic" w:cs="Malgun Gothic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Malgun Gothic" w:hAnsi="Malgun Gothic" w:eastAsia="Malgun Gothic" w:cs="Malgun Gothic"/>
      <w:color w:val="1B1B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680" w:lineRule="exact"/>
      <w:outlineLvl w:val="0"/>
    </w:pPr>
    <w:rPr>
      <w:rFonts w:ascii="Malgun Gothic" w:hAnsi="Malgun Gothic" w:eastAsia="Malgun Gothic" w:cs="Malgun Gothic"/>
      <w:b/>
      <w:bCs/>
      <w:i w:val="0"/>
      <w:color w:val="1B1B4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 w:line="440" w:lineRule="exact"/>
      <w:outlineLvl w:val="1"/>
    </w:pPr>
    <w:rPr>
      <w:rFonts w:ascii="Malgun Gothic" w:hAnsi="Malgun Gothic" w:eastAsia="Malgun Gothic" w:cs="Malgun Gothic"/>
      <w:b/>
      <w:bCs/>
      <w:i w:val="0"/>
      <w:color w:val="1B1B4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 w:line="340" w:lineRule="exact"/>
      <w:outlineLvl w:val="2"/>
    </w:pPr>
    <w:rPr>
      <w:rFonts w:ascii="Malgun Gothic" w:hAnsi="Malgun Gothic" w:eastAsia="Malgun Gothic" w:cs="Malgun Gothic"/>
      <w:b/>
      <w:bCs/>
      <w:i w:val="0"/>
      <w:color w:val="1B1B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namipress.com/" TargetMode="External"/><Relationship Id="rId12" Type="http://schemas.openxmlformats.org/officeDocument/2006/relationships/hyperlink" Target="https://webx-asia.com/agenda/" TargetMode="External"/><Relationship Id="rId13" Type="http://schemas.openxmlformats.org/officeDocument/2006/relationships/hyperlink" Target="https://www.xrparmynews.com/xrp-army-news-interview-with-crypto-eri-from-japan/" TargetMode="External"/><Relationship Id="rId14" Type="http://schemas.openxmlformats.org/officeDocument/2006/relationships/hyperlink" Target="https://www.evernorth.xyz/press-release-08-27-2026" TargetMode="External"/><Relationship Id="rId15" Type="http://schemas.openxmlformats.org/officeDocument/2006/relationships/hyperlink" Target="https://u.today/ripplenets-general-manager-is-stepping-down" TargetMode="External"/><Relationship Id="rId16" Type="http://schemas.openxmlformats.org/officeDocument/2006/relationships/hyperlink" Target="https://www.coindesk.com/markets/2026/08/28/an-xrp-treasury-company-backed-by-ripple-is-a-shareholder-vote-away-from-nasdaq" TargetMode="External"/><Relationship Id="rId17" Type="http://schemas.openxmlformats.org/officeDocument/2006/relationships/hyperlink" Target="https://flare.network/news/fassets-fxrp-is-live-on-mainnet" TargetMode="External"/><Relationship Id="rId18" Type="http://schemas.openxmlformats.org/officeDocument/2006/relationships/hyperlink" Target="https://usethebitcoin.com/crypto-personalities/hugo-philion-flare-labs-ceo/" TargetMode="External"/><Relationship Id="rId19" Type="http://schemas.openxmlformats.org/officeDocument/2006/relationships/hyperlink" Target="https://www.cryptopolitan.com/flare-ceo-says-xrp-is-set-for-major-growth/" TargetMode="External"/><Relationship Id="rId20" Type="http://schemas.openxmlformats.org/officeDocument/2006/relationships/hyperlink" Target="https://news.bitcoin.com/flare-targets-xrpl-expansion-with-july-6-vote-on-songbird-confidential-compute-rollout/" TargetMode="External"/><Relationship Id="rId21" Type="http://schemas.openxmlformats.org/officeDocument/2006/relationships/hyperlink" Target="https://www.youtube.com/watch?v=lyNcaoOr-6w" TargetMode="External"/><Relationship Id="rId22" Type="http://schemas.openxmlformats.org/officeDocument/2006/relationships/hyperlink" Target="https://chainwire.org/2026/02/19/soil-launches-first-compliant-rwa-backed-yield-protocol-on-xrpl-to-unlock-utility-for-rlusd-holders/" TargetMode="External"/><Relationship Id="rId23" Type="http://schemas.openxmlformats.org/officeDocument/2006/relationships/hyperlink" Target="https://www.prnewswire.com/news-releases/orqo-group-launches-as-unified-digital-asset-management-platform-302556617.html" TargetMode="External"/><Relationship Id="rId24" Type="http://schemas.openxmlformats.org/officeDocument/2006/relationships/hyperlink" Target="https://flare.network/news/firelight-launch" TargetMode="External"/><Relationship Id="rId25" Type="http://schemas.openxmlformats.org/officeDocument/2006/relationships/hyperlink" Target="https://www.theblock.co/post/381210/firelight-xrp-staking-flare-stxrp-defi-insurance" TargetMode="External"/><Relationship Id="rId26" Type="http://schemas.openxmlformats.org/officeDocument/2006/relationships/hyperlink" Target="https://www.coindesk.com/business/2026/08/31/firelight-raises-usd8-million-expands-beyond-xrp-as-it-aims-to-make-defi-less-scary-for-fintechs" TargetMode="External"/><Relationship Id="rId27" Type="http://schemas.openxmlformats.org/officeDocument/2006/relationships/hyperlink" Target="https://thedefiant.io/news/defi/firelight-raises-8-million-to-backstop-defi-vaults-with-staked-xrp" TargetMode="External"/><Relationship Id="rId28" Type="http://schemas.openxmlformats.org/officeDocument/2006/relationships/hyperlink" Target="https://ripple.com/insights/xrpl-ai-starter-kit/" TargetMode="External"/><Relationship Id="rId29" Type="http://schemas.openxmlformats.org/officeDocument/2006/relationships/hyperlink" Target="https://www.t54.ai/blog/t54-labs-raises-5m-seed-round" TargetMode="External"/><Relationship Id="rId30" Type="http://schemas.openxmlformats.org/officeDocument/2006/relationships/hyperlink" Target="https://pulse2.com/t54-labs-profile-chandler-fang-interview/" TargetMode="External"/><Relationship Id="rId31" Type="http://schemas.openxmlformats.org/officeDocument/2006/relationships/hyperlink" Target="https://www.forbes.com/sites/boazsobrado/2026/06/22/the-entire-society-is-a-trust-business-the-startup-ripple-backed/" TargetMode="External"/><Relationship Id="rId32" Type="http://schemas.openxmlformats.org/officeDocument/2006/relationships/hyperlink" Target="https://news.bitcoin.com/featured/new-phase-for-xrp-could-emerge-as-ai-agents-move-toward-real-spending/" TargetMode="External"/><Relationship Id="rId33" Type="http://schemas.openxmlformats.org/officeDocument/2006/relationships/hyperlink" Target="https://ripple.com/insights/ripple-names-monica-long-as-president/" TargetMode="External"/><Relationship Id="rId34" Type="http://schemas.openxmlformats.org/officeDocument/2006/relationships/hyperlink" Target="https://ripple.com/ripple-press/ripple-acquires-prime-broker-hidden-road/" TargetMode="External"/><Relationship Id="rId35" Type="http://schemas.openxmlformats.org/officeDocument/2006/relationships/hyperlink" Target="https://u.today/ripple-heads-to-seoul-koreas-banking-giants-set-for-xrp-spotlight" TargetMode="External"/><Relationship Id="rId36" Type="http://schemas.openxmlformats.org/officeDocument/2006/relationships/hyperlink" Target="https://www.coindesk.com/business/2026/03/25/ripple-taps-singapore-s-central-bank-sandbox-to-test-stablecoin-powered-trade-finance-with-rlusd" TargetMode="External"/><Relationship Id="rId37" Type="http://schemas.openxmlformats.org/officeDocument/2006/relationships/hyperlink" Target="https://www.newspim.com/news/view/20260922001138" TargetMode="External"/><Relationship Id="rId38" Type="http://schemas.openxmlformats.org/officeDocument/2006/relationships/hyperlink" Target="https://view.asiae.co.kr/article/2026042710232007775" TargetMode="External"/><Relationship Id="rId39" Type="http://schemas.openxmlformats.org/officeDocument/2006/relationships/hyperlink" Target="https://edaily.co.kr/News/Read?mediaCodeNo=257&amp;newsId=05097126645419072" TargetMode="External"/><Relationship Id="rId40" Type="http://schemas.openxmlformats.org/officeDocument/2006/relationships/hyperlink" Target="https://view.asiae.co.kr/article/2026041410393034864" TargetMode="External"/><Relationship Id="rId41" Type="http://schemas.openxmlformats.org/officeDocument/2006/relationships/hyperlink" Target="https://www.decenter.kr/article/20032939" TargetMode="External"/><Relationship Id="rId42" Type="http://schemas.openxmlformats.org/officeDocument/2006/relationships/hyperlink" Target="https://m.bikorea.net/news/articleView.html?idxno=42385" TargetMode="External"/><Relationship Id="rId43" Type="http://schemas.openxmlformats.org/officeDocument/2006/relationships/hyperlink" Target="https://ripple.com/ripple-press/ripple-and-jeonbuk-bank-partner-to-modernize-cross-border-payments-for-korea-s-regional-banking-sector/" TargetMode="External"/><Relationship Id="rId44" Type="http://schemas.openxmlformats.org/officeDocument/2006/relationships/hyperlink" Target="https://edaily.co.kr/News/Read?mediaCodeNo=257&amp;newsId=03644086645548632" TargetMode="External"/><Relationship Id="rId45" Type="http://schemas.openxmlformats.org/officeDocument/2006/relationships/hyperlink" Target="https://ripple.com/insights/supporting-innovation-on-the-xrp-ledger/" TargetMode="External"/><Relationship Id="rId46" Type="http://schemas.openxmlformats.org/officeDocument/2006/relationships/hyperlink" Target="https://ripple.com/insights/privacy-scale-and-the-future-of-blockchain-finance/" TargetMode="External"/><Relationship Id="rId47" Type="http://schemas.openxmlformats.org/officeDocument/2006/relationships/hyperlink" Target="https://www.coindesk.com/tech/2025/10/03/ripple-engineer-says-xrp-ledger-aims-to-be-institutions-first-choice-for-innovation-and-trust" TargetMode="External"/><Relationship Id="rId48" Type="http://schemas.openxmlformats.org/officeDocument/2006/relationships/hyperlink" Target="https://ir.datavaultsite.com/company-information/management-team" TargetMode="External"/><Relationship Id="rId49" Type="http://schemas.openxmlformats.org/officeDocument/2006/relationships/hyperlink" Target="https://ir.datavaultsite.com/news-events/press-releases/detail/443/datavault-ai-ceo-nathaniel-bradley-to-present-datavaluer" TargetMode="External"/><Relationship Id="rId50" Type="http://schemas.openxmlformats.org/officeDocument/2006/relationships/hyperlink" Target="https://ir.datavaultsite.com/news-events/press-releases/detail/447/datavault-ai-and-agsensor-solutions-announce-consulting" TargetMode="External"/><Relationship Id="rId51" Type="http://schemas.openxmlformats.org/officeDocument/2006/relationships/hyperlink" Target="https://ir.datavaultsite.com/news-events/press-releases/detail/488/datavault-ai-reports-second-quarter-2026-financial-results-and-provides-business-update-highlighting-progress-toward-commercialization-of-tokenization-and-data-monetization-platforms" TargetMode="External"/><Relationship Id="rId52" Type="http://schemas.openxmlformats.org/officeDocument/2006/relationships/hyperlink" Target="https://www.businesswire.com/news/home/20250919761800/en/Datavault-AI-CEO-to-Present-at-XRP-Seoul-2025-Sponsored-by-Ripple" TargetMode="External"/><Relationship Id="rId53" Type="http://schemas.openxmlformats.org/officeDocument/2006/relationships/hyperlink" Target="https://ripple.com/insights/unlocking-innovation-in-japan/" TargetMode="External"/><Relationship Id="rId54" Type="http://schemas.openxmlformats.org/officeDocument/2006/relationships/hyperlink" Target="https://firstcryptonews.com/kfip-2026-winner-sivax-expands-xrpl-structured-finance-access-through-xaman/" TargetMode="External"/><Relationship Id="rId55" Type="http://schemas.openxmlformats.org/officeDocument/2006/relationships/hyperlink" Target="https://platum.kr/archives/290274" TargetMode="External"/><Relationship Id="rId56" Type="http://schemas.openxmlformats.org/officeDocument/2006/relationships/hyperlink" Target="https://wowtale.net/2026/07/02/260975/" TargetMode="External"/><Relationship Id="rId57" Type="http://schemas.openxmlformats.org/officeDocument/2006/relationships/hyperlink" Target="https://www.venturesquare.net/1078996" TargetMode="External"/><Relationship Id="rId58" Type="http://schemas.openxmlformats.org/officeDocument/2006/relationships/hyperlink" Target="https://v.daum.net/v/9CcqhPWIoU" TargetMode="External"/><Relationship Id="rId59" Type="http://schemas.openxmlformats.org/officeDocument/2006/relationships/hyperlink" Target="https://www.monthlypeople.com/news/articleView.html?idxno=701835" TargetMode="External"/><Relationship Id="rId60" Type="http://schemas.openxmlformats.org/officeDocument/2006/relationships/hyperlink" Target="https://www.ntoday.co.kr/news/articleView.html?idxno=129689" TargetMode="External"/><Relationship Id="rId61" Type="http://schemas.openxmlformats.org/officeDocument/2006/relationships/hyperlink" Target="https://www.prnewswire.com/news-releases/anchored-brings-institutional-alternative-strategies-onchain-with-launch-of-three-tokenized-funds-302848259.html" TargetMode="External"/><Relationship Id="rId62" Type="http://schemas.openxmlformats.org/officeDocument/2006/relationships/hyperlink" Target="https://www.prnewswire.co.uk/news-releases/anchored-launches-us-tokenized-stocks-to-expand-global-investor-access-302744645.html" TargetMode="External"/><Relationship Id="rId63" Type="http://schemas.openxmlformats.org/officeDocument/2006/relationships/hyperlink" Target="https://xrplgrants.org/awardees" TargetMode="External"/><Relationship Id="rId64" Type="http://schemas.openxmlformats.org/officeDocument/2006/relationships/hyperlink" Target="https://ripple.com/ripple-press/catalyze-research-and-ripple-to-drive-the-xrp-ledger-adoption-in-south-korea/" TargetMode="External"/><Relationship Id="rId65" Type="http://schemas.openxmlformats.org/officeDocument/2006/relationships/hyperlink" Target="https://crypto.news/xrpl-hackathon-seoul-2025-concludes-with-30-teams-showcasing-innovation/" TargetMode="External"/><Relationship Id="rId66" Type="http://schemas.openxmlformats.org/officeDocument/2006/relationships/hyperlink" Target="https://en.bloomingbit.io/feed/news/115758" TargetMode="External"/><Relationship Id="rId67" Type="http://schemas.openxmlformats.org/officeDocument/2006/relationships/hyperlink" Target="https://www.tokenpost.kr/news/insights/229797" TargetMode="External"/><Relationship Id="rId68" Type="http://schemas.openxmlformats.org/officeDocument/2006/relationships/hyperlink" Target="https://www.aladin.co.kr/shop/wproduct.aspx?ItemId=384572402" TargetMode="External"/><Relationship Id="rId69" Type="http://schemas.openxmlformats.org/officeDocument/2006/relationships/hyperlink" Target="https://www.blockmedia.co.kr/archives/970737" TargetMode="External"/><Relationship Id="rId70" Type="http://schemas.openxmlformats.org/officeDocument/2006/relationships/hyperlink" Target="https://store.kyobobook.co.kr/person/detail/1120023601" TargetMode="External"/><Relationship Id="rId71" Type="http://schemas.openxmlformats.org/officeDocument/2006/relationships/hyperlink" Target="https://www.fntoday.co.kr/news/articleView.html?idxno=387554" TargetMode="External"/><Relationship Id="rId72" Type="http://schemas.openxmlformats.org/officeDocument/2006/relationships/hyperlink" Target="https://bnk.kpipa.or.kr/home/v3/addition/adiPromoMetaDataView02/seq_20241217143821721004" TargetMode="External"/><Relationship Id="rId73" Type="http://schemas.openxmlformats.org/officeDocument/2006/relationships/hyperlink" Target="https://www.aladin.co.kr/shop/wproduct.aspx?ItemId=355220708" TargetMode="External"/><Relationship Id="rId74" Type="http://schemas.openxmlformats.org/officeDocument/2006/relationships/hyperlink" Target="https://www.aladin.co.kr/author/wauthor_overview.aspx?AuthorSearch=@10250422" TargetMode="External"/><Relationship Id="rId75" Type="http://schemas.openxmlformats.org/officeDocument/2006/relationships/hyperlink" Target="https://chainwire.org/2026/09/16/tria-deepens-korea-push-as-diamond-sponsor-of-korea-blockchain-week-2026/" TargetMode="External"/><Relationship Id="rId76" Type="http://schemas.openxmlformats.org/officeDocument/2006/relationships/hyperlink" Target="https://blockchainmedia.id/xrp-ledger-dapat-integrasi-baru-xrp-kini-bisa-dipakai-top-up-kartu/" TargetMode="External"/><Relationship Id="rId77" Type="http://schemas.openxmlformats.org/officeDocument/2006/relationships/hyperlink" Target="https://www.prnewswire.com/news-releases/seabw-2026-closes-in-bangkok-as-southeast-asias-digital-assets-move-from-experimentation-to-institutional-adoption-302782002.html" TargetMode="External"/><Relationship Id="rId78" Type="http://schemas.openxmlformats.org/officeDocument/2006/relationships/hyperlink" Target="https://seablockchainweek.org/speakers/aniket-jindal" TargetMode="External"/><Relationship Id="rId79" Type="http://schemas.openxmlformats.org/officeDocument/2006/relationships/hyperlink" Target="https://www.digitalasset.works/news/articleView.html?idxno=43114" TargetMode="External"/><Relationship Id="rId80" Type="http://schemas.openxmlformats.org/officeDocument/2006/relationships/hyperlink" Target="https://www.rootdata.com/member/Adam%20Oozeer?k=MTc4NDE%3D" TargetMode="External"/><Relationship Id="rId81" Type="http://schemas.openxmlformats.org/officeDocument/2006/relationships/hyperlink" Target="https://www.enetnews.co.kr/news/articleView.html?idxno=54812" TargetMode="External"/><Relationship Id="rId82" Type="http://schemas.openxmlformats.org/officeDocument/2006/relationships/hyperlink" Target="https://www.teamz.co.jp/en/speaker/taro-kimura" TargetMode="External"/><Relationship Id="rId83" Type="http://schemas.openxmlformats.org/officeDocument/2006/relationships/hyperlink" Target="https://www.teamz.co.jp/en/speaker/ryo-sakai" TargetMode="External"/><Relationship Id="rId84" Type="http://schemas.openxmlformats.org/officeDocument/2006/relationships/hyperlink" Target="https://www.youtube.com/watch?v=nHKDJjwp8M4" TargetMode="External"/><Relationship Id="rId85" Type="http://schemas.openxmlformats.org/officeDocument/2006/relationships/hyperlink" Target="https://www.businesswire.com/news/home/20260520402312/en/Variational-Secures-$50M-to-Bring-Liquidity-from-Traditional-Markets-To-Crypto" TargetMode="External"/><Relationship Id="rId86" Type="http://schemas.openxmlformats.org/officeDocument/2006/relationships/hyperlink" Target="https://www.it-b.co.kr/news/articleView.html?idxno=89770" TargetMode="External"/><Relationship Id="rId87" Type="http://schemas.openxmlformats.org/officeDocument/2006/relationships/hyperlink" Target="https://www.hankyung.com/article/202601213368g" TargetMode="External"/><Relationship Id="rId88" Type="http://schemas.openxmlformats.org/officeDocument/2006/relationships/hyperlink" Target="https://infoshare.pl/speakers-list/marcin-kazmierczak-o2313gc48-one.html" TargetMode="External"/><Relationship Id="rId89" Type="http://schemas.openxmlformats.org/officeDocument/2006/relationships/hyperlink" Target="https://blog.redstone.finance/2025/09/04/redstone-acquires-credora-strategic-expansion-into-risk-ratings/" TargetMode="External"/><Relationship Id="rId90" Type="http://schemas.openxmlformats.org/officeDocument/2006/relationships/hyperlink" Target="https://blog.redstone.finance/2025/11/06/redstone-brings-credora-to-market-following-acquisition-introducing-defi-risk-ratings-to-morpho-and-spark/" TargetMode="External"/><Relationship Id="rId91" Type="http://schemas.openxmlformats.org/officeDocument/2006/relationships/hyperlink" Target="https://openeden.com/news/ripple-invest-10-million-dollars-openeden-tokenized-us-treasury-bills-xrp-ledger/" TargetMode="External"/><Relationship Id="rId92" Type="http://schemas.openxmlformats.org/officeDocument/2006/relationships/hyperlink" Target="https://mpost.io/openedens-stephanie-chew-why-winning-the-rwa-tokenization-race-now-comes-down-to-collateral/" TargetMode="External"/><Relationship Id="rId93" Type="http://schemas.openxmlformats.org/officeDocument/2006/relationships/hyperlink" Target="https://investors.robinhood.com/management/johann-kerbrat" TargetMode="External"/><Relationship Id="rId94" Type="http://schemas.openxmlformats.org/officeDocument/2006/relationships/hyperlink" Target="https://consensus-hongkong.coindesk.com/agenda/speaker/-johann-kerbrat" TargetMode="External"/><Relationship Id="rId95" Type="http://schemas.openxmlformats.org/officeDocument/2006/relationships/hyperlink" Target="https://www.blockhead.co/2023/03/20/bitstamp-gm-apac-leonard-hoh-dont-blame-bank-failures-on-crypto/" TargetMode="External"/><Relationship Id="rId96" Type="http://schemas.openxmlformats.org/officeDocument/2006/relationships/hyperlink" Target="https://www.dt.co.kr/article/12084781" TargetMode="External"/><Relationship Id="rId97" Type="http://schemas.openxmlformats.org/officeDocument/2006/relationships/hyperlink" Target="https://scventures.io/sc-ventures-launches-libeara-to-provide-tokenisation-platform/" TargetMode="External"/><Relationship Id="rId98" Type="http://schemas.openxmlformats.org/officeDocument/2006/relationships/hyperlink" Target="https://www.it-b.co.kr/news/articleView.html?idxno=90045" TargetMode="External"/><Relationship Id="rId99" Type="http://schemas.openxmlformats.org/officeDocument/2006/relationships/hyperlink" Target="https://www.kucoin.com/news/insight/KCS/6aaa426c7d10fa0007cdd99f" TargetMode="External"/><Relationship Id="rId100" Type="http://schemas.openxmlformats.org/officeDocument/2006/relationships/hyperlink" Target="https://www.hankyung.com/article/2026082024536" TargetMode="External"/><Relationship Id="rId101" Type="http://schemas.openxmlformats.org/officeDocument/2006/relationships/hyperlink" Target="https://www.cnbc.com/2025/11/05/ripple-gets-40-billion-valuation-after-500-million-funding-round.html" TargetMode="External"/><Relationship Id="rId102" Type="http://schemas.openxmlformats.org/officeDocument/2006/relationships/hyperlink" Target="https://plcapital.xyz/crypto" TargetMode="External"/><Relationship Id="rId103" Type="http://schemas.openxmlformats.org/officeDocument/2006/relationships/hyperlink" Target="https://www.fntimes.com/html/view.php?ud=2026092315162016071b5a221379_18" TargetMode="External"/><Relationship Id="rId104" Type="http://schemas.openxmlformats.org/officeDocument/2006/relationships/hyperlink" Target="https://www.startupn.kr/news/articleView.html?idxno=59733" TargetMode="External"/><Relationship Id="rId105" Type="http://schemas.openxmlformats.org/officeDocument/2006/relationships/hyperlink" Target="https://epicenter.tv/episode/498-fig-squid-router-sub-20-second-cross-chain-swaps-axelar-powered-interoperability" TargetMode="External"/><Relationship Id="rId106" Type="http://schemas.openxmlformats.org/officeDocument/2006/relationships/hyperlink" Target="https://www.dt.co.kr/article/120825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XRP SEOUL 2026 연사 프로필</dc:title>
  <dc:subject/>
  <dc:creator>wellbian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