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1B1B48"/>
          <w:sz w:val="40"/>
          <w:szCs w:val="40"/>
        </w:rPr>
        <w:t xml:space="preserve">디센트 파트너십 커뮤니케이션 패키지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6B6B7B"/>
          <w:sz w:val="19"/>
          <w:szCs w:val="19"/>
        </w:rPr>
        <w:t xml:space="preserve">2026-09-02 · X @wellbianlabs · 텔레그램 채널 @wellbianlabs · 톡방 @wellbiantalk</w:t>
      </w:r>
    </w:p>
    <w:p>
      <w:pPr>
        <w:spacing w:after="280" w:before="0"/>
      </w:pPr>
      <w:r>
        <w:rPr>
          <w:rFonts w:ascii="Malgun Gothic" w:cs="Malgun Gothic" w:eastAsia="Malgun Gothic" w:hAnsi="Malgun Gothic"/>
          <w:color w:val="6B6B7B"/>
          <w:sz w:val="19"/>
          <w:szCs w:val="19"/>
        </w:rPr>
        <w:t xml:space="preserve">노란 표시 = 게시 후 채울 빈칸(X 스레드 링크). 가격·수량·증정·얼리버드 명칭은 9/7 사전예약까지 어느 채널에도 쓰지 않습니다.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B1B48"/>
          <w:sz w:val="30"/>
          <w:szCs w:val="30"/>
        </w:rPr>
        <w:t xml:space="preserve">1. 게시 동선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226"/>
        <w:gridCol w:w="2300"/>
      </w:tblGrid>
      <w:tr>
        <w:trPr>
          <w:tblHeader/>
        </w:trPr>
        <w:tc>
          <w:tcPr>
            <w:tcW w:type="dxa" w:w="1500"/>
            <w:shd w:fill="1B1B4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채널</w:t>
            </w:r>
          </w:p>
        </w:tc>
        <w:tc>
          <w:tcPr>
            <w:tcW w:type="dxa" w:w="5226"/>
            <w:shd w:fill="1B1B4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행동</w:t>
            </w:r>
          </w:p>
        </w:tc>
        <w:tc>
          <w:tcPr>
            <w:tcW w:type="dxa" w:w="2300"/>
            <w:shd w:fill="1B1B4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상태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X</w:t>
            </w:r>
          </w:p>
        </w:tc>
        <w:tc>
          <w:tcPr>
            <w:tcW w:type="dxa" w:w="5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디센트 원글 순수 RT (인용 RT 아님)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확인 필요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X</w:t>
            </w:r>
          </w:p>
        </w:tc>
        <w:tc>
          <w:tcPr>
            <w:tcW w:type="dxa" w:w="5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디센트 원글에 답글 (2절 참조)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확인 필요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X</w:t>
            </w:r>
          </w:p>
        </w:tc>
        <w:tc>
          <w:tcPr>
            <w:tcW w:type="dxa" w:w="5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공지 스레드 T1→T2→T3, T1 고정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09:35 게시·고정 완료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텔레그램 채널</w:t>
            </w:r>
          </w:p>
        </w:tc>
        <w:tc>
          <w:tcPr>
            <w:tcW w:type="dxa" w:w="5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공지 포스트 = 락업 이미지 + 국·영 캡션 (4절)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대기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텔레그램 톡방</w:t>
            </w:r>
          </w:p>
        </w:tc>
        <w:tc>
          <w:tcPr>
            <w:tcW w:type="dxa" w:w="5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링크 한 줄 (5절)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대기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텔레그램</w:t>
            </w:r>
          </w:p>
        </w:tc>
        <w:tc>
          <w:tcPr>
            <w:tcW w:type="dxa" w:w="5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채널·톡방 설명 문구 교체 (6절) — 핀은 손대지 않음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대기</w:t>
            </w:r>
          </w:p>
        </w:tc>
      </w:tr>
    </w:tbl>
    <w:p>
      <w:pPr>
        <w:spacing w:after="12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B1B48"/>
          <w:sz w:val="30"/>
          <w:szCs w:val="30"/>
        </w:rPr>
        <w:t xml:space="preserve">2. X — 게시본</w:t>
      </w:r>
    </w:p>
    <w:p>
      <w:pPr>
        <w:spacing w:after="160" w:before="0"/>
      </w:pPr>
      <w:r>
        <w:rPr>
          <w:rFonts w:ascii="Malgun Gothic" w:cs="Malgun Gothic" w:eastAsia="Malgun Gothic" w:hAnsi="Malgun Gothic"/>
          <w:color w:val="6B6B7B"/>
          <w:sz w:val="18"/>
          <w:szCs w:val="18"/>
        </w:rPr>
        <w:t xml:space="preserve">09:35 게시, 고정. 이미지 = 라이트 글라스 + KWEATHER × D'CENT 락업.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4D4DCE"/>
          <w:sz w:val="23"/>
          <w:szCs w:val="23"/>
        </w:rPr>
        <w:t xml:space="preserve">T1</w:t>
      </w:r>
    </w:p>
    <w:p>
      <w:pPr>
        <w:pBdr>
          <w:left w:val="single" w:color="4D4DCE" w:sz="12" w:space="8"/>
        </w:pBdr>
        <w:shd w:fill="F2F2F7" w:color="auto" w:val="clear"/>
        <w:spacing w:after="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KWeather, the sensor network behind wellbian, has signed an MOU with @DCENTWALLETS.</w:t>
      </w:r>
    </w:p>
    <w:p>
      <w:pPr>
        <w:pBdr>
          <w:left w:val="single" w:color="4D4DCE" w:sz="12" w:space="8"/>
        </w:pBdr>
        <w:shd w:fill="F2F2F7" w:color="auto" w:val="clear"/>
        <w:spacing w:after="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</w:p>
    <w:p>
      <w:pPr>
        <w:pBdr>
          <w:left w:val="single" w:color="4D4DCE" w:sz="12" w:space="8"/>
        </w:pBdr>
        <w:shd w:fill="F2F2F7" w:color="auto" w:val="clear"/>
        <w:spacing w:after="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In scope: device registration, data collection, the reward model, and where a self-custody wallet sits in that flow.</w:t>
      </w:r>
    </w:p>
    <w:p>
      <w:pPr>
        <w:pBdr>
          <w:left w:val="single" w:color="4D4DCE" w:sz="12" w:space="8"/>
        </w:pBdr>
        <w:shd w:fill="F2F2F7" w:color="auto" w:val="clear"/>
        <w:spacing w:after="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</w:p>
    <w:p>
      <w:pPr>
        <w:pBdr>
          <w:left w:val="single" w:color="4D4DCE" w:sz="12" w:space="8"/>
        </w:pBdr>
        <w:shd w:fill="F2F2F7" w:color="auto" w:val="clear"/>
        <w:spacing w:after="20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The hardware already exists. This is about what happens after you buy one.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4D4DCE"/>
          <w:sz w:val="23"/>
          <w:szCs w:val="23"/>
        </w:rPr>
        <w:t xml:space="preserve">T2</w:t>
      </w:r>
    </w:p>
    <w:p>
      <w:pPr>
        <w:pBdr>
          <w:left w:val="single" w:color="4D4DCE" w:sz="12" w:space="8"/>
        </w:pBdr>
        <w:shd w:fill="F2F2F7" w:color="auto" w:val="clear"/>
        <w:spacing w:after="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Our buyer is someone worried about the air in their bedroom. Not a crypto user. Has never held a private key.</w:t>
      </w:r>
    </w:p>
    <w:p>
      <w:pPr>
        <w:pBdr>
          <w:left w:val="single" w:color="4D4DCE" w:sz="12" w:space="8"/>
        </w:pBdr>
        <w:shd w:fill="F2F2F7" w:color="auto" w:val="clear"/>
        <w:spacing w:after="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</w:p>
    <w:p>
      <w:pPr>
        <w:pBdr>
          <w:left w:val="single" w:color="4D4DCE" w:sz="12" w:space="8"/>
        </w:pBdr>
        <w:shd w:fill="F2F2F7" w:color="auto" w:val="clear"/>
        <w:spacing w:after="20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Institutions show up with custody already solved. Consumers arrive with nothing — and that gap is where most physical networks quietly lose the people they onboarded.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4D4DCE"/>
          <w:sz w:val="23"/>
          <w:szCs w:val="23"/>
        </w:rPr>
        <w:t xml:space="preserve">T3</w:t>
      </w:r>
    </w:p>
    <w:p>
      <w:pPr>
        <w:pBdr>
          <w:left w:val="single" w:color="4D4DCE" w:sz="12" w:space="8"/>
        </w:pBdr>
        <w:shd w:fill="F2F2F7" w:color="auto" w:val="clear"/>
        <w:spacing w:after="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So we started at that end: the wallet before the token, the onboarding path before the reward schedule.</w:t>
      </w:r>
    </w:p>
    <w:p>
      <w:pPr>
        <w:pBdr>
          <w:left w:val="single" w:color="4D4DCE" w:sz="12" w:space="8"/>
        </w:pBdr>
        <w:shd w:fill="F2F2F7" w:color="auto" w:val="clear"/>
        <w:spacing w:after="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</w:p>
    <w:p>
      <w:pPr>
        <w:pBdr>
          <w:left w:val="single" w:color="4D4DCE" w:sz="12" w:space="8"/>
        </w:pBdr>
        <w:shd w:fill="F2F2F7" w:color="auto" w:val="clear"/>
        <w:spacing w:after="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The reward layer is in testing. What the MOU adds is the part between buying a sensor and owning what it reports.</w:t>
      </w:r>
    </w:p>
    <w:p>
      <w:pPr>
        <w:pBdr>
          <w:left w:val="single" w:color="4D4DCE" w:sz="12" w:space="8"/>
        </w:pBdr>
        <w:shd w:fill="F2F2F7" w:color="auto" w:val="clear"/>
        <w:spacing w:after="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</w:p>
    <w:p>
      <w:pPr>
        <w:pBdr>
          <w:left w:val="single" w:color="4D4DCE" w:sz="12" w:space="8"/>
        </w:pBdr>
        <w:shd w:fill="F2F2F7" w:color="auto" w:val="clear"/>
        <w:spacing w:after="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Account economics is onboarding economics.</w:t>
      </w:r>
    </w:p>
    <w:p>
      <w:pPr>
        <w:pBdr>
          <w:left w:val="single" w:color="4D4DCE" w:sz="12" w:space="8"/>
        </w:pBdr>
        <w:shd w:fill="F2F2F7" w:color="auto" w:val="clear"/>
        <w:spacing w:after="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</w:p>
    <w:p>
      <w:pPr>
        <w:pBdr>
          <w:left w:val="single" w:color="4D4DCE" w:sz="12" w:space="8"/>
        </w:pBdr>
        <w:shd w:fill="F2F2F7" w:color="auto" w:val="clear"/>
        <w:spacing w:after="20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#DePIN #XRPL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4D4DCE"/>
          <w:sz w:val="23"/>
          <w:szCs w:val="23"/>
        </w:rPr>
        <w:t xml:space="preserve">디센트 원글 답글</w:t>
      </w:r>
    </w:p>
    <w:p>
      <w:pPr>
        <w:pBdr>
          <w:left w:val="single" w:color="4D4DCE" w:sz="12" w:space="8"/>
        </w:pBdr>
        <w:shd w:fill="F2F2F7" w:color="auto" w:val="clear"/>
        <w:spacing w:after="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"Into the real world" — that's the side we come from.</w:t>
      </w:r>
    </w:p>
    <w:p>
      <w:pPr>
        <w:pBdr>
          <w:left w:val="single" w:color="4D4DCE" w:sz="12" w:space="8"/>
        </w:pBdr>
        <w:shd w:fill="F2F2F7" w:color="auto" w:val="clear"/>
        <w:spacing w:after="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</w:p>
    <w:p>
      <w:pPr>
        <w:pBdr>
          <w:left w:val="single" w:color="4D4DCE" w:sz="12" w:space="8"/>
        </w:pBdr>
        <w:shd w:fill="F2F2F7" w:color="auto" w:val="clear"/>
        <w:spacing w:after="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Our sensors have measured indoor air in Korean homes and offices for years, long before any of it touched a ledger.</w:t>
      </w:r>
    </w:p>
    <w:p>
      <w:pPr>
        <w:pBdr>
          <w:left w:val="single" w:color="4D4DCE" w:sz="12" w:space="8"/>
        </w:pBdr>
        <w:shd w:fill="F2F2F7" w:color="auto" w:val="clear"/>
        <w:spacing w:after="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</w:p>
    <w:p>
      <w:pPr>
        <w:pBdr>
          <w:left w:val="single" w:color="4D4DCE" w:sz="12" w:space="8"/>
        </w:pBdr>
        <w:shd w:fill="F2F2F7" w:color="auto" w:val="clear"/>
        <w:spacing w:after="20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What a wallet adds is what we couldn't build ourselves: the room's data belonging to whoever lives in it.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B1B48"/>
          <w:sz w:val="30"/>
          <w:szCs w:val="30"/>
        </w:rPr>
        <w:t xml:space="preserve">3. X — 쉬운 언어 개정안 (차기 스타일 기준)</w:t>
      </w:r>
    </w:p>
    <w:p>
      <w:pPr>
        <w:spacing w:after="160" w:before="0"/>
      </w:pPr>
      <w:r>
        <w:rPr>
          <w:rFonts w:ascii="Malgun Gothic" w:cs="Malgun Gothic" w:eastAsia="Malgun Gothic" w:hAnsi="Malgun Gothic"/>
          <w:color w:val="6B6B7B"/>
          <w:sz w:val="18"/>
          <w:szCs w:val="18"/>
        </w:rPr>
        <w:t xml:space="preserve">외부 피드백 반영. 게시본은 그대로 두고 다음 글부터 이 결로. 교정 1건: 개정안의 "earning rewards"는 보도자료 범위(보상 모델)와 시제 규칙(in testing)을 넘어 "how rewards are handled"로. 쉬운 단어가 더 강한 주장이 되면 안 됩니다.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4D4DCE"/>
          <w:sz w:val="23"/>
          <w:szCs w:val="23"/>
        </w:rPr>
        <w:t xml:space="preserve">1/ (278자)</w:t>
      </w:r>
    </w:p>
    <w:p>
      <w:pPr>
        <w:pBdr>
          <w:left w:val="single" w:color="4D4DCE" w:sz="12" w:space="8"/>
        </w:pBdr>
        <w:shd w:fill="F2F2F7" w:color="auto" w:val="clear"/>
        <w:spacing w:after="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KWeather — our tech partner, 30 years of weather observation and sensor-making in Korea — signed an MOU with @DCENTWALLETS.</w:t>
      </w:r>
    </w:p>
    <w:p>
      <w:pPr>
        <w:pBdr>
          <w:left w:val="single" w:color="4D4DCE" w:sz="12" w:space="8"/>
        </w:pBdr>
        <w:shd w:fill="F2F2F7" w:color="auto" w:val="clear"/>
        <w:spacing w:after="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</w:p>
    <w:p>
      <w:pPr>
        <w:pBdr>
          <w:left w:val="single" w:color="4D4DCE" w:sz="12" w:space="8"/>
        </w:pBdr>
        <w:shd w:fill="F2F2F7" w:color="auto" w:val="clear"/>
        <w:spacing w:after="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Four things: registering a device, collecting its data, how rewards are handled, and a wallet only you control.</w:t>
      </w:r>
    </w:p>
    <w:p>
      <w:pPr>
        <w:pBdr>
          <w:left w:val="single" w:color="4D4DCE" w:sz="12" w:space="8"/>
        </w:pBdr>
        <w:shd w:fill="F2F2F7" w:color="auto" w:val="clear"/>
        <w:spacing w:after="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</w:p>
    <w:p>
      <w:pPr>
        <w:pBdr>
          <w:left w:val="single" w:color="4D4DCE" w:sz="12" w:space="8"/>
        </w:pBdr>
        <w:shd w:fill="F2F2F7" w:color="auto" w:val="clear"/>
        <w:spacing w:after="20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It's about what comes after you buy one.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4D4DCE"/>
          <w:sz w:val="23"/>
          <w:szCs w:val="23"/>
        </w:rPr>
        <w:t xml:space="preserve">2/ (256자)</w:t>
      </w:r>
    </w:p>
    <w:p>
      <w:pPr>
        <w:pBdr>
          <w:left w:val="single" w:color="4D4DCE" w:sz="12" w:space="8"/>
        </w:pBdr>
        <w:shd w:fill="F2F2F7" w:color="auto" w:val="clear"/>
        <w:spacing w:after="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Our buyer isn't a crypto person.</w:t>
      </w:r>
    </w:p>
    <w:p>
      <w:pPr>
        <w:pBdr>
          <w:left w:val="single" w:color="4D4DCE" w:sz="12" w:space="8"/>
        </w:pBdr>
        <w:shd w:fill="F2F2F7" w:color="auto" w:val="clear"/>
        <w:spacing w:after="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</w:p>
    <w:p>
      <w:pPr>
        <w:pBdr>
          <w:left w:val="single" w:color="4D4DCE" w:sz="12" w:space="8"/>
        </w:pBdr>
        <w:shd w:fill="F2F2F7" w:color="auto" w:val="clear"/>
        <w:spacing w:after="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They bought a sensor because they were worried about the air in their bedroom. Never used a wallet. Never seen a private key.</w:t>
      </w:r>
    </w:p>
    <w:p>
      <w:pPr>
        <w:pBdr>
          <w:left w:val="single" w:color="4D4DCE" w:sz="12" w:space="8"/>
        </w:pBdr>
        <w:shd w:fill="F2F2F7" w:color="auto" w:val="clear"/>
        <w:spacing w:after="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</w:p>
    <w:p>
      <w:pPr>
        <w:pBdr>
          <w:left w:val="single" w:color="4D4DCE" w:sz="12" w:space="8"/>
        </w:pBdr>
        <w:shd w:fill="F2F2F7" w:color="auto" w:val="clear"/>
        <w:spacing w:after="20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Most projects lose exactly these people at the wallet step. That's the step we're fixing first.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4D4DCE"/>
          <w:sz w:val="23"/>
          <w:szCs w:val="23"/>
        </w:rPr>
        <w:t xml:space="preserve">3/ (241자)</w:t>
      </w:r>
    </w:p>
    <w:p>
      <w:pPr>
        <w:pBdr>
          <w:left w:val="single" w:color="4D4DCE" w:sz="12" w:space="8"/>
        </w:pBdr>
        <w:shd w:fill="F2F2F7" w:color="auto" w:val="clear"/>
        <w:spacing w:after="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So the order is: wallet first, rewards later.</w:t>
      </w:r>
    </w:p>
    <w:p>
      <w:pPr>
        <w:pBdr>
          <w:left w:val="single" w:color="4D4DCE" w:sz="12" w:space="8"/>
        </w:pBdr>
        <w:shd w:fill="F2F2F7" w:color="auto" w:val="clear"/>
        <w:spacing w:after="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</w:p>
    <w:p>
      <w:pPr>
        <w:pBdr>
          <w:left w:val="single" w:color="4D4DCE" w:sz="12" w:space="8"/>
        </w:pBdr>
        <w:shd w:fill="F2F2F7" w:color="auto" w:val="clear"/>
        <w:spacing w:after="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The reward system is in testing. This MOU fills the gap in between — from buying a sensor to actually owning the data it records.</w:t>
      </w:r>
    </w:p>
    <w:p>
      <w:pPr>
        <w:pBdr>
          <w:left w:val="single" w:color="4D4DCE" w:sz="12" w:space="8"/>
        </w:pBdr>
        <w:shd w:fill="F2F2F7" w:color="auto" w:val="clear"/>
        <w:spacing w:after="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</w:p>
    <w:p>
      <w:pPr>
        <w:pBdr>
          <w:left w:val="single" w:color="4D4DCE" w:sz="12" w:space="8"/>
        </w:pBdr>
        <w:shd w:fill="F2F2F7" w:color="auto" w:val="clear"/>
        <w:spacing w:after="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If getting started is hard, nothing else matters.</w:t>
      </w:r>
    </w:p>
    <w:p>
      <w:pPr>
        <w:pBdr>
          <w:left w:val="single" w:color="4D4DCE" w:sz="12" w:space="8"/>
        </w:pBdr>
        <w:shd w:fill="F2F2F7" w:color="auto" w:val="clear"/>
        <w:spacing w:after="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</w:p>
    <w:p>
      <w:pPr>
        <w:pBdr>
          <w:left w:val="single" w:color="4D4DCE" w:sz="12" w:space="8"/>
        </w:pBdr>
        <w:shd w:fill="F2F2F7" w:color="auto" w:val="clear"/>
        <w:spacing w:after="20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#DePIN #XRPL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B1B48"/>
          <w:sz w:val="30"/>
          <w:szCs w:val="30"/>
        </w:rPr>
        <w:t xml:space="preserve">4. 텔레그램 채널 공지</w:t>
      </w:r>
    </w:p>
    <w:p>
      <w:pPr>
        <w:spacing w:after="160" w:before="0"/>
      </w:pPr>
      <w:r>
        <w:rPr>
          <w:rFonts w:ascii="Malgun Gothic" w:cs="Malgun Gothic" w:eastAsia="Malgun Gothic" w:hAnsi="Malgun Gothic"/>
          <w:color w:val="6B6B7B"/>
          <w:sz w:val="18"/>
          <w:szCs w:val="18"/>
        </w:rPr>
        <w:t xml:space="preserve">락업 이미지(X와 동일) 첨부 + 아래를 캡션으로. 국문·영문 병기(캡션 제한 1024자, 약 600자).</w:t>
      </w:r>
    </w:p>
    <w:p>
      <w:pPr>
        <w:pBdr>
          <w:left w:val="single" w:color="4D4DCE" w:sz="12" w:space="8"/>
        </w:pBdr>
        <w:shd w:fill="F2F2F7" w:color="auto" w:val="clear"/>
        <w:spacing w:after="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📌 케이웨더 × 디센트 MOU 체결</w:t>
      </w:r>
    </w:p>
    <w:p>
      <w:pPr>
        <w:pBdr>
          <w:left w:val="single" w:color="4D4DCE" w:sz="12" w:space="8"/>
        </w:pBdr>
        <w:shd w:fill="F2F2F7" w:color="auto" w:val="clear"/>
        <w:spacing w:after="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</w:p>
    <w:p>
      <w:pPr>
        <w:pBdr>
          <w:left w:val="single" w:color="4D4DCE" w:sz="12" w:space="8"/>
        </w:pBdr>
        <w:shd w:fill="F2F2F7" w:color="auto" w:val="clear"/>
        <w:spacing w:after="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웰비안의 기술 협력사이자 30년간 대한민국 기상 관측 사업 및 센서를 만들어온 케이웨더가 하드웨어 월렛 디센트(아이오트러스트)와 MOU를 체결했습니다.</w:t>
      </w:r>
    </w:p>
    <w:p>
      <w:pPr>
        <w:pBdr>
          <w:left w:val="single" w:color="4D4DCE" w:sz="12" w:space="8"/>
        </w:pBdr>
        <w:shd w:fill="F2F2F7" w:color="auto" w:val="clear"/>
        <w:spacing w:after="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</w:p>
    <w:p>
      <w:pPr>
        <w:pBdr>
          <w:left w:val="single" w:color="4D4DCE" w:sz="12" w:space="8"/>
        </w:pBdr>
        <w:shd w:fill="F2F2F7" w:color="auto" w:val="clear"/>
        <w:spacing w:after="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협력 검토 범위: 장비 등록 · 관측 데이터 수집 · 보상 모델 · 지갑 활용 등 사용자 흐름 설계. 보상 레이어는 테스트 중입니다.</w:t>
      </w:r>
    </w:p>
    <w:p>
      <w:pPr>
        <w:pBdr>
          <w:left w:val="single" w:color="4D4DCE" w:sz="12" w:space="8"/>
        </w:pBdr>
        <w:shd w:fill="F2F2F7" w:color="auto" w:val="clear"/>
        <w:spacing w:after="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</w:p>
    <w:p>
      <w:pPr>
        <w:pBdr>
          <w:left w:val="single" w:color="4D4DCE" w:sz="12" w:space="8"/>
        </w:pBdr>
        <w:shd w:fill="F2F2F7" w:color="auto" w:val="clear"/>
        <w:spacing w:after="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기기는 이미 있습니다. 이번 협약은 기기를 산 다음에 일어나는 일에 관한 것입니다.</w:t>
      </w:r>
    </w:p>
    <w:p>
      <w:pPr>
        <w:pBdr>
          <w:left w:val="single" w:color="4D4DCE" w:sz="12" w:space="8"/>
        </w:pBdr>
        <w:shd w:fill="F2F2F7" w:color="auto" w:val="clear"/>
        <w:spacing w:after="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</w:p>
    <w:p>
      <w:pPr>
        <w:pBdr>
          <w:left w:val="single" w:color="4D4DCE" w:sz="12" w:space="8"/>
        </w:pBdr>
        <w:shd w:fill="F2F2F7" w:color="auto" w:val="clear"/>
        <w:spacing w:after="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  <w:highlight w:val="yellow"/>
          <w:highlightCs w:val="yellow"/>
        </w:rPr>
        <w:t xml:space="preserve">전체 내용 → [X 링크]</w:t>
      </w:r>
    </w:p>
    <w:p>
      <w:pPr>
        <w:pBdr>
          <w:left w:val="single" w:color="4D4DCE" w:sz="12" w:space="8"/>
        </w:pBdr>
        <w:shd w:fill="F2F2F7" w:color="auto" w:val="clear"/>
        <w:spacing w:after="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</w:p>
    <w:p>
      <w:pPr>
        <w:pBdr>
          <w:left w:val="single" w:color="4D4DCE" w:sz="12" w:space="8"/>
        </w:pBdr>
        <w:shd w:fill="F2F2F7" w:color="auto" w:val="clear"/>
        <w:spacing w:after="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—</w:t>
      </w:r>
    </w:p>
    <w:p>
      <w:pPr>
        <w:pBdr>
          <w:left w:val="single" w:color="4D4DCE" w:sz="12" w:space="8"/>
        </w:pBdr>
        <w:shd w:fill="F2F2F7" w:color="auto" w:val="clear"/>
        <w:spacing w:after="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</w:p>
    <w:p>
      <w:pPr>
        <w:pBdr>
          <w:left w:val="single" w:color="4D4DCE" w:sz="12" w:space="8"/>
        </w:pBdr>
        <w:shd w:fill="F2F2F7" w:color="auto" w:val="clear"/>
        <w:spacing w:after="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📌 KWeather × D'CENT MOU</w:t>
      </w:r>
    </w:p>
    <w:p>
      <w:pPr>
        <w:pBdr>
          <w:left w:val="single" w:color="4D4DCE" w:sz="12" w:space="8"/>
        </w:pBdr>
        <w:shd w:fill="F2F2F7" w:color="auto" w:val="clear"/>
        <w:spacing w:after="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</w:p>
    <w:p>
      <w:pPr>
        <w:pBdr>
          <w:left w:val="single" w:color="4D4DCE" w:sz="12" w:space="8"/>
        </w:pBdr>
        <w:shd w:fill="F2F2F7" w:color="auto" w:val="clear"/>
        <w:spacing w:after="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KWeather — wellbian's technology partner, with 30 years of weather observation and sensor-making in Korea — has signed an MOU with D'CENT (IoTrust), the self-custody hardware wallet.</w:t>
      </w:r>
    </w:p>
    <w:p>
      <w:pPr>
        <w:pBdr>
          <w:left w:val="single" w:color="4D4DCE" w:sz="12" w:space="8"/>
        </w:pBdr>
        <w:shd w:fill="F2F2F7" w:color="auto" w:val="clear"/>
        <w:spacing w:after="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</w:p>
    <w:p>
      <w:pPr>
        <w:pBdr>
          <w:left w:val="single" w:color="4D4DCE" w:sz="12" w:space="8"/>
        </w:pBdr>
        <w:shd w:fill="F2F2F7" w:color="auto" w:val="clear"/>
        <w:spacing w:after="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In scope: device registration, data collection, the reward model, and where a wallet sits in that flow. The reward layer is in testing.</w:t>
      </w:r>
    </w:p>
    <w:p>
      <w:pPr>
        <w:pBdr>
          <w:left w:val="single" w:color="4D4DCE" w:sz="12" w:space="8"/>
        </w:pBdr>
        <w:shd w:fill="F2F2F7" w:color="auto" w:val="clear"/>
        <w:spacing w:after="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</w:p>
    <w:p>
      <w:pPr>
        <w:pBdr>
          <w:left w:val="single" w:color="4D4DCE" w:sz="12" w:space="8"/>
        </w:pBdr>
        <w:shd w:fill="F2F2F7" w:color="auto" w:val="clear"/>
        <w:spacing w:after="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The hardware already exists. This is about what happens after you buy one.</w:t>
      </w:r>
    </w:p>
    <w:p>
      <w:pPr>
        <w:pBdr>
          <w:left w:val="single" w:color="4D4DCE" w:sz="12" w:space="8"/>
        </w:pBdr>
        <w:shd w:fill="F2F2F7" w:color="auto" w:val="clear"/>
        <w:spacing w:after="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</w:p>
    <w:p>
      <w:pPr>
        <w:pBdr>
          <w:left w:val="single" w:color="4D4DCE" w:sz="12" w:space="8"/>
        </w:pBdr>
        <w:shd w:fill="F2F2F7" w:color="auto" w:val="clear"/>
        <w:spacing w:after="20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  <w:highlight w:val="yellow"/>
          <w:highlightCs w:val="yellow"/>
        </w:rPr>
        <w:t xml:space="preserve">Full thread → [X link]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B1B48"/>
          <w:sz w:val="30"/>
          <w:szCs w:val="30"/>
        </w:rPr>
        <w:t xml:space="preserve">5. 텔레그램 톡방</w:t>
      </w:r>
    </w:p>
    <w:p>
      <w:pPr>
        <w:pBdr>
          <w:left w:val="single" w:color="4D4DCE" w:sz="12" w:space="8"/>
        </w:pBdr>
        <w:shd w:fill="F2F2F7" w:color="auto" w:val="clear"/>
        <w:spacing w:after="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  <w:highlight w:val="yellow"/>
          <w:highlightCs w:val="yellow"/>
        </w:rPr>
        <w:t xml:space="preserve">Partnership news is up — KWeather × D'CENT. Thread here: [X link]</w:t>
      </w:r>
    </w:p>
    <w:p>
      <w:pPr>
        <w:pBdr>
          <w:left w:val="single" w:color="4D4DCE" w:sz="12" w:space="8"/>
        </w:pBdr>
        <w:shd w:fill="F2F2F7" w:color="auto" w:val="clear"/>
        <w:spacing w:after="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</w:p>
    <w:p>
      <w:pPr>
        <w:pBdr>
          <w:left w:val="single" w:color="4D4DCE" w:sz="12" w:space="8"/>
        </w:pBdr>
        <w:shd w:fill="F2F2F7" w:color="auto" w:val="clear"/>
        <w:spacing w:after="20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Short version: the wallet before the token. Questions welcome.</w:t>
      </w:r>
    </w:p>
    <w:p>
      <w:pPr>
        <w:spacing w:after="160" w:before="0"/>
      </w:pPr>
      <w:r>
        <w:rPr>
          <w:rFonts w:ascii="Malgun Gothic" w:cs="Malgun Gothic" w:eastAsia="Malgun Gothic" w:hAnsi="Malgun Gothic"/>
          <w:color w:val="6B6B7B"/>
          <w:sz w:val="18"/>
          <w:szCs w:val="18"/>
        </w:rPr>
        <w:t xml:space="preserve">"Questions welcome"은 의도적입니다 — 8절의 즉답 문구가 준비돼 있으므로 질문을 받아도 됩니다.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B1B48"/>
          <w:sz w:val="30"/>
          <w:szCs w:val="30"/>
        </w:rPr>
        <w:t xml:space="preserve">6. 채널·톡방 설명 문구</w:t>
      </w:r>
    </w:p>
    <w:p>
      <w:pPr>
        <w:spacing w:after="160" w:before="0"/>
      </w:pPr>
      <w:r>
        <w:rPr>
          <w:rFonts w:ascii="Malgun Gothic" w:cs="Malgun Gothic" w:eastAsia="Malgun Gothic" w:hAnsi="Malgun Gothic"/>
          <w:color w:val="6B6B7B"/>
          <w:sz w:val="18"/>
          <w:szCs w:val="18"/>
        </w:rPr>
        <w:t xml:space="preserve">설명은 정체성, 파트너십은 뉴스 — 설명에 파트너십을 넣지 않습니다. 255자 제한.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4D4DCE"/>
          <w:sz w:val="23"/>
          <w:szCs w:val="23"/>
        </w:rPr>
        <w:t xml:space="preserve">채널 @wellbianlabs</w:t>
      </w:r>
    </w:p>
    <w:p>
      <w:pPr>
        <w:pBdr>
          <w:left w:val="single" w:color="4D4DCE" w:sz="12" w:space="8"/>
        </w:pBdr>
        <w:shd w:fill="F2F2F7" w:color="auto" w:val="clear"/>
        <w:spacing w:after="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wellbian 공식 공지 · Official announcements</w:t>
      </w:r>
    </w:p>
    <w:p>
      <w:pPr>
        <w:pBdr>
          <w:left w:val="single" w:color="4D4DCE" w:sz="12" w:space="8"/>
        </w:pBdr>
        <w:shd w:fill="F2F2F7" w:color="auto" w:val="clear"/>
        <w:spacing w:after="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실내 공기를 측정하고, 검증된 데이터가 XRPL 보상이 됩니다 (테스트 중).</w:t>
      </w:r>
    </w:p>
    <w:p>
      <w:pPr>
        <w:pBdr>
          <w:left w:val="single" w:color="4D4DCE" w:sz="12" w:space="8"/>
        </w:pBdr>
        <w:shd w:fill="F2F2F7" w:color="auto" w:val="clear"/>
        <w:spacing w:after="20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대화 @wellbiantalk · FAQ @wellbian_faq_bot · X x.com/wellbianlabs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4D4DCE"/>
          <w:sz w:val="23"/>
          <w:szCs w:val="23"/>
        </w:rPr>
        <w:t xml:space="preserve">톡방 @wellbiantalk</w:t>
      </w:r>
    </w:p>
    <w:p>
      <w:pPr>
        <w:pBdr>
          <w:left w:val="single" w:color="4D4DCE" w:sz="12" w:space="8"/>
        </w:pBdr>
        <w:shd w:fill="F2F2F7" w:color="auto" w:val="clear"/>
        <w:spacing w:after="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wellbian 커뮤니티 대화 · Community chat</w:t>
      </w:r>
    </w:p>
    <w:p>
      <w:pPr>
        <w:pBdr>
          <w:left w:val="single" w:color="4D4DCE" w:sz="12" w:space="8"/>
        </w:pBdr>
        <w:shd w:fill="F2F2F7" w:color="auto" w:val="clear"/>
        <w:spacing w:after="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공지 @wellbianlabs · FAQ @wellbian_faq_bot · X x.com/wellbianlabs</w:t>
      </w:r>
    </w:p>
    <w:p>
      <w:pPr>
        <w:pBdr>
          <w:left w:val="single" w:color="4D4DCE" w:sz="12" w:space="8"/>
        </w:pBdr>
        <w:shd w:fill="F2F2F7" w:color="auto" w:val="clear"/>
        <w:spacing w:after="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운영진은 먼저 DM하지 않습니다 · Staff never DM first</w:t>
      </w:r>
    </w:p>
    <w:p>
      <w:pPr>
        <w:pBdr>
          <w:left w:val="single" w:color="4D4DCE" w:sz="12" w:space="8"/>
        </w:pBdr>
        <w:shd w:fill="F2F2F7" w:color="auto" w:val="clear"/>
        <w:spacing w:after="20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GA = Good Air 🌤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B1B48"/>
          <w:sz w:val="30"/>
          <w:szCs w:val="30"/>
        </w:rPr>
        <w:t xml:space="preserve">7. 핀 운용 원칙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채널 핀은 길찾기 전용(9/1 개정 문구 유지). 파트너십 공지는 핀하지 않습니다 — 채널은 최신 글이 곧 공지입니다.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핀할 차례는 9/7 사전예약 공지(행동 유도 글). 그때 길찾기 핀은 유지하고 두 번째 핀으로 얹습니다.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채널 글은 편집해도 고정이 유지되므로 새 글로 올리지 말고 기존 글을 고칩니다.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B1B48"/>
          <w:sz w:val="30"/>
          <w:szCs w:val="30"/>
        </w:rPr>
        <w:t xml:space="preserve">8. 톡방 즉답 문구</w:t>
      </w:r>
    </w:p>
    <w:p>
      <w:pPr>
        <w:spacing w:after="160" w:before="0"/>
      </w:pPr>
      <w:r>
        <w:rPr>
          <w:rFonts w:ascii="Malgun Gothic" w:cs="Malgun Gothic" w:eastAsia="Malgun Gothic" w:hAnsi="Malgun Gothic"/>
          <w:color w:val="6B6B7B"/>
          <w:sz w:val="18"/>
          <w:szCs w:val="18"/>
        </w:rPr>
        <w:t xml:space="preserve">톡방은 실시간이라 문구를 미리 굳혀둡니다. 응대하는 사람 전원이 같은 문구를 씁니다 — 답이 사람마다 다르면 그대로 스크린샷으로 돕니다.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4D4DCE"/>
          <w:sz w:val="23"/>
          <w:szCs w:val="23"/>
        </w:rPr>
        <w:t xml:space="preserve">인사 · 신규 입장자</w:t>
      </w:r>
    </w:p>
    <w:p>
      <w:pPr>
        <w:pBdr>
          <w:left w:val="single" w:color="4D4DCE" w:sz="12" w:space="8"/>
        </w:pBdr>
        <w:shd w:fill="F2F2F7" w:color="auto" w:val="clear"/>
        <w:spacing w:after="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GA 🌤</w:t>
      </w:r>
    </w:p>
    <w:p>
      <w:pPr>
        <w:pBdr>
          <w:left w:val="single" w:color="4D4DCE" w:sz="12" w:space="8"/>
        </w:pBdr>
        <w:shd w:fill="F2F2F7" w:color="auto" w:val="clear"/>
        <w:spacing w:after="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</w:p>
    <w:p>
      <w:pPr>
        <w:pBdr>
          <w:left w:val="single" w:color="4D4DCE" w:sz="12" w:space="8"/>
        </w:pBdr>
        <w:shd w:fill="F2F2F7" w:color="auto" w:val="clear"/>
        <w:spacing w:after="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This room's for people who want to actually see their air, not just read about it. Sensors first, the rest after.</w:t>
      </w:r>
    </w:p>
    <w:p>
      <w:pPr>
        <w:pBdr>
          <w:left w:val="single" w:color="4D4DCE" w:sz="12" w:space="8"/>
        </w:pBdr>
        <w:shd w:fill="F2F2F7" w:color="auto" w:val="clear"/>
        <w:spacing w:after="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</w:p>
    <w:p>
      <w:pPr>
        <w:pBdr>
          <w:left w:val="single" w:color="4D4DCE" w:sz="12" w:space="8"/>
        </w:pBdr>
        <w:shd w:fill="F2F2F7" w:color="auto" w:val="clear"/>
        <w:spacing w:after="20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Where are you based? Curious what your air is doing today.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4D4DCE"/>
          <w:sz w:val="23"/>
          <w:szCs w:val="23"/>
        </w:rPr>
        <w:t xml:space="preserve">"얼마 버냐" · 수익 질문</w:t>
      </w:r>
    </w:p>
    <w:p>
      <w:pPr>
        <w:pBdr>
          <w:left w:val="single" w:color="4D4DCE" w:sz="12" w:space="8"/>
        </w:pBdr>
        <w:shd w:fill="F2F2F7" w:color="auto" w:val="clear"/>
        <w:spacing w:after="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Honest answer — we don't talk numbers on rewards. That layer is still in testing, and neither the amount nor the value is guaranteed.</w:t>
      </w:r>
    </w:p>
    <w:p>
      <w:pPr>
        <w:pBdr>
          <w:left w:val="single" w:color="4D4DCE" w:sz="12" w:space="8"/>
        </w:pBdr>
        <w:shd w:fill="F2F2F7" w:color="auto" w:val="clear"/>
        <w:spacing w:after="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</w:p>
    <w:p>
      <w:pPr>
        <w:pBdr>
          <w:left w:val="single" w:color="4D4DCE" w:sz="12" w:space="8"/>
        </w:pBdr>
        <w:shd w:fill="F2F2F7" w:color="auto" w:val="clear"/>
        <w:spacing w:after="20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What we can be concrete about is the device itself: a certified air-quality monitor that does its job whether or not any of that lands.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4D4DCE"/>
          <w:sz w:val="23"/>
          <w:szCs w:val="23"/>
        </w:rPr>
        <w:t xml:space="preserve">"언제 사냐 · 얼마냐"</w:t>
      </w:r>
    </w:p>
    <w:p>
      <w:pPr>
        <w:pBdr>
          <w:left w:val="single" w:color="4D4DCE" w:sz="12" w:space="8"/>
        </w:pBdr>
        <w:shd w:fill="F2F2F7" w:color="auto" w:val="clear"/>
        <w:spacing w:after="20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Pre-registration opens Sept 7. Pricing goes public with it — not being coy, it's just not announced yet.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4D4DCE"/>
          <w:sz w:val="23"/>
          <w:szCs w:val="23"/>
        </w:rPr>
        <w:t xml:space="preserve">"What's the narrative?"</w:t>
      </w:r>
    </w:p>
    <w:p>
      <w:pPr>
        <w:pBdr>
          <w:left w:val="single" w:color="4D4DCE" w:sz="12" w:space="8"/>
        </w:pBdr>
        <w:shd w:fill="F2F2F7" w:color="auto" w:val="clear"/>
        <w:spacing w:after="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The narrative, in plain words: almost nobody measures indoor air, and most of what exists is self-reported. We make a certified sensor people buy for their own room — CO₂ first — and the readings get verified before they go anywhere.</w:t>
      </w:r>
    </w:p>
    <w:p>
      <w:pPr>
        <w:pBdr>
          <w:left w:val="single" w:color="4D4DCE" w:sz="12" w:space="8"/>
        </w:pBdr>
        <w:shd w:fill="F2F2F7" w:color="auto" w:val="clear"/>
        <w:spacing w:after="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</w:p>
    <w:p>
      <w:pPr>
        <w:pBdr>
          <w:left w:val="single" w:color="4D4DCE" w:sz="12" w:space="8"/>
        </w:pBdr>
        <w:shd w:fill="F2F2F7" w:color="auto" w:val="clear"/>
        <w:spacing w:after="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The on-chain part, rewards on XRPL for verified data, is in testing. We don't put numbers on it.</w:t>
      </w:r>
    </w:p>
    <w:p>
      <w:pPr>
        <w:pBdr>
          <w:left w:val="single" w:color="4D4DCE" w:sz="12" w:space="8"/>
        </w:pBdr>
        <w:shd w:fill="F2F2F7" w:color="auto" w:val="clear"/>
        <w:spacing w:after="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</w:p>
    <w:p>
      <w:pPr>
        <w:pBdr>
          <w:left w:val="single" w:color="4D4DCE" w:sz="12" w:space="8"/>
        </w:pBdr>
        <w:shd w:fill="F2F2F7" w:color="auto" w:val="clear"/>
        <w:spacing w:after="20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If you want it in one word: measured. The internet argues about air all day. Almost none of it is measured indoors.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4D4DCE"/>
          <w:sz w:val="23"/>
          <w:szCs w:val="23"/>
        </w:rPr>
        <w:t xml:space="preserve">해외 이용자 "내 공기는?"</w:t>
      </w:r>
    </w:p>
    <w:p>
      <w:pPr>
        <w:pBdr>
          <w:left w:val="single" w:color="4D4DCE" w:sz="12" w:space="8"/>
        </w:pBdr>
        <w:shd w:fill="F2F2F7" w:color="auto" w:val="clear"/>
        <w:spacing w:after="20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  <w:highlight w:val="yellow"/>
          <w:highlightCs w:val="yellow"/>
        </w:rPr>
        <w:t xml:space="preserve">Honest answer on your air: can't tell you yet. Our sensors are indoor units, and right now they live in Korean homes and offices — that's where they're certified and sold. Nothing on our side measures [country] today.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4D4DCE"/>
          <w:sz w:val="23"/>
          <w:szCs w:val="23"/>
        </w:rPr>
        <w:t xml:space="preserve">"해외 배송 되냐" — 임시 답 (확정 전, 결정 필요)</w:t>
      </w:r>
    </w:p>
    <w:p>
      <w:pPr>
        <w:pBdr>
          <w:left w:val="single" w:color="4D4DCE" w:sz="12" w:space="8"/>
        </w:pBdr>
        <w:shd w:fill="F2F2F7" w:color="auto" w:val="clear"/>
        <w:spacing w:after="20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Korea first — that's where the sensors are certified. International isn't announced, and I'd rather not guess at it here.</w:t>
      </w:r>
    </w:p>
    <w:p>
      <w:pPr>
        <w:spacing w:after="160" w:before="0"/>
      </w:pPr>
      <w:r>
        <w:rPr>
          <w:rFonts w:ascii="Malgun Gothic" w:cs="Malgun Gothic" w:eastAsia="Malgun Gothic" w:hAnsi="Malgun Gothic"/>
          <w:color w:val="6B6B7B"/>
          <w:sz w:val="18"/>
          <w:szCs w:val="18"/>
        </w:rPr>
        <w:t xml:space="preserve">해외 판매 여부는 9/7 전에 확정이 필요합니다. 첫 해외 구성원(나이지리아)이 9/2에 들어왔고, 디센트 발표로 해외 유입이 계속됩니다.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B1B48"/>
          <w:sz w:val="30"/>
          <w:szCs w:val="30"/>
        </w:rPr>
        <w:t xml:space="preserve">9. 발화 규칙 요약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9/7 사전예약까지 잠긴 것: 가격 · 수량 · 증정분 · 얼리버드 명칭. 제품명·박스·사진은 9/2 보도자료로 공개돼 사용 가능.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시제: 실물·측정·인증 = 현재형(exists, certified, in Korean homes). 보상 = "in testing" 진행형. 배송 동사(ship)는 DePIN 박스 옆에 쓰지 않음(11월 발송).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어휘: coin 금지 → rewards. 데이터를 "asset"이라 부르지 않음. 캐시태그($XRP) 우리 글에 쓰지 않음. "XRP 대신 RLUSD" 비교 프레임 금지.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Web3 문화의 언어로 말하되 직관적이고 쉬운 단어로(9/2 신설). 추상 개념어보다 구체 문장. 시그니처 라인은 비크립토 독자가 첫 독해에 이해해야 승격. 쉬운 말로 바꾼 뒤 금지선 재검수는 별도로.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케이웨더 프레임: 센서 네트워크·기기 파트너·국내 수탁까지. 토큰 발행·보상 주체로 읽히는 표현 금지. 발행 주체(싱가포르 법인)는 대외 언급 금지.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MOU는 주어로 쓰지 않음 — 이미 작동 중인 것을 주어로, MOU는 문장 하나로. 목록형 나열 금지.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2026-09-02T01:37:40.161Z</dcterms:created>
  <dcterms:modified xsi:type="dcterms:W3CDTF">2026-09-02T01:37:40.162Z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