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00"/>
        <w:gridCol w:w="4692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spacing w:after="80" w:before="0" w:line="252"/>
              <w:jc w:val="left"/>
            </w:pPr>
            <w:r>
              <w:rPr>
                <w:rFonts w:ascii="Arial" w:cs="Arial" w:eastAsia="Arial" w:hAnsi="Arial"/>
                <w:b/>
                <w:bCs/>
                <w:caps w:val="false"/>
                <w:color w:val="1F2A44"/>
                <w:sz w:val="26"/>
                <w:szCs w:val="26"/>
              </w:rPr>
              <w:t xml:space="preserve">[Issuer legal name — Wellbian Labs]</w:t>
            </w:r>
          </w:p>
          <w:p>
            <w:pPr>
              <w:spacing w:after="2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[Registered address, line 1]</w:t>
            </w:r>
          </w:p>
          <w:p>
            <w:pPr>
              <w:spacing w:after="2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[City, postcode, country]</w:t>
            </w:r>
          </w:p>
          <w:p>
            <w:pPr>
              <w:spacing w:after="2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Company reg. no.: [UEN / business registration no.]</w:t>
            </w:r>
          </w:p>
          <w:p>
            <w:pPr>
              <w:spacing w:after="2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[contact email]  ·  [website]</w:t>
            </w:r>
          </w:p>
        </w:tc>
        <w:tc>
          <w:tcPr>
            <w:tcW w:type="dxa" w:w="4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top"/>
          </w:tcPr>
          <w:p>
            <w:pPr>
              <w:spacing w:after="60" w:before="0" w:line="252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F2A44"/>
                <w:spacing w:val="40"/>
                <w:sz w:val="44"/>
                <w:szCs w:val="44"/>
              </w:rPr>
              <w:t xml:space="preserve">INVOICE</w:t>
            </w:r>
          </w:p>
          <w:p>
            <w:pPr>
              <w:spacing w:after="3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Invoice no.  </w:t>
            </w:r>
            <w:r>
              <w:rPr>
                <w:rFonts w:ascii="Arial" w:cs="Arial" w:eastAsia="Arial" w:hAnsi="Arial"/>
                <w:b/>
                <w:bCs/>
                <w:caps w:val="false"/>
                <w:color w:val="2B2F36"/>
                <w:sz w:val="17"/>
                <w:szCs w:val="17"/>
              </w:rPr>
              <w:t xml:space="preserve">[WBL-2026-10-001]</w:t>
            </w:r>
          </w:p>
          <w:p>
            <w:pPr>
              <w:spacing w:after="3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Invoice date  </w:t>
            </w:r>
            <w:r>
              <w:rPr>
                <w:rFonts w:ascii="Arial" w:cs="Arial" w:eastAsia="Arial" w:hAnsi="Arial"/>
                <w:b/>
                <w:bCs/>
                <w:caps w:val="false"/>
                <w:color w:val="2B2F36"/>
                <w:sz w:val="17"/>
                <w:szCs w:val="17"/>
              </w:rPr>
              <w:t xml:space="preserve">[DD Month YYYY]</w:t>
            </w:r>
          </w:p>
          <w:p>
            <w:pPr>
              <w:spacing w:after="3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Service date  </w:t>
            </w:r>
            <w:r>
              <w:rPr>
                <w:rFonts w:ascii="Arial" w:cs="Arial" w:eastAsia="Arial" w:hAnsi="Arial"/>
                <w:b/>
                <w:bCs/>
                <w:caps w:val="false"/>
                <w:color w:val="2B2F36"/>
                <w:sz w:val="17"/>
                <w:szCs w:val="17"/>
              </w:rPr>
              <w:t xml:space="preserve">3 October 2026</w:t>
            </w:r>
          </w:p>
          <w:p>
            <w:pPr>
              <w:spacing w:after="3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Status  </w:t>
            </w:r>
            <w:r>
              <w:rPr>
                <w:rFonts w:ascii="Arial" w:cs="Arial" w:eastAsia="Arial" w:hAnsi="Arial"/>
                <w:b/>
                <w:bCs/>
                <w:caps w:val="false"/>
                <w:color w:val="1E7B4F"/>
                <w:sz w:val="17"/>
                <w:szCs w:val="17"/>
              </w:rPr>
              <w:t xml:space="preserve">PAID</w:t>
            </w:r>
          </w:p>
        </w:tc>
      </w:tr>
    </w:tbl>
    <w:p>
      <w:pPr>
        <w:pBdr>
          <w:bottom w:val="single" w:color="C9CED6" w:sz="6" w:space="1"/>
        </w:pBdr>
        <w:spacing w:after="120" w:before="80" w:line="252"/>
        <w:jc w:val="left"/>
      </w:pPr>
      <w:r>
        <w:rPr>
          <w:rFonts w:ascii="Arial" w:cs="Arial" w:eastAsia="Arial" w:hAnsi="Arial"/>
          <w:b w:val="false"/>
          <w:bCs w:val="false"/>
          <w:caps w:val="false"/>
          <w:color w:val="2B2F36"/>
          <w:sz w:val="19"/>
          <w:szCs w:val="19"/>
        </w:rPr>
        <w:t xml:space="preserve"/>
      </w:r>
    </w:p>
    <w:p>
      <w:pPr>
        <w:spacing w:after="30" w:before="0" w:line="252"/>
        <w:jc w:val="left"/>
      </w:pPr>
      <w:r>
        <w:rPr>
          <w:rFonts w:ascii="Arial" w:cs="Arial" w:eastAsia="Arial" w:hAnsi="Arial"/>
          <w:b/>
          <w:bCs/>
          <w:caps/>
          <w:color w:val="6B7280"/>
          <w:spacing w:val="20"/>
          <w:sz w:val="15"/>
          <w:szCs w:val="15"/>
        </w:rPr>
        <w:t xml:space="preserve">Bill to</w:t>
      </w:r>
    </w:p>
    <w:p>
      <w:pPr>
        <w:spacing w:after="40" w:before="0" w:line="252"/>
        <w:jc w:val="left"/>
      </w:pPr>
      <w:r>
        <w:rPr>
          <w:rFonts w:ascii="Arial" w:cs="Arial" w:eastAsia="Arial" w:hAnsi="Arial"/>
          <w:b/>
          <w:bCs/>
          <w:caps w:val="false"/>
          <w:color w:val="1F2A44"/>
          <w:sz w:val="21"/>
          <w:szCs w:val="21"/>
        </w:rPr>
        <w:t xml:space="preserve">[Customer legal name]</w:t>
      </w:r>
    </w:p>
    <w:p>
      <w:pPr>
        <w:spacing w:after="20" w:before="0" w:line="252"/>
        <w:jc w:val="left"/>
      </w:pPr>
      <w:r>
        <w:rPr>
          <w:rFonts w:ascii="Arial" w:cs="Arial" w:eastAsia="Arial" w:hAnsi="Arial"/>
          <w:b w:val="false"/>
          <w:bCs w:val="false"/>
          <w:caps w:val="false"/>
          <w:color w:val="2B2F36"/>
          <w:sz w:val="18"/>
          <w:szCs w:val="18"/>
        </w:rPr>
        <w:t xml:space="preserve">[Address]</w:t>
      </w:r>
    </w:p>
    <w:p>
      <w:pPr>
        <w:spacing w:after="20" w:before="0" w:line="252"/>
        <w:jc w:val="left"/>
      </w:pPr>
      <w:r>
        <w:rPr>
          <w:rFonts w:ascii="Arial" w:cs="Arial" w:eastAsia="Arial" w:hAnsi="Arial"/>
          <w:b w:val="false"/>
          <w:bCs w:val="false"/>
          <w:caps w:val="false"/>
          <w:color w:val="2B2F36"/>
          <w:sz w:val="18"/>
          <w:szCs w:val="18"/>
        </w:rPr>
        <w:t xml:space="preserve">Attn: [Name, title]  ·  [email]</w:t>
      </w:r>
    </w:p>
    <w:p>
      <w:pPr>
        <w:spacing w:after="100" w:before="0" w:line="252"/>
        <w:jc w:val="left"/>
      </w:pPr>
      <w:r>
        <w:rPr>
          <w:rFonts w:ascii="Arial" w:cs="Arial" w:eastAsia="Arial" w:hAnsi="Arial"/>
          <w:b w:val="false"/>
          <w:bCs w:val="false"/>
          <w:caps w:val="false"/>
          <w:color w:val="2B2F36"/>
          <w:sz w:val="19"/>
          <w:szCs w:val="19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92"/>
        <w:gridCol w:w="900"/>
        <w:gridCol w:w="1900"/>
        <w:gridCol w:w="1900"/>
      </w:tblGrid>
      <w:tr>
        <w:trPr>
          <w:tblHeader/>
        </w:trPr>
        <w:tc>
          <w:tcPr>
            <w:tcW w:type="dxa" w:w="5392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EEF1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1F2A44"/>
                <w:spacing w:val="10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EEF1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1F2A44"/>
                <w:spacing w:val="10"/>
                <w:sz w:val="16"/>
                <w:szCs w:val="16"/>
              </w:rPr>
              <w:t xml:space="preserve">Qty</w:t>
            </w:r>
          </w:p>
        </w:tc>
        <w:tc>
          <w:tcPr>
            <w:tcW w:type="dxa" w:w="190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EEF1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1F2A44"/>
                <w:spacing w:val="10"/>
                <w:sz w:val="16"/>
                <w:szCs w:val="16"/>
              </w:rPr>
              <w:t xml:space="preserve">Unit price (USDT)</w:t>
            </w:r>
          </w:p>
        </w:tc>
        <w:tc>
          <w:tcPr>
            <w:tcW w:type="dxa" w:w="190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EEF1F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1F2A44"/>
                <w:spacing w:val="10"/>
                <w:sz w:val="16"/>
                <w:szCs w:val="16"/>
              </w:rPr>
              <w:t xml:space="preserve">Amount (USDT)</w:t>
            </w:r>
          </w:p>
        </w:tc>
      </w:tr>
      <w:tr>
        <w:tc>
          <w:tcPr>
            <w:tcW w:type="dxa" w:w="53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before="0" w:line="252"/>
              <w:jc w:val="left"/>
            </w:pPr>
            <w:r>
              <w:rPr>
                <w:rFonts w:ascii="Arial" w:cs="Arial" w:eastAsia="Arial" w:hAnsi="Arial"/>
                <w:b/>
                <w:bCs/>
                <w:caps w:val="false"/>
                <w:color w:val="1F2A44"/>
                <w:sz w:val="19"/>
                <w:szCs w:val="19"/>
              </w:rPr>
              <w:t xml:space="preserve">Sponsorship — N Seoul Tower lighting display</w:t>
            </w:r>
          </w:p>
          <w:p>
            <w:pPr>
              <w:spacing w:after="2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XRP SEOUL 2026 · 3 October 2026 · Seoul, Korea</w:t>
            </w:r>
          </w:p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[Scope — e.g., name/logo display, time window]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>[0.00]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3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9"/>
                <w:szCs w:val="19"/>
              </w:rPr>
              <w:t xml:space="preserve">[Additional item, if any]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0" w:line="252"/>
        <w:jc w:val="left"/>
      </w:pPr>
      <w:r>
        <w:rPr>
          <w:rFonts w:ascii="Arial" w:cs="Arial" w:eastAsia="Arial" w:hAnsi="Arial"/>
          <w:b w:val="false"/>
          <w:bCs w:val="false"/>
          <w:caps w:val="false"/>
          <w:color w:val="2B2F36"/>
          <w:sz w:val="19"/>
          <w:szCs w:val="19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92"/>
        <w:gridCol w:w="2700"/>
        <w:gridCol w:w="1900"/>
      </w:tblGrid>
      <w:tr>
        <w:tc>
          <w:tcPr>
            <w:tcW w:type="dxa" w:w="5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8"/>
                <w:szCs w:val="18"/>
              </w:rPr>
              <w:t xml:space="preserve">Subtotal (USDT)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8"/>
                <w:szCs w:val="18"/>
              </w:rPr>
              <w:t xml:space="preserve">Tax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>[N/A]</w:t>
            </w:r>
          </w:p>
        </w:tc>
      </w:tr>
      <w:tr>
        <w:tc>
          <w:tcPr>
            <w:tcW w:type="dxa" w:w="5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C9CED6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/>
                <w:bCs/>
                <w:caps w:val="false"/>
                <w:color w:val="1F2A44"/>
                <w:sz w:val="19"/>
                <w:szCs w:val="19"/>
              </w:rPr>
              <w:t xml:space="preserve">Total (USDT)</w:t>
            </w:r>
          </w:p>
        </w:tc>
        <w:tc>
          <w:tcPr>
            <w:tcW w:type="dxa" w:w="1900"/>
            <w:tcBorders>
              <w:top w:val="single" w:color="C9CED6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F2A44"/>
                <w:sz w:val="21"/>
                <w:szCs w:val="21"/>
              </w:rPr>
              <w:t xml:space="preserve">[0.00]</w:t>
            </w:r>
          </w:p>
        </w:tc>
      </w:tr>
      <w:tr>
        <w:tc>
          <w:tcPr>
            <w:tcW w:type="dxa" w:w="5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8"/>
                <w:szCs w:val="18"/>
              </w:rPr>
              <w:t xml:space="preserve">Amount received (USDT)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8"/>
                <w:szCs w:val="18"/>
              </w:rPr>
              <w:t xml:space="preserve">Balance due (USDT)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20"/>
              <w:bottom w:type="dxa" w:w="35"/>
              <w:right w:type="dxa" w:w="120"/>
            </w:tcMar>
            <w:vAlign w:val="top"/>
          </w:tcPr>
          <w:p>
            <w:pPr>
              <w:spacing w:after="0" w:before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>0.00</w:t>
            </w:r>
          </w:p>
        </w:tc>
      </w:tr>
    </w:tbl>
    <w:p>
      <w:pPr>
        <w:spacing w:after="140" w:before="0" w:line="252"/>
        <w:jc w:val="left"/>
      </w:pPr>
      <w:r>
        <w:rPr>
          <w:rFonts w:ascii="Arial" w:cs="Arial" w:eastAsia="Arial" w:hAnsi="Arial"/>
          <w:b w:val="false"/>
          <w:bCs w:val="false"/>
          <w:caps w:val="false"/>
          <w:color w:val="2B2F36"/>
          <w:sz w:val="19"/>
          <w:szCs w:val="19"/>
        </w:rPr>
        <w:t xml:space="preserve"/>
      </w:r>
    </w:p>
    <w:p>
      <w:pPr>
        <w:spacing w:after="30" w:before="0" w:line="252"/>
        <w:jc w:val="left"/>
      </w:pPr>
      <w:r>
        <w:rPr>
          <w:rFonts w:ascii="Arial" w:cs="Arial" w:eastAsia="Arial" w:hAnsi="Arial"/>
          <w:b/>
          <w:bCs/>
          <w:caps/>
          <w:color w:val="6B7280"/>
          <w:spacing w:val="20"/>
          <w:sz w:val="15"/>
          <w:szCs w:val="15"/>
        </w:rPr>
        <w:t xml:space="preserve">Payment received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092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Payment method</w:t>
            </w:r>
          </w:p>
        </w:tc>
        <w:tc>
          <w:tcPr>
            <w:tcW w:type="dxa" w:w="70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8"/>
                <w:szCs w:val="18"/>
              </w:rPr>
              <w:t xml:space="preserve">USDT (Tether)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Network</w:t>
            </w:r>
          </w:p>
        </w:tc>
        <w:tc>
          <w:tcPr>
            <w:tcW w:type="dxa" w:w="70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8"/>
                <w:szCs w:val="18"/>
              </w:rPr>
              <w:t xml:space="preserve">[e.g., Ethereum (ERC-20) / Tron (TRC-20)]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Amount received</w:t>
            </w:r>
          </w:p>
        </w:tc>
        <w:tc>
          <w:tcPr>
            <w:tcW w:type="dxa" w:w="70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8"/>
                <w:szCs w:val="18"/>
              </w:rPr>
              <w:t xml:space="preserve">[0.00] USDT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Sent from (payer wallet)</w:t>
            </w:r>
          </w:p>
        </w:tc>
        <w:tc>
          <w:tcPr>
            <w:tcW w:type="dxa" w:w="70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8"/>
                <w:szCs w:val="18"/>
              </w:rPr>
              <w:t xml:space="preserve">[wallet address]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Received to (our wallet)</w:t>
            </w:r>
          </w:p>
        </w:tc>
        <w:tc>
          <w:tcPr>
            <w:tcW w:type="dxa" w:w="70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8"/>
                <w:szCs w:val="18"/>
              </w:rPr>
              <w:t xml:space="preserve">[wallet address]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Transaction hash</w:t>
            </w:r>
          </w:p>
        </w:tc>
        <w:tc>
          <w:tcPr>
            <w:tcW w:type="dxa" w:w="70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8"/>
                <w:szCs w:val="18"/>
              </w:rPr>
              <w:t xml:space="preserve">[TxID]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Date and time received (UTC)</w:t>
            </w:r>
          </w:p>
        </w:tc>
        <w:tc>
          <w:tcPr>
            <w:tcW w:type="dxa" w:w="70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8"/>
                <w:szCs w:val="18"/>
              </w:rPr>
              <w:t xml:space="preserve">[YYYY-MM-DD hh:mm]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Reference value</w:t>
            </w:r>
          </w:p>
        </w:tc>
        <w:tc>
          <w:tcPr>
            <w:tcW w:type="dxa" w:w="7092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8"/>
                <w:szCs w:val="18"/>
              </w:rPr>
              <w:t xml:space="preserve">[USD / KRW amount] at [rate] on [date], source: [rate source] — for accounting only</w:t>
            </w:r>
          </w:p>
        </w:tc>
      </w:tr>
    </w:tbl>
    <w:p>
      <w:pPr>
        <w:spacing w:after="160" w:before="0" w:line="252"/>
        <w:jc w:val="left"/>
      </w:pPr>
      <w:r>
        <w:rPr>
          <w:rFonts w:ascii="Arial" w:cs="Arial" w:eastAsia="Arial" w:hAnsi="Arial"/>
          <w:b w:val="false"/>
          <w:bCs w:val="false"/>
          <w:caps w:val="false"/>
          <w:color w:val="2B2F36"/>
          <w:sz w:val="19"/>
          <w:szCs w:val="19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792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spacing w:after="30" w:before="0" w:line="252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6B7280"/>
                <w:spacing w:val="20"/>
                <w:sz w:val="15"/>
                <w:szCs w:val="15"/>
              </w:rPr>
              <w:t xml:space="preserve">Notes</w:t>
            </w:r>
          </w:p>
          <w:p>
            <w:pPr>
              <w:spacing w:after="4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Payment has been received in full. This invoice is issued for the payer's records.</w:t>
            </w:r>
          </w:p>
          <w:p>
            <w:pPr>
              <w:spacing w:after="4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Amounts are stated in USDT. The reference value in fiat currency is shown for accounting purposes only.</w:t>
            </w:r>
          </w:p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[Tax treatment note, if required]</w:t>
            </w:r>
          </w:p>
        </w:tc>
        <w:tc>
          <w:tcPr>
            <w:tcW w:type="dxa" w:w="4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  <w:vAlign w:val="top"/>
          </w:tcPr>
          <w:p>
            <w:pPr>
              <w:spacing w:after="2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7"/>
                <w:szCs w:val="17"/>
              </w:rPr>
              <w:t xml:space="preserve">For and on behalf of</w:t>
            </w:r>
          </w:p>
          <w:p>
            <w:pPr>
              <w:spacing w:after="320" w:before="0" w:line="252"/>
              <w:jc w:val="left"/>
            </w:pPr>
            <w:r>
              <w:rPr>
                <w:rFonts w:ascii="Arial" w:cs="Arial" w:eastAsia="Arial" w:hAnsi="Arial"/>
                <w:b/>
                <w:bCs/>
                <w:caps w:val="false"/>
                <w:color w:val="1F2A44"/>
                <w:sz w:val="18"/>
                <w:szCs w:val="18"/>
              </w:rPr>
              <w:t xml:space="preserve">[Issuer legal name — Wellbian Labs]</w:t>
            </w:r>
          </w:p>
          <w:p>
            <w:pPr>
              <w:pBdr>
                <w:bottom w:val="single" w:color="2B2F36" w:sz="6" w:space="1"/>
              </w:pBdr>
              <w:spacing w:after="4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9"/>
                <w:szCs w:val="19"/>
              </w:rPr>
              <w:t xml:space="preserve"/>
            </w:r>
          </w:p>
          <w:p>
            <w:pPr>
              <w:spacing w:after="2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Name: [Full name]</w:t>
            </w:r>
          </w:p>
          <w:p>
            <w:pPr>
              <w:spacing w:after="2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Title: [Title]</w:t>
            </w:r>
          </w:p>
          <w:p>
            <w:pPr>
              <w:spacing w:after="6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2B2F36"/>
                <w:sz w:val="17"/>
                <w:szCs w:val="17"/>
              </w:rPr>
              <w:t xml:space="preserve">Date: [DD Month YYYY]</w:t>
            </w:r>
          </w:p>
          <w:p>
            <w:pPr>
              <w:spacing w:after="0" w:before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B7280"/>
                <w:sz w:val="15"/>
                <w:szCs w:val="15"/>
              </w:rPr>
              <w:t xml:space="preserve">Company stamp (if applicable)</w:t>
            </w:r>
          </w:p>
        </w:tc>
      </w:tr>
    </w:tbl>
    <w:sectPr>
      <w:footerReference w:type="default" r:id="rId6"/>
      <w:pgSz w:w="11906" w:h="16838" w:orient="portrait"/>
      <w:pgMar w:top="907" w:right="907" w:bottom="907" w:left="90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52"/>
      <w:jc w:val="center"/>
    </w:pPr>
    <w:r>
      <w:rPr>
        <w:rFonts w:ascii="Arial" w:cs="Arial" w:eastAsia="Arial" w:hAnsi="Arial"/>
        <w:b w:val="false"/>
        <w:bCs w:val="false"/>
        <w:caps w:val="false"/>
        <w:color w:val="6B7280"/>
        <w:sz w:val="15"/>
        <w:szCs w:val="15"/>
      </w:rPr>
      <w:t xml:space="preserve">[Issuer legal name — Wellbian Labs]  ·  [contact email]  ·  [website]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B2F36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— N Seoul Tower lighting display (XRP SEOUL 2026)</dc:title>
  <dc:creator>Wellbian Labs</dc:creator>
  <cp:lastModifiedBy>Un-named</cp:lastModifiedBy>
  <cp:revision>1</cp:revision>
  <dcterms:created xsi:type="dcterms:W3CDTF">2026-10-07T04:00:36.495Z</dcterms:created>
  <dcterms:modified xsi:type="dcterms:W3CDTF">2026-10-07T04:00:36.495Z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