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케이웨더 × wellbian 관계 정의 — 외부 파트너 전달본</w:t>
      </w:r>
    </w:p>
    <w:p>
      <w:pPr>
        <w:pBdr>
          <w:bottom w:val="single" w:color="1F3A5F" w:sz="8" w:space="6"/>
        </w:pBdr>
        <w:spacing w:after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2026-09-08 · 마케팅 파트너용 · 대외 자료 작성 기준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문서는 마케팅 파트너가 wellbian 관련 대외 자료(SNS 게시물, 인플루언서 브리핑, 행사 소개)를 만들 때 케이웨더와 wellbian의 관계를 어떻게 표기할지 정한 기준입니다. 여기에 없는 표현은 사용 전에 확인을 요청해 주세요.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1. 관계 한 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EF3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케이웨더는 wellbian의 기기 파트너(Device Partner)입니다.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측정기의 제조와 KC 인증·성능인증, 국내 유통·판매·A/S·마케팅을 맡습니다. 30년간 국내 기상 관측과 센서를 만들어 온 기업입니다.</w:t>
            </w:r>
          </w:p>
        </w:tc>
      </w:tr>
    </w:tbl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2. 역할 구분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케이웨더 — 기기 파트너</w:t>
            </w:r>
          </w:p>
        </w:tc>
        <w:tc>
          <w:tcPr>
            <w:tcW w:type="dxa" w:w="4500"/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wellbian — 플랫폼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측정기(날씨데이터토큰생성기™ · ARC-600DA) 제조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사전예약·판매 (wellbian.io)</w:t>
            </w:r>
          </w:p>
        </w:tc>
      </w:tr>
      <w:tr>
        <w:tc>
          <w:tcPr>
            <w:tcW w:type="dxa" w:w="45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KC 인증 · 성능인증 (CO₂ 1등급 · PM2.5 1등급)</w:t>
            </w:r>
          </w:p>
        </w:tc>
        <w:tc>
          <w:tcPr>
            <w:tcW w:type="dxa" w:w="45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검증·가치화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국내 유통·판매·A/S·마케팅 수탁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 정책·지급</w:t>
            </w:r>
          </w:p>
        </w:tc>
      </w:tr>
      <w:tr>
        <w:tc>
          <w:tcPr>
            <w:tcW w:type="dxa" w:w="45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수집 데이터의 날씨 서비스 활용</w:t>
            </w:r>
          </w:p>
        </w:tc>
        <w:tc>
          <w:tcPr>
            <w:tcW w:type="dxa" w:w="4500"/>
            <w:shd w:fill="F7F9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커뮤니티·채널 운영 (X · 텔레그램)</w:t>
            </w:r>
          </w:p>
        </w:tc>
      </w:tr>
    </w:tbl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3. 보상에 관한 문장 — 이 두 문장을 그대로 씁니다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「보상 토큰의 지급량과 가치는 보장되지 않습니다.」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「구체적인 보상액과 보상에 사용되는 디지털 자산의 발행·유통 방식 등은 아직 확정되지 않았습니다.」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보상에 대해 위 두 문장 이외의 수치·주기·확약("매달 지급", "월 ○원", "고정 수익")을 만들지 않습니다. 보상은 wellbian 플랫폼의 정책에 따릅니다.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4. 표현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3F1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쓸 수 있는 표현</w:t>
            </w:r>
          </w:p>
        </w:tc>
        <w:tc>
          <w:tcPr>
            <w:tcW w:type="dxa" w:w="4500"/>
            <w:shd w:fill="FBE5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쓰지 않는 표현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기기 파트너 케이웨더 / Device partner: KWeather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케이웨더 자회사 · 케이웨더가 만든 토큰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케이웨더가 만듭니다 (제조·인증은 현재형)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케이웨더가 보상을 지급합니다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날씨데이터토큰생성기™ / Weather Data Token Generator™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하드웨어 파트너 · 제조사(단독 주어로)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 토큰(WLBN) · 기기 NFT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코인(coin) · 시세·가격 전망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XRP 레저(XRPL) 기반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Ripple 파트너 · 리플 공식 관계 암시</w:t>
            </w:r>
          </w:p>
        </w:tc>
      </w:tr>
      <w:tr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XRP SEOUL 2026 플래티넘 파트너 (공식 공표 이후)</w:t>
            </w:r>
          </w:p>
        </w:tc>
        <w:tc>
          <w:tcPr>
            <w:tcW w:type="dxa" w:w="4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"상장사가 뒷받침" · 투자 권유형 표현</w:t>
            </w:r>
          </w:p>
        </w:tc>
      </w:tr>
    </w:tbl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5. 사용 가능 에셋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wellbian.io 공개 이미지·영상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9/2 · 9/8 보도자료 사진 — "케이웨더 제공" 표기 유지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조선일보 영문 기사 — 영어권 대상 유일 기사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/>
      </w:r>
      <w:hyperlink w:history="1" r:id="rIdy9n8k9rfcm0i-ozafklwa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https://www.chosun.com/english/national-en/2026/09/08/BBHTLDU2XZBUNMR5MT2VA3VIXE/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국문 기사 4건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조선일보  </w:t>
      </w:r>
      <w:hyperlink w:history="1" r:id="rIdzwlent_jizxwjchjzzlmx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https://www.chosun.com/national/transport-environment/2026/09/08/6CDIKUK24REDFFFAJPYQNXXOZI/</w:t>
        </w:r>
      </w:hyperlink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뉴시스  </w:t>
      </w:r>
      <w:hyperlink w:history="1" r:id="rId1rgd3jgw9kofhwiyll3xj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https://n.news.naver.com/mnews/article/003/0014175368?sid=101</w:t>
        </w:r>
      </w:hyperlink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전자신문  </w:t>
      </w:r>
      <w:hyperlink w:history="1" r:id="rIdzjuo6vhsqwvr8srscoklk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https://n.news.naver.com/mnews/article/030/0003464553?sid=101</w:t>
        </w:r>
      </w:hyperlink>
    </w:p>
    <w:p>
      <w:pPr>
        <w:spacing w:after="80"/>
        <w:ind w:left="360"/>
      </w:pPr>
      <w:r>
        <w:rPr>
          <w:rFonts w:ascii="Malgun Gothic" w:cs="Malgun Gothic" w:eastAsia="Malgun Gothic" w:hAnsi="Malgun Gothic"/>
          <w:color w:val="374151"/>
          <w:sz w:val="18"/>
          <w:szCs w:val="18"/>
        </w:rPr>
        <w:t xml:space="preserve">머니투데이 더벨  </w:t>
      </w:r>
      <w:hyperlink w:history="1" r:id="rIdkwtlq0jgjcsfo-j9absl1">
        <w:r>
          <w:rPr>
            <w:rFonts w:ascii="Malgun Gothic" w:cs="Malgun Gothic" w:eastAsia="Malgun Gothic" w:hAnsi="Malgun Gothic"/>
            <w:color w:val="1155CC"/>
            <w:sz w:val="18"/>
            <w:szCs w:val="18"/>
            <w:u w:val="single"/>
          </w:rPr>
          <w:t xml:space="preserve">https://www.mt.co.kr/stock/2026/09/08/2026090809209637167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박스·패키지 실물 사진 — 별도 승인 후 사용</w:t>
      </w:r>
    </w:p>
    <w:p>
      <w:pPr>
        <w:pBdr>
          <w:bottom w:val="single" w:color="C5CFDB" w:sz="4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6. 케이웨더 실적 인용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별첨 「케이웨더 B2B 실적 — 외부 인용 가능 사례」를 따릅니다. 케이웨더를 소개하는 문맥에서만, 정확한 기관명으로 씁니다.</w:t>
      </w:r>
    </w:p>
    <w:sectPr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9n8k9rfcm0i-ozafklwa" Type="http://schemas.openxmlformats.org/officeDocument/2006/relationships/hyperlink" Target="https://www.chosun.com/english/national-en/2026/09/08/BBHTLDU2XZBUNMR5MT2VA3VIXE/" TargetMode="External"/><Relationship Id="rIdzwlent_jizxwjchjzzlmx" Type="http://schemas.openxmlformats.org/officeDocument/2006/relationships/hyperlink" Target="https://www.chosun.com/national/transport-environment/2026/09/08/6CDIKUK24REDFFFAJPYQNXXOZI/" TargetMode="External"/><Relationship Id="rId1rgd3jgw9kofhwiyll3xj" Type="http://schemas.openxmlformats.org/officeDocument/2006/relationships/hyperlink" Target="https://n.news.naver.com/mnews/article/003/0014175368?sid=101" TargetMode="External"/><Relationship Id="rIdzjuo6vhsqwvr8srscoklk" Type="http://schemas.openxmlformats.org/officeDocument/2006/relationships/hyperlink" Target="https://n.news.naver.com/mnews/article/030/0003464553?sid=101" TargetMode="External"/><Relationship Id="rIdkwtlq0jgjcsfo-j9absl1" Type="http://schemas.openxmlformats.org/officeDocument/2006/relationships/hyperlink" Target="https://www.mt.co.kr/stock/2026/09/08/2026090809209637167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2026-09-08T04:57:33.051Z</dcterms:created>
  <dcterms:modified xsi:type="dcterms:W3CDTF">2026-09-08T04:57:33.064Z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