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</w:pPr>
      <w:r>
        <w:rPr>
          <w:rFonts w:ascii="Malgun Gothic" w:hAnsi="Malgun Gothic" w:eastAsia="Malgun Gothic" w:cs="Malgun Gothic"/>
          <w:b/>
          <w:bCs/>
          <w:color w:val="4D4DCE"/>
          <w:sz w:val="18"/>
          <w:szCs w:val="18"/>
        </w:rPr>
        <w:t xml:space="preserve">비공개 영업 자료</w:t>
      </w:r>
      <w:r>
        <w:rPr>
          <w:rFonts w:ascii="Malgun Gothic" w:hAnsi="Malgun Gothic" w:eastAsia="Malgun Gothic" w:cs="Malgun Gothic"/>
          <w:color w:val="6B6B8C"/>
          <w:sz w:val="18"/>
          <w:szCs w:val="18"/>
        </w:rPr>
        <w:t xml:space="preserve">   wellbian 내부 · 2026-10-19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bCs/>
          <w:color w:val="1B1B48"/>
          <w:sz w:val="48"/>
          <w:szCs w:val="48"/>
        </w:rPr>
        <w:t xml:space="preserve">업종별 측정기 영업 핵심 메시지</w:t>
      </w:r>
    </w:p>
    <w:p>
      <w:pPr>
        <w:spacing w:after="320" w:line="400" w:lineRule="exact"/>
      </w:pPr>
      <w:r>
        <w:rPr>
          <w:rFonts w:ascii="Malgun Gothic" w:hAnsi="Malgun Gothic" w:eastAsia="Malgun Gothic" w:cs="Malgun Gothic"/>
          <w:color w:val="1B1B48"/>
          <w:sz w:val="27"/>
          <w:szCs w:val="27"/>
        </w:rPr>
        <w:t xml:space="preserve">30개 업종에서 실내 공기질 측정기를 1:1로 권할 때 쓰는 핵심 메시지. 업종마다 「그 현장이 이미 겪는 불편」에서 시작하고, 기기 소유 · 보상 구조는 모든 업종에서 같은 말로 정직하게 설명한다.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/>
          <w:bCs/>
          <w:color w:val="4D4DCE"/>
          <w:sz w:val="18"/>
          <w:szCs w:val="18"/>
        </w:rPr>
        <w:t xml:space="preserve">요약</w:t>
      </w:r>
    </w:p>
    <w:p>
      <w:pPr>
        <w:spacing w:after="80" w:line="330" w:lineRule="exact"/>
      </w:pPr>
      <w:r>
        <w:rPr>
          <w:rFonts w:ascii="Malgun Gothic" w:hAnsi="Malgun Gothic" w:eastAsia="Malgun Gothic" w:cs="Malgun Gothic"/>
          <w:color w:val="1B1B48"/>
          <w:sz w:val="21"/>
          <w:szCs w:val="21"/>
        </w:rPr>
        <w:t xml:space="preserve">이 자료는 사장님 · 운영자를 직접 만나 권할 때 쓰는 내부 영업 메모다. 게시물 · 전단 · 단톡방 공지로 옮기지 않는다. 1:1 대화도 고객에게 하는 말이라 발화 규칙은 그대로다 — 수익 · 「월 ○원」 · 월세나 운영비를 메운다는 말 · 원금 회수 · 기부금 공제는 어떤 업종에서도 하지 않는다. 기기가 재는 것은 판매 페이지 사양 그대로 초미세먼지(PM2.5) · 미세먼지(PM10) · CO₂ · TVOC(휘발성 유기화합물) · 온도 · 습도 · 체감온도이고, 업종별 메시지는 이 항목을 그 현장의 불편에 붙이는 방식으로만 쓴다. 건강 효과 · 질병 예방은 말하지 않는다. 숫자(ppm 등)는 실측 근거 없이 쓰지 않는다. 근거: 판매 사이트 사양 · FAQ(</w:t>
      </w:r>
      <w:r>
        <w:rPr>
          <w:rFonts w:ascii="Malgun Gothic" w:hAnsi="Malgun Gothic" w:eastAsia="Malgun Gothic" w:cs="Malgun Gothic"/>
          <w:color w:val="6B6B8C"/>
          <w:sz w:val="21"/>
          <w:szCs w:val="21"/>
        </w:rPr>
        <w:t xml:space="preserve">depin/site/wellbian-store/lib/data.ts</w:t>
      </w:r>
      <w:r>
        <w:rPr>
          <w:rFonts w:ascii="Malgun Gothic" w:hAnsi="Malgun Gothic" w:eastAsia="Malgun Gothic" w:cs="Malgun Gothic"/>
          <w:color w:val="1B1B48"/>
          <w:sz w:val="21"/>
          <w:szCs w:val="21"/>
        </w:rPr>
        <w:t xml:space="preserve">) · 정본 §2 · §4-1(</w:t>
      </w:r>
      <w:r>
        <w:rPr>
          <w:rFonts w:ascii="Malgun Gothic" w:hAnsi="Malgun Gothic" w:eastAsia="Malgun Gothic" w:cs="Malgun Gothic"/>
          <w:color w:val="6B6B8C"/>
          <w:sz w:val="21"/>
          <w:szCs w:val="21"/>
        </w:rPr>
        <w:t xml:space="preserve">depin/content/site-canon-0910.md</w:t>
      </w:r>
      <w:r>
        <w:rPr>
          <w:rFonts w:ascii="Malgun Gothic" w:hAnsi="Malgun Gothic" w:eastAsia="Malgun Gothic" w:cs="Malgun Gothic"/>
          <w:color w:val="1B1B48"/>
          <w:sz w:val="21"/>
          <w:szCs w:val="21"/>
        </w:rPr>
        <w:t xml:space="preserve">) · 후원 설치 판정(</w:t>
      </w:r>
      <w:r>
        <w:rPr>
          <w:rFonts w:ascii="Malgun Gothic" w:hAnsi="Malgun Gothic" w:eastAsia="Malgun Gothic" w:cs="Malgun Gothic"/>
          <w:color w:val="6B6B8C"/>
          <w:sz w:val="21"/>
          <w:szCs w:val="21"/>
        </w:rPr>
        <w:t xml:space="preserve">depin/intel/business-directions.md</w:t>
      </w:r>
      <w:r>
        <w:rPr>
          <w:rFonts w:ascii="Malgun Gothic" w:hAnsi="Malgun Gothic" w:eastAsia="Malgun Gothic" w:cs="Malgun Gothic"/>
          <w:color w:val="1B1B48"/>
          <w:sz w:val="21"/>
          <w:szCs w:val="21"/>
        </w:rPr>
        <w:t xml:space="preserve"> 10/19).</w:t>
      </w:r>
    </w:p>
    <w:p>
      <w:pPr>
        <w:keepNext/>
        <w:spacing w:before="240" w:after="100"/>
      </w:pPr>
      <w:r>
        <w:rPr>
          <w:rFonts w:ascii="Malgun Gothic" w:hAnsi="Malgun Gothic" w:eastAsia="Malgun Gothic" w:cs="Malgun Gothic"/>
          <w:b/>
          <w:bCs/>
          <w:color w:val="4D4DCE"/>
          <w:sz w:val="18"/>
          <w:szCs w:val="18"/>
        </w:rPr>
        <w:t xml:space="preserve">목차</w:t>
      </w:r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1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1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쓰는 법 · 모든 업종 공통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2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1.1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공통 오프닝 (업종 메시지 앞에 한 번)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3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1.2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구조 설명 (모든 업종 같은 말)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4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1.3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하지 말 말 (모든 업종)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5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1.4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자주 나올 질문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6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2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주거 · 숙박 (6)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7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3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교육 · 보육 (5)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8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4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의료 · 돌봄 (5)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9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5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업무 공간 (4)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10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6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상업 · 서비스 (6)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11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7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냄새 · 화학물질이 나는 업종 (4)</w:t>
        </w:r>
      </w:hyperlink>
    </w:p>
    <w:p>
      <w:pPr>
        <w:keepNext w:val="0"/>
        <w:tabs>
          <w:tab w:pos="454" w:val="left"/>
        </w:tabs>
        <w:spacing w:after="30" w:line="270" w:lineRule="exact"/>
        <w:ind w:left="454" w:hanging="454"/>
      </w:pPr>
      <w:hyperlink w:anchor="s12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8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업종을 고르는 순서</w:t>
        </w:r>
      </w:hyperlink>
    </w:p>
    <w:p>
      <w:pPr>
        <w:pStyle w:val="Heading2"/>
        <w:pageBreakBefore/>
        <w:tabs>
          <w:tab w:pos="567" w:val="left"/>
        </w:tabs>
        <w:ind w:left="567" w:hanging="567"/>
      </w:pPr>
      <w:bookmarkStart w:id="1" w:name="s1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1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쓰는 법 · 모든 업종 공통</w:t>
      </w:r>
      <w:bookmarkEnd w:id="1"/>
    </w:p>
    <w:p>
      <w:pPr>
        <w:pStyle w:val="Heading3"/>
        <w:tabs>
          <w:tab w:pos="680" w:val="left"/>
        </w:tabs>
        <w:ind w:left="680" w:hanging="680"/>
      </w:pPr>
      <w:bookmarkStart w:id="2" w:name="s2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1.1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공통 오프닝 (업종 메시지 앞에 한 번)</w:t>
      </w:r>
      <w:bookmarkEnd w:id="2"/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국문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사장님 공간의 공기를 숫자로 보여 드리는 측정기예요. 30년 날씨를 재 온 케이웨더와 함께 만든 기기로, 초미세먼지 · 미세먼지 · CO₂ · TVOC · 온도 · 습도를 한자리에서 잽니다.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그다음 아래 업종 표의 「핵심 메시지」 한두 문장을 말하고, 관심을 보이면 바로 구조 설명으로 넘어간다.</w:t>
      </w:r>
    </w:p>
    <w:p>
      <w:pPr>
        <w:pStyle w:val="Heading3"/>
        <w:tabs>
          <w:tab w:pos="680" w:val="left"/>
        </w:tabs>
        <w:ind w:left="680" w:hanging="680"/>
      </w:pPr>
      <w:bookmarkStart w:id="3" w:name="s3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1.2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구조 설명 (모든 업종 같은 말)</w:t>
      </w:r>
      <w:bookmarkEnd w:id="3"/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소유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기기 주인은 사장님이에요. 기기마다 NFT 가 하나씩 붙어요.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보상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측정 보상은 그 NFT 를 가진 지갑으로, 사이트에 공개된 규칙대로 들어와요. 공간이 서로 다르면 한 대씩 따로 계산되고, 한 분이 최대 10대까지 가질 수 있어요.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반드시 붙일 말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보상은 아직 테스트 중이라 양도 가치도 약속드릴 수 없어요. 계산 공식과 실제 지급 기록은 사이트에 공개돼 있으니 직접 보시고 판단하시면 돼요. 기기가 꺼져 있으면 보상도 없어요 — 와이파이와 전원만 늘 켜 두시면 돼요.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가격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판매 페이지에 적힌 그대로만 말한다(할인 · 대리점 조건은 계약 쪽에서).</w:t>
      </w:r>
    </w:p>
    <w:p>
      <w:pPr>
        <w:pStyle w:val="Heading3"/>
        <w:tabs>
          <w:tab w:pos="680" w:val="left"/>
        </w:tabs>
        <w:ind w:left="680" w:hanging="680"/>
      </w:pPr>
      <w:bookmarkStart w:id="4" w:name="s4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1.3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하지 말 말 (모든 업종)</w:t>
      </w:r>
      <w:bookmarkEnd w:id="4"/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FF0000"/>
          <w:sz w:val="20"/>
          <w:szCs w:val="20"/>
        </w:rPr>
        <w:t xml:space="preserve">월세 · 관리비 · 운영비를 메운다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r>
        <w:rPr>
          <w:rFonts w:ascii="Malgun Gothic" w:hAnsi="Malgun Gothic" w:eastAsia="Malgun Gothic" w:cs="Malgun Gothic"/>
          <w:color w:val="FF0000"/>
          <w:sz w:val="20"/>
          <w:szCs w:val="20"/>
        </w:rPr>
        <w:t xml:space="preserve">몇 달이면 본전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r>
        <w:rPr>
          <w:rFonts w:ascii="Malgun Gothic" w:hAnsi="Malgun Gothic" w:eastAsia="Malgun Gothic" w:cs="Malgun Gothic"/>
          <w:color w:val="FF0000"/>
          <w:sz w:val="20"/>
          <w:szCs w:val="20"/>
        </w:rPr>
        <w:t xml:space="preserve">월 ○만 원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r>
        <w:rPr>
          <w:rFonts w:ascii="Malgun Gothic" w:hAnsi="Malgun Gothic" w:eastAsia="Malgun Gothic" w:cs="Malgun Gothic"/>
          <w:color w:val="FF0000"/>
          <w:sz w:val="20"/>
          <w:szCs w:val="20"/>
        </w:rPr>
        <w:t xml:space="preserve">코인 챙기세요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r>
        <w:rPr>
          <w:rFonts w:ascii="Malgun Gothic" w:hAnsi="Malgun Gothic" w:eastAsia="Malgun Gothic" w:cs="Malgun Gothic"/>
          <w:color w:val="FF0000"/>
          <w:sz w:val="20"/>
          <w:szCs w:val="20"/>
        </w:rPr>
        <w:t xml:space="preserve">기부하고 공제받으세요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「병을 막는다 · 건강해진다」 같은 건강 효과 · 「법정 측정을 대신한다」 · 「인증받은 측정기」를 앞세우는 말.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다른 기기 · 다른 회사 깎아내리기, 케이웨더가 보상을 준다는 말(보상 주체는 웰비안).</w:t>
      </w:r>
    </w:p>
    <w:p>
      <w:pPr>
        <w:pStyle w:val="Heading3"/>
        <w:tabs>
          <w:tab w:pos="680" w:val="left"/>
        </w:tabs>
        <w:ind w:left="680" w:hanging="680"/>
      </w:pPr>
      <w:bookmarkStart w:id="5" w:name="s5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1.4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자주 나올 질문</w:t>
      </w:r>
      <w:bookmarkEnd w:id="5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074"/>
        <w:gridCol w:w="11724"/>
      </w:tblGrid>
      <w:tr>
        <w:trPr>
          <w:cantSplit/>
          <w:tblHeader/>
        </w:trPr>
        <w:tc>
          <w:tcPr>
            <w:tcW w:type="dxa" w:w="3074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질문</w:t>
            </w:r>
          </w:p>
        </w:tc>
        <w:tc>
          <w:tcPr>
            <w:tcW w:type="dxa" w:w="11724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답</w:t>
            </w:r>
          </w:p>
        </w:tc>
      </w:tr>
      <w:tr>
        <w:trPr>
          <w:cantSplit/>
        </w:trPr>
        <w:tc>
          <w:tcPr>
            <w:tcW w:type="dxa" w:w="307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그래서 한 달에 얼마 벌어요?</w:t>
            </w:r>
          </w:p>
        </w:tc>
        <w:tc>
          <w:tcPr>
            <w:tcW w:type="dxa" w:w="1172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그건 약속드릴 수 없어요. 보상은 테스트 중이고 양도 가치도 정해져 있지 않아요. 대신 계산 공식과 지급 기록은 사이트에 다 공개돼 있어요.</w:t>
            </w:r>
          </w:p>
        </w:tc>
      </w:tr>
      <w:tr>
        <w:trPr>
          <w:cantSplit/>
        </w:trPr>
        <w:tc>
          <w:tcPr>
            <w:tcW w:type="dxa" w:w="307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기부금 영수증 되나요?</w:t>
            </w:r>
          </w:p>
        </w:tc>
        <w:tc>
          <w:tcPr>
            <w:tcW w:type="dxa" w:w="1172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기기와 보상이 계속 사장님 것이라 기부가 아니라 설치예요. 정말 기부를 원하시면 기기와 NFT 를 기관에 통째로 넘기는 방법이 따로 있어요.</w:t>
            </w:r>
          </w:p>
        </w:tc>
      </w:tr>
      <w:tr>
        <w:trPr>
          <w:cantSplit/>
        </w:trPr>
        <w:tc>
          <w:tcPr>
            <w:tcW w:type="dxa" w:w="307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손님 · 입주자가 싫어하면요?</w:t>
            </w:r>
          </w:p>
        </w:tc>
        <w:tc>
          <w:tcPr>
            <w:tcW w:type="dxa" w:w="1172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그 자리는 빼시면 돼요. 사람이 머무는 방 안은 그 사람이 동의할 때만 설치하는 게 원칙이에요.</w:t>
            </w:r>
          </w:p>
        </w:tc>
      </w:tr>
      <w:tr>
        <w:trPr>
          <w:cantSplit/>
        </w:trPr>
        <w:tc>
          <w:tcPr>
            <w:tcW w:type="dxa" w:w="307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법정 실내공기질 측정으로 써도 되나요?</w:t>
            </w:r>
          </w:p>
        </w:tc>
        <w:tc>
          <w:tcPr>
            <w:tcW w:type="dxa" w:w="1172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아니요. 이건 평소 관리용이에요. 법으로 정해진 측정은 따로 받으셔야 해요.</w:t>
            </w: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6" w:name="s6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2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주거 · 숙박 (6)</w:t>
      </w:r>
      <w:bookmarkEnd w:id="6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703"/>
        <w:gridCol w:w="2799"/>
        <w:gridCol w:w="5716"/>
        <w:gridCol w:w="1278"/>
        <w:gridCol w:w="3302"/>
      </w:tblGrid>
      <w:tr>
        <w:trPr>
          <w:cantSplit/>
          <w:tblHeader/>
        </w:trPr>
        <w:tc>
          <w:tcPr>
            <w:tcW w:type="dxa" w:w="170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업종</w:t>
            </w:r>
          </w:p>
        </w:tc>
        <w:tc>
          <w:tcPr>
            <w:tcW w:type="dxa" w:w="279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현장의 불편</w:t>
            </w:r>
          </w:p>
        </w:tc>
        <w:tc>
          <w:tcPr>
            <w:tcW w:type="dxa" w:w="571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핵심 메시지</w:t>
            </w:r>
          </w:p>
        </w:tc>
        <w:tc>
          <w:tcPr>
            <w:tcW w:type="dxa" w:w="127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어디에</w:t>
            </w:r>
          </w:p>
        </w:tc>
        <w:tc>
          <w:tcPr>
            <w:tcW w:type="dxa" w:w="330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1. 고시원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창이 작거나 없는 방 · 「방이 답답하다」 민원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창문 없는 방도 공기는 숫자로 보여 드릴 수 있어요. 「공기까지 관리하는 방」으로 내놓으세요.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복도 · 공용부 + 동의한 방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방 안은 입주자 동의 · 방 데이터는 운영자가 실시간으로 보지 않게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2. 원룸 · 오피스텔 임대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부엌이 곧 침실 · 결로 · 곰팡이 문의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요리 연기 · 실내 빨래 습도를 숫자로 보면, 환기 타이밍을 입주자가 스스로 잡아요.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각 호실(동의)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퇴실 때 기기 회수 · 분실 책임 미리 정하기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3. 셰어하우스 · 코리빙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공용 거실 · 주방 공기 갈등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「누가 환기 안 했냐」 대신 숫자로 이야기하게 해 드려요.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공용 거실 · 주방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개인 방은 각자 동의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4. 학생 기숙사 · 학생주거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좁은 방 · 밤사이 답답함 · 학부모 문의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작은 방은 밤사이 공기가 빨리 탁해져요. 「더 나은 방」을 말이 아니라 숫자로 보여 주세요.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공용부 + 동의한 방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재실 추정 개인정보 — 동의 · 열람 분리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5. 호텔 · 게스트하우스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리뷰의 「방이 답답했다」 · 객실 냄새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객실 공기를 체크인 전에 확인하고, 청소 · 환기 순서를 숫자로 맞추세요.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객실 · 로비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투숙객 화면 공개 여부는 운영자 선택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6. 공인중개사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「이 집 공기 어때요?」에 답할 게 없음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집을 보여 줄 때 그 방 공기를 같이 보여 드리면, 설명이 달라져요.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중개 매물(임시) · 사무실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매물 평가 · 가격 판단 근거처럼 말하지 않기</w:t>
            </w: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7" w:name="s7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3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교육 · 보육 (5)</w:t>
      </w:r>
      <w:bookmarkEnd w:id="7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703"/>
        <w:gridCol w:w="2799"/>
        <w:gridCol w:w="5716"/>
        <w:gridCol w:w="1278"/>
        <w:gridCol w:w="3302"/>
      </w:tblGrid>
      <w:tr>
        <w:trPr>
          <w:cantSplit/>
          <w:tblHeader/>
        </w:trPr>
        <w:tc>
          <w:tcPr>
            <w:tcW w:type="dxa" w:w="170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업종</w:t>
            </w:r>
          </w:p>
        </w:tc>
        <w:tc>
          <w:tcPr>
            <w:tcW w:type="dxa" w:w="279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현장의 불편</w:t>
            </w:r>
          </w:p>
        </w:tc>
        <w:tc>
          <w:tcPr>
            <w:tcW w:type="dxa" w:w="571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핵심 메시지</w:t>
            </w:r>
          </w:p>
        </w:tc>
        <w:tc>
          <w:tcPr>
            <w:tcW w:type="dxa" w:w="127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어디에</w:t>
            </w:r>
          </w:p>
        </w:tc>
        <w:tc>
          <w:tcPr>
            <w:tcW w:type="dxa" w:w="330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7. 어린이집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학부모의 「미세먼지 심한 날 실내는?」 질문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바깥이 나쁜 날, 교실 안 공기가 어떤지 숫자로 답해 드릴 수 있어요.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보육실 · 놀이실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규모에 따라 실내공기질관리법 대상 — 법정 측정 대체 아님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8. 유치원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창문 열기 · 닫기 판단이 매번 감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창을 열 때와 닫을 때를 선생님이 감이 아니라 숫자로 정해요.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교실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학부모 안내문은 운영자가 직접(우리 보상 언급 0)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9. 학원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저녁 수업 · 밀폐 강의실 · 「답답해서 졸린다」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수업 사이 쉬는 시간에 언제 환기할지, CO₂ 가 알려 줘요.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강의실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건강 · 성적 효과 주장 0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10. 독서실 · 스터디카페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오래 앉아 있는 손님 · 환기하면 춥고 덥다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환기를 「필요할 때만」 하게 해서 손님 불편과 냉난방 낭비를 같이 줄여요.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열람실 · 라운지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절감액 숫자 약속 0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11. 지역아동센터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예산은 적고 아이들은 오래 머묾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후원 설치로 들어갈 수 있는 곳이에요 — 기기는 후원자 것, 공기 정보는 센터가 봐요.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공부방 · 놀이 공간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「기부」라고 부르지 않기 · 센터 동의 · 보상은 후원자 지갑</w:t>
            </w: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8" w:name="s8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4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의료 · 돌봄 (5)</w:t>
      </w:r>
      <w:bookmarkEnd w:id="8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703"/>
        <w:gridCol w:w="2799"/>
        <w:gridCol w:w="5716"/>
        <w:gridCol w:w="1278"/>
        <w:gridCol w:w="3302"/>
      </w:tblGrid>
      <w:tr>
        <w:trPr>
          <w:cantSplit/>
          <w:tblHeader/>
        </w:trPr>
        <w:tc>
          <w:tcPr>
            <w:tcW w:type="dxa" w:w="170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업종</w:t>
            </w:r>
          </w:p>
        </w:tc>
        <w:tc>
          <w:tcPr>
            <w:tcW w:type="dxa" w:w="279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현장의 불편</w:t>
            </w:r>
          </w:p>
        </w:tc>
        <w:tc>
          <w:tcPr>
            <w:tcW w:type="dxa" w:w="571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핵심 메시지</w:t>
            </w:r>
          </w:p>
        </w:tc>
        <w:tc>
          <w:tcPr>
            <w:tcW w:type="dxa" w:w="127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어디에</w:t>
            </w:r>
          </w:p>
        </w:tc>
        <w:tc>
          <w:tcPr>
            <w:tcW w:type="dxa" w:w="330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12. 요양원 · 주간보호센터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어르신이 오래 머무는 방 · 보호자 문의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보호자에게 「오늘 방 공기」를 숫자로 보여 드릴 수 있어요.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생활실 · 공용 거실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실내공기질관리법 대상일 수 있음 · 건강 효과 0 · 방 안은 동의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13. 산후조리원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온도 · 습도에 민감한 산모 · 신생아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방마다 온도 · 습도 · 공기를 한눈에 — 직원이 돌 때 숫자로 확인해요.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객실 · 신생아실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법정 측정 대체 아님 · 의학적 효과 0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14. 동네 병의원 · 치과 대기실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대기 손님 많을 때 답답함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대기실이 붐비는 시간에 환기 타이밍을 알려 줘요.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대기실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감염 예방 같은 의료 효과 주장 0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15. 약국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상담 손님에게 실내 공기 질문을 자주 받음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「집 공기 어떻게 봐요?」에 실물을 보여 주며 답할 수 있어요.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매장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판매 권유는 약국 판단 — 우리 보상 설명은 우리가 직접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16. 동물병원 · 펫호텔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냄새 · 털 · 미세먼지 · 보호자 문의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맡겨진 아이들 방의 공기를 보호자에게 숫자로 안내하세요.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입원실 · 호텔 룸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동물 건강 효과 주장 0</w:t>
            </w: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9" w:name="s9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5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업무 공간 (4)</w:t>
      </w:r>
      <w:bookmarkEnd w:id="9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703"/>
        <w:gridCol w:w="2799"/>
        <w:gridCol w:w="5716"/>
        <w:gridCol w:w="1278"/>
        <w:gridCol w:w="3302"/>
      </w:tblGrid>
      <w:tr>
        <w:trPr>
          <w:cantSplit/>
          <w:tblHeader/>
        </w:trPr>
        <w:tc>
          <w:tcPr>
            <w:tcW w:type="dxa" w:w="170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업종</w:t>
            </w:r>
          </w:p>
        </w:tc>
        <w:tc>
          <w:tcPr>
            <w:tcW w:type="dxa" w:w="279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현장의 불편</w:t>
            </w:r>
          </w:p>
        </w:tc>
        <w:tc>
          <w:tcPr>
            <w:tcW w:type="dxa" w:w="571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핵심 메시지</w:t>
            </w:r>
          </w:p>
        </w:tc>
        <w:tc>
          <w:tcPr>
            <w:tcW w:type="dxa" w:w="127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어디에</w:t>
            </w:r>
          </w:p>
        </w:tc>
        <w:tc>
          <w:tcPr>
            <w:tcW w:type="dxa" w:w="330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17. 공유오피스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회의실 · 폰부스 「숨 막힌다」 후기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회의실 공기를 예약 화면 옆에 보여 주면, 「관리되는 공간」이 돼요.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회의실 · 라운지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입주사 개별 방은 입주사 동의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18. 콜센터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밀집 좌석 · 장시간 근무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사람이 몰린 시간대 공기를 숫자로 보고 환기 · 공조를 맞춰요.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상담 층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직원 감시로 읽히지 않게 — 사람 아닌 공간 데이터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19. 소규모 사무실 · 스타트업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창 없는 회의실 · 공조 제어권 없음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건물 관리실에 「우리 층 공기」를 숫자로 요청할 근거가 생겨요.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사무실 · 회의실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건물 설비 탓으로 단정 0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20. 건물 · 시설관리(FM) 업체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관리 건물마다 공기 민원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관리하는 건물들에 한 대씩 — 민원 오기 전에 숫자로 먼저 봐요.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관리 건물 공용부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1인 10대 상한 · 법인 명의 구매 방식은 계약 쪽에서</w:t>
            </w: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10" w:name="s10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6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상업 · 서비스 (6)</w:t>
      </w:r>
      <w:bookmarkEnd w:id="10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703"/>
        <w:gridCol w:w="2799"/>
        <w:gridCol w:w="5716"/>
        <w:gridCol w:w="1278"/>
        <w:gridCol w:w="3302"/>
      </w:tblGrid>
      <w:tr>
        <w:trPr>
          <w:cantSplit/>
          <w:tblHeader/>
        </w:trPr>
        <w:tc>
          <w:tcPr>
            <w:tcW w:type="dxa" w:w="170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업종</w:t>
            </w:r>
          </w:p>
        </w:tc>
        <w:tc>
          <w:tcPr>
            <w:tcW w:type="dxa" w:w="279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현장의 불편</w:t>
            </w:r>
          </w:p>
        </w:tc>
        <w:tc>
          <w:tcPr>
            <w:tcW w:type="dxa" w:w="571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핵심 메시지</w:t>
            </w:r>
          </w:p>
        </w:tc>
        <w:tc>
          <w:tcPr>
            <w:tcW w:type="dxa" w:w="127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어디에</w:t>
            </w:r>
          </w:p>
        </w:tc>
        <w:tc>
          <w:tcPr>
            <w:tcW w:type="dxa" w:w="330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21. 카페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오래 앉는 손님 · 붐빌 때 답답함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손님이 몰리는 시간에 언제 환기할지 알려 줘요 — 「공기 좋은 카페」는 숫자로 보여 줄 때 믿어요.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홀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매장 화면 공개 여부는 사장님 선택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22. PC방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장시간 · 밀폐 · 야간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밤새 닫혀 있는 공간의 공기를 숫자로 관리해요.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홀 · 흡연 구역 분리 확인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실내공기질관리법 대상일 수 있음 — 법정 측정 대체 아님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23. 노래방 · 코인노래방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작은 방 · 연속 이용 · 냄새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방마다 다음 손님 받기 전에 환기가 필요한지 숫자로 확인해요.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방 · 복도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방 안 설치는 분실 · 파손 대비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24. 헬스장 · 필라테스 · 요가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운동 중 숨이 차고 덥다는 후기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사람이 몰리는 수업 시간에 온도 · 습도 · CO₂ 를 보고 공조를 맞춰요.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운동 공간 · GX 룸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운동 효과 주장 0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25. 식당 · 베이커리 주방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조리 연기 · 열기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조리할 때 미세먼지가 얼마나 오르는지 보고, 후드 · 환기를 맞춰요.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주방 가장자리(열 · 기름 직접 닿지 않게)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설치 위치 안전 · 기기 오염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26. 꽃집 · 식물 가게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습도 · 온도 관리가 상품 상태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매장 습도 · 온도를 한눈에 — 식물 상태 관리에 바로 써요.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매장 · 보관실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상품 손실 보장처럼 말하지 않기</w:t>
            </w: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11" w:name="s11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7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냄새 · 화학물질이 나는 업종 (4)</w:t>
      </w:r>
      <w:bookmarkEnd w:id="11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703"/>
        <w:gridCol w:w="2799"/>
        <w:gridCol w:w="5716"/>
        <w:gridCol w:w="1278"/>
        <w:gridCol w:w="3302"/>
      </w:tblGrid>
      <w:tr>
        <w:trPr>
          <w:cantSplit/>
          <w:tblHeader/>
        </w:trPr>
        <w:tc>
          <w:tcPr>
            <w:tcW w:type="dxa" w:w="170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업종</w:t>
            </w:r>
          </w:p>
        </w:tc>
        <w:tc>
          <w:tcPr>
            <w:tcW w:type="dxa" w:w="279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현장의 불편</w:t>
            </w:r>
          </w:p>
        </w:tc>
        <w:tc>
          <w:tcPr>
            <w:tcW w:type="dxa" w:w="571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핵심 메시지</w:t>
            </w:r>
          </w:p>
        </w:tc>
        <w:tc>
          <w:tcPr>
            <w:tcW w:type="dxa" w:w="127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어디에</w:t>
            </w:r>
          </w:p>
        </w:tc>
        <w:tc>
          <w:tcPr>
            <w:tcW w:type="dxa" w:w="330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27. 미용실 · 네일숍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약품 · 아세톤 냄새 · 손님 불편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시술할 때 TVOC 가 얼마나 오르는지 보고 환기 타이밍을 잡아요.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시술 공간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「유해물질 차단」 같은 효과 주장 0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28. 세탁소 · 코인빨래방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습기 · 용제 냄새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건조기 돌 때 습도, 작업할 때 TVOC 를 숫자로 확인해요.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작업장 · 매장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설치 위치 습기 · 열</w:t>
            </w:r>
          </w:p>
        </w:tc>
      </w:tr>
      <w:tr>
        <w:trPr>
          <w:cantSplit/>
        </w:trPr>
        <w:tc>
          <w:tcPr>
            <w:tcW w:type="dxa" w:w="17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29. 인테리어 · 도장 업체</w:t>
            </w:r>
          </w:p>
        </w:tc>
        <w:tc>
          <w:tcPr>
            <w:tcW w:type="dxa" w:w="279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공사 뒤 「냄새 언제 빠져요?」 질문</w:t>
            </w:r>
          </w:p>
        </w:tc>
        <w:tc>
          <w:tcPr>
            <w:tcW w:type="dxa" w:w="571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시공 뒤 TVOC 가 내려가는 걸 고객과 같이 숫자로 확인해요.</w:t>
            </w:r>
          </w:p>
        </w:tc>
        <w:tc>
          <w:tcPr>
            <w:tcW w:type="dxa" w:w="127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시공 현장(임시)</w:t>
            </w:r>
          </w:p>
        </w:tc>
        <w:tc>
          <w:tcPr>
            <w:tcW w:type="dxa" w:w="330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「새집증후군 해결」 같은 표현 0 · 현장 이동 시 기기 관리</w:t>
            </w:r>
          </w:p>
        </w:tc>
      </w:tr>
      <w:tr>
        <w:trPr>
          <w:cantSplit/>
        </w:trPr>
        <w:tc>
          <w:tcPr>
            <w:tcW w:type="dxa" w:w="17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30. 인쇄소 · 공방(3D 프린팅 · 목공)</w:t>
            </w:r>
          </w:p>
        </w:tc>
        <w:tc>
          <w:tcPr>
            <w:tcW w:type="dxa" w:w="279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장비 미세먼지 · 냄새</w:t>
            </w:r>
          </w:p>
        </w:tc>
        <w:tc>
          <w:tcPr>
            <w:tcW w:type="dxa" w:w="571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장비 돌릴 때 미세먼지 · TVOC 를 보고 환기 · 집진을 맞춰요.</w:t>
            </w:r>
          </w:p>
        </w:tc>
        <w:tc>
          <w:tcPr>
            <w:tcW w:type="dxa" w:w="127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작업 공간</w:t>
            </w:r>
          </w:p>
        </w:tc>
        <w:tc>
          <w:tcPr>
            <w:tcW w:type="dxa" w:w="330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산업안전 측정 대체 아님</w:t>
            </w: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12" w:name="s12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8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업종을 고르는 순서</w:t>
      </w:r>
      <w:bookmarkEnd w:id="12"/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여러 대가 한 번에 들어가는 곳부터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고시원 · 원룸 임대 · 기숙사 · 공유오피스 · 시설관리 업체는 공간이 많아 한 계약에 여러 대가 된다(1인 10대 상한 — 그 이상은 법인 · 계약 구조를 따로).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이미 공기 질문을 받는 곳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어린이집 · 유치원 · 산후조리원 · 요양원 · 약국은 손님 · 보호자가 먼저 묻는다. 다만 법정 측정 대상일 수 있는 곳은 「평소 관리용」을 처음부터 분명히 한다.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냄새 · 화학물질 업종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TVOC 가 바로 체감되는 곳이라 시연이 쉽다(시술 · 시공 전후 숫자 비교).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설치 뒤 운영은 와이파이 · 전원이 핵심 — 「꺼져 있으면 보상도 없다」를 계약 전에 한 번 더 말한다.</w:t>
      </w:r>
    </w:p>
    <w:p>
      <w:pPr>
        <w:spacing w:before="360"/>
      </w:pPr>
      <w:r>
        <w:rPr>
          <w:rFonts w:ascii="Malgun Gothic" w:hAnsi="Malgun Gothic" w:eastAsia="Malgun Gothic" w:cs="Malgun Gothic"/>
          <w:color w:val="6B6B8C"/>
          <w:sz w:val="16"/>
          <w:szCs w:val="16"/>
        </w:rPr>
        <w:t xml:space="preserve">생성 문서 — 정본은 md(reports/업종별 측정기 영업 핵심 메시지.md)입니다. 고칠 때는 md 를 고친 뒤 depin/tools/build-report-docx.py 로 다시 만드세요.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begin"/>
    </w:r>
    <w:r>
      <w:rPr>
        <w:rFonts w:ascii="Malgun Gothic" w:hAnsi="Malgun Gothic" w:eastAsia="Malgun Gothic" w:cs="Malgun Gothic"/>
        <w:color w:val="6B6B8C"/>
        <w:sz w:val="16"/>
        <w:szCs w:val="16"/>
      </w:rPr>
      <w:instrText xml:space="preserve"> PAGE </w:instrTex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separate"/>
    </w:r>
    <w:r>
      <w:rPr>
        <w:rFonts w:ascii="Malgun Gothic" w:hAnsi="Malgun Gothic" w:eastAsia="Malgun Gothic" w:cs="Malgun Gothic"/>
        <w:color w:val="6B6B8C"/>
        <w:sz w:val="16"/>
        <w:szCs w:val="16"/>
      </w:rPr>
      <w:t xml:space="preserve">1</w: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end"/>
    </w:r>
    <w:r>
      <w:rPr>
        <w:rFonts w:ascii="Malgun Gothic" w:hAnsi="Malgun Gothic" w:eastAsia="Malgun Gothic" w:cs="Malgun Gothic"/>
        <w:color w:val="6B6B8C"/>
        <w:sz w:val="16"/>
        <w:szCs w:val="16"/>
      </w:rPr>
      <w:t xml:space="preserve"> / </w: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begin"/>
    </w:r>
    <w:r>
      <w:rPr>
        <w:rFonts w:ascii="Malgun Gothic" w:hAnsi="Malgun Gothic" w:eastAsia="Malgun Gothic" w:cs="Malgun Gothic"/>
        <w:color w:val="6B6B8C"/>
        <w:sz w:val="16"/>
        <w:szCs w:val="16"/>
      </w:rPr>
      <w:instrText xml:space="preserve"> NUMPAGES </w:instrTex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separate"/>
    </w:r>
    <w:r>
      <w:rPr>
        <w:rFonts w:ascii="Malgun Gothic" w:hAnsi="Malgun Gothic" w:eastAsia="Malgun Gothic" w:cs="Malgun Gothic"/>
        <w:color w:val="6B6B8C"/>
        <w:sz w:val="16"/>
        <w:szCs w:val="16"/>
      </w:rPr>
      <w:t xml:space="preserve">1</w: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 w:cs="Malgun Gothic"/>
        <w:color w:val="6B6B8C"/>
        <w:sz w:val="15"/>
        <w:szCs w:val="15"/>
      </w:rPr>
      <w:t xml:space="preserve">wellbian 내부 · 업종별 측정기 영업 핵심 메시지 · 2026-10-19 · 1:1 영업용 · 게시 · 공표 · 전달 금지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hAnsi="Malgun Gothic" w:eastAsia="Malgun Gothic" w:cs="Malgun Gothic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Malgun Gothic" w:hAnsi="Malgun Gothic" w:eastAsia="Malgun Gothic" w:cs="Malgun Gothic"/>
      <w:color w:val="1B1B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680" w:lineRule="exact"/>
      <w:outlineLvl w:val="0"/>
    </w:pPr>
    <w:rPr>
      <w:rFonts w:ascii="Malgun Gothic" w:hAnsi="Malgun Gothic" w:eastAsia="Malgun Gothic" w:cs="Malgun Gothic"/>
      <w:b/>
      <w:bCs/>
      <w:i w:val="0"/>
      <w:color w:val="1B1B4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 w:line="440" w:lineRule="exact"/>
      <w:outlineLvl w:val="1"/>
    </w:pPr>
    <w:rPr>
      <w:rFonts w:ascii="Malgun Gothic" w:hAnsi="Malgun Gothic" w:eastAsia="Malgun Gothic" w:cs="Malgun Gothic"/>
      <w:b/>
      <w:bCs/>
      <w:i w:val="0"/>
      <w:color w:val="1B1B4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 w:line="340" w:lineRule="exact"/>
      <w:outlineLvl w:val="2"/>
    </w:pPr>
    <w:rPr>
      <w:rFonts w:ascii="Malgun Gothic" w:hAnsi="Malgun Gothic" w:eastAsia="Malgun Gothic" w:cs="Malgun Gothic"/>
      <w:b/>
      <w:bCs/>
      <w:i w:val="0"/>
      <w:color w:val="1B1B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업종별 측정기 영업 핵심 메시지</dc:title>
  <dc:subject/>
  <dc:creator>wellbian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