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조사 보고서</w:t>
      </w:r>
      <w:r>
        <w:rPr>
          <w:rFonts w:ascii="Malgun Gothic" w:hAnsi="Malgun Gothic" w:eastAsia="Malgun Gothic" w:cs="Malgun Gothic"/>
          <w:color w:val="6B6B8C"/>
          <w:sz w:val="18"/>
          <w:szCs w:val="18"/>
        </w:rPr>
        <w:t xml:space="preserve">   wellbian 내부 · 2026-10-01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bCs/>
          <w:color w:val="1B1B48"/>
          <w:sz w:val="48"/>
          <w:szCs w:val="48"/>
        </w:rPr>
        <w:t xml:space="preserve">크립토 앰배서더 프로그램 벤치마킹</w:t>
      </w:r>
    </w:p>
    <w:p>
      <w:pPr>
        <w:spacing w:after="320" w:line="400" w:lineRule="exact"/>
      </w:pPr>
      <w:r>
        <w:rPr>
          <w:rFonts w:ascii="Malgun Gothic" w:hAnsi="Malgun Gothic" w:eastAsia="Malgun Gothic" w:cs="Malgun Gothic"/>
          <w:color w:val="1B1B48"/>
          <w:sz w:val="27"/>
          <w:szCs w:val="27"/>
        </w:rPr>
        <w:t xml:space="preserve">앰배서더는 얼굴을 뽑는 자리가 아니라 함께 재는 자리다 — 1기는 12명 · 12주 · 원화로 연다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요약</w:t>
      </w:r>
    </w:p>
    <w:p>
      <w:pPr>
        <w:spacing w:after="80" w:line="330" w:lineRule="exact"/>
      </w:pP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다른 프로그램을 나란히 놓으면 앰배서더에게 주는 것은 대부분 돈이 아니다. 글로벌 재단은 넓은 바닥에 굿즈 · 역할 배지 · 코어팀 접근 · 행사 초청을 주고, 현금은 결과물 바운티 · 마일스톤 그랜트 · 행사 실비와 10~15석으로 묶은 상위 칸(Enjin 월 2,000 · 7,000 ENJ)에만 쓴다. 국내 거래소 · 기업 서포터즈는 대학생 20~30명에게 월 20만~30만 원을 똑같이 주고 4~6개월 뒤 수료증 · 상금 · 체험형 인턴으로 마무리하며, 리퍼럴 수수료를 쓰는 곳은 찾지 못했다. 거래소의 「앰배서더」는 대개 피추천인 거래 수수료의 20~50%를 나누는 제휴이고, DePIN은 판매 리퍼럴과 무급 봉사가 섞여 있는데 </w:t>
      </w:r>
      <w:r>
        <w:rPr>
          <w:rFonts w:ascii="Malgun Gothic" w:hAnsi="Malgun Gothic" w:eastAsia="Malgun Gothic" w:cs="Malgun Gothic"/>
          <w:b/>
          <w:bCs/>
          <w:color w:val="1B1B48"/>
          <w:sz w:val="21"/>
          <w:szCs w:val="21"/>
        </w:rPr>
        <w:t xml:space="preserve">앰배서더가 만든 기기 수나 잔존을 공개한 곳은 하나도 없다</w:t>
      </w: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. 실패는 콘텐츠보다 돈과 선발에서 났다. 불투명한 선발과 큰 급여 묶음(Polkadot 1.98M USDC 요청 부결), 게시 · 초대 수에 건 보상(X의 2026-01 게시 보상 앱 차단, GEODNET 토큰 소셜 보상의 8일 만의 중단, DIMO 기본 보상의 「파밍」 종료), 공식 링크를 받은 커뮤니티 리더가 유통사를 차렸다가 고객 결제금을 쥔 채 파산한 GEODNET 사례가 대표적이다. 한국에서는 앰배서더 게시물 한 줄이 공정위 심사지침(첫 줄 확정 표기), 가상자산법 제10조(주어가 「누구든지」이고 누락도 위반), 방문판매법(하위 모집에 보상하면 다단계 등록 문제)에 동시에 걸리고, 근로자로 판정될 앰배서더를 여성만 모집하면 벌금 대상이 될 수 있다. 그래서 「팀이 전원 남성이라 얼굴이 단조롭다」는 고민은 얼굴을 캐스팅해서가 아니라 활동을 바꿔서 푼다 — 1기는 성별 제한 없는 공개 모집과 표적 아웃리치로 12명을 뽑아 12주(11/9~1/31) 운영하고, WLBN과 판매 수수료 없이 승인된 결과물 1건당 15만 원(월 2건까지) · 측정기 대여 · 행사 실비 · 수료증으로 보상하며, 활동은 자기 공간 측정 기록 · 커뮤니티 세션 · 새 구매자 설치 도움 · 동의한 시설 측정 시연에 묶고, 성과는 팔로워가 아니라 유지율 · 준법 통과율 · 앰배서더가 진행한 세션 비율 · 세션을 거친 기기의 활성화와 30 · 90일 가동으로 잰다. 현금 예산은 약 1,100만~2,000만 원(대여 기기 6~12대 별도)이다. 사실 대부분은 원문이 막혀 검색 요약으로 확인했으므로 </w:t>
      </w:r>
      <w:r>
        <w:rPr>
          <w:rFonts w:ascii="Malgun Gothic" w:hAnsi="Malgun Gothic" w:eastAsia="Malgun Gothic" w:cs="Malgun Gothic"/>
          <w:b/>
          <w:bCs/>
          <w:color w:val="1B1B48"/>
          <w:sz w:val="21"/>
          <w:szCs w:val="21"/>
        </w:rPr>
        <w:t xml:space="preserve">수치는 대외 인용 전에 원출처와 대조해야</w:t>
      </w: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 하고, ⚖ 표시는 변호사 · 세무사 검토 대상이다.</w:t>
      </w:r>
    </w:p>
    <w:p>
      <w:pPr>
        <w:keepNext/>
        <w:spacing w:before="240" w:after="1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목차</w:t>
      </w:r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1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증거 상태 — 원문은 거의 열지 못했고, 수치는 대외 인용 전에 대조해야 한다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2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2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다섯 갈래를 나란히 놓으면 「앰배서더」는 세 가지 다른 일이다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3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2.1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글로벌 재단 — 넓은 바닥은 비현금, 현금은 작은 상위 칸과 결과물에만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4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2.2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DePIN — 앰배서더가 만든 기기 수를 공개한 곳은 하나도 없다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5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2.3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XRPL 생태계 — 「앰배서더」는 대학생 프로그램 하나뿐이었고, 그마저 사이트 소스에서 빠졌다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6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2.4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거래소 — 「앰배서더」 대부분은 거래 수수료 나눔이고, 한국은 울타리 밖이다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7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2.5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국내 서포터즈 — 월 20만~30만 원 · 4~6개월 · 수료증이 표준이고, 리퍼럴 수수료는 없다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8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3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리워드 메뉴 — 바닥은 「같은 단가의 원화 + 실비 + 인정」이고, 토큰 고정급은 소수 상위 칸뿐이다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9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4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활동은 고르는 메뉴, 요구는 빈도 하나 — 선발은 낮은 합격률, 측정은 활동량에 머문다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0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5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실패는 콘텐츠보다 돈 · 선발 · 「행동 수」 보상에서 났다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6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한국에서는 게시물 한 줄이 표시광고법 · 가상자산법 · 방문판매법에 동시에 걸린다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2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7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다양성은 캐스팅이 아니라 활동 설계와 안전에서 나온다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3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8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wellbian 1기 시범안 — 12명 · 12주 · 원화 · 측정 중심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4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8.1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규모와 일정 — 12명을 세 트랙으로, 11/9부터 12주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5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8.2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보상 — WLBN과 판매 수수료 없이, 승인된 결과물 1건 15만 원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6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8.3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활동 — 여섯 가지 모두 실제 측정에서 출발한다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7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8.4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지표 — 팔로워 대신 유지 · 준법 · 얼굴 · 가동 · 전환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8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8.5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예산 — 현금 1,100만~2,000만 원과 대여 기기 6~12대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19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8.6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운영 규칙과 발화 규칙 — 판매와 떼고, 첫 줄에 쓰고, 넘길 질문은 넘긴다</w:t>
        </w:r>
      </w:hyperlink>
    </w:p>
    <w:p>
      <w:pPr>
        <w:keepNext/>
        <w:tabs>
          <w:tab w:pos="964" w:val="left"/>
        </w:tabs>
        <w:spacing w:after="20" w:line="240" w:lineRule="exact"/>
        <w:ind w:left="964" w:hanging="510"/>
      </w:pPr>
      <w:hyperlink w:anchor="s20" w:history="1">
        <w:r>
          <w:rPr>
            <w:rFonts w:ascii="Malgun Gothic" w:hAnsi="Malgun Gothic" w:eastAsia="Malgun Gothic" w:cs="Malgun Gothic"/>
            <w:color w:val="4D4DCE"/>
            <w:sz w:val="17"/>
            <w:szCs w:val="17"/>
          </w:rPr>
          <w:t xml:space="preserve">8.7	</w:t>
        </w:r>
        <w:r>
          <w:rPr>
            <w:rFonts w:ascii="Malgun Gothic" w:hAnsi="Malgun Gothic" w:eastAsia="Malgun Gothic" w:cs="Malgun Gothic"/>
            <w:color w:val="6B6B8C"/>
            <w:sz w:val="17"/>
            <w:szCs w:val="17"/>
          </w:rPr>
          <w:t xml:space="preserve">모집 공고 초안 — 성별 제한 없이, 할 일과 주지 않는 것을 먼저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2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9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서우가 정할 것과 다음 단계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22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10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결론</w:t>
        </w:r>
      </w:hyperlink>
    </w:p>
    <w:p>
      <w:pPr>
        <w:keepNext w:val="0"/>
        <w:tabs>
          <w:tab w:pos="454" w:val="left"/>
        </w:tabs>
        <w:spacing w:after="30" w:line="270" w:lineRule="exact"/>
        <w:ind w:left="454" w:hanging="454"/>
      </w:pPr>
      <w:hyperlink w:anchor="s23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11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주요 연구 공백</w:t>
        </w:r>
      </w:hyperlink>
    </w:p>
    <w:p>
      <w:pPr>
        <w:pStyle w:val="Heading2"/>
        <w:pageBreakBefore/>
        <w:tabs>
          <w:tab w:pos="567" w:val="left"/>
        </w:tabs>
        <w:ind w:left="567" w:hanging="567"/>
      </w:pPr>
      <w:bookmarkStart w:id="1" w:name="s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1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증거 상태 — 원문은 거의 열지 못했고, 수치는 대외 인용 전에 대조해야 한다</w:t>
      </w:r>
      <w:bookmarkEnd w:id="1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네 갈래 조사(글로벌 재단 · DePIN과 XRPL 생태계 · 거래소와 국내 서포터즈와 다양성 · 한국 규칙과 위험과 측정) 모두 출처 원문을 거의 열지 못했다. 네트워크 프록시가 GitHub을 뺀 거의 모든 도메인을 막았고(EGRESS_BLOCKED, 우회 · 재시도하지 않음), 세션 공용 웹 검색 한도 200회도 조사 도중 바닥났다. 그래서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이 보고서의 사실 대부분은 검색엔진이 원문에서 뽑아 준 요약에 기대고 있다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. 원문을 읽은 것은 GitHub에 있는 문서뿐이다. DIMO 개선 제안(DIP)과 xrpl.org 사이트 소스는 파일을 직접 열었고, Cardano 사이트 소스 · Qubic과 Celo의 프로그램 제안서 · L2BEAT 거버넌스 요약 · 국가법령정보센터 데이터를 옮긴 법령 · 판례 미러(legalize-kr)는 코드 검색 발췌로 읽었다. 법령 미러는 관보 원본과 대조하지 않았다.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따라서 아래 수치 · 금액 · 인원은 원출처와 대조하기 전에는 대외에 인용하지 않는다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(저장소 규칙 「외부 집계 수치는 원출처 확인 전 인용 금지」). 이 문서는 법률 · 세무 자문이 아니다. 변호사 검토가 필요한 곳은 ⚖ 카운슬, 세무사 검토가 필요한 곳은 ⚖ 세무로 표시했다.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49"/>
        <w:gridCol w:w="7817"/>
      </w:tblGrid>
      <w:tr>
        <w:trPr>
          <w:cantSplit/>
          <w:tblHeader/>
        </w:trPr>
        <w:tc>
          <w:tcPr>
            <w:tcW w:type="dxa" w:w="204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표기</w:t>
            </w:r>
          </w:p>
        </w:tc>
        <w:tc>
          <w:tcPr>
            <w:tcW w:type="dxa" w:w="781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04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</w:p>
        </w:tc>
        <w:tc>
          <w:tcPr>
            <w:tcW w:type="dxa" w:w="78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GitHub에서 공식 문서 원문 파일을 직접 읽음</w:t>
            </w:r>
          </w:p>
        </w:tc>
      </w:tr>
      <w:tr>
        <w:trPr>
          <w:cantSplit/>
        </w:trPr>
        <w:tc>
          <w:tcPr>
            <w:tcW w:type="dxa" w:w="204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GitHub 발췌</w:t>
            </w:r>
          </w:p>
        </w:tc>
        <w:tc>
          <w:tcPr>
            <w:tcW w:type="dxa" w:w="78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GitHub 코드 검색으로 원문 일부만 읽음(파일 전체 미열람)</w:t>
            </w:r>
          </w:p>
        </w:tc>
      </w:tr>
      <w:tr>
        <w:trPr>
          <w:cantSplit/>
        </w:trPr>
        <w:tc>
          <w:tcPr>
            <w:tcW w:type="dxa" w:w="204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판례 미러</w:t>
            </w:r>
          </w:p>
        </w:tc>
        <w:tc>
          <w:tcPr>
            <w:tcW w:type="dxa" w:w="78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legalize-kr 미러의 조문 · 판결문. 관보 원본과 대조하지 않음</w:t>
            </w:r>
          </w:p>
        </w:tc>
      </w:tr>
      <w:tr>
        <w:trPr>
          <w:cantSplit/>
        </w:trPr>
        <w:tc>
          <w:tcPr>
            <w:tcW w:type="dxa" w:w="204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78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재단 · 회사 · 기관 자체 페이지(공고 · 행사 목록 포함)를 검색 요약으로만 확인</w:t>
            </w:r>
          </w:p>
        </w:tc>
      </w:tr>
      <w:tr>
        <w:trPr>
          <w:cantSplit/>
        </w:trPr>
        <w:tc>
          <w:tcPr>
            <w:tcW w:type="dxa" w:w="204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78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매체 · 블로그 · 로펌 해설 · 집계 사이트를 검색 요약으로만 확인</w:t>
            </w:r>
          </w:p>
        </w:tc>
      </w:tr>
      <w:tr>
        <w:trPr>
          <w:cantSplit/>
        </w:trPr>
        <w:tc>
          <w:tcPr>
            <w:tcW w:type="dxa" w:w="204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unverified (aggregator)</w:t>
            </w:r>
          </w:p>
        </w:tc>
        <w:tc>
          <w:tcPr>
            <w:tcW w:type="dxa" w:w="78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탐색기 · 집계 사이트가 옮긴 수치(예: 온체인 제안 미러)</w:t>
            </w:r>
          </w:p>
        </w:tc>
      </w:tr>
      <w:tr>
        <w:trPr>
          <w:cantSplit/>
        </w:trPr>
        <w:tc>
          <w:tcPr>
            <w:tcW w:type="dxa" w:w="204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[내부]</w:t>
            </w:r>
          </w:p>
        </w:tc>
        <w:tc>
          <w:tcPr>
            <w:tcW w:type="dxa" w:w="78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이 저장소의 운영 기록. 외부 증거가 아님</w:t>
            </w:r>
          </w:p>
        </w:tc>
      </w:tr>
      <w:tr>
        <w:trPr>
          <w:cantSplit/>
        </w:trPr>
        <w:tc>
          <w:tcPr>
            <w:tcW w:type="dxa" w:w="204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(소재 불확실)</w:t>
            </w:r>
          </w:p>
        </w:tc>
        <w:tc>
          <w:tcPr>
            <w:tcW w:type="dxa" w:w="78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검색 요약이 여러 페이지를 섞어 어느 문서의 문구인지 특정하지 못함</w:t>
            </w:r>
          </w:p>
        </w:tc>
      </w:tr>
      <w:tr>
        <w:trPr>
          <w:cantSplit/>
        </w:trPr>
        <w:tc>
          <w:tcPr>
            <w:tcW w:type="dxa" w:w="204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(계산)</w:t>
            </w:r>
          </w:p>
        </w:tc>
        <w:tc>
          <w:tcPr>
            <w:tcW w:type="dxa" w:w="78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이 보고서가 인용 수치로 직접 계산한 값</w:t>
            </w:r>
          </w:p>
        </w:tc>
      </w:tr>
      <w:tr>
        <w:trPr>
          <w:cantSplit/>
        </w:trPr>
        <w:tc>
          <w:tcPr>
            <w:tcW w:type="dxa" w:w="204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 · ⚖ 세무</w:t>
            </w:r>
          </w:p>
        </w:tc>
        <w:tc>
          <w:tcPr>
            <w:tcW w:type="dxa" w:w="78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변호사 · 세무사 검토 필요</w:t>
            </w:r>
          </w:p>
        </w:tc>
      </w:tr>
    </w:tbl>
    <w:p>
      <w:pPr>
        <w:spacing w:after="120"/>
      </w:pPr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노트끼리 어긋나는 곳(Enjin 지급액, Avalanche Team1 한국 지부 유무, 빗썸 시상 구조의 기수, AWiC 보고서 발표일)은 두 판을 함께 적었다. 개인 앰배서더 · 크리에이터의 이름 · 핸들 · 연락처 · 개인 보수는 적지 않았고, LinkedIn이나 인물 검색 DB는 쓰지 않았다. 각 절은 </w:t>
      </w: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문단과 </w:t>
      </w: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문단을 나눈다. </w:t>
      </w: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은 이 보고서의 해석이지 출처가 그렇게 말한 것이 아니다.</w:t>
      </w:r>
    </w:p>
    <w:p>
      <w:pPr>
        <w:pStyle w:val="Heading2"/>
        <w:tabs>
          <w:tab w:pos="567" w:val="left"/>
        </w:tabs>
        <w:ind w:left="567" w:hanging="567"/>
      </w:pPr>
      <w:bookmarkStart w:id="2" w:name="s2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2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다섯 갈래를 나란히 놓으면 「앰배서더」는 세 가지 다른 일이다</w:t>
      </w:r>
      <w:bookmarkEnd w:id="2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같은 말이 세 가지 일을 가리킨다. 첫째는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유급 현장 인력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이다. Helium의 뉴욕 앰배서더 공고는 독립계약자에게 월 고정급과 배치 커미션을 주고 사업장 · 건물주를 호스트로 발굴해 실제 배치까지 이끌게 했다(</w:t>
      </w:r>
      <w:hyperlink r:id="rId1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Built In 공고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금액이 이 공고의 문구인지는 특정하지 못함). Base는 국가 리드를 유급 직원으로 뽑았다(</w:t>
      </w:r>
      <w:hyperlink r:id="rId1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The Block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둘째는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판매 · 수수료 제휴에 붙인 이름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이다. 거래소의 앰배서더 등급, ROAM의 라우터 대당 커미션, Hivemapper의 리퍼럴 시즌이 여기에 든다. 셋째는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무급이거나 소액을 받는 커뮤니티 기여자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로, 대부분의 재단 프로그램과 Nodle, 국내 서포터즈가 이 모양이다(아래 표의 출처).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세 가지를 한 이름 아래 섞으면 보상 기대도, 법적 성격(근로 · 위탁판매 · 봉사)도 엉킨다. 이 보고서가 권하는 wellbian 앰배서더는 셋째 유형 하나다. 이미 있는 KOL 판매 제휴(판매당 커미션,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depin/intel/business-directions.md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9/11 정본)는 다른 이름 · 다른 계약으로 남긴다.</w:t>
      </w:r>
    </w:p>
    <w:p>
      <w:pPr>
        <w:pStyle w:val="Heading3"/>
        <w:tabs>
          <w:tab w:pos="680" w:val="left"/>
        </w:tabs>
        <w:ind w:left="680" w:hanging="680"/>
      </w:pPr>
      <w:bookmarkStart w:id="3" w:name="s3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2.1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글로벌 재단 — 넓은 바닥은 비현금, 현금은 작은 상위 칸과 결과물에만</w:t>
      </w:r>
      <w:bookmarkEnd w:id="3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600"/>
        <w:gridCol w:w="2521"/>
        <w:gridCol w:w="1728"/>
        <w:gridCol w:w="2056"/>
        <w:gridCol w:w="1961"/>
      </w:tblGrid>
      <w:tr>
        <w:trPr>
          <w:cantSplit/>
          <w:tblHeader/>
        </w:trPr>
        <w:tc>
          <w:tcPr>
            <w:tcW w:type="dxa" w:w="160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프로그램 · 상태</w:t>
            </w:r>
          </w:p>
        </w:tc>
        <w:tc>
          <w:tcPr>
            <w:tcW w:type="dxa" w:w="252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보상</w:t>
            </w:r>
          </w:p>
        </w:tc>
        <w:tc>
          <w:tcPr>
            <w:tcW w:type="dxa" w:w="172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 · 요구</w:t>
            </w:r>
          </w:p>
        </w:tc>
        <w:tc>
          <w:tcPr>
            <w:tcW w:type="dxa" w:w="205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선발 · 측정</w:t>
            </w:r>
          </w:p>
        </w:tc>
        <w:tc>
          <w:tcPr>
            <w:tcW w:type="dxa" w:w="196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Solana Superteam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한국은 14번째 지부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바운티 · 그랜트 · 일자리 연결. 국가 대표는 재단 그랜트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밋업 · 주간 콜 · 현지화 바운티 · 해커하우스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기여 증명으로 승급(과거 150명 상한). 지부 예산은 목표 대비 성과에 따라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1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Superteam Korea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Luma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Mariblock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Invisible College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Avalanche Team1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2026 모집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행사 자금 · 콘텐츠 바운티. 빌더 그랜트(미니 ≤$10,000, 액셀러레이터 ≤$30,000, 마일스톤마다 지급, 2026-07~)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교육 · 행사 · 콘텐츠 · 빌더 지원, 대학 투어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신청서 → 디스코드. 450+명 · 행사 600+ · 대학 130 · Luma 구독 75,000+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1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Avalanche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1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Crypto Briefing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. 한국 Luma </w:t>
            </w:r>
            <w:hyperlink r:id="rId1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Team1KOR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는 있으나 공식 6개 지부인지 미확인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Stellar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2026-08 4단계 개편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Instawards ≤$15,000 → 커뮤니티 펀드 ≤$150,000(XLM). 부트캠프 · 연사 기회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학습(Explorer) → 워크숍 · 콘텐츠 · 멘토(Contributor) → 배포(Builder) → 해커톤 트랙(Leader)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산출물로 승급. 2024-05 서아프리카 시범 뒤 확장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2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Stellar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2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blockchain.news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Cardano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2018~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기본 보상(2020년부터 ADA). 큰 일은 외부 펀드(Catalyst)에 의존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밋업 · 모더레이터 · 콘텐츠 · 번역 4역할. 「본인 시간 · 본인 비용」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79명 · 37개국. 연간 Top 3 시상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2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cardano.org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2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Phase 2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2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LidoNation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Aptos Collective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시즌 코호트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전용 그랜트 · 밋업 지원 · 디스코드 역할 · 한정 굿즈 · 얼리액세스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콘텐츠 · 밋업 · 지역 지원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 여름 39명/지원 8,000+(약 0.5%), 가을 41명/2,000+(약 2%, 계산). 「활동하는 상위 기여자」 중심으로 재편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2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여름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2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가을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2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재편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Akash Insiders · Vanguards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분기마다 온체인 예산(달러로 정하고 AKT로 지급). 2025 Q2 $88,130.74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기술 지원 · 온보딩 · 교육과정 · 밋업을 역할로 분리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 지표: 디스코드 질문의 70% 이상에 응답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2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Akash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2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Polkachu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unverified (aggregator)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Filecoin Orbit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행사비(장소 · 식음 · 음향영상 · 촬영 · 굿즈). 포인트로 여행비 · 연사 자리. 등급 NFT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밋업 · 해커톤 · 교육 · 번역, 「event-in-a-box」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147명 → 워크숍 · 해커톤 190회 → 약 10,000명(서울 · 도쿄 포함)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3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fil.org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3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연간 회고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3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TechFlow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Enjin Envoys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2026-07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Scout 월 1,000 Beam 크레딧 · Vanguard 월 2,000 ENJ(10석) · Legend 월 7,000 ENJ(5석)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콘텐츠 · 온보딩 · 생태계 증폭. 등급별 게시 주기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「청중 크기보다 꾸준한 산출과 영향」. 몇 달간 매주 게시하면 승급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3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Enjin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. 2차 보도(</w:t>
            </w:r>
            <w:hyperlink r:id="rId3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eGamers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)는 1,250 · 4,000 ENJ로 다름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Nym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시즌제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등급별 월 $650~700 · $1,500 · $3,000+(지급 통화 · 시점 미확인). VPN 리퍼럴 500 · 800 NYM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시즌 미션 보드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시즌마다 승급 신청, 시즌 보고서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3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Nym Notion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3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nym.com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Arbitrum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한국 트랙 2025 Q1~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재단 자금 행사, 제안 기반 자금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교육 · 콘텐츠 · 행사 · 위성 이벤트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 지원 3,000+ → 160명(약 5%, 계산). 2기 X 콘텐츠 약 1,200건 · 도달 1.22억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3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1기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3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확대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Base</w:t>
            </w:r>
          </w:p>
        </w:tc>
        <w:tc>
          <w:tcPr>
            <w:tcW w:type="dxa" w:w="252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국가 리드는 유급 직원. 「Based Ambassadors」는 선별 무급, 빌더 그랜트 자격</w:t>
            </w:r>
          </w:p>
        </w:tc>
        <w:tc>
          <w:tcPr>
            <w:tcW w:type="dxa" w:w="17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멘토링 · 네트워킹 · SNS 증폭</w:t>
            </w:r>
          </w:p>
        </w:tc>
        <w:tc>
          <w:tcPr>
            <w:tcW w:type="dxa" w:w="20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「not employed by or agents of Base」</w:t>
            </w:r>
          </w:p>
        </w:tc>
        <w:tc>
          <w:tcPr>
            <w:tcW w:type="dxa" w:w="1961"/>
          </w:tcPr>
          <w:p>
            <w:pPr>
              <w:spacing w:after="0" w:line="240" w:lineRule="exact"/>
            </w:pPr>
            <w:hyperlink r:id="rId3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Base 문서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Polkadot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재편 중</w:t>
            </w:r>
          </w:p>
        </w:tc>
        <w:tc>
          <w:tcPr>
            <w:tcW w:type="dxa" w:w="252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온체인 금고에서 급여 · 행사비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최상위 단계는 풀타임 수준의 활동</w:t>
            </w:r>
          </w:p>
        </w:tc>
        <w:tc>
          <w:tcPr>
            <w:tcW w:type="dxa" w:w="20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1.98M USDC 요청(Ref 1614) 부결</w:t>
            </w:r>
          </w:p>
        </w:tc>
        <w:tc>
          <w:tcPr>
            <w:tcW w:type="dxa" w:w="1961"/>
            <w:shd w:val="clear" w:color="auto" w:fill="F8F8FC"/>
          </w:tcPr>
          <w:p>
            <w:pPr>
              <w:spacing w:after="0" w:line="240" w:lineRule="exact"/>
            </w:pPr>
            <w:hyperlink r:id="rId4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Ref 1614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4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Ref 487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2025~26년에 살아 있는 프로그램은 「지부 + 코호트 + 그랜트」 모양으로 모인다. 새로 열거나 고친 곳(Stellar 2026-08, Enjin 2026-07, Team1 그랜트 2026-07, Aptos 재편, Orbit 재출범)은 모두 단계를 나누고 선별한다. 현금 고정급은 드물고 작게 묶인다. Enjin은 상위 15석에만 ENJ를 주므로 모두 채워도 월 55,000 ENJ에서 예산이 닫힌다(계산). Polygon처럼 「90일에 활동 1회」를 최소선으로 둔 곳도 있다(</w:t>
      </w:r>
      <w:hyperlink r:id="rId4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Polygon 약관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한국에 실제 발판이 있는 곳은 유급 현지 리드나 자금을 받는 지부를 둔 곳(Base · Arbitrum · Superteam · TON)이고, 무급 프로그램(Cardano · Orbit)에서 한국은 행사 장소로만 나온다. 자기 토큰으로 지급하면 가격 위험을 그대로 진다. Akash는 2024 Q4에 $72,000(21,902 AKT), 2025 Q2에 $88,131(74,059 AKT)을 요청했다. 달러로는 1.22배인데 토큰으로는 3.38배다(계산, 온체인 제안 미러 </w:t>
      </w:r>
      <w:hyperlink r:id="rId2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Polkachu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unverified (aggregator)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어느 제안 번호가 어느 분기인지는 미확인).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wellbian 규모의 프로젝트가 가져올 것은 화려한 수치가 아니라 모양이다. 지원자 수천 명에서 수십 명을 뽑는 재단식 선발(합격률 0.5~5%)은 맞지 않지만, 작은 코호트 · 시즌제 · 선별 · 결과물 단위 보상 · 행사 실비라는 골격은 그대로 옮길 수 있다. 토큰 고정급은 상위 소수로 좁혀도 가격 위험과 운영 부담이 남는다.</w:t>
      </w:r>
    </w:p>
    <w:p>
      <w:pPr>
        <w:pStyle w:val="Heading3"/>
        <w:tabs>
          <w:tab w:pos="680" w:val="left"/>
        </w:tabs>
        <w:ind w:left="680" w:hanging="680"/>
      </w:pPr>
      <w:bookmarkStart w:id="4" w:name="s4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2.2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DePIN — 앰배서더가 만든 기기 수를 공개한 곳은 하나도 없다</w:t>
      </w:r>
      <w:bookmarkEnd w:id="4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600"/>
        <w:gridCol w:w="2133"/>
        <w:gridCol w:w="1630"/>
        <w:gridCol w:w="2366"/>
        <w:gridCol w:w="2137"/>
      </w:tblGrid>
      <w:tr>
        <w:trPr>
          <w:cantSplit/>
          <w:tblHeader/>
        </w:trPr>
        <w:tc>
          <w:tcPr>
            <w:tcW w:type="dxa" w:w="160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프로젝트 · 유형</w:t>
            </w:r>
          </w:p>
        </w:tc>
        <w:tc>
          <w:tcPr>
            <w:tcW w:type="dxa" w:w="213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보상</w:t>
            </w:r>
          </w:p>
        </w:tc>
        <w:tc>
          <w:tcPr>
            <w:tcW w:type="dxa" w:w="163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</w:t>
            </w:r>
          </w:p>
        </w:tc>
        <w:tc>
          <w:tcPr>
            <w:tcW w:type="dxa" w:w="236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조건 · 결과</w:t>
            </w:r>
          </w:p>
        </w:tc>
        <w:tc>
          <w:tcPr>
            <w:tcW w:type="dxa" w:w="213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Helium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유급 현장영업</w:t>
            </w:r>
          </w:p>
        </w:tc>
        <w:tc>
          <w:tcPr>
            <w:tcW w:type="dxa" w:w="213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$3,000~4,000 + 배치 커미션(어느 공고 문구인지 특정 못 함)</w:t>
            </w:r>
          </w:p>
        </w:tc>
        <w:tc>
          <w:tcPr>
            <w:tcW w:type="dxa" w:w="16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사업장 · 건물주 호스트 발굴 → 온보딩 → 실제 배치</w:t>
            </w:r>
          </w:p>
        </w:tc>
        <w:tc>
          <w:tcPr>
            <w:tcW w:type="dxa" w:w="23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별도로 법인 빌더에 하드웨어 값 최대 50% 보조(100대 이상, 12개월 95% 가동)</w:t>
            </w:r>
          </w:p>
        </w:tc>
        <w:tc>
          <w:tcPr>
            <w:tcW w:type="dxa" w:w="2137"/>
          </w:tcPr>
          <w:p>
            <w:pPr>
              <w:spacing w:after="0" w:line="240" w:lineRule="exact"/>
            </w:pPr>
            <w:hyperlink r:id="rId1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Built In 공고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4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Coverage Grant FAQ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Hivemapper Champions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리퍼럴 시즌</w:t>
            </w:r>
          </w:p>
        </w:tc>
        <w:tc>
          <w:tcPr>
            <w:tcW w:type="dxa" w:w="213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건당 100 → 500 HONEY(도달 등급 단가를 전체 건에 적용) + 순매출 5% 현금 + 시즌 상위 10명 20,000 HONEY</w:t>
            </w:r>
          </w:p>
        </w:tc>
        <w:tc>
          <w:tcPr>
            <w:tcW w:type="dxa" w:w="16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지인 · 장거리 운전자 추천, B2B 리드</w:t>
            </w:r>
          </w:p>
        </w:tc>
        <w:tc>
          <w:tcPr>
            <w:tcW w:type="dxa" w:w="23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배송 20일 뒤 지급, 취소 · 환불 제외. 판매 성과는 비공개</w:t>
            </w:r>
          </w:p>
        </w:tc>
        <w:tc>
          <w:tcPr>
            <w:tcW w:type="dxa" w:w="2137"/>
            <w:shd w:val="clear" w:color="auto" w:fill="F8F8FC"/>
          </w:tcPr>
          <w:p>
            <w:pPr>
              <w:spacing w:after="0" w:line="240" w:lineRule="exact"/>
            </w:pPr>
            <w:hyperlink r:id="rId4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Hivemapper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DIMO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리퍼럴 · 제휴</w:t>
            </w:r>
          </w:p>
        </w:tc>
        <w:tc>
          <w:tcPr>
            <w:tcW w:type="dxa" w:w="213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DIP-7 추천인 · 신규 각 50 DIMO(풀 250만). 판매 제휴(AMP) 매출 2~7.5%</w:t>
            </w:r>
          </w:p>
        </w:tc>
        <w:tc>
          <w:tcPr>
            <w:tcW w:type="dxa" w:w="16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차량 연결, 제품 소개</w:t>
            </w:r>
          </w:p>
        </w:tc>
        <w:tc>
          <w:tcPr>
            <w:tcW w:type="dxa" w:w="23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차량 연결 + 1주 기본 보상 자격이 조건, 의심 시 무기한 보류. 2026-06 기본 보상 종료</w:t>
            </w:r>
          </w:p>
        </w:tc>
        <w:tc>
          <w:tcPr>
            <w:tcW w:type="dxa" w:w="2137"/>
          </w:tcPr>
          <w:p>
            <w:pPr>
              <w:spacing w:after="0" w:line="240" w:lineRule="exact"/>
            </w:pPr>
            <w:hyperlink r:id="rId4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DIP-7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4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DIP-12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4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AMP FAQ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IoTeX 2.0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역할형</w:t>
            </w:r>
          </w:p>
        </w:tc>
        <w:tc>
          <w:tcPr>
            <w:tcW w:type="dxa" w:w="213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 · 특전, 우수자는 채용. 1.0 캠페인은 $100~300 상당 IOTX</w:t>
            </w:r>
          </w:p>
        </w:tc>
        <w:tc>
          <w:tcPr>
            <w:tcW w:type="dxa" w:w="16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성장 리드 · 콘텐츠 · 모더레이터 · 상주 개발자 · 거버넌스</w:t>
            </w:r>
          </w:p>
        </w:tc>
        <w:tc>
          <w:tcPr>
            <w:tcW w:type="dxa" w:w="23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커뮤니티가 선출, 포럼에 제안서 · 월간 보고 공개</w:t>
            </w:r>
          </w:p>
        </w:tc>
        <w:tc>
          <w:tcPr>
            <w:tcW w:type="dxa" w:w="2137"/>
            <w:shd w:val="clear" w:color="auto" w:fill="F8F8FC"/>
          </w:tcPr>
          <w:p>
            <w:pPr>
              <w:spacing w:after="0" w:line="240" w:lineRule="exact"/>
            </w:pPr>
            <w:hyperlink r:id="rId4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IoTeX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NATIX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콘텐츠</w:t>
            </w:r>
          </w:p>
        </w:tc>
        <w:tc>
          <w:tcPr>
            <w:tcW w:type="dxa" w:w="213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월간 스프린트 1~3위 200 · 100 · 50 USDT(2023)</w:t>
            </w:r>
          </w:p>
        </w:tc>
        <w:tc>
          <w:tcPr>
            <w:tcW w:type="dxa" w:w="16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인지도 콘텐츠</w:t>
            </w:r>
          </w:p>
        </w:tc>
        <w:tc>
          <w:tcPr>
            <w:tcW w:type="dxa" w:w="23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2137"/>
          </w:tcPr>
          <w:p>
            <w:pPr>
              <w:spacing w:after="0" w:line="240" w:lineRule="exact"/>
            </w:pPr>
            <w:hyperlink r:id="rId4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DePINhub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ROAM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판매 커미션</w:t>
            </w:r>
          </w:p>
        </w:tc>
        <w:tc>
          <w:tcPr>
            <w:tcW w:type="dxa" w:w="213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라우터 대당 $50(누적 0~30대) · $80(31~80) · $120(80 초과)</w:t>
            </w:r>
          </w:p>
        </w:tc>
        <w:tc>
          <w:tcPr>
            <w:tcW w:type="dxa" w:w="16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SNS 홍보, 추천코드 판매</w:t>
            </w:r>
          </w:p>
        </w:tc>
        <w:tc>
          <w:tcPr>
            <w:tcW w:type="dxa" w:w="23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활성 팔로워가 있는 X · 텔레그램 계정</w:t>
            </w:r>
          </w:p>
        </w:tc>
        <w:tc>
          <w:tcPr>
            <w:tcW w:type="dxa" w:w="2137"/>
            <w:shd w:val="clear" w:color="auto" w:fill="F8F8FC"/>
          </w:tcPr>
          <w:p>
            <w:pPr>
              <w:spacing w:after="0" w:line="240" w:lineRule="exact"/>
            </w:pPr>
            <w:hyperlink r:id="rId5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ROAM Medium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Nodle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무급 3단계</w:t>
            </w:r>
          </w:p>
        </w:tc>
        <w:tc>
          <w:tcPr>
            <w:tcW w:type="dxa" w:w="213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NODL 바운티 · 승인된 밋업 지원금 · 코어팀 접근</w:t>
            </w:r>
          </w:p>
        </w:tc>
        <w:tc>
          <w:tcPr>
            <w:tcW w:type="dxa" w:w="16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모더레이션 · 행사 · 교육 · 앱 홍보</w:t>
            </w:r>
          </w:p>
        </w:tc>
        <w:tc>
          <w:tcPr>
            <w:tcW w:type="dxa" w:w="23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 → Candidate → Ambassador → Senior. 「앰배서더로 자신을 표기하는 법」 지침 별도</w:t>
            </w:r>
          </w:p>
        </w:tc>
        <w:tc>
          <w:tcPr>
            <w:tcW w:type="dxa" w:w="2137"/>
          </w:tcPr>
          <w:p>
            <w:pPr>
              <w:spacing w:after="0" w:line="240" w:lineRule="exact"/>
            </w:pPr>
            <w:hyperlink r:id="rId5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구조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5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표기 지침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onocoy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기술 · 브랜드 · 커뮤니티 축</w:t>
            </w:r>
          </w:p>
        </w:tc>
        <w:tc>
          <w:tcPr>
            <w:tcW w:type="dxa" w:w="213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인정 · 토큰 · 얼리액세스</w:t>
            </w:r>
          </w:p>
        </w:tc>
        <w:tc>
          <w:tcPr>
            <w:tcW w:type="dxa" w:w="16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기술 축이 설치 지원 · 가이드 · 설치 사진 · 주간 기술 스레드를 맡음</w:t>
            </w:r>
          </w:p>
        </w:tc>
        <w:tc>
          <w:tcPr>
            <w:tcW w:type="dxa" w:w="23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「open but selective」, KPI 제출 폼 · 대시보드</w:t>
            </w:r>
          </w:p>
        </w:tc>
        <w:tc>
          <w:tcPr>
            <w:tcW w:type="dxa" w:w="2137"/>
            <w:shd w:val="clear" w:color="auto" w:fill="F8F8FC"/>
          </w:tcPr>
          <w:p>
            <w:pPr>
              <w:spacing w:after="0" w:line="240" w:lineRule="exact"/>
            </w:pPr>
            <w:hyperlink r:id="rId5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onocoy 문서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GEODNET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비공식</w:t>
            </w:r>
          </w:p>
        </w:tc>
        <w:tc>
          <w:tcPr>
            <w:tcW w:type="dxa" w:w="213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유저 출신 리더에게 공식 리퍼럴 링크 + ambassador 역할(2022-05)</w:t>
            </w:r>
          </w:p>
        </w:tc>
        <w:tc>
          <w:tcPr>
            <w:tcW w:type="dxa" w:w="16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국가별 텔레그램 · 주간 Q&amp;A · 퀵가이드</w:t>
            </w:r>
          </w:p>
        </w:tc>
        <w:tc>
          <w:tcPr>
            <w:tcW w:type="dxa" w:w="23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100대는 공식 지정 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전에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이탈리아 · 루마니아 커뮤니티가 가져감. 그 리더의 유통사는 2025-03 파산</w:t>
            </w:r>
          </w:p>
        </w:tc>
        <w:tc>
          <w:tcPr>
            <w:tcW w:type="dxa" w:w="213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[내부]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depin/reports/geodnet-community-study-0918.html</w:t>
            </w:r>
          </w:p>
        </w:tc>
      </w:tr>
      <w:tr>
        <w:trPr>
          <w:cantSplit/>
        </w:trPr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WeatherXM · PlanetWatch · peaq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앰배서더 없음</w:t>
            </w:r>
          </w:p>
        </w:tc>
        <w:tc>
          <w:tcPr>
            <w:tcW w:type="dxa" w:w="213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16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현지 운영사 롤아웃(WeatherXM), 퀘스트(peaq 「Get Real」 2.1억 PEAQ)</w:t>
            </w:r>
          </w:p>
        </w:tc>
        <w:tc>
          <w:tcPr>
            <w:tcW w:type="dxa" w:w="23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공기질 DePIN이던 PlanetWatch는 2023-09 상장폐지 뒤 비활성</w:t>
            </w:r>
          </w:p>
        </w:tc>
        <w:tc>
          <w:tcPr>
            <w:tcW w:type="dxa" w:w="2137"/>
            <w:shd w:val="clear" w:color="auto" w:fill="F8F8FC"/>
          </w:tcPr>
          <w:p>
            <w:pPr>
              <w:spacing w:after="0" w:line="240" w:lineRule="exact"/>
            </w:pPr>
            <w:hyperlink r:id="rId5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WeatherXM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5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Bitfinex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5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AiCoin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하드웨어 · 인접 DePIN 17곳 가운데 공식 앰배서더류 프로그램이 확인된 곳은 9곳이고,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앰배서더나 리퍼럴에 귀속된 기기 수 · 커버리지 · 잔존을 공개한 곳은 0곳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이다. 공개된 숫자는 Hivemapper 첫 시즌의 9,000만 km(</w:t>
      </w:r>
      <w:hyperlink r:id="rId4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Hivemapper 블로그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)나 DIMO의 차량 20만 대(</w:t>
      </w:r>
      <w:hyperlink r:id="rId4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DIP-12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[1차 원문]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)처럼 네트워크 전체 성과뿐이다. 보상의 방아쇠는 「판매」에서 「검증된 설치 · 유지」로 옮겨 갔다. DIMO는 첫 연결과 1주 보상 자격을, Hivemapper는 배송 20일 뒤 지급과 환불 제외를, Helium Mobile은 피추천인이 요금제를 유지하는 동안 10개월에 나눠 주는 방식을 걸었다(</w:t>
      </w:r>
      <w:hyperlink r:id="rId5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Referral Elite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3~5단계 다단계 「영구」 리퍼럴은 앱 · 소프트웨어형(Grass · Helium Mobile · Silencio)에서만 보였고, 하드웨어 판매 리퍼럴은 모두 한 단계였다. 호스트 발굴이나 설치 지원을 앰배서더 업무로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명시한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곳은 Helium과 onocoy 두 곳이다. GEODNET은 공식 리퍼럴을 두면서도 커뮤니티 공간에서는 리퍼럴 링크 홍보 · 다단계식 모집 · 사적 판매 · 가격과 ROI 논의를 규칙으로 막았다(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GEODNET 스터디).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집에 두는 측정기에서 앰배서더의 값은 설치 대행이 아니라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쓰는 모습을 보여 주고, 설치할 곳(가정 · 시설)을 소개하고, 처음 쓰는 사람을 돕는 데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있다. 그리고 업계가 공개하지 못한 근거 — 앰배서더 활동을 거친 기기가 실제로 켜지고 90일 뒤에도 켜져 있는가 — 를 wellbian은 처음부터 기록해 직접 만들 수 있다. 한국에서는 하드웨어 DePIN의 현지 커뮤니티 리더 제도를 찾지 못했다. wellbian이 하면 비교 사례 없는 첫 시도가 된다.</w:t>
      </w:r>
    </w:p>
    <w:p>
      <w:pPr>
        <w:pStyle w:val="Heading3"/>
        <w:tabs>
          <w:tab w:pos="680" w:val="left"/>
        </w:tabs>
        <w:ind w:left="680" w:hanging="680"/>
      </w:pPr>
      <w:bookmarkStart w:id="5" w:name="s5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2.3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XRPL 생태계 — 「앰배서더」는 대학생 프로그램 하나뿐이었고, 그마저 사이트 소스에서 빠졌다</w:t>
      </w:r>
      <w:bookmarkEnd w:id="5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32"/>
        <w:gridCol w:w="2828"/>
        <w:gridCol w:w="1603"/>
        <w:gridCol w:w="1467"/>
        <w:gridCol w:w="2036"/>
      </w:tblGrid>
      <w:tr>
        <w:trPr>
          <w:cantSplit/>
          <w:tblHeader/>
        </w:trPr>
        <w:tc>
          <w:tcPr>
            <w:tcW w:type="dxa" w:w="193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조직 · 프로그램</w:t>
            </w:r>
          </w:p>
        </w:tc>
        <w:tc>
          <w:tcPr>
            <w:tcW w:type="dxa" w:w="282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대상 · 보상</w:t>
            </w:r>
          </w:p>
        </w:tc>
        <w:tc>
          <w:tcPr>
            <w:tcW w:type="dxa" w:w="160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</w:t>
            </w:r>
          </w:p>
        </w:tc>
        <w:tc>
          <w:tcPr>
            <w:tcW w:type="dxa" w:w="146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상태</w:t>
            </w:r>
          </w:p>
        </w:tc>
        <w:tc>
          <w:tcPr>
            <w:tcW w:type="dxa" w:w="203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XRPL Campus Ambassadors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(XRPL Foundation과 XRPL 기여자 Ripple이 공동 출범)</w:t>
            </w:r>
          </w:p>
        </w:tc>
        <w:tc>
          <w:tcPr>
            <w:tcW w:type="dxa" w:w="28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재학생. 첫 기수 20명(2월 선발, 연도 미확인). 스타이펀드(금액 비공개) · 굿즈 · 전용 행사 · 멘토링</w:t>
            </w:r>
          </w:p>
        </w:tc>
        <w:tc>
          <w:tcPr>
            <w:tcW w:type="dxa" w:w="16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캠퍼스 교육 · 워크숍 · 해커톤 · 교육 콘텐츠. 「신규 커뮤니티 1,000명」</w:t>
            </w:r>
          </w:p>
        </w:tc>
        <w:tc>
          <w:tcPr>
            <w:tcW w:type="dxa" w:w="146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2026-10-01 xrpl.org 소스의 community 폴더에 페이지 없음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(종료 여부 미확인)</w:t>
            </w:r>
          </w:p>
        </w:tc>
        <w:tc>
          <w:tcPr>
            <w:tcW w:type="dxa" w:w="2036"/>
          </w:tcPr>
          <w:p>
            <w:pPr>
              <w:spacing w:after="0" w:line="240" w:lineRule="exact"/>
            </w:pPr>
            <w:hyperlink r:id="rId5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dev.to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5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GitHub 폴더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</w:p>
        </w:tc>
      </w:tr>
      <w:tr>
        <w:trPr>
          <w:cantSplit/>
        </w:trPr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XRPL Commons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(파리)</w:t>
            </w:r>
          </w:p>
        </w:tc>
        <w:tc>
          <w:tcPr>
            <w:tcW w:type="dxa" w:w="28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개발자 · 창업자. Academy · Aquarium 레지던시 · GLOW(개발 기여 보상)</w:t>
            </w:r>
          </w:p>
        </w:tc>
        <w:tc>
          <w:tcPr>
            <w:tcW w:type="dxa" w:w="16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유럽 「XRPL Hubs」 밋업</w:t>
            </w:r>
          </w:p>
        </w:tc>
        <w:tc>
          <w:tcPr>
            <w:tcW w:type="dxa" w:w="146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 프로그램 없음</w:t>
            </w:r>
          </w:p>
        </w:tc>
        <w:tc>
          <w:tcPr>
            <w:tcW w:type="dxa" w:w="2036"/>
            <w:shd w:val="clear" w:color="auto" w:fill="F8F8FC"/>
          </w:tcPr>
          <w:p>
            <w:pPr>
              <w:spacing w:after="0" w:line="240" w:lineRule="exact"/>
            </w:pPr>
            <w:hyperlink r:id="rId6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developer-funding 소스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6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events 소스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</w:p>
        </w:tc>
      </w:tr>
      <w:tr>
        <w:trPr>
          <w:cantSplit/>
        </w:trPr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XRPL Korea</w:t>
            </w:r>
          </w:p>
        </w:tc>
        <w:tc>
          <w:tcPr>
            <w:tcW w:type="dxa" w:w="28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개발자 · 창업자 · 생태계 파트너</w:t>
            </w:r>
          </w:p>
        </w:tc>
        <w:tc>
          <w:tcPr>
            <w:tcW w:type="dxa" w:w="16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 SEOUL · XRPL 해커톤 서울(2025-09-20) · KFIP 2026(서울핀테크랩과 3개월)</w:t>
            </w:r>
          </w:p>
        </w:tc>
        <w:tc>
          <w:tcPr>
            <w:tcW w:type="dxa" w:w="146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자원봉사 · 앰배서더 제도 못 찾음</w:t>
            </w:r>
          </w:p>
        </w:tc>
        <w:tc>
          <w:tcPr>
            <w:tcW w:type="dxa" w:w="2036"/>
          </w:tcPr>
          <w:p>
            <w:pPr>
              <w:spacing w:after="0" w:line="240" w:lineRule="exact"/>
            </w:pPr>
            <w:hyperlink r:id="rId6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Korea Times 2026-04-07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XRPL Japan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(일반사단법인)</w:t>
            </w:r>
          </w:p>
        </w:tc>
        <w:tc>
          <w:tcPr>
            <w:tcW w:type="dxa" w:w="28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누구나 참가하는 해커톤. 트랙 상금 1,000 XRP · 50,000 XAH</w:t>
            </w:r>
          </w:p>
        </w:tc>
        <w:tc>
          <w:tcPr>
            <w:tcW w:type="dxa" w:w="16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해커톤 · Community Day</w:t>
            </w:r>
          </w:p>
        </w:tc>
        <w:tc>
          <w:tcPr>
            <w:tcW w:type="dxa" w:w="146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월간 「Creative Challenge」 300 XRP는 미확인</w:t>
            </w:r>
          </w:p>
        </w:tc>
        <w:tc>
          <w:tcPr>
            <w:tcW w:type="dxa" w:w="2036"/>
            <w:shd w:val="clear" w:color="auto" w:fill="F8F8FC"/>
          </w:tcPr>
          <w:p>
            <w:pPr>
              <w:spacing w:after="0" w:line="240" w:lineRule="exact"/>
            </w:pPr>
            <w:hyperlink r:id="rId6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XRPL Japan Notion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Coreum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Student Ambassador</w:t>
            </w:r>
          </w:p>
        </w:tc>
        <w:tc>
          <w:tcPr>
            <w:tcW w:type="dxa" w:w="282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대학생. 워크숍 · 실습 · 멘토링(금전 보상 미확인)</w:t>
            </w:r>
          </w:p>
        </w:tc>
        <w:tc>
          <w:tcPr>
            <w:tcW w:type="dxa" w:w="160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대학 동아리와 심포지엄</w:t>
            </w:r>
          </w:p>
        </w:tc>
        <w:tc>
          <w:tcPr>
            <w:tcW w:type="dxa" w:w="146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2024-02 발표</w:t>
            </w:r>
          </w:p>
        </w:tc>
        <w:tc>
          <w:tcPr>
            <w:tcW w:type="dxa" w:w="2036"/>
          </w:tcPr>
          <w:p>
            <w:pPr>
              <w:spacing w:after="0" w:line="240" w:lineRule="exact"/>
            </w:pPr>
            <w:hyperlink r:id="rId6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Newsfile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Flare</w:t>
            </w:r>
          </w:p>
        </w:tc>
        <w:tc>
          <w:tcPr>
            <w:tcW w:type="dxa" w:w="282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 없음. 텔레그램 내장 지갑 사용자를 겨냥한 KOL · 과제 · 리퍼럴 캠페인</w:t>
            </w:r>
          </w:p>
        </w:tc>
        <w:tc>
          <w:tcPr>
            <w:tcW w:type="dxa" w:w="160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146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시기 미확인</w:t>
            </w:r>
          </w:p>
        </w:tc>
        <w:tc>
          <w:tcPr>
            <w:tcW w:type="dxa" w:w="2036"/>
            <w:shd w:val="clear" w:color="auto" w:fill="F8F8FC"/>
          </w:tcPr>
          <w:p>
            <w:pPr>
              <w:spacing w:after="0" w:line="240" w:lineRule="exact"/>
            </w:pPr>
            <w:hyperlink r:id="rId6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MEXC 뉴스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XRPL 쪽 「앰배서더」는 사실상 대학생 프로그램이었고, 그마저 사이트 소스에서 빠졌다. 학생 프로그램의 축은 XRPL 기여자 Ripple의 대학 프로그램 UBRI(60곳 이상, 국내 고려대 · 연세대)로 옮겨 간 것으로 보이지만 확인되지 않았다(</w:t>
      </w:r>
      <w:hyperlink r:id="rId6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developer-funding 소스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[1차 원문]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이것은 생태계 사실로만 적고 협력 경로로 쓰지 않는다. XRPL Korea · XRPL Japan은 행사 · 해커톤 · 액셀러레이터를 운영하는 협회형 주체라서, 협업은 「앰배서더 운영 위탁」이 아니라 행사 · 해커톤 트랙 참여가 현실적이다. 캠퍼스 트랙을 연다면 2기 이후 대학 동아리와 직접 여는 편이 낫다.</w:t>
      </w:r>
    </w:p>
    <w:p>
      <w:pPr>
        <w:pStyle w:val="Heading3"/>
        <w:tabs>
          <w:tab w:pos="680" w:val="left"/>
        </w:tabs>
        <w:ind w:left="680" w:hanging="680"/>
      </w:pPr>
      <w:bookmarkStart w:id="6" w:name="s6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2.4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거래소 — 「앰배서더」 대부분은 거래 수수료 나눔이고, 한국은 울타리 밖이다</w:t>
      </w:r>
      <w:bookmarkEnd w:id="6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831"/>
        <w:gridCol w:w="2519"/>
        <w:gridCol w:w="2587"/>
        <w:gridCol w:w="1320"/>
        <w:gridCol w:w="1609"/>
      </w:tblGrid>
      <w:tr>
        <w:trPr>
          <w:cantSplit/>
          <w:tblHeader/>
        </w:trPr>
        <w:tc>
          <w:tcPr>
            <w:tcW w:type="dxa" w:w="183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프로그램 · 모델</w:t>
            </w:r>
          </w:p>
        </w:tc>
        <w:tc>
          <w:tcPr>
            <w:tcW w:type="dxa" w:w="251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보상</w:t>
            </w:r>
          </w:p>
        </w:tc>
        <w:tc>
          <w:tcPr>
            <w:tcW w:type="dxa" w:w="258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선발 · 활동</w:t>
            </w:r>
          </w:p>
        </w:tc>
        <w:tc>
          <w:tcPr>
            <w:tcW w:type="dxa" w:w="132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상태 · 지역</w:t>
            </w:r>
          </w:p>
        </w:tc>
        <w:tc>
          <w:tcPr>
            <w:tcW w:type="dxa" w:w="160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Binance Angels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무급 봉사</w:t>
            </w:r>
          </w:p>
        </w:tc>
        <w:tc>
          <w:tcPr>
            <w:tcW w:type="dxa" w:w="25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행사 초청(VIP · 주최) · 한정 굿즈 · 임원 밋업 · 제품 웨비나</w:t>
            </w:r>
          </w:p>
        </w:tc>
        <w:tc>
          <w:tcPr>
            <w:tcW w:type="dxa" w:w="25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신규 이용자 돕기 · 베타 피드백 · 행사 운영</w:t>
            </w:r>
          </w:p>
        </w:tc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한국 지원자는 「현지 규제로」 받지 않음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. 미국 제외</w:t>
            </w:r>
          </w:p>
        </w:tc>
        <w:tc>
          <w:tcPr>
            <w:tcW w:type="dxa" w:w="1609"/>
          </w:tcPr>
          <w:p>
            <w:pPr>
              <w:spacing w:after="0" w:line="240" w:lineRule="exact"/>
            </w:pPr>
            <w:hyperlink r:id="rId6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Lever 공고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83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Binance · OKX · Bybit 제휴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수수료 나눔</w:t>
            </w:r>
          </w:p>
        </w:tc>
        <w:tc>
          <w:tcPr>
            <w:tcW w:type="dxa" w:w="25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피추천인 거래 수수료 Binance 최대 50% · OKX 기본 30%(최대 50%, USDT) · Bybit 30/40/50% + 하위 제휴 수익의 10%</w:t>
            </w:r>
          </w:p>
        </w:tc>
        <w:tc>
          <w:tcPr>
            <w:tcW w:type="dxa" w:w="25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Binance 개인은 팔로워 5,000+. OKX는 월간 재평가, 3개월 미달 시 강등</w:t>
            </w:r>
          </w:p>
        </w:tc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활성. 국가 제한</w:t>
            </w:r>
          </w:p>
        </w:tc>
        <w:tc>
          <w:tcPr>
            <w:tcW w:type="dxa" w:w="1609"/>
            <w:shd w:val="clear" w:color="auto" w:fill="F8F8FC"/>
          </w:tcPr>
          <w:p>
            <w:pPr>
              <w:spacing w:after="0" w:line="240" w:lineRule="exact"/>
            </w:pPr>
            <w:hyperlink r:id="rId6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Binance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6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OKX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6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UpPromote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MEXC Referral · Live Ambassador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자동 등록</w:t>
            </w:r>
          </w:p>
        </w:tc>
        <w:tc>
          <w:tcPr>
            <w:tcW w:type="dxa" w:w="25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최대 40%(라이브 스트리머 70%)</w:t>
            </w:r>
          </w:p>
        </w:tc>
        <w:tc>
          <w:tcPr>
            <w:tcW w:type="dxa" w:w="25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모든 이용자가 첫 등급으로 시작, 2개월마다 재평가. 라이브는 KYC · 거래 증빙</w:t>
            </w:r>
          </w:p>
        </w:tc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2025-11 도입. 라이브는 CIS · 우크라이나만</w:t>
            </w:r>
          </w:p>
        </w:tc>
        <w:tc>
          <w:tcPr>
            <w:tcW w:type="dxa" w:w="1609"/>
          </w:tcPr>
          <w:p>
            <w:pPr>
              <w:spacing w:after="0" w:line="240" w:lineRule="exact"/>
            </w:pPr>
            <w:hyperlink r:id="rId7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MEXC 가이드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7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Live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83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Bybit #IMakeIt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브랜드 얼굴</w:t>
            </w:r>
          </w:p>
        </w:tc>
        <w:tc>
          <w:tcPr>
            <w:tcW w:type="dxa" w:w="25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미확인</w:t>
            </w:r>
          </w:p>
        </w:tc>
        <w:tc>
          <w:tcPr>
            <w:tcW w:type="dxa" w:w="25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빌더 100 + 학생 100 = 200명</w:t>
            </w:r>
          </w:p>
        </w:tc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2025-09-30 마감</w:t>
            </w:r>
          </w:p>
        </w:tc>
        <w:tc>
          <w:tcPr>
            <w:tcW w:type="dxa" w:w="1609"/>
            <w:shd w:val="clear" w:color="auto" w:fill="F8F8FC"/>
          </w:tcPr>
          <w:p>
            <w:pPr>
              <w:spacing w:after="0" w:line="240" w:lineRule="exact"/>
            </w:pPr>
            <w:hyperlink r:id="rId7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DL News 게재 보도자료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83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KuCoin 2024 Global Affiliate Plus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KOL 제휴</w:t>
            </w:r>
          </w:p>
        </w:tc>
        <w:tc>
          <w:tcPr>
            <w:tcW w:type="dxa" w:w="25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500만 KCS 보상(제목). 상위자에게 「Global Ambassador」 칭호와 항공 · 호텔 · VIP 티켓</w:t>
            </w:r>
          </w:p>
        </w:tc>
        <w:tc>
          <w:tcPr>
            <w:tcW w:type="dxa" w:w="25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KOL 한정 모집</w:t>
            </w:r>
          </w:p>
        </w:tc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2024</w:t>
            </w:r>
          </w:p>
        </w:tc>
        <w:tc>
          <w:tcPr>
            <w:tcW w:type="dxa" w:w="1609"/>
          </w:tcPr>
          <w:p>
            <w:pPr>
              <w:spacing w:after="0" w:line="240" w:lineRule="exact"/>
            </w:pPr>
            <w:hyperlink r:id="rId7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KuCoin 공지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83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Coinbase CDP Ambassador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· 초대제</w:t>
            </w:r>
          </w:p>
        </w:tc>
        <w:tc>
          <w:tcPr>
            <w:tcW w:type="dxa" w:w="25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미확인</w:t>
            </w:r>
          </w:p>
        </w:tc>
        <w:tc>
          <w:tcPr>
            <w:tcW w:type="dxa" w:w="25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해커톤 수상 · 앱 출시 · 가이드 작성 경험자. 제품 피드백 · 튜토리얼 · 행사 대표</w:t>
            </w:r>
          </w:p>
        </w:tc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2025-08-27 발표</w:t>
            </w:r>
          </w:p>
        </w:tc>
        <w:tc>
          <w:tcPr>
            <w:tcW w:type="dxa" w:w="1609"/>
            <w:shd w:val="clear" w:color="auto" w:fill="F8F8FC"/>
          </w:tcPr>
          <w:p>
            <w:pPr>
              <w:spacing w:after="0" w:line="240" w:lineRule="exact"/>
            </w:pPr>
            <w:hyperlink r:id="rId7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Coinbase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거래소 「앰배서더」의 대부분은 거래 수수료 몫을 나누는 제휴 마케팅에 지위를 얹은 것이다. 나눌 수수료 풀이 없는 기기 프로젝트가 이 모양을 베끼면 판매당 커미션이나 토큰 지급이 되고, 그 순간 앰배서더는 금융 판촉자가 된다. 영국은 2023-10-08부터 크립토 투자의 「refer a friend」 보상을 금지했다(</w:t>
      </w:r>
      <w:hyperlink r:id="rId7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FCA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해외 거래소는 자원봉사 프로그램조차 한국을 울타리 밖에 둔다. 옮길 수 있는 것은 무급 프로그램의 재료(행사 역할 · 임원 접근 · 얼리 피드백)와, 이미 팬이거나 검증된 빌더를 데려오는 방식뿐이다. 수수료 등급은 큰 청중을 가진 사람에게 보상을 몰아준다. 크립토 보유자가 남성 쪽으로 기운 시장(2024년 여성 39% · 남성 61%, CFOtech가 인용한 Triple-A 수치, </w:t>
      </w:r>
      <w:hyperlink r:id="rId7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CFOtech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)에서 이 구조는 단조로운 얼굴을 더 굳힌다.</w:t>
      </w:r>
    </w:p>
    <w:p>
      <w:pPr>
        <w:pStyle w:val="Heading3"/>
        <w:tabs>
          <w:tab w:pos="680" w:val="left"/>
        </w:tabs>
        <w:ind w:left="680" w:hanging="680"/>
      </w:pPr>
      <w:bookmarkStart w:id="7" w:name="s7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2.5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국내 서포터즈 — 월 20만~30만 원 · 4~6개월 · 수료증이 표준이고, 리퍼럴 수수료는 없다</w:t>
      </w:r>
      <w:bookmarkEnd w:id="7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422"/>
        <w:gridCol w:w="1932"/>
        <w:gridCol w:w="2825"/>
        <w:gridCol w:w="1722"/>
        <w:gridCol w:w="1965"/>
      </w:tblGrid>
      <w:tr>
        <w:trPr>
          <w:cantSplit/>
          <w:tblHeader/>
        </w:trPr>
        <w:tc>
          <w:tcPr>
            <w:tcW w:type="dxa" w:w="14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프로그램</w:t>
            </w:r>
          </w:p>
        </w:tc>
        <w:tc>
          <w:tcPr>
            <w:tcW w:type="dxa" w:w="193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인원 · 기간</w:t>
            </w:r>
          </w:p>
        </w:tc>
        <w:tc>
          <w:tcPr>
            <w:tcW w:type="dxa" w:w="282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보상</w:t>
            </w:r>
          </w:p>
        </w:tc>
        <w:tc>
          <w:tcPr>
            <w:tcW w:type="dxa" w:w="17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</w:t>
            </w:r>
          </w:p>
        </w:tc>
        <w:tc>
          <w:tcPr>
            <w:tcW w:type="dxa" w:w="19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업비트 업투 4기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(2025-11 모집)</w:t>
            </w:r>
          </w:p>
        </w:tc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10팀 약 30명 · 약 4개월(~2026-04)</w:t>
            </w:r>
          </w:p>
        </w:tc>
        <w:tc>
          <w:tcPr>
            <w:tcW w:type="dxa" w:w="282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전원 월 20만 원 · 상금 풀 1,200만 원 · 체험형 인턴 · 웰컴키트 · 수료증 · 공식 채널 소개</w:t>
            </w:r>
          </w:p>
        </w:tc>
        <w:tc>
          <w:tcPr>
            <w:tcW w:type="dxa" w:w="17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브랜드 콘텐츠 · 캠퍼스 프로젝트 · 오프라인 행사</w:t>
            </w:r>
          </w:p>
        </w:tc>
        <w:tc>
          <w:tcPr>
            <w:tcW w:type="dxa" w:w="1965"/>
          </w:tcPr>
          <w:p>
            <w:pPr>
              <w:spacing w:after="0" w:line="240" w:lineRule="exact"/>
            </w:pPr>
            <w:hyperlink r:id="rId7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헤럴드경제 2025-11-06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4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빗썸 썸즈업 3기</w:t>
            </w:r>
          </w:p>
        </w:tc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20명(국내 대학 재 · 휴학 20대) · 2025-04-04~08-04</w:t>
            </w:r>
          </w:p>
        </w:tc>
        <w:tc>
          <w:tcPr>
            <w:tcW w:type="dxa" w:w="282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30만 원 · 웰컴키트. 기수가 적히지 않은 기사 기준 최우수 팀 500만 원, 개인 4명 각 200만 원 + 체험형 인턴 또는 앰배서더 역할</w:t>
            </w:r>
          </w:p>
        </w:tc>
        <w:tc>
          <w:tcPr>
            <w:tcW w:type="dxa" w:w="17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오프라인 홍보 · CSR · 서비스 개선 제안</w:t>
            </w:r>
          </w:p>
        </w:tc>
        <w:tc>
          <w:tcPr>
            <w:tcW w:type="dxa" w:w="1965"/>
            <w:shd w:val="clear" w:color="auto" w:fill="F8F8FC"/>
          </w:tcPr>
          <w:p>
            <w:pPr>
              <w:spacing w:after="0" w:line="240" w:lineRule="exact"/>
            </w:pPr>
            <w:hyperlink r:id="rId7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씽굿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7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블록미디어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고팍스 가디언즈</w:t>
            </w:r>
          </w:p>
        </w:tc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 약 5개월(연도 미상)</w:t>
            </w:r>
          </w:p>
        </w:tc>
        <w:tc>
          <w:tcPr>
            <w:tcW w:type="dxa" w:w="282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현금 활동비 언급 없음. 수료증 · 거래 체험 · 멘토링 · 팀빌딩 예산</w:t>
            </w:r>
          </w:p>
        </w:tc>
        <w:tc>
          <w:tcPr>
            <w:tcW w:type="dxa" w:w="17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블록체인 교육 · 투자자 보호</w:t>
            </w:r>
          </w:p>
        </w:tc>
        <w:tc>
          <w:tcPr>
            <w:tcW w:type="dxa" w:w="1965"/>
          </w:tcPr>
          <w:p>
            <w:pPr>
              <w:spacing w:after="0" w:line="240" w:lineRule="exact"/>
            </w:pPr>
            <w:hyperlink r:id="rId8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블록미디어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4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부산디지털자산거래소 Beyond Busan 2기</w:t>
            </w:r>
          </w:p>
        </w:tc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45개 대학 약 700명(누적 약 1,000)</w:t>
            </w:r>
          </w:p>
        </w:tc>
        <w:tc>
          <w:tcPr>
            <w:tcW w:type="dxa" w:w="282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미확인</w:t>
            </w:r>
          </w:p>
        </w:tc>
        <w:tc>
          <w:tcPr>
            <w:tcW w:type="dxa" w:w="17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블록체인 도시 비전 홍보 · 디지털 소외계층 활동</w:t>
            </w:r>
          </w:p>
        </w:tc>
        <w:tc>
          <w:tcPr>
            <w:tcW w:type="dxa" w:w="1965"/>
            <w:shd w:val="clear" w:color="auto" w:fill="F8F8FC"/>
          </w:tcPr>
          <w:p>
            <w:pPr>
              <w:spacing w:after="0" w:line="240" w:lineRule="exact"/>
            </w:pPr>
            <w:hyperlink r:id="rId8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twig24 2025-12-30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Kaia Ambassador</w:t>
            </w:r>
          </w:p>
        </w:tc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미확인</w:t>
            </w:r>
          </w:p>
        </w:tc>
        <w:tc>
          <w:tcPr>
            <w:tcW w:type="dxa" w:w="282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행사 대표 경비 지원 · 인턴 · 채용 가능</w:t>
            </w:r>
          </w:p>
        </w:tc>
        <w:tc>
          <w:tcPr>
            <w:tcW w:type="dxa" w:w="17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브랜드(밋업 · 행사) · 개발(개발자 커뮤니티) 두 트랙</w:t>
            </w:r>
          </w:p>
        </w:tc>
        <w:tc>
          <w:tcPr>
            <w:tcW w:type="dxa" w:w="1965"/>
          </w:tcPr>
          <w:p>
            <w:pPr>
              <w:spacing w:after="0" w:line="240" w:lineRule="exact"/>
            </w:pPr>
            <w:hyperlink r:id="rId8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kaia.io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. 혜택은 소유가 확인되지 않은 Notion 기준</w:t>
            </w:r>
          </w:p>
        </w:tc>
      </w:tr>
      <w:tr>
        <w:trPr>
          <w:cantSplit/>
        </w:trPr>
        <w:tc>
          <w:tcPr>
            <w:tcW w:type="dxa" w:w="14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Solana University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(한국어 페이지)</w:t>
            </w:r>
          </w:p>
        </w:tc>
        <w:tc>
          <w:tcPr>
            <w:tcW w:type="dxa" w:w="193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한 학기(9~12월) · 주 4~6시간</w:t>
            </w:r>
          </w:p>
        </w:tc>
        <w:tc>
          <w:tcPr>
            <w:tcW w:type="dxa" w:w="282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자원 · 자금 · 지역 지원</w:t>
            </w:r>
          </w:p>
        </w:tc>
        <w:tc>
          <w:tcPr>
            <w:tcW w:type="dxa" w:w="17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대학 · 학생 동아리</w:t>
            </w:r>
          </w:p>
        </w:tc>
        <w:tc>
          <w:tcPr>
            <w:tcW w:type="dxa" w:w="1965"/>
            <w:shd w:val="clear" w:color="auto" w:fill="F8F8FC"/>
          </w:tcPr>
          <w:p>
            <w:pPr>
              <w:spacing w:after="0" w:line="240" w:lineRule="exact"/>
            </w:pPr>
            <w:hyperlink r:id="rId8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solana.com/ko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비크립토 기준선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 — LG U+ 유대감 · 우체국 · ACE ETF 서포터즈</w:t>
            </w:r>
          </w:p>
        </w:tc>
        <w:tc>
          <w:tcPr>
            <w:tcW w:type="dxa" w:w="193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4~6개월</w:t>
            </w:r>
          </w:p>
        </w:tc>
        <w:tc>
          <w:tcPr>
            <w:tcW w:type="dxa" w:w="282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20만 원(LG U+) · 수료증 · 월간 · 최종 시상 · 우수자 서류전형 면제(ACE ETF)</w:t>
            </w:r>
          </w:p>
        </w:tc>
        <w:tc>
          <w:tcPr>
            <w:tcW w:type="dxa" w:w="17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콘텐츠 · 오프라인 미션 · 교육</w:t>
            </w:r>
          </w:p>
        </w:tc>
        <w:tc>
          <w:tcPr>
            <w:tcW w:type="dxa" w:w="1965"/>
          </w:tcPr>
          <w:p>
            <w:pPr>
              <w:spacing w:after="0" w:line="240" w:lineRule="exact"/>
            </w:pPr>
            <w:hyperlink r:id="rId8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LG 뉴스룸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(소재 불확실) · </w:t>
            </w:r>
            <w:hyperlink r:id="rId8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경북매일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8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헤럴드경제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국내 프로그램은 두 갈래다. 거래소 · 기업 서포터즈는 대학생 코호트에 같은 원화 활동비를 주고 콘텐츠 · 오프라인 캠페인 · CSR을 맡긴 뒤 수료증 · 시상 · 인턴으로 닫는다. 글로벌 체인의 한국 지부(Superteam Korea · Team1KOR)는 바운티 · 그랜트 · 해커톤으로 빌더를 모은다.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두 갈래 어디에도 리퍼럴 수수료는 없었다.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크립토 서포터즈는 교육 · 보호 프레임을 쓴다. 고팍스는 투자자 보호, 업비트는 「건전한 투자 문화」(소재 불확실), Beyond Busan은 디지털 소외계층을 내세운다. 이 프레임이 한국에서 서포터즈를 사회적으로 받아들일 만하게 만드는 것으로 보인다. 비용 감도 잡힌다. 업투 4기는 활동비 약 2,400만 원과 상금 1,200만 원을 더해 약 3,600만 원, 썸즈업 3기는 활동비만 약 2,400만 원이다(계산). 한계도 분명하다. 「20대 재학생」으로 묶은 코호트는 얼굴을 한 연령대로 고정한다. 실내 공기를 다루는 wellbian은 보호자 · 교사 · 시설 담당자 같은 비학생 트랙을 둘 이유가 있지만, 비학생 서포터즈의 관행은 이번에 조사하지 못했다.</w:t>
      </w:r>
    </w:p>
    <w:p>
      <w:pPr>
        <w:pStyle w:val="Heading2"/>
        <w:tabs>
          <w:tab w:pos="567" w:val="left"/>
        </w:tabs>
        <w:ind w:left="567" w:hanging="567"/>
      </w:pPr>
      <w:bookmarkStart w:id="8" w:name="s8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3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리워드 메뉴 — 바닥은 「같은 단가의 원화 + 실비 + 인정」이고, 토큰 고정급은 소수 상위 칸뿐이다</w:t>
      </w:r>
      <w:bookmarkEnd w:id="8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보상 수단을 모으면 열 가지다. 범위는 위 표들의 사례에서 확인된 값이고 업계 평균이 아니다. 앞 표에 없던 출처만 칸 안에 달았다.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835"/>
        <w:gridCol w:w="4987"/>
        <w:gridCol w:w="2698"/>
        <w:gridCol w:w="1346"/>
      </w:tblGrid>
      <w:tr>
        <w:trPr>
          <w:cantSplit/>
          <w:tblHeader/>
        </w:trPr>
        <w:tc>
          <w:tcPr>
            <w:tcW w:type="dxa" w:w="83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리워드</w:t>
            </w:r>
          </w:p>
        </w:tc>
        <w:tc>
          <w:tcPr>
            <w:tcW w:type="dxa" w:w="498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범위 · 사례</w:t>
            </w:r>
          </w:p>
        </w:tc>
        <w:tc>
          <w:tcPr>
            <w:tcW w:type="dxa" w:w="269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장점과 위험</w:t>
            </w:r>
          </w:p>
        </w:tc>
        <w:tc>
          <w:tcPr>
            <w:tcW w:type="dxa" w:w="134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wellbian 1기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같은 액수의 원화 활동비</w:t>
            </w:r>
          </w:p>
        </w:tc>
        <w:tc>
          <w:tcPr>
            <w:tcW w:type="dxa" w:w="49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20만~30만 원 · 4~6개월(업투 · 썸즈업 · LG U+)</w:t>
            </w:r>
          </w:p>
        </w:tc>
        <w:tc>
          <w:tcPr>
            <w:tcW w:type="dxa" w:w="2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· 청중 크기와 무관하게 같다. 성과와 무관한 고정 지급은 근로자성 신호</w:t>
            </w:r>
          </w:p>
        </w:tc>
        <w:tc>
          <w:tcPr>
            <w:tcW w:type="dxa" w:w="134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채택 — 결과물 단가로 바꿔서</w:t>
            </w:r>
          </w:p>
        </w:tc>
      </w:tr>
      <w:tr>
        <w:trPr>
          <w:cantSplit/>
        </w:trPr>
        <w:tc>
          <w:tcPr>
            <w:tcW w:type="dxa" w:w="8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결과물 단가 · 바운티</w:t>
            </w:r>
          </w:p>
        </w:tc>
        <w:tc>
          <w:tcPr>
            <w:tcW w:type="dxa" w:w="49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NATIX 200 · 100 · 50 USDT, IoTeX $100~300 상당, Superteam 바운티, Qubic 미니 그랜트(</w:t>
            </w:r>
            <w:hyperlink r:id="rId8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제안서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GitHub 발췌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</w:t>
            </w:r>
          </w:p>
        </w:tc>
        <w:tc>
          <w:tcPr>
            <w:tcW w:type="dxa" w:w="2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결과물이 있어야 돈이 나간다. 「무엇이든 인정」하면 질이 떨어진다(</w:t>
            </w:r>
            <w:hyperlink r:id="rId8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Flamingo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</w:t>
            </w:r>
          </w:p>
        </w:tc>
        <w:tc>
          <w:tcPr>
            <w:tcW w:type="dxa" w:w="134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채택 — 메뉴를 좁게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행사 실비</w:t>
            </w:r>
          </w:p>
        </w:tc>
        <w:tc>
          <w:tcPr>
            <w:tcW w:type="dxa" w:w="49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Filecoin Orbit(장소 · 식음 · 음향영상 · 촬영 · 굿즈), Arbitrum · Aptos · Nodle 밋업 지원</w:t>
            </w:r>
          </w:p>
        </w:tc>
        <w:tc>
          <w:tcPr>
            <w:tcW w:type="dxa" w:w="2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영수증 뒤에만 나가는, 위험이 가장 낮은 현금</w:t>
            </w:r>
          </w:p>
        </w:tc>
        <w:tc>
          <w:tcPr>
            <w:tcW w:type="dxa" w:w="134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채택 — 상한</w:t>
            </w:r>
          </w:p>
        </w:tc>
      </w:tr>
      <w:tr>
        <w:trPr>
          <w:cantSplit/>
        </w:trPr>
        <w:tc>
          <w:tcPr>
            <w:tcW w:type="dxa" w:w="8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소액 그랜트</w:t>
            </w:r>
          </w:p>
        </w:tc>
        <w:tc>
          <w:tcPr>
            <w:tcW w:type="dxa" w:w="49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Stellar ≤$15,000, Team1 ≤$10,000 · $30,000(마일스톤), The Graph ≤$20,000(</w:t>
            </w:r>
            <w:hyperlink r:id="rId8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The Graph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</w:t>
            </w:r>
          </w:p>
        </w:tc>
        <w:tc>
          <w:tcPr>
            <w:tcW w:type="dxa" w:w="2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빌더용. 소비자 기기 코호트에는 크다</w:t>
            </w:r>
          </w:p>
        </w:tc>
        <w:tc>
          <w:tcPr>
            <w:tcW w:type="dxa" w:w="134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제외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상위 소수 고정급(토큰 · 달러)</w:t>
            </w:r>
          </w:p>
        </w:tc>
        <w:tc>
          <w:tcPr>
            <w:tcW w:type="dxa" w:w="49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Enjin 월 2,000 · 7,000 ENJ(10+5석), Nym 월 $650~700 · $1,500 · $3,000+</w:t>
            </w:r>
          </w:p>
        </w:tc>
        <w:tc>
          <w:tcPr>
            <w:tcW w:type="dxa" w:w="2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석 수로 예산을 닫는다. 토큰가 위험 · 시가 평가 · 매도 유인</w:t>
            </w:r>
          </w:p>
        </w:tc>
        <w:tc>
          <w:tcPr>
            <w:tcW w:type="dxa" w:w="134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제외</w:t>
            </w:r>
          </w:p>
        </w:tc>
      </w:tr>
      <w:tr>
        <w:trPr>
          <w:cantSplit/>
        </w:trPr>
        <w:tc>
          <w:tcPr>
            <w:tcW w:type="dxa" w:w="8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판매 · 리퍼럴 커미션</w:t>
            </w:r>
          </w:p>
        </w:tc>
        <w:tc>
          <w:tcPr>
            <w:tcW w:type="dxa" w:w="49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거래소 20~50%(라이브 70%), ROAM 대당 $50~120, Hivemapper 100~500 HONEY + 5%, DIMO 50 DIMO · AMP 2~7.5%, Nym 500 · 800 NYM</w:t>
            </w:r>
          </w:p>
        </w:tc>
        <w:tc>
          <w:tcPr>
            <w:tcW w:type="dxa" w:w="2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팔린 만큼만 나간다. 방문판매법 · FIU 「추천 마케팅」 경고 · 광고 표기 · 파밍</w:t>
            </w:r>
          </w:p>
        </w:tc>
        <w:tc>
          <w:tcPr>
            <w:tcW w:type="dxa" w:w="134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제외 — KOL 제휴와 분리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시상</w:t>
            </w:r>
          </w:p>
        </w:tc>
        <w:tc>
          <w:tcPr>
            <w:tcW w:type="dxa" w:w="49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업투 상금 풀 1,200만 원, 썸즈업 팀 500만 원 · 개인 200만 원 × 4, Cardano 연간 Top 3</w:t>
            </w:r>
          </w:p>
        </w:tc>
        <w:tc>
          <w:tcPr>
            <w:tcW w:type="dxa" w:w="2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동기와 인정. 상금 원천징수 ⚖ 세무</w:t>
            </w:r>
          </w:p>
        </w:tc>
        <w:tc>
          <w:tcPr>
            <w:tcW w:type="dxa" w:w="134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채택 — 작게</w:t>
            </w:r>
          </w:p>
        </w:tc>
      </w:tr>
      <w:tr>
        <w:trPr>
          <w:cantSplit/>
        </w:trPr>
        <w:tc>
          <w:tcPr>
            <w:tcW w:type="dxa" w:w="8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인정 · 접근</w:t>
            </w:r>
          </w:p>
        </w:tc>
        <w:tc>
          <w:tcPr>
            <w:tcW w:type="dxa" w:w="49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디스코드 역할 · 배지(Sui · Aptos), 등급 NFT(Filecoin), 코어팀 1:1(</w:t>
            </w:r>
            <w:hyperlink r:id="rId9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Chainlink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), 얼리액세스, 행사 초청 · 여행(</w:t>
            </w:r>
            <w:hyperlink r:id="rId9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Sui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Filecoin)</w:t>
            </w:r>
          </w:p>
        </w:tc>
        <w:tc>
          <w:tcPr>
            <w:tcW w:type="dxa" w:w="2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돈이 적게 든다. 그래도 경제적 이해관계라서 표시 대상</w:t>
            </w:r>
          </w:p>
        </w:tc>
        <w:tc>
          <w:tcPr>
            <w:tcW w:type="dxa" w:w="134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채택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경력</w:t>
            </w:r>
          </w:p>
        </w:tc>
        <w:tc>
          <w:tcPr>
            <w:tcW w:type="dxa" w:w="49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체험형 인턴(업비트 · 빗썸), 서류전형 면제(ACE ETF), 채용(IoTeX · Kaia), 유급 리드(Base · TON </w:t>
            </w:r>
            <w:hyperlink r:id="rId9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채용공고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</w:t>
            </w:r>
          </w:p>
        </w:tc>
        <w:tc>
          <w:tcPr>
            <w:tcW w:type="dxa" w:w="2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학생에게 가장 강한 유인. 회사 결정이 필요</w:t>
            </w:r>
          </w:p>
        </w:tc>
        <w:tc>
          <w:tcPr>
            <w:tcW w:type="dxa" w:w="134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경영진 결정</w:t>
            </w:r>
          </w:p>
        </w:tc>
      </w:tr>
      <w:tr>
        <w:trPr>
          <w:cantSplit/>
        </w:trPr>
        <w:tc>
          <w:tcPr>
            <w:tcW w:type="dxa" w:w="8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기기</w:t>
            </w:r>
          </w:p>
        </w:tc>
        <w:tc>
          <w:tcPr>
            <w:tcW w:type="dxa" w:w="49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onocoy 기술 축(보유자 중심), Akash 상위 기여자 10명에게 시제품 서버(2020, </w:t>
            </w:r>
            <w:hyperlink r:id="rId9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Akash 블로그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), Helium 빌더 하드웨어 최대 50%</w:t>
            </w:r>
          </w:p>
        </w:tc>
        <w:tc>
          <w:tcPr>
            <w:tcW w:type="dxa" w:w="2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실제 사용의 전제. 무상 양도는 표시 · 세무 문제</w:t>
            </w:r>
          </w:p>
        </w:tc>
        <w:tc>
          <w:tcPr>
            <w:tcW w:type="dxa" w:w="134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대여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1기에 WLBN을 앰배서더 대가로 쓰지 않는 이유는 다섯이다.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첫째, WLBN 보상은 출금 개시 공지 전까지 포인트로만 쌓이고 약관 제7조는 가격을 보증하지 않는다(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depin/content/site-canon-0910.md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이 상태에서 「활동하면 WLBN을 준다」는 말은 가치를 정할 수 없는 향후 지급 약정이 된다. 공정위 심사지침은 미래 · 조건부 대가도 표시하라고 하고, 2024-12-01 시행 개정은 「소정의 수수료를 지급받을 수 있음」 같은 불확정 문구를 명확하지 않은 표시로 본다(</w:t>
      </w:r>
      <w:hyperlink r:id="rId9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i-boss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불확정한 토큰을 확정형으로 표시하기는 어렵다. 둘째, 토큰으로 준 용역 대가는 지급 시점의 시가로 소득을 잡아 원천징수하는 것이 실무 해설이고(</w:t>
      </w:r>
      <w:hyperlink r:id="rId9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블록미디어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거래되지 않는 토큰에는 시가 근거가 없다(⚖ 세무). 셋째, 토큰을 쥔 앰배서더에게는 가격을 말할 경제적 유인이 생기는데, 가상자산법 제10조의 주어는 「누구든지」다. 넷째, 방문판매법의 후원수당은 「명칭 및 지급 형태와 상관없이」 정해지므로 토큰으로 준다고 판매 연동 보상의 성격이 바뀌지 않는다(6절,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법령 미러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다섯째, 자기 토큰으로 지급하면 예산이 토큰가를 따라 흔들리고(Akash), 지급 자체가 새 금고 운영을 요구한다(Cardano의 2020년 ADA 지급, </w:t>
      </w:r>
      <w:hyperlink r:id="rId9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포럼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기기를 가진 앰배서더는 다른 보유자와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똑같은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기기 보상을 받을 뿐이고, 앰배서더라서 더 붙는 보상은 두지 않는다. 토큰을 앰배서더 보상에 넣을지는 출금이 열리고 카운슬 검토가 끝난 뒤 2기 이후에 다시 본다.</w:t>
      </w:r>
    </w:p>
    <w:p>
      <w:pPr>
        <w:pStyle w:val="Heading2"/>
        <w:tabs>
          <w:tab w:pos="567" w:val="left"/>
        </w:tabs>
        <w:ind w:left="567" w:hanging="567"/>
      </w:pPr>
      <w:bookmarkStart w:id="9" w:name="s9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4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활동은 고르는 메뉴, 요구는 빈도 하나 — 선발은 낮은 합격률, 측정은 활동량에 머문다</w:t>
      </w:r>
      <w:bookmarkEnd w:id="9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활동.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이름은 달라도 메뉴는 같다. 지역 행사 · 밋업, 콘텐츠, 교육 · 워크숍(대학이 많다), 번역 · 현지화, 모더레이션 · 지원, 신규 온보딩, 빌더 지원, 제품 피드백이다. 의무는 적고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빈도로만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정한다. Sui는 「매달 행사 1회 이상 + 디스코드 · 텔레그램 상주」를 요구하고(</w:t>
      </w:r>
      <w:hyperlink r:id="rId9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Sui 블로그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Polygon은 「90일에 활동 1회」, Enjin은 등급별 게시 주기(Scout 월 2회 안팎, Vanguard 매주), Solana University는 한 학기 동안 주 4~6시간을 요구한다. 나머지는 고르는 메뉴다. 역할을 쪼개 책임을 분명히 한 곳도 있다. Akash는 기술 지원(Vanguards) · 온보딩(Navigators) · 교육과정(Alchemists) · 밋업(Ringmasters)을, Cardano는 밋업 · 모더레이터 · 콘텐츠 · 번역을 나눴다. DePIN에서 기기와 직접 닿는 일은 호스트 발굴 · 온보딩(Helium)과 설치 지원 · 설치 사진 · 주간 기술 스레드(onocoy)다. Coinbase CDP와 Binance Angels는 베타 테스트와 실시간 제품 피드백을 앰배서더 일로 둔다.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선발.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재단은 큰 지원자 풀에서 작은 코호트를 뽑는다(Aptos 약 0.5~2%, Arbitrum 약 5%, 계산). 진입 방식은 다섯 가지로 갈린다. 기여 증명으로 올리는 방식(Superteam의 바운티 · 그랜트 수상, Stellar의 산출물, Enjin의 「몇 달간 매주」), 작은 지역 활동으로 먼저 신뢰를 쌓게 하는 방식(Celo, </w:t>
      </w:r>
      <w:hyperlink r:id="rId9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CGP-0160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GitHub 발췌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커뮤니티 선출(IoTeX 2.0 · Polkadot 온체인 선거), 초대제(Coinbase CDP), 자동 등록(MEXC)이다. 팔로워 기준은 수수료 제휴(Binance 5,000+, ROAM 「활성 팔로워」)에서만 보였고, Enjin은 「청중 크기보다 꾸준한 산출과 영향」을 공개 기준으로 썼다. 공개된 탈락 · 해지 기준은 드물다. Polygon의 90일 최소선, Polkadot의 국민투표 해임, NEAR 핸드북의 「프로그램을 떠나 달라는 요청」 페이지(</w:t>
      </w:r>
      <w:hyperlink r:id="rId9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NEAR Notion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내용은 미열람) 정도다. 국내 서포터즈는 3~4명 팀으로 묶은 대학생 코호트를 쓰지만, 서류 · 면접 단계와 활동 할당량은 확인하지 못했다.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측정.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공개 KPI는 대부분 활동량과 퍼널이다. 행사 수, 워크숍 수, 대학 수, 콘텐츠 수, 도달, Luma 구독자, 지원 대비 선발 수다. 결과 지표는 드물다. Akash Vanguards의 「디스코드 질문 70% 이상 응답」, Filecoin Orbit의 「FVM 워크숍 · 해커톤 뒤 신규 프로젝트 150개 배포」, Superteam 데모데이 발표팀 대부분의 투자 유치(</w:t>
      </w:r>
      <w:hyperlink r:id="rId9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Solana Compass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 정도다. 1인당 산출도 크지 않다. Arbitrum 1기는 1인당 행사 약 0.2회 · 콘텐츠 약 0.6건, Orbit은 1인당 행사 약 1.3회였다(계산). 운영 장치는 월간 보고와 다음 달 자금의 연동(Qubic — 충분한 진척이 있을 때만 다음 달 자금, </w:t>
      </w:r>
      <w:hyperlink r:id="rId8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Qubic 제안서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GitHub 발췌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분기별 온체인 예산(Akash), 시즌 보고서(Nym, </w:t>
      </w:r>
      <w:hyperlink r:id="rId10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DappRadar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KPI 표(Qubic · onocoy)다. 도구는 Luma(행사 · 구독자), 디스코드(역할 · 온보딩), Notion(핸드북 · 미션 보드), 포럼과 온체인 제안(예산 · 승급), 바운티 보드가 기본이다. 2026-01-15 X가 게시에 보상하는 앱의 API 접근을 끊으면서(</w:t>
      </w:r>
      <w:hyperlink r:id="rId10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The Block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0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Decrypt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 X 지표 리더보드와 「게시하면 보상」식 점수는 플랫폼 정책 위험이 됐다.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자금이나 의무가 없으면 봉사자 한 명이 1년에 여는 행사는 1회 안팎으로 잡는 것이 현실적이다(위 계산). 그래서 1기 결과물은 「월 2건까지」로 상한을 두고, 측정은 활동량이 아니라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사람이 남는가(유지) · 규칙을 지키는가(준법) · 기기가 켜지는가(가동)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로 한다. 팔로워 수는 선발에도 성과에도 쓰지 않는다. 선발은 Celo처럼 「작은 증명 먼저」가 맞다 — 지원서에 측정이나 공기에 관한 짧은 글 한 편을 받으면 된다.</w:t>
      </w:r>
    </w:p>
    <w:p>
      <w:pPr>
        <w:pStyle w:val="Heading2"/>
        <w:tabs>
          <w:tab w:pos="567" w:val="left"/>
        </w:tabs>
        <w:ind w:left="567" w:hanging="567"/>
      </w:pPr>
      <w:bookmarkStart w:id="10" w:name="s10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5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실패는 콘텐츠보다 돈 · 선발 · 「행동 수」 보상에서 났다</w:t>
      </w:r>
      <w:bookmarkEnd w:id="10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기록이 남은 실패를 유형으로 묶으면 여덟이다. 다양성 쪽 역효과는 7절에 따로 적었다.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65"/>
        <w:gridCol w:w="4647"/>
        <w:gridCol w:w="1600"/>
        <w:gridCol w:w="1430"/>
        <w:gridCol w:w="1524"/>
      </w:tblGrid>
      <w:tr>
        <w:trPr>
          <w:cantSplit/>
          <w:tblHeader/>
        </w:trPr>
        <w:tc>
          <w:tcPr>
            <w:tcW w:type="dxa" w:w="6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실패</w:t>
            </w:r>
          </w:p>
        </w:tc>
        <w:tc>
          <w:tcPr>
            <w:tcW w:type="dxa" w:w="464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사례</w:t>
            </w:r>
          </w:p>
        </w:tc>
        <w:tc>
          <w:tcPr>
            <w:tcW w:type="dxa" w:w="160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무엇이 문제였나</w:t>
            </w:r>
          </w:p>
        </w:tc>
        <w:tc>
          <w:tcPr>
            <w:tcW w:type="dxa" w:w="143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wellbian 장치</w:t>
            </w:r>
          </w:p>
        </w:tc>
        <w:tc>
          <w:tcPr>
            <w:tcW w:type="dxa" w:w="1524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불투명한 선발 + 큰 급여 묶음</w:t>
            </w:r>
          </w:p>
        </w:tc>
        <w:tc>
          <w:tcPr>
            <w:tcW w:type="dxa" w:w="464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Polkadot 앰배서더 펠로십. 첫 요청 $640,000 통과(뒤에 $230,000 반환), 두 번째 1.98M USDC 부결. 지역 앰배서더 의존이 「일부 지역의 친족주의」를 낳았다는 반성</w:t>
            </w:r>
          </w:p>
        </w:tc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급여 과다, 리더와 풀뿌리의 불균형, 선발 불투명, 무관한 일을 한데 묶은 예산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공개 채점표, 시즌 단위 소액 예산, 항목별 예산, 중단 조항</w:t>
            </w:r>
          </w:p>
        </w:tc>
        <w:tc>
          <w:tcPr>
            <w:tcW w:type="dxa" w:w="1524"/>
          </w:tcPr>
          <w:p>
            <w:pPr>
              <w:spacing w:after="0" w:line="240" w:lineRule="exact"/>
            </w:pPr>
            <w:hyperlink r:id="rId10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Ref 1287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4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Ref 1614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0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포럼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「행동 수」에 건 보상</w:t>
            </w:r>
          </w:p>
        </w:tc>
        <w:tc>
          <w:tcPr>
            <w:tcW w:type="dxa" w:w="464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X가 2026-01 게시 보상 앱의 API를 끊자 Kaito가 보상형 리더보드(Yaps)를 접음. GEODNET 토큰 소셜 보상은 봇 때문에 출시 8일 만에 중단. DIMO 기본 보상은 「보상을 캐려는 연결」을 불러 2026-06 종료</w:t>
            </w:r>
          </w:p>
        </w:tc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봇 · AI 슬롭 · 시빌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게시 · 좋아요 · 초대 수에 돈 0. 사람이 검수한 결과물에만</w:t>
            </w:r>
          </w:p>
        </w:tc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hyperlink r:id="rId10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Forklog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[내부]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GEODNET 스터디 · </w:t>
            </w:r>
            <w:hyperlink r:id="rId4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DIP-12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너무 넓은 인정 기준</w:t>
            </w:r>
          </w:p>
        </w:tc>
        <w:tc>
          <w:tcPr>
            <w:tcW w:type="dxa" w:w="464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Flamingo Finance — 무엇이든 보상하자 창의적 결과물 비중이 떨어졌고, 퀘스트 도구로 옮긴 뒤 휴면</w:t>
            </w:r>
          </w:p>
        </w:tc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질 저하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결과물 메뉴 6개와 검수표</w:t>
            </w:r>
          </w:p>
        </w:tc>
        <w:tc>
          <w:tcPr>
            <w:tcW w:type="dxa" w:w="1524"/>
          </w:tcPr>
          <w:p>
            <w:pPr>
              <w:spacing w:after="0" w:line="240" w:lineRule="exact"/>
            </w:pPr>
            <w:hyperlink r:id="rId8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Neo News Today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리더 = 판매자</w:t>
            </w:r>
          </w:p>
        </w:tc>
        <w:tc>
          <w:tcPr>
            <w:tcW w:type="dxa" w:w="464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GEODNET — 공식 리퍼럴 링크를 받은 유저 리더가 어드민이 된 뒤 유통사를 차려 공지 채널에 자사 쿠폰을 올림. 이해충돌이 1년 4개월 방치되다 2025-03 고객 결제금을 쥔 채 파산, 제조사가 자비로 재발송. 그달 스캠 언급 151건(최고치)</w:t>
            </w:r>
          </w:p>
        </w:tc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공식 권한과 판매 이해관계가 한 사람에게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앰배서더는 결제 수령 · 재판매 · 유통 겸업 · KOL 코드 겸직 금지, 공지 · 모더레이션 권한 없음</w:t>
            </w:r>
          </w:p>
        </w:tc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[내부]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GEODNET 스터디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자기 토큰으로 지급</w:t>
            </w:r>
          </w:p>
        </w:tc>
        <w:tc>
          <w:tcPr>
            <w:tcW w:type="dxa" w:w="464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Akash — 같은 달러 예산에 AKT가 3.38배 필요(2024 Q4 → 2025 Q2). Cardano — ADA 지급을 위해 금고 운영을 새로 만듦</w:t>
            </w:r>
          </w:p>
        </w:tc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가격 위험 · 운영 부담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원화</w:t>
            </w:r>
          </w:p>
        </w:tc>
        <w:tc>
          <w:tcPr>
            <w:tcW w:type="dxa" w:w="1524"/>
          </w:tcPr>
          <w:p>
            <w:pPr>
              <w:spacing w:after="0" w:line="240" w:lineRule="exact"/>
            </w:pPr>
            <w:hyperlink r:id="rId2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Polkachu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unverified (aggregator)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9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Cardano 포럼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외부 자금 의존</w:t>
            </w:r>
          </w:p>
        </w:tc>
        <w:tc>
          <w:tcPr>
            <w:tcW w:type="dxa" w:w="464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Cardano 앰배서더의 큰 일은 Catalyst에 기댔는데, Fund15/16이 계획대로 이어지지 않아 지원자 수백 명이 일정 없이 남음(뒤에 2026-08 2M ADA 시범 펀드 발표)</w:t>
            </w:r>
          </w:p>
        </w:tc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지속성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자체 예산, 시즌 단위 승인</w:t>
            </w:r>
          </w:p>
        </w:tc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hyperlink r:id="rId10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Cardano 포럼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조용한 소멸</w:t>
            </w:r>
          </w:p>
        </w:tc>
        <w:tc>
          <w:tcPr>
            <w:tcW w:type="dxa" w:w="464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XRPL Campus Ambassadors 페이지가 사이트 소스에서 빠짐. Polygon · The Graph · NEAR 허브는 2023년 뒤 근거 없음. IoTeX 커뮤니티 스코어보드 종료. Lisk DAO는 2시즌에 앰배서더에 250,000 LSK를 배정했다가 3시즌 초안에서 DAO 예산을 빼고 코어팀 · KPI 기반으로 넘김</w:t>
            </w:r>
          </w:p>
        </w:tc>
        <w:tc>
          <w:tcPr>
            <w:tcW w:type="dxa" w:w="160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성과 기록과 계속 여부 판단이 없음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시즌 보고서와 2기 판단 기준을 처음부터</w:t>
            </w:r>
          </w:p>
        </w:tc>
        <w:tc>
          <w:tcPr>
            <w:tcW w:type="dxa" w:w="1524"/>
          </w:tcPr>
          <w:p>
            <w:pPr>
              <w:spacing w:after="0" w:line="240" w:lineRule="exact"/>
            </w:pPr>
            <w:hyperlink r:id="rId5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GitHub 폴더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[1차 원문]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0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L2BEAT #72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0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#78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GitHub 발췌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대가를 숨긴 홍보</w:t>
            </w:r>
          </w:p>
        </w:tc>
        <w:tc>
          <w:tcPr>
            <w:tcW w:type="dxa" w:w="464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미국 SEC — 게시물에 「#ad」가 있었는데도 받은 금액을 밝히지 않은 EthereumMax 홍보인에게 합계 126만 달러 · 3년 홍보 금지(2022-10). 한국 — 2026-05 인플루언서 첫 「사기적 부정거래」 기소(「록업 예정」 「수요 급증」 문구)</w:t>
            </w:r>
          </w:p>
        </w:tc>
        <w:tc>
          <w:tcPr>
            <w:tcW w:type="dxa" w:w="160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표시와 발언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줄 확정 표기, 금지 어휘, 가격 질문은 팀으로</w:t>
            </w:r>
          </w:p>
        </w:tc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hyperlink r:id="rId10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SEC 집행 데이터셋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GitHub 발췌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1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서울신문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</w:tr>
    </w:tbl>
    <w:p>
      <w:pPr>
        <w:spacing w:after="120"/>
      </w:pP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성공 기록은 대부분 활동량이고 몇 개만 결과다. Orbit의 약 10,000명 · 프로젝트 150개, Akash의 디스코드 응답 70%, Superteam 데모데이 팀의 투자 유치가 그 몇 개다. 크립토 DAO의 앰배서더 예산 공개 사례는 작다. Scroll 생태계의 ChatterPay 리퍼럴 제안은 3개월간 월 2,000달러를 요청하며 자체 시범에서 지갑이 약 1,600개에서 6,100개 이상으로 늘었다고 적었고(신규 주소당 약 0.5달러, </w:t>
      </w:r>
      <w:hyperlink r:id="rId11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L2BEAT #89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2차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GitHub 발췌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Connext는 운영자 · 모더레이터 · 앰배서더 9명의 3개월 보상을 요청했다(</w:t>
      </w:r>
      <w:hyperlink r:id="rId11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L2BEAT #18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2차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GitHub 발췌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주소 수는 시빌에 약해 질을 보여 주지 못한다.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다섯 가지 원칙이 남는다. 공개 기준으로 뽑고 작게 · 항목별로 · 시즌 단위로 준다. 세는 행동이 아니라 검수한 결과물에 준다. 커뮤니티와 판매를 한 사람에게 맡기지 않는다. 자기 토큰이 아니라 원화로 준다. 시즌 보고서와 계속 여부 판단을 첫날부터 설계한다. 실패의 공통 원인은 조건 없는 보상이었다 — GEODNET 스터디의 표현대로 「조건이 없는 순간 봇이 들어온다」.</w:t>
      </w:r>
    </w:p>
    <w:p>
      <w:pPr>
        <w:pStyle w:val="Heading2"/>
        <w:tabs>
          <w:tab w:pos="567" w:val="left"/>
        </w:tabs>
        <w:ind w:left="567" w:hanging="567"/>
      </w:pPr>
      <w:bookmarkStart w:id="11" w:name="s1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6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한국에서는 게시물 한 줄이 표시광고법 · 가상자산법 · 방문판매법에 동시에 걸린다</w:t>
      </w:r>
      <w:bookmarkEnd w:id="11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앰배서더 프로그램에 걸리는 한국 규칙은 아래와 같다. 조문은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법령 미러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로 읽었고 관보 원본과 대조하지 않았다. 해설 · 보도는 검색 요약이다.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524"/>
        <w:gridCol w:w="3927"/>
        <w:gridCol w:w="1974"/>
        <w:gridCol w:w="1629"/>
        <w:gridCol w:w="812"/>
      </w:tblGrid>
      <w:tr>
        <w:trPr>
          <w:cantSplit/>
          <w:tblHeader/>
        </w:trPr>
        <w:tc>
          <w:tcPr>
            <w:tcW w:type="dxa" w:w="1524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규칙</w:t>
            </w:r>
          </w:p>
        </w:tc>
        <w:tc>
          <w:tcPr>
            <w:tcW w:type="dxa" w:w="392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무엇이 걸리나</w:t>
            </w:r>
          </w:p>
        </w:tc>
        <w:tc>
          <w:tcPr>
            <w:tcW w:type="dxa" w:w="1974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제재 · 근거</w:t>
            </w:r>
          </w:p>
        </w:tc>
        <w:tc>
          <w:tcPr>
            <w:tcW w:type="dxa" w:w="162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wellbian 설계</w:t>
            </w:r>
          </w:p>
        </w:tc>
        <w:tc>
          <w:tcPr>
            <w:tcW w:type="dxa" w:w="81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검토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표시광고법 · 공정위 추천 · 보증 심사지침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현금 · 무상 기기 · 할인 · 토큰 · 포인트 · 리퍼럴 수수료 · 향후 지급 약정, 고용 · 동업 관계가 있으면 제목이나 첫 부분에 같은 언어로 표시. 댓글 · 「더보기」 · 본문 중간은 부적절. 2024-12-01부터 조건부 문구 불가, 2026-06-01부터 AI 가상인물도 표시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시정조치 · 과징금(2026-07-01부터 정액 상한 5억 원) — </w:t>
            </w:r>
            <w:hyperlink r:id="rId11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생활법령 해설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9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i-boss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1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네이트뉴스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1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디지털타임스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모든 게시물 첫 줄에 확정형 「[광고]」와 대가 종류. 배지 · 초청만 받아도 기본으로 표시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카운슬(지위 · 배지만 받은 경우)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가상자산이용자보호법 제10조</w:t>
            </w:r>
          </w:p>
        </w:tc>
        <w:tc>
          <w:tcPr>
            <w:tcW w:type="dxa" w:w="39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④ 주어가 「누구든지」. 중요사항의 거짓 표시, 오해를 막는 데 필요한 중요사항을 </w:t>
            </w: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빠뜨린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표시로 재산상 이익을 얻으려는 행위. ⑥ 이용자 손해배상</w:t>
            </w:r>
          </w:p>
        </w:tc>
        <w:tc>
          <w:tcPr>
            <w:tcW w:type="dxa" w:w="19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1년 이상 유기징역 또는 이익의 3~5배 벌금. 2026-05-27 인플루언서 첫 기소 — </w:t>
            </w:r>
            <w:hyperlink r:id="rId11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법률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1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광장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1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서울신문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보상을 말할 때 「테스트 중 · 비보장 · 출금 개시 전 포인트」를 빼지 않는다. 가격 · 상장 발언 0</w:t>
            </w:r>
          </w:p>
        </w:tc>
        <w:tc>
          <w:tcPr>
            <w:tcW w:type="dxa" w:w="81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카운슬(WLBN 해당 여부, 거래되지 않는 상태의 적용)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특정금융정보법 · FIU 경고(2026-06-24)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「추천 마케팅 등의 행위가 미신고 영업을 조력한 것으로 판단될 경우 형사처벌 대상」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미신고 영업은 5년 이하 징역 또는 5천만 원 이하 벌금 — </w:t>
            </w:r>
            <w:hyperlink r:id="rId11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뉴스핌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거래소 · 거래 경로 안내 금지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유사수신행위법</w:t>
            </w:r>
          </w:p>
        </w:tc>
        <w:tc>
          <w:tcPr>
            <w:tcW w:type="dxa" w:w="39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2024-05-28부터 가상자산도 「자금」. 원금 보장 · 고정 수익 약속</w:t>
            </w:r>
          </w:p>
        </w:tc>
        <w:tc>
          <w:tcPr>
            <w:tcW w:type="dxa" w:w="19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채굴기 판매를 빙자한 사건, 2026-07 XRP 예치 월 수익 사기 — </w:t>
            </w:r>
            <w:hyperlink r:id="rId11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KDI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12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서울신문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「기기값 회수」 「매월 지급」 류 문구 0</w:t>
            </w:r>
          </w:p>
        </w:tc>
        <w:tc>
          <w:tcPr>
            <w:tcW w:type="dxa" w:w="81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방문판매법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하위 판매원 모집 + 3단계 이상(사실상 포함) + 하위 실적 · 조직관리 · 교육 실적에 따른 후원수당이면 다단계. 직근 상위 1인에게만 영향을 주면 후원방문판매(생산자 사이버몰 판매 포함). 후원수당은 「명칭 및 지급 형태와 상관없이」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미등록 운영은 7년 이하 징역 또는 2억 원 이하 벌금. 대법원 2005도977은 「직근 하위 실적에만 연동」이라는 방어를 받아들이지 않음 — </w:t>
            </w:r>
            <w:hyperlink r:id="rId12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법률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2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2005도977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판례 미러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판매 연동 보상 · 하위 모집 보상 0. 기기 구매를 자격 조건으로 두지 않음. 「추천으로 돈 번다」 문구 0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카운슬(KOL 제휴와의 경계)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정보통신망법 제50조</w:t>
            </w:r>
          </w:p>
        </w:tc>
        <w:tc>
          <w:tcPr>
            <w:tcW w:type="dxa" w:w="39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영리 목적 광고성 정보를 전자적으로 보내려면 수신자의 명시적 사전 동의. (광고) 표시 · 21~8시 별도 동의 · 수신거부 수단</w:t>
            </w:r>
          </w:p>
        </w:tc>
        <w:tc>
          <w:tcPr>
            <w:tcW w:type="dxa" w:w="19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과태료 최대 3천만 원 — </w:t>
            </w:r>
            <w:hyperlink r:id="rId12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법률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2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솔라피 가이드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모르는 사람에게 먼저 DM · 단체 문자 금지. 보상을 메시지 수에 걸지 않음</w:t>
            </w:r>
          </w:p>
        </w:tc>
        <w:tc>
          <w:tcPr>
            <w:tcW w:type="dxa" w:w="81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근로기준법 · 근로자성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계약 이름이 아니라 실질 — 업무 지정, 지휘 · 감독, 시간 · 장소 구속, 작업도구, 고정급, 계속성 · 전속성. 2026-02-12 대법원은 고정급 · 원천징수 · 사회보험처럼 회사가 정할 수 있는 사정만으로 근로자성을 부정하지 말라고 다시 밝힘. 「근로자 추정제」 추진(입법 여부 미확인)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근로자면 최저임금 · 4대보험 · 서면 근로계약 · 남녀고용평등법 — </w:t>
            </w:r>
            <w:hyperlink r:id="rId12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2007다37165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26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2024도14708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판례 미러</w:t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27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뉴시스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결과물 단가 · 일정 자율 · 교대와 상주 없음 · 전속 없음 · 본인 계정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남녀고용평등법 · 국가인권위원회법</w:t>
            </w:r>
          </w:p>
        </w:tc>
        <w:tc>
          <w:tcPr>
            <w:tcW w:type="dxa" w:w="39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근로자 모집 · 채용의 성차별 금지(「취업할 의사를 가진 사람」도 근로자), 직무와 무관한 용모 · 키 · 미혼 조건 금지. 근로자가 아니어도 재화 · 용역 · 교육에서 성별로 배제하면 인권위 진정 대상. 다만 현존 차별을 없애려는 「잠정적 우대」는 차별이 아님</w:t>
            </w:r>
          </w:p>
        </w:tc>
        <w:tc>
          <w:tcPr>
            <w:tcW w:type="dxa" w:w="19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500만 원 이하 벌금(제37조 ④) — </w:t>
            </w:r>
            <w:hyperlink r:id="rId128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남녀고용평등법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29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인권위법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</w:p>
        </w:tc>
        <w:tc>
          <w:tcPr>
            <w:tcW w:type="dxa" w:w="162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제한 없는 공개 모집 + 표적 아웃리치. 여성 대상 트랙은 근거와 기간을 문서화하고 검토를 받은 뒤</w:t>
            </w:r>
          </w:p>
        </w:tc>
        <w:tc>
          <w:tcPr>
            <w:tcW w:type="dxa" w:w="81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개인정보보호법 · 연령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14세 미만은 법정대리인 동의. 지인 연락처를 받아 오게 하면 동의 없는 수집 · 제공 문제(해당 조문은 미확인)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 </w:t>
            </w:r>
            <w:hyperlink r:id="rId130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법률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6B6B8C"/>
                <w:sz w:val="17"/>
                <w:szCs w:val="17"/>
              </w:rPr>
              <w:t xml:space="preserve">법령 미러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만 19세 이상. 피추천인 정보는 본인이 직접 입력, 앰배서더에게는 집계만. 해외 도구는 처리방침에 고지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152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소득세</w:t>
            </w:r>
          </w:p>
        </w:tc>
        <w:tc>
          <w:tcPr>
            <w:tcW w:type="dxa" w:w="39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원화는 일시 · 우발이면 기타소득(실효 8.8%), 계속 · 반복이면 사업소득(3.3%). 토큰은 지급 시점 시가로 사업소득. 가상자산 양도 과세 2027-01-01 시행(연 250만 원 초과분 22%), 2026 세제개편안에 추가 유예 없음</w:t>
            </w:r>
          </w:p>
        </w:tc>
        <w:tc>
          <w:tcPr>
            <w:tcW w:type="dxa" w:w="1974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 </w:t>
            </w:r>
            <w:hyperlink r:id="rId131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삼쩜삼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32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KB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33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다음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원화 결과물 단가, 지급명세서 제출</w:t>
            </w:r>
          </w:p>
        </w:tc>
        <w:tc>
          <w:tcPr>
            <w:tcW w:type="dxa" w:w="81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세무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해외 노출</w:t>
            </w:r>
          </w:p>
        </w:tc>
        <w:tc>
          <w:tcPr>
            <w:tcW w:type="dxa" w:w="39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영문 게시물은 미국 FTC(광고주의 교육 · 모니터링 책임) · SEC §17(b)(대가와 금액 공개) · 영국 refer-a-friend 금지 · 싱가포르 PS-G03(리퍼럴 인센티브 금지)에 닿을 수 있음</w:t>
            </w:r>
          </w:p>
        </w:tc>
        <w:tc>
          <w:tcPr>
            <w:tcW w:type="dxa" w:w="197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 </w:t>
            </w:r>
            <w:hyperlink r:id="rId7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FCA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1차 · </w:t>
            </w:r>
            <w:hyperlink r:id="rId134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Firstup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· </w:t>
            </w:r>
            <w:hyperlink r:id="rId135" w:history="1">
              <w:r>
                <w:rPr>
                  <w:rFonts w:ascii="Malgun Gothic" w:hAnsi="Malgun Gothic" w:eastAsia="Malgun Gothic" w:cs="Malgun Gothic"/>
                  <w:color w:val="4D4DCE"/>
                  <w:sz w:val="17"/>
                  <w:szCs w:val="17"/>
                </w:rPr>
                <w:t xml:space="preserve">Waystone</w:t>
              </w:r>
            </w:hyperlink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 2차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[검색요약]</w:t>
            </w:r>
          </w:p>
        </w:tc>
        <w:tc>
          <w:tcPr>
            <w:tcW w:type="dxa" w:w="162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1기는 한국어 · 국내 거주자만. 영문 게시는 카운슬 검토 뒤</w:t>
            </w:r>
          </w:p>
        </w:tc>
        <w:tc>
          <w:tcPr>
            <w:tcW w:type="dxa" w:w="81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앰배서더 지위 자체가 경제적 이해관계의 신호다.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무급이라도 굿즈 · 무상 기기 · 행사 초청 · 역할 배지 · 향후 보상 약속 중 하나가 있으면 표시 대상일 가능성이 높다. 그래서 wellbian 관련 게시물 전부에 관계 표시를 기본값으로 둔다(X · 텔레그램 · 카카오 오픈채팅 · 디스코드 · 블로그). 표시는 확정형으로 쓴다 — 「[광고] wellbian 앰배서더로 활동비와 측정기(대여)를 받아 작성했습니다」. 해시태그 더미 속 「#wellbian앰배서더」 하나는 한국 기준(첫 부분)에 못 미친다. 대가를 주는 주체(국내 마케팅을 위탁받은 기기 파트너인지, 싱가포르 운영사인지)와 표시 문구 · 계약 당사자는 서로 맞춰야 한다(⚖ 카운슬).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판매 보상과 모집 보상을 섞지 않는 것이 방문판매법의 핵심 방어다.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앰배서더가 자기가 데려온 구매자 몫만 받는 한 단계 구조는 상대적으로 덜 위험하다. 반대로 「리더 앰배서더가 팀원의 판매 · 모집 · 교육 실적으로 보상받는」 해외식 단계형 설계는 기기 판매와 묶이는 순간 후원수당에 걸린다. 1기는 판매 연동 보상을 아예 두지 않는다. 기존 KOL 판매 제휴는 앰배서더와 다른 사람 · 다른 계약으로 남기고, 그 제휴가 한 단계로 머무는지를 같은 카운슬 질문에 넣는다.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근로자성은 역할에서 가장 크게 갈린다.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모더레이터 · 고객 응대처럼 시간과 자리를 지키게 하는 역할은 지휘 · 감독과 구속이 생기기 쉬워 위험이 가장 크다. 1기는 결과물 단가로 지급하고, 일정은 앰배서더가 정하고, 교대 · 상주 · 일일 보고 · 전속을 요구하지 않는다. 대여 기기는 「작업도구 제공」 신호로 읽힐 수 있으므로 제품 체험 대여로 계약에 적는다(⚖ 카운슬). 근로자로 판정되면 최저임금 · 4대보험이 붙고 모집 단계부터 남녀고용평등법이 적용된다. 다음 절의 다양성 설계가 이 판정과 맞물리는 이유다.</w:t>
      </w:r>
    </w:p>
    <w:p>
      <w:pPr>
        <w:pStyle w:val="Heading2"/>
        <w:tabs>
          <w:tab w:pos="567" w:val="left"/>
        </w:tabs>
        <w:ind w:left="567" w:hanging="567"/>
      </w:pPr>
      <w:bookmarkStart w:id="12" w:name="s12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7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다양성은 캐스팅이 아니라 활동 설계와 안전에서 나온다</w:t>
      </w:r>
      <w:bookmarkEnd w:id="12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출발점.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크립토는 포용이 낮고 괴롭힘이 많은 업계로 측정됐다. 여성암호화폐협회(AWiC)가 200여 개 회사의 500여 명에게 물은 2024년 조사에서 크립토 · 블록체인 · Web3의 포용 점수는 43.9로 테크 업계 전체(78)에 크게 못 미쳤고, 괴롭힘을 겪었다는 응답은 여성 82% · 남성 48%였다(</w:t>
      </w:r>
      <w:hyperlink r:id="rId13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Newswire.ca 보도자료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3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AAP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발표일은 3/7과 3/26 두 판). 한국에서는 크립토 일자리의 26%, 리더 자리의 6%가 여성이라는 보도와 함께 거친 포럼 언어와 나이트클럽에서 여는 밋업이 장벽으로 꼽혔다(</w:t>
      </w:r>
      <w:hyperlink r:id="rId13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Korea Times 2024-10-19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수치의 원 출처는 기사에 없음).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효과가 있었다고 볼 만한 것 — 다만 잰 것은 도달뿐이다.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다섯 갈래다. 장학금으로 자리를 채운 교육 코호트(SheFi는 8주 과정으로 90여 개국 2,000명 이상이 들었다고 자체 발표, </w:t>
      </w:r>
      <w:hyperlink r:id="rId13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SheFi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; Binance Charity는 2022년 여성 대상 Web3 장학 36,000개 이상에 200만 달러, </w:t>
      </w:r>
      <w:hyperlink r:id="rId14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AAP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안전한 별도 커뮤니티(국내 Women in Web3 Korea, 위 Korea Times), 대형 행사 안의 여성 주도 세션(Hashed가 연 KBW Women in Tech 2023, </w:t>
      </w:r>
      <w:hyperlink r:id="rId14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Hashed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롤모델과 자금(Bitget Blockchain4Her는 2024-01 1,000만 달러를 약정하고 2024-03 고위 임원 3명으로 앰배서더 1기를 꾸림, </w:t>
      </w:r>
      <w:hyperlink r:id="rId14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AAP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4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AAP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그리고 남성만으로 구성된 패널을 없애자는 AWiC의 #UnmanelYourPanel이다.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결과(잔존 · 경력 · 커뮤니티 구성)를 평가한 연구는 하나도 찾지 못했다.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여성 크리에이터를 커뮤니티 호스트로 뽑는 프로그램도, 코호트 성비를 공개한 국내 서포터즈도 없었다.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역효과가 난 것.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세 갈래다. 첫째는 성적 대상화된 장소다. 2018년 North American Bitcoin Conference는 네트워킹 행사를 스트립클럽에서 열었고, 참석한 여성들은 「여기는 당신 자리가 아니다」라는 메시지로 받아들였다고 말했다. 주최 측은 처음엔 옹호하다가 「실수였다」고 했다(</w:t>
      </w:r>
      <w:hyperlink r:id="rId14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Bloomberg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4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Fortune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2026-05 Consensus 애프터파티도 같은 장소에서 열려, 후원사 한 곳이 후원 재검토를 밝혔고 로고가 노출된 회사는 「관여하지 않았다」며 파트너 선정과 브랜드 사용 절차를 점검했다(</w:t>
      </w:r>
      <w:hyperlink r:id="rId14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Fortune 2026-05-18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4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Bloomberg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둘째는 고정관념과 상징성에 그친 제스처다. Binance는 2024년 여성의 날에 「뷰티 광고의 문법」에서 영감을 받았다는 향수를 내고 초급 강좌를 마친 여성 5,000명에게 25 USDT를 주겠다고 했다가 「당혹스러운」 「기이한」 시도라는 평을 받았다(</w:t>
      </w:r>
      <w:hyperlink r:id="rId14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TechCrunch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4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Fortune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여성 패널을 본 무대가 아닌 옆 천막에 둔 사례(소재 불확실, </w:t>
      </w:r>
      <w:hyperlink r:id="rId15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Cointelegraph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)와, 별도 무대가 오히려 능력이 아닌 성별로 소개하게 만든다는 비판(</w:t>
      </w:r>
      <w:hyperlink r:id="rId15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HackerNoon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의견)도 있다. 셋째는 드러난 여성에 대한 괴롭힘이다. 성비 문제를 공개 비판한 여성 크리에이터들의 인스타그램 계정이 삭제된 일이 보도됐고(</w:t>
      </w:r>
      <w:hyperlink r:id="rId15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Cointelegraph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), 성별 문제를 꺼낸 여성들이 극심한 반발을 받아 별도 공간으로 옮겨 갔다는 연구도 있다(</w:t>
      </w:r>
      <w:hyperlink r:id="rId15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ETHOS Lab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학술 블로그). 부스 모델은 근거가 반대쪽이다. RSA 컨퍼런스는 2015년 「직업에 맞는 복장」 규정으로 사실상 부스 모델을 없앴고, 뒤에 「별일 아니었다」는 평가가 나왔다(</w:t>
      </w:r>
      <w:hyperlink r:id="rId15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Fortune 2015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5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Slashdot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4D4DCE"/>
          <w:sz w:val="16"/>
          <w:szCs w:val="16"/>
          <w:shd w:val="clear" w:color="auto" w:fill="ECECFA"/>
        </w:rPr>
        <w:t xml:space="preserve"> 외부 근거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한국 법이 정하는 선.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앰배서더가 근로자로 판정되면 여성만 모집하는 것은 남녀고용평등법 제7조 위반으로 500만 원 이하 벌금 대상이 될 수 있다. 법정 예외는 직무상 특정 성이 불가피한 경우, 모성보호, 「이 법 또는 다른 법률에 따라」 하는 적극적 고용개선조치뿐이다(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법령 미러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6절 표). 고용노동부는 구인 광고의 특정 성별 우대 표시와 직무와 무관한 용모 조건을 정기 점검한다(</w:t>
      </w:r>
      <w:hyperlink r:id="rId15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뉴시스 2023-02-03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, 2차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[검색요약]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근로자가 아니어도 무상 기기 · 교육 · 행사 접근이 따르는 자격에서 성별로 배제하면 국가인권위원회법상 차별로 진정될 수 있다. 다만 같은 조 단서는 「현존하는 차별을 없애기 위하여」 특정 집단을 「잠정적으로 우대하는 행위」를 차별로 보지 않는다(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법령 미러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). 인권위가 기업의 여성 전용 프로그램을 잠정적 우대로 인정한 결정례는 찾지 못했다(⚖ 카운슬).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얼굴은 활동이 바꾼다.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「팀이 전원 남성이라 얼굴이 단조롭다」는 문제의 뿌리는 성별 하나가 아니라, 공개된 목소리가 모두 회사 사람이라는 데 있다. 고객 · 교사 · 보호자 · 학생 · 시설 담당자 누구든 팀 밖의 목소리가 서면 얼굴은 넓어진다. 그리고 누가 지원하는지는 공고 문구보다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활동이 무엇인지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가 정한다. 활동이 X 스레드와 보상 이야기라면 지원자는 지금의 크립토 청중을 닮고, 활동이 집 · 교실 · 사무실의 공기를 재고 이웃에게 설명하는 일이라면 실내 공기를 매일 마주하는 사람들이 들어온다. 이 길은 법에 맞고(성별 제한 없음), 상징에 그치지 않으며(역할에 실질이 있음), 제품과도 맞는다.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5475"/>
        <w:gridCol w:w="4391"/>
      </w:tblGrid>
      <w:tr>
        <w:trPr>
          <w:cantSplit/>
          <w:tblHeader/>
        </w:trPr>
        <w:tc>
          <w:tcPr>
            <w:tcW w:type="dxa" w:w="547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할 것</w:t>
            </w:r>
          </w:p>
        </w:tc>
        <w:tc>
          <w:tcPr>
            <w:tcW w:type="dxa" w:w="439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하지 않을 것</w:t>
            </w:r>
          </w:p>
        </w:tc>
      </w:tr>
      <w:tr>
        <w:trPr>
          <w:cantSplit/>
        </w:trPr>
        <w:tc>
          <w:tcPr>
            <w:tcW w:type="dxa" w:w="54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· 직업과 관계없는 공개 모집. 아웃리치 채널을 넓힌다 — 교사 · 보육 · 보호자 커뮤니티, 대학 환경 · 공학 동아리, 여성 테크 · Web3 커뮤니티에 공동 안내를 요청</w:t>
            </w:r>
          </w:p>
        </w:tc>
        <w:tc>
          <w:tcPr>
            <w:tcW w:type="dxa" w:w="439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여성만 모집. 「여성 앰배서더」로 얼굴을 캐스팅. 공고에 용모 · 나이 · 혼인 조건</w:t>
            </w:r>
          </w:p>
        </w:tc>
      </w:tr>
      <w:tr>
        <w:trPr>
          <w:cantSplit/>
        </w:trPr>
        <w:tc>
          <w:tcPr>
            <w:tcW w:type="dxa" w:w="54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성별을 넣지 않은 채점표. 지원자 · 선발자 구성은 선택 자기기재로 따로 모아 집계만</w:t>
            </w:r>
          </w:p>
        </w:tc>
        <w:tc>
          <w:tcPr>
            <w:tcW w:type="dxa" w:w="439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선발 점수에 성별 반영(잠정적 우대 설계와 카운슬 검토 전)</w:t>
            </w:r>
          </w:p>
        </w:tc>
      </w:tr>
      <w:tr>
        <w:trPr>
          <w:cantSplit/>
        </w:trPr>
        <w:tc>
          <w:tcPr>
            <w:tcW w:type="dxa" w:w="54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실질 역할(세션 진행 · 측정 기록 · 시설 시연 · 제품 피드백)과 같은 단가</w:t>
            </w:r>
          </w:p>
        </w:tc>
        <w:tc>
          <w:tcPr>
            <w:tcW w:type="dxa" w:w="439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장식용 패널 자리, 같은 사람을 모든 무대에 반복해서 세우기</w:t>
            </w:r>
          </w:p>
        </w:tc>
      </w:tr>
      <w:tr>
        <w:trPr>
          <w:cantSplit/>
        </w:trPr>
        <w:tc>
          <w:tcPr>
            <w:tcW w:type="dxa" w:w="54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공식 라이브 · 패널에 팀 밖 발언자를 세우고, 남성만으로 구성된 패널을 기본값으로 두지 않음</w:t>
            </w:r>
          </w:p>
        </w:tc>
        <w:tc>
          <w:tcPr>
            <w:tcW w:type="dxa" w:w="439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여성의 날 하루 캠페인, 본 무대는 그대로 두고 따로 여는 「여성 세션」</w:t>
            </w:r>
          </w:p>
        </w:tc>
      </w:tr>
      <w:tr>
        <w:trPr>
          <w:cantSplit/>
        </w:trPr>
        <w:tc>
          <w:tcPr>
            <w:tcW w:type="dxa" w:w="54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드러내기 전에 안전 — 행동강령, 비공개 신고 창구, 이름 있는 응답 담당, 모더레이터 교육, 활동명 · 얼굴 비공개 허용</w:t>
            </w:r>
          </w:p>
        </w:tc>
        <w:tc>
          <w:tcPr>
            <w:tcW w:type="dxa" w:w="439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안전장치 없이 노출, 실명 · 핸들 공개 요구</w:t>
            </w:r>
          </w:p>
        </w:tc>
      </w:tr>
      <w:tr>
        <w:trPr>
          <w:cantSplit/>
        </w:trPr>
        <w:tc>
          <w:tcPr>
            <w:tcW w:type="dxa" w:w="54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면담 · 신고 대응에 팀 밖 사람(예: 기기 파트너 쪽 동료)을 함께 둔다</w:t>
            </w:r>
          </w:p>
        </w:tc>
        <w:tc>
          <w:tcPr>
            <w:tcW w:type="dxa" w:w="439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전원 남성 팀이 혼자 뽑고 혼자 판정</w:t>
            </w:r>
          </w:p>
        </w:tc>
      </w:tr>
      <w:tr>
        <w:trPr>
          <w:cantSplit/>
        </w:trPr>
        <w:tc>
          <w:tcPr>
            <w:tcW w:type="dxa" w:w="54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낮 시간 · 공개 장소 · 가족도 올 수 있는 형식의 모임</w:t>
            </w:r>
          </w:p>
        </w:tc>
        <w:tc>
          <w:tcPr>
            <w:tcW w:type="dxa" w:w="439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나이트클럽 · 애프터파티 · 술 중심 모임, 행사 도우미 · 모델</w:t>
            </w:r>
          </w:p>
        </w:tc>
      </w:tr>
      <w:tr>
        <w:trPr>
          <w:cantSplit/>
        </w:trPr>
        <w:tc>
          <w:tcPr>
            <w:tcW w:type="dxa" w:w="54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기존 커뮤니티와 공동 교육 세션(참가자는 일반 공모에 지원)</w:t>
            </w:r>
          </w:p>
        </w:tc>
        <w:tc>
          <w:tcPr>
            <w:tcW w:type="dxa" w:w="439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고정관념 상품 · 문구(「감성」 「뷰티」 프레임)</w:t>
            </w:r>
          </w:p>
        </w:tc>
      </w:tr>
      <w:tr>
        <w:trPr>
          <w:cantSplit/>
        </w:trPr>
        <w:tc>
          <w:tcPr>
            <w:tcW w:type="dxa" w:w="54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사람이 직접 나서는 얼굴</w:t>
            </w:r>
          </w:p>
        </w:tc>
        <w:tc>
          <w:tcPr>
            <w:tcW w:type="dxa" w:w="439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AI 생성 인물이나 캐릭터를 앰배서더 · 체험담 주체로 쓰기(2026-06-01부터 가상인물 표시 의무, 경험과 다른 추천은 부당광고 위험)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여성 대상 교육이나 멘토링을 따로 열고 싶다면 「참여 확대 프로그램」으로 설계한다. 현존 격차의 근거(위 AWiC · Korea Times 수치)와 운영 기간을 문서로 남겨 잠정적 우대 단서에 기대는 구조로 만들고, 카운슬 검토를 먼저 받는다(⚖ 카운슬). 1기에서는 성별 무관 공동 세션부터 권한다. 앰배서더 프로그램은 팀 구성을 바꾸지 못한다는 점도 분명히 해 둔다. 커뮤니티 운영 담당을 새로 뽑는다면 그것은 별도 결정이고, 같은 법(모집 · 채용 성차별 금지)이 그대로 적용된다.</w:t>
      </w:r>
    </w:p>
    <w:p>
      <w:pPr>
        <w:pStyle w:val="Heading2"/>
        <w:tabs>
          <w:tab w:pos="567" w:val="left"/>
        </w:tabs>
        <w:ind w:left="567" w:hanging="567"/>
      </w:pPr>
      <w:bookmarkStart w:id="13" w:name="s13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8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wellbian 1기 시범안 — 12명 · 12주 · 원화 · 측정 중심</w:t>
      </w:r>
      <w:bookmarkEnd w:id="13"/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1기는 국내 서포터즈의 공정한 원화 지급과 DePIN의 결과 측정을 합친 모양이다. 국내 서포터즈에서는 같은 단가 · 수료증 · 시상 · 발대와 수료를, 글로벌 재단에서는 작은 선별 코호트 · 시즌제 · 행사 실비 · 역할 배지 · 월간 보고를, DePIN에서는 설치 · 사용 도움과 「설치 → 가동」 측정을 가져온다. 가져오지 않는 것은 토큰 고정급 · 판매 커미션 · 게시 수 보상 · 팔로워 기준이다. 이 모양이면 얼굴 문제와 규칙 문제가 한 설계로 풀린다. 같은 단가는 성별과 청중 크기에 중립이고, 측정 중심 활동은 크립토 밖의 사람을 부르며, 판매와 떨어진 역할은 방문판매법 · FIU 경고 · GEODNET식 이해충돌을 함께 피한다. 아래 숫자는 모두 시범안이며 서우의 결정(9절)으로 바뀔 수 있다.</w:t>
      </w:r>
    </w:p>
    <w:p>
      <w:pPr>
        <w:pStyle w:val="Heading3"/>
        <w:tabs>
          <w:tab w:pos="680" w:val="left"/>
        </w:tabs>
        <w:ind w:left="680" w:hanging="680"/>
      </w:pPr>
      <w:bookmarkStart w:id="14" w:name="s14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8.1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규모와 일정 — 12명을 세 트랙으로, 11/9부터 12주</w:t>
      </w:r>
      <w:bookmarkEnd w:id="14"/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인원은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12명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(10~15명 범위, 예비 3명)을 권한다. 국내 거래소 코호트는 20~30명이지만 운영 조직이 크다. 크립토 DAO의 공개 사례는 9명 분기 운영(Connext)이나 25명 펠로십 제안(Scroll India, </w:t>
      </w:r>
      <w:hyperlink r:id="rId15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L2BEAT #50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2차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GitHub 발췌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)처럼 작다. 그리고 운영 담당 한 명이 매달 결과물 24건 안팎을 검수할 수 있는 규모여야 한다(추정). 트랙은 셋이다. ①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측정 기록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(집 · 사무실에서 재고 쓰는 사람) 4~5명, ②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커뮤니티 호스트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(세션 진행 · 새 구매자 도움) 3~4명, ③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시설 · 교육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(교사 · 보육 · 시설 담당자 · 대학 동아리 — 동의한 시설에서 시연) 3~4명이다. 자격은 만 19세 이상 · 국내 거주이고, 성별 · 직업 · 크립토 경험 · 기기 보유는 묻지 않는다. 판매 제휴(KOL 코드) · 재판매 · 유통을 하는 사람은 1기에 함께하지 않는다.</w:t>
      </w: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선발은 100점 채점표로 한다.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실내 공기에 대한 관심과 이해(지원 글) 30점, 결과물 샘플의 사실성과 쉬운 말 25점, 고른 트랙에 맞는 경험 25점, 규칙 감수성(면담에서 표기 · 금지 표현을 이해했는지) 20점이다. 성별 · 나이 · 팔로워는 점수에 넣지 않고, 동점이면 트랙과 지역의 균형으로 정한다. 채점표는 공고와 함께 공개한다(Polkadot의 교훈). 면담은 20분 온라인이고, 가능하면 팀 밖 한 명이 함께한다. 아웃리치는 X · 텔레그램 · 디스코드 · 사이트 공지에 더해, 수신 동의가 있는 구매자(정보통신망법), 교사 · 보육 · 보호자 커뮤니티, 대학 동아리, 여성 테크 · Web3 커뮤니티 공동 안내, 그리고 케이웨더가 동의하면 기업 고객의 시설 담당자까지 넓힌다. 10/3 부스에서 경품(에코백)과 함께 들어온 디스코드 참여자는 공지 대상으로만 보고, 선발은 지원서로 한다 — 경품으로 모인 사람과 앰배서더 후보는 다른 집단이다. 기존 구매자 가운데 이미 측정 사진이나 후기를 스스로 올린 사람이 있다면 먼저 지원을 권한다. GEODNET의 첫 100대가 공식 지정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전의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현지 커뮤니티에서 나왔듯, 이미 자생한 리더를 찾아 공식화하는 순서가 자연스럽다.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537"/>
        <w:gridCol w:w="6656"/>
        <w:gridCol w:w="1673"/>
      </w:tblGrid>
      <w:tr>
        <w:trPr>
          <w:cantSplit/>
          <w:tblHeader/>
        </w:trPr>
        <w:tc>
          <w:tcPr>
            <w:tcW w:type="dxa" w:w="153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기간(2026~27)</w:t>
            </w:r>
          </w:p>
        </w:tc>
        <w:tc>
          <w:tcPr>
            <w:tcW w:type="dxa" w:w="665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할 일</w:t>
            </w:r>
          </w:p>
        </w:tc>
        <w:tc>
          <w:tcPr>
            <w:tcW w:type="dxa" w:w="167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53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10/5~10/8</w:t>
            </w:r>
          </w:p>
        </w:tc>
        <w:tc>
          <w:tcPr>
            <w:tcW w:type="dxa" w:w="66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9절 결정, 카운슬 · 세무 질문 발송, 대여 기기 공급과 보상 계정 처리 확인</w:t>
            </w:r>
          </w:p>
        </w:tc>
        <w:tc>
          <w:tcPr>
            <w:tcW w:type="dxa" w:w="16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결정 메모 · 질문지</w:t>
            </w:r>
          </w:p>
        </w:tc>
      </w:tr>
      <w:tr>
        <w:trPr>
          <w:cantSplit/>
        </w:trPr>
        <w:tc>
          <w:tcPr>
            <w:tcW w:type="dxa" w:w="153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10/8~10/11</w:t>
            </w:r>
          </w:p>
        </w:tc>
        <w:tc>
          <w:tcPr>
            <w:tcW w:type="dxa" w:w="66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공고 · 지원서 · 채점표 · 행동강령 · 표기 문구 · 사칭 고정 공지 · 공식 명단 페이지 준비</w:t>
            </w:r>
          </w:p>
        </w:tc>
        <w:tc>
          <w:tcPr>
            <w:tcW w:type="dxa" w:w="16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문서 7종</w:t>
            </w:r>
          </w:p>
        </w:tc>
      </w:tr>
      <w:tr>
        <w:trPr>
          <w:cantSplit/>
        </w:trPr>
        <w:tc>
          <w:tcPr>
            <w:tcW w:type="dxa" w:w="153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10/12~10/25</w:t>
            </w:r>
          </w:p>
        </w:tc>
        <w:tc>
          <w:tcPr>
            <w:tcW w:type="dxa" w:w="66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공개 모집 2주</w:t>
            </w:r>
          </w:p>
        </w:tc>
        <w:tc>
          <w:tcPr>
            <w:tcW w:type="dxa" w:w="16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지원서</w:t>
            </w:r>
          </w:p>
        </w:tc>
      </w:tr>
      <w:tr>
        <w:trPr>
          <w:cantSplit/>
        </w:trPr>
        <w:tc>
          <w:tcPr>
            <w:tcW w:type="dxa" w:w="153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10/26~11/1</w:t>
            </w:r>
          </w:p>
        </w:tc>
        <w:tc>
          <w:tcPr>
            <w:tcW w:type="dxa" w:w="66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서류 채점 · 20분 면담 · 선발</w:t>
            </w:r>
          </w:p>
        </w:tc>
        <w:tc>
          <w:tcPr>
            <w:tcW w:type="dxa" w:w="16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12명 + 예비 3명</w:t>
            </w:r>
          </w:p>
        </w:tc>
      </w:tr>
      <w:tr>
        <w:trPr>
          <w:cantSplit/>
        </w:trPr>
        <w:tc>
          <w:tcPr>
            <w:tcW w:type="dxa" w:w="153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11/2~11/6</w:t>
            </w:r>
          </w:p>
        </w:tc>
        <w:tc>
          <w:tcPr>
            <w:tcW w:type="dxa" w:w="66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위탁 계약 · 30분 교육과 이해 확인 퀴즈 · 행동강령 서명 · 기기 발송 · 온라인 발대</w:t>
            </w:r>
          </w:p>
        </w:tc>
        <w:tc>
          <w:tcPr>
            <w:tcW w:type="dxa" w:w="16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위촉장 · 명단 게시</w:t>
            </w:r>
          </w:p>
        </w:tc>
      </w:tr>
      <w:tr>
        <w:trPr>
          <w:cantSplit/>
        </w:trPr>
        <w:tc>
          <w:tcPr>
            <w:tcW w:type="dxa" w:w="153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11/9~1/31</w:t>
            </w:r>
          </w:p>
        </w:tc>
        <w:tc>
          <w:tcPr>
            <w:tcW w:type="dxa" w:w="665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 12주. 월 검토 12/7 · 1/4 · 2/1(다음 달 지급과 연동)</w:t>
            </w:r>
          </w:p>
        </w:tc>
        <w:tc>
          <w:tcPr>
            <w:tcW w:type="dxa" w:w="16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승인 결과물 · 월간 보고</w:t>
            </w:r>
          </w:p>
        </w:tc>
      </w:tr>
      <w:tr>
        <w:trPr>
          <w:cantSplit/>
        </w:trPr>
        <w:tc>
          <w:tcPr>
            <w:tcW w:type="dxa" w:w="153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2/1~2/4</w:t>
            </w:r>
          </w:p>
        </w:tc>
        <w:tc>
          <w:tcPr>
            <w:tcW w:type="dxa" w:w="665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회고 · 수료 · 시상 · 시즌 보고서 · 2기 판단(설 연휴 전 마감)</w:t>
            </w:r>
          </w:p>
        </w:tc>
        <w:tc>
          <w:tcPr>
            <w:tcW w:type="dxa" w:w="16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시즌 보고서</w:t>
            </w:r>
          </w:p>
        </w:tc>
      </w:tr>
    </w:tbl>
    <w:p>
      <w:pPr>
        <w:spacing w:after="120"/>
      </w:pPr>
    </w:p>
    <w:p>
      <w:pPr>
        <w:pStyle w:val="Heading3"/>
        <w:tabs>
          <w:tab w:pos="680" w:val="left"/>
        </w:tabs>
        <w:ind w:left="680" w:hanging="680"/>
      </w:pPr>
      <w:bookmarkStart w:id="15" w:name="s15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8.2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보상 — WLBN과 판매 수수료 없이, 승인된 결과물 1건 15만 원</w:t>
      </w:r>
      <w:bookmarkEnd w:id="15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65"/>
        <w:gridCol w:w="6466"/>
        <w:gridCol w:w="2735"/>
      </w:tblGrid>
      <w:tr>
        <w:trPr>
          <w:cantSplit/>
          <w:tblHeader/>
        </w:trPr>
        <w:tc>
          <w:tcPr>
            <w:tcW w:type="dxa" w:w="6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항목</w:t>
            </w:r>
          </w:p>
        </w:tc>
        <w:tc>
          <w:tcPr>
            <w:tcW w:type="dxa" w:w="646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1기 내용</w:t>
            </w:r>
          </w:p>
        </w:tc>
        <w:tc>
          <w:tcPr>
            <w:tcW w:type="dxa" w:w="273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활동비</w:t>
            </w:r>
          </w:p>
        </w:tc>
        <w:tc>
          <w:tcPr>
            <w:tcW w:type="dxa" w:w="64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승인된 결과물 1건 15만 원, 월 2건까지(월 30만 원 · 1인 12주 90만 원까지). 모두 같은 단가</w:t>
            </w:r>
          </w:p>
        </w:tc>
        <w:tc>
          <w:tcPr>
            <w:tcW w:type="dxa" w:w="27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원천징수 뒤 월 1회 지급. 소득 구분 ⚖ 세무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기기</w:t>
            </w:r>
          </w:p>
        </w:tc>
        <w:tc>
          <w:tcPr>
            <w:tcW w:type="dxa" w:w="64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미보유자에게 ARC-600DA를 활동 기간 대여(2차 판매 정가 650 RLUSD · 카드 1,083,000원). 보유자는 본인 기기</w:t>
            </w:r>
          </w:p>
        </w:tc>
        <w:tc>
          <w:tcPr>
            <w:tcW w:type="dxa" w:w="27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대여 기기의 기기 NFT와 보상 계정을 회사 쪽에 두는 방식이 되는지 개발 확인. 수료 뒤 반납 · 양도는 서우 결정(양도는 표시 · 세무 영향 ⚖)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행사 실비</w:t>
            </w:r>
          </w:p>
        </w:tc>
        <w:tc>
          <w:tcPr>
            <w:tcW w:type="dxa" w:w="64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오프라인 세션 1회 30만 원까지(장소 · 다과 · 인쇄), 1기 합계 300만 원까지</w:t>
            </w:r>
          </w:p>
        </w:tc>
        <w:tc>
          <w:tcPr>
            <w:tcW w:type="dxa" w:w="27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영수증 뒤 환급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인정</w:t>
            </w:r>
          </w:p>
        </w:tc>
        <w:tc>
          <w:tcPr>
            <w:tcW w:type="dxa" w:w="64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위촉장 · 수료증(수료 조건 충족 시) · 공식 명단(활동명 가능) · 역할 배지 · 공식 채널의 「이달의 측정 기록」 소개</w:t>
            </w:r>
          </w:p>
        </w:tc>
        <w:tc>
          <w:tcPr>
            <w:tcW w:type="dxa" w:w="27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콘텐츠 이용 허락은 계약에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접근</w:t>
            </w:r>
          </w:p>
        </w:tc>
        <w:tc>
          <w:tcPr>
            <w:tcW w:type="dxa" w:w="64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1회 제품팀 피드백 자리, 새 기능 먼저 써 보기, 공식 행사 초청</w:t>
            </w:r>
          </w:p>
        </w:tc>
        <w:tc>
          <w:tcPr>
            <w:tcW w:type="dxa" w:w="27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시상</w:t>
            </w:r>
          </w:p>
        </w:tc>
        <w:tc>
          <w:tcPr>
            <w:tcW w:type="dxa" w:w="64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수료 때 우수 3명과 우수 세션 1건(합계 150만~300만 원). 기준표는 미리 공개</w:t>
            </w:r>
          </w:p>
        </w:tc>
        <w:tc>
          <w:tcPr>
            <w:tcW w:type="dxa" w:w="273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상금 원천징수 ⚖ 세무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주지 않는 것</w:t>
            </w:r>
          </w:p>
        </w:tc>
        <w:tc>
          <w:tcPr>
            <w:tcW w:type="dxa" w:w="64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WLBN(앰배서더 대가로), 판매 수수료, 하위 모집 보상, 할인코드</w:t>
            </w:r>
          </w:p>
        </w:tc>
        <w:tc>
          <w:tcPr>
            <w:tcW w:type="dxa" w:w="273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3 · 6절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기기를 가진 앰배서더는 다른 보유자와 같은 기기 보상을 받는다(테스트 중 · 지급량과 가치 비보장 · 출금 개시 공지 전까지 포인트). 앰배서더라서 더 붙는 보상은 없다. 대여 기기의 보상 계정을 회사 쪽에 두면 앰배서더에게 토큰 약속이 생기지 않고, 수료 뒤 다음 기수에 다시 쓸 수 있다. 수료 조건은 「12주 동안 승인 결과물 4건 이상 + 행동강령 준수」로 두고, 승인 결과물 0건인 달이 두 번 이어지면 예비자가 자리를 잇는다(Polygon의 90일 최소선과 같은 장치).</w:t>
      </w:r>
    </w:p>
    <w:p>
      <w:pPr>
        <w:pStyle w:val="Heading3"/>
        <w:tabs>
          <w:tab w:pos="680" w:val="left"/>
        </w:tabs>
        <w:ind w:left="680" w:hanging="680"/>
      </w:pPr>
      <w:bookmarkStart w:id="16" w:name="s16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8.3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활동 — 여섯 가지 모두 실제 측정에서 출발한다</w:t>
      </w:r>
      <w:bookmarkEnd w:id="16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70"/>
        <w:gridCol w:w="3573"/>
        <w:gridCol w:w="1430"/>
        <w:gridCol w:w="3093"/>
      </w:tblGrid>
      <w:tr>
        <w:trPr>
          <w:cantSplit/>
          <w:tblHeader/>
        </w:trPr>
        <w:tc>
          <w:tcPr>
            <w:tcW w:type="dxa" w:w="177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활동(1건 = 1단위)</w:t>
            </w:r>
          </w:p>
        </w:tc>
        <w:tc>
          <w:tcPr>
            <w:tcW w:type="dxa" w:w="357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무엇을</w:t>
            </w:r>
          </w:p>
        </w:tc>
        <w:tc>
          <w:tcPr>
            <w:tcW w:type="dxa" w:w="143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기기와의 연결</w:t>
            </w:r>
          </w:p>
        </w:tc>
        <w:tc>
          <w:tcPr>
            <w:tcW w:type="dxa" w:w="3093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지킬 것</w:t>
            </w:r>
          </w:p>
        </w:tc>
      </w:tr>
      <w:tr>
        <w:trPr>
          <w:cantSplit/>
        </w:trPr>
        <w:tc>
          <w:tcPr>
            <w:tcW w:type="dxa" w:w="177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측정 기록</w:t>
            </w:r>
          </w:p>
        </w:tc>
        <w:tc>
          <w:tcPr>
            <w:tcW w:type="dxa" w:w="35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2주 이상 잰 값으로 「무엇을 했더니 무엇이 달라졌나」(환기 · 요리 · 가습 · 공기청정기)를 글 · 사진 · 짧은 영상으로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본인 기기 실측</w:t>
            </w:r>
          </w:p>
        </w:tc>
        <w:tc>
          <w:tcPr>
            <w:tcW w:type="dxa" w:w="309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줄 표기. 측정값과 행동만 쓰고 건강 효과는 단정하지 않음. 보상 · 가격 이야기 0</w:t>
            </w:r>
          </w:p>
        </w:tc>
      </w:tr>
      <w:tr>
        <w:trPr>
          <w:cantSplit/>
        </w:trPr>
        <w:tc>
          <w:tcPr>
            <w:tcW w:type="dxa" w:w="177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커뮤니티 세션</w:t>
            </w:r>
          </w:p>
        </w:tc>
        <w:tc>
          <w:tcPr>
            <w:tcW w:type="dxa" w:w="35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텔레그램 · 디스코드 음성 Q&amp;A 30분 공동 진행, 또는 낮 시간 오프라인 소모임 「같이 재 보기」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실측 화면 시연</w:t>
            </w:r>
          </w:p>
        </w:tc>
        <w:tc>
          <w:tcPr>
            <w:tcW w:type="dxa" w:w="309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팀원 동석. 세션별 QR · 링크는 프로그램 소유(개인 판매 코드 아님)</w:t>
            </w:r>
          </w:p>
        </w:tc>
      </w:tr>
      <w:tr>
        <w:trPr>
          <w:cantSplit/>
        </w:trPr>
        <w:tc>
          <w:tcPr>
            <w:tcW w:type="dxa" w:w="177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첫 주 도움</w:t>
            </w:r>
          </w:p>
        </w:tc>
        <w:tc>
          <w:tcPr>
            <w:tcW w:type="dxa" w:w="35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새 구매자의 설치 · 앱 연결 질문 5건 해결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다른 사람의 기기가 켜짐</w:t>
            </w:r>
          </w:p>
        </w:tc>
        <w:tc>
          <w:tcPr>
            <w:tcW w:type="dxa" w:w="309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교대 · 응답 시간 의무 없음. 연락처 · 지갑 주소를 받지 않음</w:t>
            </w:r>
          </w:p>
        </w:tc>
      </w:tr>
      <w:tr>
        <w:trPr>
          <w:cantSplit/>
        </w:trPr>
        <w:tc>
          <w:tcPr>
            <w:tcW w:type="dxa" w:w="177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시설 측정 시연</w:t>
            </w:r>
          </w:p>
        </w:tc>
        <w:tc>
          <w:tcPr>
            <w:tcW w:type="dxa" w:w="35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동의한 학교 · 어린이집 · 사무실 · 공유 공간에서 측정 시연과 결과 공유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시설 공기 실측</w:t>
            </w:r>
          </w:p>
        </w:tc>
        <w:tc>
          <w:tcPr>
            <w:tcW w:type="dxa" w:w="309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시설 동의, 아동이 나오면 보호자 동의, 아동 정보 수집 금지, 구매 권유 없음, 형식승인 확인 전 「법정 측정」 언급 금지</w:t>
            </w:r>
          </w:p>
        </w:tc>
      </w:tr>
      <w:tr>
        <w:trPr>
          <w:cantSplit/>
        </w:trPr>
        <w:tc>
          <w:tcPr>
            <w:tcW w:type="dxa" w:w="177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쉬운 말 가이드</w:t>
            </w:r>
          </w:p>
        </w:tc>
        <w:tc>
          <w:tcPr>
            <w:tcW w:type="dxa" w:w="357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FAQ · 설치 가이드를 쉬운 말로 다듬거나 영어로 옮김</w:t>
            </w:r>
          </w:p>
        </w:tc>
        <w:tc>
          <w:tcPr>
            <w:tcW w:type="dxa" w:w="143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실제 설치 경험</w:t>
            </w:r>
          </w:p>
        </w:tc>
        <w:tc>
          <w:tcPr>
            <w:tcW w:type="dxa" w:w="3093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정본 숫자만, 게시 전 검수</w:t>
            </w:r>
          </w:p>
        </w:tc>
      </w:tr>
      <w:tr>
        <w:trPr>
          <w:cantSplit/>
        </w:trPr>
        <w:tc>
          <w:tcPr>
            <w:tcW w:type="dxa" w:w="177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제품 피드백</w:t>
            </w:r>
          </w:p>
        </w:tc>
        <w:tc>
          <w:tcPr>
            <w:tcW w:type="dxa" w:w="357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앱 · 설치 · 데이터 화면 개선점을 양식으로 제출</w:t>
            </w:r>
          </w:p>
        </w:tc>
        <w:tc>
          <w:tcPr>
            <w:tcW w:type="dxa" w:w="143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사용 기록</w:t>
            </w:r>
          </w:p>
        </w:tc>
        <w:tc>
          <w:tcPr>
            <w:tcW w:type="dxa" w:w="3093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비공개 제출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활동비는 누가 사든 사지 않든 승인된 결과물에만 나간다. 앰배서더가 판매자가 되지 않게 하면서도 효과를 재기 위해, 링크와 QR은 사람이 아니라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세션 단위로 프로그램이 소유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한다. 월 검토는 네 가지만 본다 — 첫 줄 표기, 금지 어휘, 정본 숫자와의 대조, 동의 절차. 시설 트랙은 내부 판매 전략의 「시설 → 가정」 고리(어린이집 · 학교의 「우리 반 공기」가 보호자 회원을 부르는 구조,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reports/DePIN 판매 회원가입 쌍끌이 전략.md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)를 작게 시험하는 자리이기도 하다. 다만 시연은 설치 · 판매가 아니다. 아동이 이용하는 시설이므로 수집 정보를 최소로 하고 동의 절차를 먼저 설계한다.</w:t>
      </w:r>
    </w:p>
    <w:p>
      <w:pPr>
        <w:pStyle w:val="Heading3"/>
        <w:tabs>
          <w:tab w:pos="680" w:val="left"/>
        </w:tabs>
        <w:ind w:left="680" w:hanging="680"/>
      </w:pPr>
      <w:bookmarkStart w:id="17" w:name="s17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8.4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지표 — 팔로워 대신 유지 · 준법 · 얼굴 · 가동 · 전환</w:t>
      </w:r>
      <w:bookmarkEnd w:id="17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65"/>
        <w:gridCol w:w="5087"/>
        <w:gridCol w:w="1666"/>
        <w:gridCol w:w="2448"/>
      </w:tblGrid>
      <w:tr>
        <w:trPr>
          <w:cantSplit/>
          <w:tblHeader/>
        </w:trPr>
        <w:tc>
          <w:tcPr>
            <w:tcW w:type="dxa" w:w="6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묶음</w:t>
            </w:r>
          </w:p>
        </w:tc>
        <w:tc>
          <w:tcPr>
            <w:tcW w:type="dxa" w:w="508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지표</w:t>
            </w:r>
          </w:p>
        </w:tc>
        <w:tc>
          <w:tcPr>
            <w:tcW w:type="dxa" w:w="166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1기 목표(안)</w:t>
            </w:r>
          </w:p>
        </w:tc>
        <w:tc>
          <w:tcPr>
            <w:tcW w:type="dxa" w:w="244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왜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유지</w:t>
            </w:r>
          </w:p>
        </w:tc>
        <w:tc>
          <w:tcPr>
            <w:tcW w:type="dxa" w:w="50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3개월 차에 승인 결과물을 낸 인원</w:t>
            </w:r>
          </w:p>
        </w:tc>
        <w:tc>
          <w:tcPr>
            <w:tcW w:type="dxa" w:w="16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12명 중 9명 이상</w:t>
            </w:r>
          </w:p>
        </w:tc>
        <w:tc>
          <w:tcPr>
            <w:tcW w:type="dxa" w:w="24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시즌제 프로그램의 첫 판정 기준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산출</w:t>
            </w:r>
          </w:p>
        </w:tc>
        <w:tc>
          <w:tcPr>
            <w:tcW w:type="dxa" w:w="50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승인 결과물 수 · 앰배서더가 진행한 세션 수</w:t>
            </w:r>
          </w:p>
        </w:tc>
        <w:tc>
          <w:tcPr>
            <w:tcW w:type="dxa" w:w="16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47건 이상(1인 월 평균 1.3건) · 12회 이상(주 1회)</w:t>
            </w:r>
          </w:p>
        </w:tc>
        <w:tc>
          <w:tcPr>
            <w:tcW w:type="dxa" w:w="24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예산 하한 가정과 같은 값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준법</w:t>
            </w:r>
          </w:p>
        </w:tc>
        <w:tc>
          <w:tcPr>
            <w:tcW w:type="dxa" w:w="50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제출 통과율 · 시정 요청 처리 시간</w:t>
            </w:r>
          </w:p>
        </w:tc>
        <w:tc>
          <w:tcPr>
            <w:tcW w:type="dxa" w:w="16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90% 이상 · 48시간 안 100%</w:t>
            </w:r>
          </w:p>
        </w:tc>
        <w:tc>
          <w:tcPr>
            <w:tcW w:type="dxa" w:w="24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가상자산법의 「누락」, 표시광고법의 첫 줄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얼굴</w:t>
            </w:r>
          </w:p>
        </w:tc>
        <w:tc>
          <w:tcPr>
            <w:tcW w:type="dxa" w:w="50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공식 세션 · AMA 중 앰배서더가 진행 · 공동 진행한 비율, 공식 라이브 · 패널의 팀 밖 발언자 비율, 남성만으로 구성된 패널 수</w:t>
            </w:r>
          </w:p>
        </w:tc>
        <w:tc>
          <w:tcPr>
            <w:tcW w:type="dxa" w:w="16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50% 이상 · 50% 이상 · 0</w:t>
            </w:r>
          </w:p>
        </w:tc>
        <w:tc>
          <w:tcPr>
            <w:tcW w:type="dxa" w:w="24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「단조로운 얼굴」의 직접 지표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구성</w:t>
            </w:r>
          </w:p>
        </w:tc>
        <w:tc>
          <w:tcPr>
            <w:tcW w:type="dxa" w:w="50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지원자 · 선발자 · 세션 진행자의 구성(선택 자기기재, 집계만)</w:t>
            </w:r>
          </w:p>
        </w:tc>
        <w:tc>
          <w:tcPr>
            <w:tcW w:type="dxa" w:w="16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기록(목표 없음)</w:t>
            </w:r>
          </w:p>
        </w:tc>
        <w:tc>
          <w:tcPr>
            <w:tcW w:type="dxa" w:w="24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아웃리치가 풀을 넓혔는지 판정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안전</w:t>
            </w:r>
          </w:p>
        </w:tc>
        <w:tc>
          <w:tcPr>
            <w:tcW w:type="dxa" w:w="50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괴롭힘 · 사칭 신고 수와 1차 조치 시간</w:t>
            </w:r>
          </w:p>
        </w:tc>
        <w:tc>
          <w:tcPr>
            <w:tcW w:type="dxa" w:w="16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48시간 안</w:t>
            </w:r>
          </w:p>
        </w:tc>
        <w:tc>
          <w:tcPr>
            <w:tcW w:type="dxa" w:w="24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노출보다 안전이 먼저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가동</w:t>
            </w:r>
          </w:p>
        </w:tc>
        <w:tc>
          <w:tcPr>
            <w:tcW w:type="dxa" w:w="50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 기기의 30 · 90일 정상 송신 비율</w:t>
            </w:r>
          </w:p>
        </w:tc>
        <w:tc>
          <w:tcPr>
            <w:tcW w:type="dxa" w:w="16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기록</w:t>
            </w:r>
          </w:p>
        </w:tc>
        <w:tc>
          <w:tcPr>
            <w:tcW w:type="dxa" w:w="24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 증언의 신뢰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전환</w:t>
            </w:r>
          </w:p>
        </w:tc>
        <w:tc>
          <w:tcPr>
            <w:tcW w:type="dxa" w:w="50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세션 QR → 가입 → 구매(환불 제외) → 기기 활성화 → 30일 가동</w:t>
            </w:r>
          </w:p>
        </w:tc>
        <w:tc>
          <w:tcPr>
            <w:tcW w:type="dxa" w:w="16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기록(첫 기준선)</w:t>
            </w:r>
          </w:p>
        </w:tc>
        <w:tc>
          <w:tcPr>
            <w:tcW w:type="dxa" w:w="24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업계가 공개하지 않은 근거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비용</w:t>
            </w:r>
          </w:p>
        </w:tc>
        <w:tc>
          <w:tcPr>
            <w:tcW w:type="dxa" w:w="508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승인 결과물 1건당 · 세션 참석자 1명당 · 세션을 거친 활성화 기기 1대당</w:t>
            </w:r>
          </w:p>
        </w:tc>
        <w:tc>
          <w:tcPr>
            <w:tcW w:type="dxa" w:w="166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기록 → 2기와 비교</w:t>
            </w:r>
          </w:p>
        </w:tc>
        <w:tc>
          <w:tcPr>
            <w:tcW w:type="dxa" w:w="24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2기 판단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쓰지 않음</w:t>
            </w:r>
          </w:p>
        </w:tc>
        <w:tc>
          <w:tcPr>
            <w:tcW w:type="dxa" w:w="508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팔로워 · 게시 수 · 좋아요 · 지갑 수</w:t>
            </w:r>
          </w:p>
        </w:tc>
        <w:tc>
          <w:tcPr>
            <w:tcW w:type="dxa" w:w="166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24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 정책 · 시빌 · 큰 청중 쏠림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 2기 판단 기준(안).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유지가 12명 중 9명 이상이고, 가격 · 수익 발언이나 표기 누락이 시정 요청 뒤 48시간 안에 모두 고쳐졌으며 반복 위반자는 해지됐고, 안전 신고가 모두 48시간 안에 1차 조치를 받았다면 2기로 간다. 세션을 거친 활성화 기기 1대당 비용은 같은 기간 KOL 코드 등 다른 채널과 나란히 놓고 본다. 비용이 크게 나쁘면 인원을 늘리기 전에 트랙부터 고친다. 결과는 DappRadar의 「Season 0 report」처럼 시즌 보고서 한 편으로 남긴다. 전환 지표에는 선행 조건이 있다 — 가입 · 구매에 유입 소스가 기록되고 구매 완료가 분석 도구에 이벤트로 잡혀야 한다(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쌍끌이 전략 보고서의 「먼저 고칠 것」). 1기 시작 전에 확인한다.</w:t>
      </w:r>
    </w:p>
    <w:p>
      <w:pPr>
        <w:pStyle w:val="Heading3"/>
        <w:tabs>
          <w:tab w:pos="680" w:val="left"/>
        </w:tabs>
        <w:ind w:left="680" w:hanging="680"/>
      </w:pPr>
      <w:bookmarkStart w:id="18" w:name="s18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8.5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예산 — 현금 1,100만~2,000만 원과 대여 기기 6~12대</w:t>
      </w:r>
      <w:bookmarkEnd w:id="18"/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617"/>
        <w:gridCol w:w="1477"/>
        <w:gridCol w:w="1597"/>
        <w:gridCol w:w="5175"/>
      </w:tblGrid>
      <w:tr>
        <w:trPr>
          <w:cantSplit/>
          <w:tblHeader/>
        </w:trPr>
        <w:tc>
          <w:tcPr>
            <w:tcW w:type="dxa" w:w="161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항목</w:t>
            </w:r>
          </w:p>
        </w:tc>
        <w:tc>
          <w:tcPr>
            <w:tcW w:type="dxa" w:w="147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하한</w:t>
            </w:r>
          </w:p>
        </w:tc>
        <w:tc>
          <w:tcPr>
            <w:tcW w:type="dxa" w:w="159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상한</w:t>
            </w:r>
          </w:p>
        </w:tc>
        <w:tc>
          <w:tcPr>
            <w:tcW w:type="dxa" w:w="517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가정</w:t>
            </w:r>
          </w:p>
        </w:tc>
      </w:tr>
      <w:tr>
        <w:trPr>
          <w:cantSplit/>
        </w:trPr>
        <w:tc>
          <w:tcPr>
            <w:tcW w:type="dxa" w:w="16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활동비</w:t>
            </w:r>
          </w:p>
        </w:tc>
        <w:tc>
          <w:tcPr>
            <w:tcW w:type="dxa" w:w="147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702만 원</w:t>
            </w:r>
          </w:p>
        </w:tc>
        <w:tc>
          <w:tcPr>
            <w:tcW w:type="dxa" w:w="15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1,080만 원</w:t>
            </w:r>
          </w:p>
        </w:tc>
        <w:tc>
          <w:tcPr>
            <w:tcW w:type="dxa" w:w="51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12명 × 15만 원 × 월 평균 1.3건(하한) · 2건(상한) × 3개월</w:t>
            </w:r>
          </w:p>
        </w:tc>
      </w:tr>
      <w:tr>
        <w:trPr>
          <w:cantSplit/>
        </w:trPr>
        <w:tc>
          <w:tcPr>
            <w:tcW w:type="dxa" w:w="16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행사 실비</w:t>
            </w:r>
          </w:p>
        </w:tc>
        <w:tc>
          <w:tcPr>
            <w:tcW w:type="dxa" w:w="147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100만 원</w:t>
            </w:r>
          </w:p>
        </w:tc>
        <w:tc>
          <w:tcPr>
            <w:tcW w:type="dxa" w:w="15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300만 원</w:t>
            </w:r>
          </w:p>
        </w:tc>
        <w:tc>
          <w:tcPr>
            <w:tcW w:type="dxa" w:w="51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오프라인 세션 4~10회 × 25만~30만 원</w:t>
            </w:r>
          </w:p>
        </w:tc>
      </w:tr>
      <w:tr>
        <w:trPr>
          <w:cantSplit/>
        </w:trPr>
        <w:tc>
          <w:tcPr>
            <w:tcW w:type="dxa" w:w="16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시상</w:t>
            </w:r>
          </w:p>
        </w:tc>
        <w:tc>
          <w:tcPr>
            <w:tcW w:type="dxa" w:w="147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150만 원</w:t>
            </w:r>
          </w:p>
        </w:tc>
        <w:tc>
          <w:tcPr>
            <w:tcW w:type="dxa" w:w="15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300만 원</w:t>
            </w:r>
          </w:p>
        </w:tc>
        <w:tc>
          <w:tcPr>
            <w:tcW w:type="dxa" w:w="51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우수 3명 + 우수 세션 1건</w:t>
            </w:r>
          </w:p>
        </w:tc>
      </w:tr>
      <w:tr>
        <w:trPr>
          <w:cantSplit/>
        </w:trPr>
        <w:tc>
          <w:tcPr>
            <w:tcW w:type="dxa" w:w="16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웰컴 키트 · 인쇄 · 위촉장</w:t>
            </w:r>
          </w:p>
        </w:tc>
        <w:tc>
          <w:tcPr>
            <w:tcW w:type="dxa" w:w="147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60만 원</w:t>
            </w:r>
          </w:p>
        </w:tc>
        <w:tc>
          <w:tcPr>
            <w:tcW w:type="dxa" w:w="15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120만 원</w:t>
            </w:r>
          </w:p>
        </w:tc>
        <w:tc>
          <w:tcPr>
            <w:tcW w:type="dxa" w:w="51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12명 × 5만~10만 원</w:t>
            </w:r>
          </w:p>
        </w:tc>
      </w:tr>
      <w:tr>
        <w:trPr>
          <w:cantSplit/>
        </w:trPr>
        <w:tc>
          <w:tcPr>
            <w:tcW w:type="dxa" w:w="16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예비비</w:t>
            </w:r>
          </w:p>
        </w:tc>
        <w:tc>
          <w:tcPr>
            <w:tcW w:type="dxa" w:w="147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101만 원</w:t>
            </w:r>
          </w:p>
        </w:tc>
        <w:tc>
          <w:tcPr>
            <w:tcW w:type="dxa" w:w="15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180만 원</w:t>
            </w:r>
          </w:p>
        </w:tc>
        <w:tc>
          <w:tcPr>
            <w:tcW w:type="dxa" w:w="51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16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현금 합계</w:t>
            </w:r>
          </w:p>
        </w:tc>
        <w:tc>
          <w:tcPr>
            <w:tcW w:type="dxa" w:w="147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약 1,110만 원</w:t>
            </w:r>
          </w:p>
        </w:tc>
        <w:tc>
          <w:tcPr>
            <w:tcW w:type="dxa" w:w="15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약 1,980만 원</w:t>
            </w:r>
          </w:p>
        </w:tc>
        <w:tc>
          <w:tcPr>
            <w:tcW w:type="dxa" w:w="51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12주</w:t>
            </w:r>
          </w:p>
        </w:tc>
      </w:tr>
      <w:tr>
        <w:trPr>
          <w:cantSplit/>
        </w:trPr>
        <w:tc>
          <w:tcPr>
            <w:tcW w:type="dxa" w:w="161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대여 기기(회수)</w:t>
            </w:r>
          </w:p>
        </w:tc>
        <w:tc>
          <w:tcPr>
            <w:tcW w:type="dxa" w:w="147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6대(정가 약 650만 원)</w:t>
            </w:r>
          </w:p>
        </w:tc>
        <w:tc>
          <w:tcPr>
            <w:tcW w:type="dxa" w:w="15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12대(정가 약 1,300만 원)</w:t>
            </w:r>
          </w:p>
        </w:tc>
        <w:tc>
          <w:tcPr>
            <w:tcW w:type="dxa" w:w="517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카드 정가 1,083,000원 기준. 실제 원가는 내부 확인, 2기에 다시 씀</w:t>
            </w:r>
          </w:p>
        </w:tc>
      </w:tr>
      <w:tr>
        <w:trPr>
          <w:cantSplit/>
        </w:trPr>
        <w:tc>
          <w:tcPr>
            <w:tcW w:type="dxa" w:w="161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빠진 것</w:t>
            </w:r>
          </w:p>
        </w:tc>
        <w:tc>
          <w:tcPr>
            <w:tcW w:type="dxa" w:w="147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15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—</w:t>
            </w:r>
          </w:p>
        </w:tc>
        <w:tc>
          <w:tcPr>
            <w:tcW w:type="dxa" w:w="517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카운슬 · 세무 자문료, 운영 담당 시간(주 1일 안팎, 추정)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비교하면 작다. 업투 4기는 약 30명 · 4개월에 활동비와 상금을 합쳐 약 3,600만 원, 썸즈업 3기는 20명 · 4개월에 활동비만 약 2,400만 원이었다(계산). 1기 현금은 업투 4기의 3분의 1에서 절반 남짓이다. 크립토 DAO의 공개 사례도 작다. ChatterPay 앰배서더 리퍼럴 제안은 3개월간 월 2,000달러를 요청했다(위 L2BEAT #89). 예산은 「월 상한 × 3개월」로 승인받고, 월 검토에서 다음 달 집행을 정하며, 시즌 말에 다음 기수를 다시 승인받는다(Qubic · Lisk식).</w:t>
      </w:r>
    </w:p>
    <w:p>
      <w:pPr>
        <w:pStyle w:val="Heading3"/>
        <w:tabs>
          <w:tab w:pos="680" w:val="left"/>
        </w:tabs>
        <w:ind w:left="680" w:hanging="680"/>
      </w:pPr>
      <w:bookmarkStart w:id="19" w:name="s19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8.6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운영 규칙과 발화 규칙 — 판매와 떼고, 첫 줄에 쓰고, 넘길 질문은 넘긴다</w:t>
      </w:r>
      <w:bookmarkEnd w:id="19"/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아래는 행동강령과 앰배서더 가이드라인의 뼈대다. 계약서와 교육 자료는 카운슬 검토를 거쳐 확정한다. 발화 규칙은 </w:t>
      </w: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[내부]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depin/intel/playbook.md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「어휘 규칙」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depin/CLAUDE.md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「핵심 금지」에서 앰배서더에게 필요한 것만 옮겼다.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65"/>
        <w:gridCol w:w="9201"/>
      </w:tblGrid>
      <w:tr>
        <w:trPr>
          <w:cantSplit/>
          <w:tblHeader/>
        </w:trPr>
        <w:tc>
          <w:tcPr>
            <w:tcW w:type="dxa" w:w="6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규칙</w:t>
            </w:r>
          </w:p>
        </w:tc>
        <w:tc>
          <w:tcPr>
            <w:tcW w:type="dxa" w:w="920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이름과 범위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「앰배서더」는 커뮤니티 기여자 한 가지 뜻으로만 쓴다. KOL 판매 제휴와는 다른 이름 · 다른 계약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판매와 분리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결제 수령 · 재판매 · 유통 겸업 · KOL 코드 겸직 금지(1기). 공지 · 모더레이션 권한을 주지 않는다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줄 표기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모든 매체(X · 텔레그램 · 카카오 · 디스코드 · 블로그 · 영상)에서 게시물 첫 줄에 확정형 표기, 게시물과 같은 언어. 해시태그 더미 속 표기는 인정하지 않음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 문장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보상을 말해야 하면 이 문장만 — 「보상은 테스트 중이며 지급량 · 가치는 보장되지 않습니다. 출금 개시 공지 전까지 포인트로 쌓입니다.」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금지 어휘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코인(WLBN은 토큰), 수익 · 수익률 · 본전 · 이자 · 월 ○원 · 원금이나 기기값 회수 · 패시브 인컴 · earn · guaranteed, 채굴 · mining, 상장 · 상장 예정 · listing · 가격 · 시세 · 목표가 · ○배 · 선점, 록업 · 소각 완료, 최대 · 1위 · 최초 · 유일. 건강 효과 단정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회사 · 생태계 표기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케이웨더는 「기기 파트너 · 30년 · 기업 고객 4,000곳 이상」으로만 쓴다(자회사 · 최대 · 1위 · 「케이웨더가 보상을 준다」 · 「케이웨더 토큰」 금지). Ripple은 RLUSD 발행사 · XRPL 기여자로만 쓰고 협력 표현은 0, 행사 이름은 「XRP SEOUL 2026」. 다른 회사 · 플랫폼 이름은 꺼내지 않고, 새 제휴 · 통합 · 사업 이야기는 공식 발표 문장만 그대로 옮긴다(해석 · 추측 0). 운영사(싱가포르)는 앞세우지 않고, 물으면 약관 제3조를 안내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넘길 질문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 · 가격 · 상장 · 투자 · 세무 · 법률 · 언론 · AI 이용권 · 배송 일정 질문은 팀으로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메시지 · 개인정보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모르는 사람에게 먼저 DM · 단체 문자 금지. 지인 연락처 · 지갑 주소 수집 금지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사칭 대응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사이트에 공식 명단 페이지(활동명 · 트랙만), 디스코드 역할 배지, 모든 채널 고정 공지 「wellbian 팀과 앰배서더는 먼저 DM하지 않으며 시드 · 토큰 전송 · 선입금을 요구하지 않습니다」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위반 대응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경고 → 24시간 안 수정 · 삭제 요청 → 해지. 승인 결과물 0건인 달이 두 번 이어지면 예비자가 자리를 이음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연령 · 지역 · 언어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만 19세 이상 · 국내 거주 · 한국어 활동. 영문 게시는 카운슬 검토 뒤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안전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커뮤니티 행동강령, 비공개 신고 창구, 이름 있는 응답 담당, 모더레이터 교육. 오프라인은 낮 시간 · 공개 장소. 실명 · 얼굴 공개는 선택. AI 가상인물을 앰배서더로 쓰지 않음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계약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업무위탁(용역). 「회사의 직원이나 대리인이 아니다」 명시, 일정 자율, 전속 없음, 콘텐츠 이용 허락, 이해충돌 신고. 출금 · 거래가 열리면 토큰 보유 공개와 게시 전후 매매 금지 조항을 붙임 ⚖ 카운슬</w:t>
            </w:r>
          </w:p>
        </w:tc>
      </w:tr>
    </w:tbl>
    <w:p>
      <w:pPr>
        <w:spacing w:after="120"/>
      </w:pPr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이름을 대지 말아야 할 회사와 주제가 있어서, 공개 가이드라인에는 그것들을 하나하나 적지 않고 「다른 회사 · 플랫폼 이름 0, 새 사업 이야기는 공식 발표 문장만」이라는 일반 규칙으로 넣었다. 쉬운 말로 바꾼 뒤에는 금지선을 따로 한 번 더 검수한다(playbook의 「쉬운 말 ≠ 더 강한 주장」).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48"/>
        <w:gridCol w:w="7818"/>
      </w:tblGrid>
      <w:tr>
        <w:trPr>
          <w:cantSplit/>
          <w:tblHeader/>
        </w:trPr>
        <w:tc>
          <w:tcPr>
            <w:tcW w:type="dxa" w:w="204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상황</w:t>
            </w:r>
          </w:p>
        </w:tc>
        <w:tc>
          <w:tcPr>
            <w:tcW w:type="dxa" w:w="781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표준 문장(안)</w:t>
            </w:r>
          </w:p>
        </w:tc>
      </w:tr>
      <w:tr>
        <w:trPr>
          <w:cantSplit/>
        </w:trPr>
        <w:tc>
          <w:tcPr>
            <w:tcW w:type="dxa" w:w="20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게시물 첫 줄(대여 기기)</w:t>
            </w:r>
          </w:p>
        </w:tc>
        <w:tc>
          <w:tcPr>
            <w:tcW w:type="dxa" w:w="7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[광고] wellbian 앰배서더로 활동비와 측정기(대여)를 받아 작성했습니다.</w:t>
            </w:r>
          </w:p>
        </w:tc>
      </w:tr>
      <w:tr>
        <w:trPr>
          <w:cantSplit/>
        </w:trPr>
        <w:tc>
          <w:tcPr>
            <w:tcW w:type="dxa" w:w="20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게시물 첫 줄(본인 기기)</w:t>
            </w:r>
          </w:p>
        </w:tc>
        <w:tc>
          <w:tcPr>
            <w:tcW w:type="dxa" w:w="7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[광고] wellbian 앰배서더로 활동비를 받아 작성했습니다. 측정기는 직접 산 것입니다.</w:t>
            </w:r>
          </w:p>
        </w:tc>
      </w:tr>
      <w:tr>
        <w:trPr>
          <w:cantSplit/>
        </w:trPr>
        <w:tc>
          <w:tcPr>
            <w:tcW w:type="dxa" w:w="20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보상을 물으면</w:t>
            </w:r>
          </w:p>
        </w:tc>
        <w:tc>
          <w:tcPr>
            <w:tcW w:type="dxa" w:w="7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보상은 테스트 중이고 지급량과 가치는 보장되지 않아요. 출금 개시 공지 전까지는 포인트로 쌓입니다. 가격 이야기는 할 수 없어요.</w:t>
            </w:r>
          </w:p>
        </w:tc>
      </w:tr>
      <w:tr>
        <w:trPr>
          <w:cantSplit/>
        </w:trPr>
        <w:tc>
          <w:tcPr>
            <w:tcW w:type="dxa" w:w="20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투자인지 물으면</w:t>
            </w:r>
          </w:p>
        </w:tc>
        <w:tc>
          <w:tcPr>
            <w:tcW w:type="dxa" w:w="7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투자 상품이 아니라 측정기예요. 그 밖의 내용은 팀에서 답해 드릴게요.</w:t>
            </w:r>
          </w:p>
        </w:tc>
      </w:tr>
      <w:tr>
        <w:trPr>
          <w:cantSplit/>
        </w:trPr>
        <w:tc>
          <w:tcPr>
            <w:tcW w:type="dxa" w:w="20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거래 · 상장을 물으면</w:t>
            </w:r>
          </w:p>
        </w:tc>
        <w:tc>
          <w:tcPr>
            <w:tcW w:type="dxa" w:w="7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제가 답할 수 있는 내용이 아니에요. 공식 공지 채널을 봐 주세요.</w:t>
            </w:r>
          </w:p>
        </w:tc>
      </w:tr>
      <w:tr>
        <w:trPr>
          <w:cantSplit/>
        </w:trPr>
        <w:tc>
          <w:tcPr>
            <w:tcW w:type="dxa" w:w="204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케이웨더를 물으면</w:t>
            </w:r>
          </w:p>
        </w:tc>
        <w:tc>
          <w:tcPr>
            <w:tcW w:type="dxa" w:w="7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기기 파트너예요. 30년 · 기업 고객 4,000곳 이상입니다.</w:t>
            </w:r>
          </w:p>
        </w:tc>
      </w:tr>
      <w:tr>
        <w:trPr>
          <w:cantSplit/>
        </w:trPr>
        <w:tc>
          <w:tcPr>
            <w:tcW w:type="dxa" w:w="204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영문 표기(카운슬 검토 뒤)</w:t>
            </w:r>
          </w:p>
        </w:tc>
        <w:tc>
          <w:tcPr>
            <w:tcW w:type="dxa" w:w="7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#ad — wellbian ambassador; I receive a fee and a loaned device.</w:t>
            </w:r>
          </w:p>
        </w:tc>
      </w:tr>
    </w:tbl>
    <w:p>
      <w:pPr>
        <w:spacing w:after="120"/>
      </w:pPr>
    </w:p>
    <w:p>
      <w:pPr>
        <w:pStyle w:val="Heading3"/>
        <w:tabs>
          <w:tab w:pos="680" w:val="left"/>
        </w:tabs>
        <w:ind w:left="680" w:hanging="680"/>
      </w:pPr>
      <w:bookmarkStart w:id="20" w:name="s20"/>
      <w:r>
        <w:rPr>
          <w:rFonts w:ascii="Malgun Gothic" w:hAnsi="Malgun Gothic" w:eastAsia="Malgun Gothic" w:cs="Malgun Gothic"/>
          <w:b/>
          <w:bCs/>
          <w:color w:val="4D4DCE"/>
          <w:sz w:val="23"/>
          <w:szCs w:val="23"/>
        </w:rPr>
        <w:t xml:space="preserve">8.7	</w:t>
      </w:r>
      <w:r>
        <w:rPr>
          <w:rFonts w:ascii="Malgun Gothic" w:hAnsi="Malgun Gothic" w:eastAsia="Malgun Gothic" w:cs="Malgun Gothic"/>
          <w:b/>
          <w:bCs/>
          <w:color w:val="1B1B48"/>
          <w:sz w:val="23"/>
          <w:szCs w:val="23"/>
        </w:rPr>
        <w:t xml:space="preserve">모집 공고 초안 — 성별 제한 없이, 할 일과 주지 않는 것을 먼저</w:t>
      </w:r>
      <w:bookmarkEnd w:id="20"/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아래 문안은 발화 규칙을 통과하도록 썼다(코인 · 수익 · 가격 · 상장 표현 0, 케이웨더는 고정 문구, 다른 회사 이름 0, 성별 무관). 인턴 · 서류전형 면제 같은 경력 연계는 결정되지 않으면 넣지 않는다.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665"/>
        <w:gridCol w:w="9201"/>
      </w:tblGrid>
      <w:tr>
        <w:trPr>
          <w:cantSplit/>
          <w:tblHeader/>
        </w:trPr>
        <w:tc>
          <w:tcPr>
            <w:tcW w:type="dxa" w:w="665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항목</w:t>
            </w:r>
          </w:p>
        </w:tc>
        <w:tc>
          <w:tcPr>
            <w:tcW w:type="dxa" w:w="920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문안(안)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제목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wellbian 앰배서더 1기 모집 — 우리 공간의 공기를 함께 재고 이야기할 12명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첫 문단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집, 교실, 사무실의 공기는 하루에도 여러 번 바뀝니다. wellbian 앰배서더는 실내 공기질 측정기로 그 변화를 재고, 알게 된 것을 이웃과 쉬운 말로 나눕니다.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하는 일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측정 기록 쓰기, 커뮤니티 세션 함께 진행하기, 처음 설치하는 분 돕기, 동의한 시설에서 측정 시연하기, 쉬운 말 가이드 만들기, 제품 피드백 가운데 고릅니다. 한 달에 두 건이면 충분합니다.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기간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2026년 11월 9일 ~ 2027년 1월 31일(12주). 11월 첫 주에 온라인 오리엔테이션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드리는 것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승인된 활동 1건당 15만 원(월 2건까지, 원천징수 후 지급) · 활동 기간 측정기 대여(이미 가진 분은 본인 기기로) · 오프라인 모임 실비 지원 · 위촉장과 수료증 · 공식 앰배서더 명단(활동명 가능) · 제품팀과의 월 1회 피드백 자리 · 우수 활동 시상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드리지 않는 것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WLBN 토큰은 앰배서더 활동의 대가로 드리지 않습니다. 판매 수수료나 추천 보상도 없습니다.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이런 분을 기다립니다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집 · 교실 · 사무실의 공기가 궁금한 분, 측정한 것을 쉬운 말로 나누기 좋아하는 분, 육아 · 교육 · 시설 관리처럼 실내 공기를 매일 마주하는 분. 크립토 경험은 없어도 됩니다.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자격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만 19세 이상, 국내 거주. 성별 · 직업과 관계없이 지원할 수 있습니다. 실명 · 얼굴 공개는 선택입니다. 판매 제휴나 재판매를 하고 있다면 이번 기수에는 함께할 수 없습니다.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지켜 주실 것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 게시물 첫 줄에 [광고] 표기 · 측정한 사실만 쓰고 보상 · 가격 이야기는 하지 않기 · 판매나 결제를 대신 받지 않기 · 모르는 분께 먼저 메시지 보내지 않기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지원 방법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지원서(하고 싶은 활동, 짧은 글 한 편 「내가 실내 공기를 신경 쓰는 순간」)와 20분 온라인 면담. 채점 기준은 함께 공개합니다.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일정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접수 10/12~10/25 · 면담 10/26~11/1 · 발표와 오리엔테이션 11/2 주</w:t>
            </w:r>
          </w:p>
        </w:tc>
      </w:tr>
      <w:tr>
        <w:trPr>
          <w:cantSplit/>
        </w:trPr>
        <w:tc>
          <w:tcPr>
            <w:tcW w:type="dxa" w:w="665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소개 한 줄</w:t>
            </w:r>
          </w:p>
        </w:tc>
        <w:tc>
          <w:tcPr>
            <w:tcW w:type="dxa" w:w="920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wellbian은 실내 공기질 측정에서 시작하는 데이터 네트워크입니다. 기기 파트너는 케이웨더(30년 · 기업 고객 4,000곳 이상)입니다.</w:t>
            </w:r>
          </w:p>
        </w:tc>
      </w:tr>
      <w:tr>
        <w:trPr>
          <w:cantSplit/>
        </w:trPr>
        <w:tc>
          <w:tcPr>
            <w:tcW w:type="dxa" w:w="665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안내</w:t>
            </w:r>
          </w:p>
        </w:tc>
        <w:tc>
          <w:tcPr>
            <w:tcW w:type="dxa" w:w="920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wellbian 팀과 앰배서더는 먼저 DM을 보내지 않으며, 지갑 시드 · 토큰 전송 · 선입금을 요구하지 않습니다. 공식 명단은 사이트에서 확인하세요.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21" w:name="s2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9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서우가 정할 것과 다음 단계</w:t>
      </w:r>
      <w:bookmarkEnd w:id="21"/>
    </w:p>
    <w:p>
      <w:pPr>
        <w:pBdr>
          <w:top w:val="single" w:sz="4" w:space="6" w:color="FBF7EF"/>
          <w:left w:val="single" w:sz="4" w:space="6" w:color="FBF7EF"/>
          <w:bottom w:val="single" w:sz="4" w:space="6" w:color="FBF7EF"/>
          <w:right w:val="single" w:sz="4" w:space="6" w:color="FBF7EF"/>
        </w:pBdr>
        <w:shd w:val="clear" w:color="auto" w:fill="FBF7EF"/>
        <w:spacing w:after="140" w:line="320" w:lineRule="exact"/>
      </w:pPr>
      <w:r>
        <w:rPr>
          <w:rFonts w:ascii="Malgun Gothic" w:hAnsi="Malgun Gothic" w:eastAsia="Malgun Gothic" w:cs="Malgun Gothic"/>
          <w:b/>
          <w:bCs/>
          <w:color w:val="8A5A00"/>
          <w:sz w:val="16"/>
          <w:szCs w:val="16"/>
          <w:shd w:val="clear" w:color="auto" w:fill="F6EBD2"/>
        </w:rPr>
        <w:t xml:space="preserve"> 추론 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10/8(목)까지 정할 것은 열 가지다. 10/9는 공휴일이고, 공고는 10/12에 열어야 11/9 시작에 맞는다.</w:t>
      </w: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240"/>
        <w:gridCol w:w="2957"/>
        <w:gridCol w:w="4818"/>
        <w:gridCol w:w="851"/>
      </w:tblGrid>
      <w:tr>
        <w:trPr>
          <w:cantSplit/>
          <w:tblHeader/>
        </w:trPr>
        <w:tc>
          <w:tcPr>
            <w:tcW w:type="dxa" w:w="124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결정</w:t>
            </w:r>
          </w:p>
        </w:tc>
        <w:tc>
          <w:tcPr>
            <w:tcW w:type="dxa" w:w="295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선택지</w:t>
            </w:r>
          </w:p>
        </w:tc>
        <w:tc>
          <w:tcPr>
            <w:tcW w:type="dxa" w:w="481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권고</w:t>
            </w:r>
          </w:p>
        </w:tc>
        <w:tc>
          <w:tcPr>
            <w:tcW w:type="dxa" w:w="85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기한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① 열지 · 미룰지</w:t>
            </w:r>
          </w:p>
        </w:tc>
        <w:tc>
          <w:tcPr>
            <w:tcW w:type="dxa" w:w="29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지금 12명 시범 · 2기부터 · 열지 않음</w:t>
            </w:r>
          </w:p>
        </w:tc>
        <w:tc>
          <w:tcPr>
            <w:tcW w:type="dxa" w:w="4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지금 12명 · 12주 시범, 시즌 보고서로 2기 판단</w:t>
            </w:r>
          </w:p>
        </w:tc>
        <w:tc>
          <w:tcPr>
            <w:tcW w:type="dxa" w:w="85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② 활동비 방식</w:t>
            </w:r>
          </w:p>
        </w:tc>
        <w:tc>
          <w:tcPr>
            <w:tcW w:type="dxa" w:w="29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월 정액 · 결과물 단가</w:t>
            </w:r>
          </w:p>
        </w:tc>
        <w:tc>
          <w:tcPr>
            <w:tcW w:type="dxa" w:w="4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결과물 1건 15만 원, 월 2건까지</w:t>
            </w:r>
          </w:p>
        </w:tc>
        <w:tc>
          <w:tcPr>
            <w:tcW w:type="dxa" w:w="85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10/8(⚖ 세무 회신 뒤 확정)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③ 기기</w:t>
            </w:r>
          </w:p>
        </w:tc>
        <w:tc>
          <w:tcPr>
            <w:tcW w:type="dxa" w:w="29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대여 · 수료 시 양도 · 보유자만</w:t>
            </w:r>
          </w:p>
        </w:tc>
        <w:tc>
          <w:tcPr>
            <w:tcW w:type="dxa" w:w="4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대여, 보상 계정은 회사 쪽. 양도 여부는 2/1 회고에서</w:t>
            </w:r>
          </w:p>
        </w:tc>
        <w:tc>
          <w:tcPr>
            <w:tcW w:type="dxa" w:w="85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10/8(공급 · 개발 확인)</w:t>
            </w:r>
          </w:p>
        </w:tc>
      </w:tr>
      <w:tr>
        <w:trPr>
          <w:cantSplit/>
        </w:trPr>
        <w:tc>
          <w:tcPr>
            <w:tcW w:type="dxa" w:w="124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④ 토큰 · 커미션</w:t>
            </w:r>
          </w:p>
        </w:tc>
        <w:tc>
          <w:tcPr>
            <w:tcW w:type="dxa" w:w="29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 0 · 일부 허용</w:t>
            </w:r>
          </w:p>
        </w:tc>
        <w:tc>
          <w:tcPr>
            <w:tcW w:type="dxa" w:w="4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 0. 출금 개시와 카운슬 검토 뒤 2기 이후 재검토</w:t>
            </w:r>
          </w:p>
        </w:tc>
        <w:tc>
          <w:tcPr>
            <w:tcW w:type="dxa" w:w="85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⑤ KOL 판매 제휴와의 관계</w:t>
            </w:r>
          </w:p>
        </w:tc>
        <w:tc>
          <w:tcPr>
            <w:tcW w:type="dxa" w:w="29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겸직 허용 · 금지</w:t>
            </w:r>
          </w:p>
        </w:tc>
        <w:tc>
          <w:tcPr>
            <w:tcW w:type="dxa" w:w="4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 겸직 금지</w:t>
            </w:r>
          </w:p>
        </w:tc>
        <w:tc>
          <w:tcPr>
            <w:tcW w:type="dxa" w:w="85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⑥ 경력 연계</w:t>
            </w:r>
          </w:p>
        </w:tc>
        <w:tc>
          <w:tcPr>
            <w:tcW w:type="dxa" w:w="29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없음 · 활동증명서 · 체험형 인턴 · 서류전형 면제</w:t>
            </w:r>
          </w:p>
        </w:tc>
        <w:tc>
          <w:tcPr>
            <w:tcW w:type="dxa" w:w="4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활동증명서 기본. 인턴 · 서류 면제는 기기 파트너 인사와 협의, 정해지지 않으면 공고에서 뺌</w:t>
            </w:r>
          </w:p>
        </w:tc>
        <w:tc>
          <w:tcPr>
            <w:tcW w:type="dxa" w:w="85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⑦ 계약 · 지급 주체</w:t>
            </w:r>
          </w:p>
        </w:tc>
        <w:tc>
          <w:tcPr>
            <w:tcW w:type="dxa" w:w="29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국내 마케팅을 위탁받은 기기 파트너 · 싱가포르 운영사</w:t>
            </w:r>
          </w:p>
        </w:tc>
        <w:tc>
          <w:tcPr>
            <w:tcW w:type="dxa" w:w="4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원화 지급 · 원천징수 · 표시 문구를 함께 맞출 수 있는 쪽(⚖ 카운슬 · 세무)</w:t>
            </w:r>
          </w:p>
        </w:tc>
        <w:tc>
          <w:tcPr>
            <w:tcW w:type="dxa" w:w="85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⑧ 운영 채널</w:t>
            </w:r>
          </w:p>
        </w:tc>
        <w:tc>
          <w:tcPr>
            <w:tcW w:type="dxa" w:w="29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텔레그램 · 디스코드</w:t>
            </w:r>
          </w:p>
        </w:tc>
        <w:tc>
          <w:tcPr>
            <w:tcW w:type="dxa" w:w="4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운영은 텔레그램 비공개방, 공개 배지는 디스코드(계속 쓸 경우), 공식 명단은 사이트</w:t>
            </w:r>
          </w:p>
        </w:tc>
        <w:tc>
          <w:tcPr>
            <w:tcW w:type="dxa" w:w="85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⑨ 참여 확대</w:t>
            </w:r>
          </w:p>
        </w:tc>
        <w:tc>
          <w:tcPr>
            <w:tcW w:type="dxa" w:w="29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무관 공동 세션 · 여성 대상 트랙</w:t>
            </w:r>
          </w:p>
        </w:tc>
        <w:tc>
          <w:tcPr>
            <w:tcW w:type="dxa" w:w="481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1기는 공동 세션. 여성 대상 트랙은 카운슬 회신 뒤</w:t>
            </w:r>
          </w:p>
        </w:tc>
        <w:tc>
          <w:tcPr>
            <w:tcW w:type="dxa" w:w="85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카운슬 회신 뒤</w:t>
            </w:r>
          </w:p>
        </w:tc>
      </w:tr>
      <w:tr>
        <w:trPr>
          <w:cantSplit/>
        </w:trPr>
        <w:tc>
          <w:tcPr>
            <w:tcW w:type="dxa" w:w="124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⑩ 이름</w:t>
            </w:r>
          </w:p>
        </w:tc>
        <w:tc>
          <w:tcPr>
            <w:tcW w:type="dxa" w:w="29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앰배서더 · 측정 앰배서더 · 다른 이름</w:t>
            </w:r>
          </w:p>
        </w:tc>
        <w:tc>
          <w:tcPr>
            <w:tcW w:type="dxa" w:w="481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KOL 판매 제휴와 구별되는 이름</w:t>
            </w:r>
          </w:p>
        </w:tc>
        <w:tc>
          <w:tcPr>
            <w:tcW w:type="dxa" w:w="85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</w:t>
            </w:r>
          </w:p>
        </w:tc>
      </w:tr>
    </w:tbl>
    <w:p>
      <w:pPr>
        <w:spacing w:after="120"/>
      </w:pP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7426"/>
        <w:gridCol w:w="1742"/>
        <w:gridCol w:w="698"/>
      </w:tblGrid>
      <w:tr>
        <w:trPr>
          <w:cantSplit/>
          <w:tblHeader/>
        </w:trPr>
        <w:tc>
          <w:tcPr>
            <w:tcW w:type="dxa" w:w="7426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카운슬 · 세무사에게 물을 것</w:t>
            </w:r>
          </w:p>
        </w:tc>
        <w:tc>
          <w:tcPr>
            <w:tcW w:type="dxa" w:w="174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왜</w:t>
            </w:r>
          </w:p>
        </w:tc>
        <w:tc>
          <w:tcPr>
            <w:tcW w:type="dxa" w:w="698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검토</w:t>
            </w:r>
          </w:p>
        </w:tc>
      </w:tr>
      <w:tr>
        <w:trPr>
          <w:cantSplit/>
        </w:trPr>
        <w:tc>
          <w:tcPr>
            <w:tcW w:type="dxa" w:w="742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활동비 · 대여 기기 · 배지 · 초청을 받는 앰배서더 게시물의 표시 문구가 충분한지, 배지만 받은 사람도 표시 대상인지</w:t>
            </w:r>
          </w:p>
        </w:tc>
        <w:tc>
          <w:tcPr>
            <w:tcW w:type="dxa" w:w="174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심사지침 · 2024-12 개정</w:t>
            </w:r>
          </w:p>
        </w:tc>
        <w:tc>
          <w:tcPr>
            <w:tcW w:type="dxa" w:w="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결과물 단가 위탁 · 일정 자율 · 전속 없음 설계가 근로자성 위험을 충분히 낮추는지(대여 기기 포함)</w:t>
            </w:r>
          </w:p>
        </w:tc>
        <w:tc>
          <w:tcPr>
            <w:tcW w:type="dxa" w:w="174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2026-02-12 판결 · 근로자 추정제 추진</w:t>
            </w:r>
          </w:p>
        </w:tc>
        <w:tc>
          <w:tcPr>
            <w:tcW w:type="dxa" w:w="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성별 무관 공고와 표적 아웃리치 문구가 우대 표시로 읽히는지, 여성 대상 트랙을 잠정적 우대로 설계하려면 무엇이 필요한지</w:t>
            </w:r>
          </w:p>
        </w:tc>
        <w:tc>
          <w:tcPr>
            <w:tcW w:type="dxa" w:w="174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남녀고용평등법 · 인권위법</w:t>
            </w:r>
          </w:p>
        </w:tc>
        <w:tc>
          <w:tcPr>
            <w:tcW w:type="dxa" w:w="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기존 KOL 판매 제휴가 한 단계로 머무는지, 앰배서더와 섞일 때의 경계</w:t>
            </w:r>
          </w:p>
        </w:tc>
        <w:tc>
          <w:tcPr>
            <w:tcW w:type="dxa" w:w="174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방문판매법 후원수당 · 2005도977</w:t>
            </w:r>
          </w:p>
        </w:tc>
        <w:tc>
          <w:tcPr>
            <w:tcW w:type="dxa" w:w="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WLBN의 한국법상 성격, 거래되지 않는 상태의 게시물에 가상자산법 제10조가 적용되는지</w:t>
            </w:r>
          </w:p>
        </w:tc>
        <w:tc>
          <w:tcPr>
            <w:tcW w:type="dxa" w:w="174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제10조 「그 밖의 거래」</w:t>
            </w:r>
          </w:p>
        </w:tc>
        <w:tc>
          <w:tcPr>
            <w:tcW w:type="dxa" w:w="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대가를 주는 주체와 표시 문구 · 계약 당사자를 어떻게 맞출지</w:t>
            </w:r>
          </w:p>
        </w:tc>
        <w:tc>
          <w:tcPr>
            <w:tcW w:type="dxa" w:w="174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광고 주체</w:t>
            </w:r>
          </w:p>
        </w:tc>
        <w:tc>
          <w:tcPr>
            <w:tcW w:type="dxa" w:w="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지원서의 선택 자기기재 · 해외 도구(디스코드 · 설문 도구)의 처리방침 고지</w:t>
            </w:r>
          </w:p>
        </w:tc>
        <w:tc>
          <w:tcPr>
            <w:tcW w:type="dxa" w:w="174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개인정보보호법</w:t>
            </w:r>
          </w:p>
        </w:tc>
        <w:tc>
          <w:tcPr>
            <w:tcW w:type="dxa" w:w="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  <w:tr>
        <w:trPr>
          <w:cantSplit/>
        </w:trPr>
        <w:tc>
          <w:tcPr>
            <w:tcW w:type="dxa" w:w="7426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활동비의 소득 구분(3.3% · 8.8%), 상금, 대여 · 양도 기기의 과세</w:t>
            </w:r>
          </w:p>
        </w:tc>
        <w:tc>
          <w:tcPr>
            <w:tcW w:type="dxa" w:w="174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소득세</w:t>
            </w:r>
          </w:p>
        </w:tc>
        <w:tc>
          <w:tcPr>
            <w:tcW w:type="dxa" w:w="698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세무</w:t>
            </w:r>
          </w:p>
        </w:tc>
      </w:tr>
      <w:tr>
        <w:trPr>
          <w:cantSplit/>
        </w:trPr>
        <w:tc>
          <w:tcPr>
            <w:tcW w:type="dxa" w:w="7426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팔로우 · 리포스트 · 입장에 주는 행사 경품도 표시 대상인지(10/3 이후 이벤트 설계용)</w:t>
            </w:r>
          </w:p>
        </w:tc>
        <w:tc>
          <w:tcPr>
            <w:tcW w:type="dxa" w:w="174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심사지침</w:t>
            </w:r>
          </w:p>
        </w:tc>
        <w:tc>
          <w:tcPr>
            <w:tcW w:type="dxa" w:w="698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⚖ 카운슬</w:t>
            </w:r>
          </w:p>
        </w:tc>
      </w:tr>
    </w:tbl>
    <w:p>
      <w:pPr>
        <w:spacing w:after="120"/>
      </w:pPr>
    </w:p>
    <w:tbl>
      <w:tblPr>
        <w:tblW w:type="dxa" w:w="9866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320"/>
        <w:gridCol w:w="7527"/>
        <w:gridCol w:w="1019"/>
      </w:tblGrid>
      <w:tr>
        <w:trPr>
          <w:cantSplit/>
          <w:tblHeader/>
        </w:trPr>
        <w:tc>
          <w:tcPr>
            <w:tcW w:type="dxa" w:w="1320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언제</w:t>
            </w:r>
          </w:p>
        </w:tc>
        <w:tc>
          <w:tcPr>
            <w:tcW w:type="dxa" w:w="752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할 일</w:t>
            </w:r>
          </w:p>
        </w:tc>
        <w:tc>
          <w:tcPr>
            <w:tcW w:type="dxa" w:w="1019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10/3</w:t>
            </w:r>
          </w:p>
        </w:tc>
        <w:tc>
          <w:tcPr>
            <w:tcW w:type="dxa" w:w="75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부스에서 앰배서더를 물으면 「준비 중이며 공식 채널로 알린다」 한 문장만. 날짜 · 보상 약속 0</w:t>
            </w:r>
          </w:p>
        </w:tc>
        <w:tc>
          <w:tcPr>
            <w:tcW w:type="dxa" w:w="10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현장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10/5~10/8</w:t>
            </w:r>
          </w:p>
        </w:tc>
        <w:tc>
          <w:tcPr>
            <w:tcW w:type="dxa" w:w="75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결정 ①~⑩, 카운슬 · 세무 질문 발송, 기기 파트너에 대여 기기 6~12대 확인, 대여 기기 보상 계정 처리 개발 확인, 가입 · 구매 유입 소스 기록 확인</w:t>
            </w:r>
          </w:p>
        </w:tc>
        <w:tc>
          <w:tcPr>
            <w:tcW w:type="dxa" w:w="10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서우 · 개발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10/8~10/11</w:t>
            </w:r>
          </w:p>
        </w:tc>
        <w:tc>
          <w:tcPr>
            <w:tcW w:type="dxa" w:w="75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공고 · 지원서 · 채점표 · 행동강령 · 표기 문구 · 사칭 고정 공지 · 공식 명단 페이지</w:t>
            </w:r>
          </w:p>
        </w:tc>
        <w:tc>
          <w:tcPr>
            <w:tcW w:type="dxa" w:w="10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서우 · 개발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10/12~11/6</w:t>
            </w:r>
          </w:p>
        </w:tc>
        <w:tc>
          <w:tcPr>
            <w:tcW w:type="dxa" w:w="75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모집 → 선발 → 계약 · 교육 · 기기 발송</w:t>
            </w:r>
          </w:p>
        </w:tc>
        <w:tc>
          <w:tcPr>
            <w:tcW w:type="dxa" w:w="10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서우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11/9~1/31</w:t>
            </w:r>
          </w:p>
        </w:tc>
        <w:tc>
          <w:tcPr>
            <w:tcW w:type="dxa" w:w="752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활동, 월 검토 세 번(12/7 · 1/4 · 2/1)</w:t>
            </w:r>
          </w:p>
        </w:tc>
        <w:tc>
          <w:tcPr>
            <w:tcW w:type="dxa" w:w="1019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서우 · 제품팀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2/1~2/4</w:t>
            </w:r>
          </w:p>
        </w:tc>
        <w:tc>
          <w:tcPr>
            <w:tcW w:type="dxa" w:w="752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수료 · 시즌 보고서 · 2기 판단</w:t>
            </w:r>
          </w:p>
        </w:tc>
        <w:tc>
          <w:tcPr>
            <w:tcW w:type="dxa" w:w="1019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서우 · 경영진</w:t>
            </w: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22" w:name="s22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10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결론</w:t>
      </w:r>
      <w:bookmarkEnd w:id="22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벤치마킹이 바꾸는 질문은 「앰배서더에게 무엇을 줄까」에서 「앰배서더가 무엇을 재게 할까」다. 업계의 앰배서더 프로그램은 대부분 활동량을 세는 데서 멈췄고, DePIN은 앰배서더가 움직인 기기를 한 대도 공개하지 못했다. wellbian은 거꾸로 할 수 있다. 결과물 단가로 사람을 움직이고, 세션을 거친 기기가 켜지고 90일 뒤에도 켜져 있는지를 첫날부터 재면, 1기 시즌 보고서는 그 자체로 업계에 없는 근거가 된다. 실사용과 반복 트랜잭션으로 평가하는 XRPL 빌더 허브의 언어와도 같은 문법이다.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출금이 열리지 않은 토큰은 약점이 아니라 설계의 열쇠다. 기록된 실패 — 파밍, 가격 발언, 큰 토큰 급여, 판매와 엮인 리더 — 는 거의 모두 토큰이나 판매에 건 보상에서 시작됐다. 토큰을 쓸 수 없는 지금이 원화 · 측정 · 판매 분리라는 깨끗한 모양으로 시작할 기회이고, 그 설계가 단조로운 얼굴 문제도 함께 푼다. 다양한 얼굴은 공고의 환영 문구가 아니라, 집 · 교실 · 사무실에서 공기를 재는 일이라는 활동 자체에서 온다.</w:t>
      </w:r>
    </w:p>
    <w:p>
      <w:pPr>
        <w:pStyle w:val="Heading2"/>
        <w:tabs>
          <w:tab w:pos="567" w:val="left"/>
        </w:tabs>
        <w:ind w:left="567" w:hanging="567"/>
      </w:pPr>
      <w:bookmarkStart w:id="23" w:name="s23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11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주요 연구 공백</w:t>
      </w:r>
      <w:bookmarkEnd w:id="23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가장 큰 공백은 </w:t>
      </w: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효과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다. 앰배서더나 리퍼럴에 귀속된 기기 수 · 잔존을 공개한 DePIN은 없었고, 여성 대상 프로그램의 결과(잔존 · 경력 · 커뮤니티 구성)를 평가한 연구도, 코호트 성비를 공개한 국내 서포터즈도 없었다. 프로그램 내부도 비어 있다. 선발 문항 · 채점표 · 해지 기준 · 코호트 길이는 대부분 확인하지 못했고, Stellar · Avalanche · Polygon의 약관 원문은 열지 못했다. Polygon · The Graph · NEAR 허브 · XRPL Campus Ambassadors의 현재 상태, Team1 한국 지부가 공식 지부인지도 미확인이다. 국내 비학생 서포터즈(보호자 · 교사 · 시설 담당자)의 관행은 조사하지 못했고, 한국 블록체인 행사의 부스 모델 논란 기록도 찾지 못했다.</w:t>
      </w:r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법 · 세무 쪽은 조문을 법령 미러로만 읽어 관보 원본과 대조하지 않았다. 배지 · 지위만 받은 사람의 게시물에 대한 공정위 해석, 리퍼럴 메시지에 관한 KISA 해설, 방문판매법 제13조 · 제20조의 현행 문언, 소득세법 원문(기타소득 · 원천징수 세율), 토큰 시가 평가에 관한 국세청 해석, 근로자 추정제의 2026-05 이후 국회 처리 상황, 인권위의 잠정적 우대 결정례가 모두 남아 있다. 네트워크 접근과 검색 한도를 늘려 원문을 다시 열면 수치 대부분은 대조할 수 있다.</w:t>
      </w:r>
    </w:p>
    <w:p>
      <w:pPr>
        <w:spacing w:before="360"/>
      </w:pPr>
      <w:r>
        <w:rPr>
          <w:rFonts w:ascii="Malgun Gothic" w:hAnsi="Malgun Gothic" w:eastAsia="Malgun Gothic" w:cs="Malgun Gothic"/>
          <w:color w:val="6B6B8C"/>
          <w:sz w:val="16"/>
          <w:szCs w:val="16"/>
        </w:rPr>
        <w:t xml:space="preserve">생성 문서 — 정본은 md(reports/크립토 앰배서더 프로그램 벤치마킹.md)입니다. 고칠 때는 md 를 고친 뒤 depin/tools/build-report-docx.py 로 다시 만드세요.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PAGE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 / 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NUMPAGES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 w:cs="Malgun Gothic"/>
        <w:color w:val="6B6B8C"/>
        <w:sz w:val="15"/>
        <w:szCs w:val="15"/>
      </w:rPr>
      <w:t xml:space="preserve">wellbian 내부 · 크립토 앰배서더 프로그램 벤치마킹 · 2026-10-01 · 수치·명단은 원출처 확인 전 대외 인용 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hAnsi="Malgun Gothic" w:eastAsia="Malgun Gothic" w:cs="Malgun Gothic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Malgun Gothic" w:hAnsi="Malgun Gothic" w:eastAsia="Malgun Gothic" w:cs="Malgun Gothic"/>
      <w:color w:val="1B1B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680" w:lineRule="exact"/>
      <w:outlineLvl w:val="0"/>
    </w:pPr>
    <w:rPr>
      <w:rFonts w:ascii="Malgun Gothic" w:hAnsi="Malgun Gothic" w:eastAsia="Malgun Gothic" w:cs="Malgun Gothic"/>
      <w:b/>
      <w:bCs/>
      <w:i w:val="0"/>
      <w:color w:val="1B1B4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 w:line="440" w:lineRule="exact"/>
      <w:outlineLvl w:val="1"/>
    </w:pPr>
    <w:rPr>
      <w:rFonts w:ascii="Malgun Gothic" w:hAnsi="Malgun Gothic" w:eastAsia="Malgun Gothic" w:cs="Malgun Gothic"/>
      <w:b/>
      <w:bCs/>
      <w:i w:val="0"/>
      <w:color w:val="1B1B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 w:line="340" w:lineRule="exact"/>
      <w:outlineLvl w:val="2"/>
    </w:pPr>
    <w:rPr>
      <w:rFonts w:ascii="Malgun Gothic" w:hAnsi="Malgun Gothic" w:eastAsia="Malgun Gothic" w:cs="Malgun Gothic"/>
      <w:b/>
      <w:bCs/>
      <w:i w:val="0"/>
      <w:color w:val="1B1B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iltin.com/job/helium-ambassador-nyc/6992952" TargetMode="External"/><Relationship Id="rId12" Type="http://schemas.openxmlformats.org/officeDocument/2006/relationships/hyperlink" Target="https://www.theblock.co/post/356981/base-layer-2-accelerates-global-expansion-with-seven-new-country-leads" TargetMode="External"/><Relationship Id="rId13" Type="http://schemas.openxmlformats.org/officeDocument/2006/relationships/hyperlink" Target="https://superteamkorea.notion.site/Superteam-Korea-Brand-Kit-193593be2765816eaa2be4db5c85b6e4" TargetMode="External"/><Relationship Id="rId14" Type="http://schemas.openxmlformats.org/officeDocument/2006/relationships/hyperlink" Target="https://lu.ma/adhbf3gf" TargetMode="External"/><Relationship Id="rId15" Type="http://schemas.openxmlformats.org/officeDocument/2006/relationships/hyperlink" Target="https://www.mariblock.com/superteam-nigeria-inside-solanas-community-led-adoption-strategy-in-nigeria" TargetMode="External"/><Relationship Id="rId16" Type="http://schemas.openxmlformats.org/officeDocument/2006/relationships/hyperlink" Target="https://invisiblecollege.substack.com/p/issue-16-superteam" TargetMode="External"/><Relationship Id="rId17" Type="http://schemas.openxmlformats.org/officeDocument/2006/relationships/hyperlink" Target="https://www.avax.network/about/blog/avalanche-team1-applications-are-now-open" TargetMode="External"/><Relationship Id="rId18" Type="http://schemas.openxmlformats.org/officeDocument/2006/relationships/hyperlink" Target="https://cryptobriefing.com/avalanche-team1-builder-grants-program/" TargetMode="External"/><Relationship Id="rId19" Type="http://schemas.openxmlformats.org/officeDocument/2006/relationships/hyperlink" Target="https://luma.com/Team1KOR" TargetMode="External"/><Relationship Id="rId20" Type="http://schemas.openxmlformats.org/officeDocument/2006/relationships/hyperlink" Target="https://stellar.org/blog/ecosystem/introducing-the-stellar-ambassador-program" TargetMode="External"/><Relationship Id="rId21" Type="http://schemas.openxmlformats.org/officeDocument/2006/relationships/hyperlink" Target="https://blockchain.news/news/stellar-ambassador-program-launch" TargetMode="External"/><Relationship Id="rId22" Type="http://schemas.openxmlformats.org/officeDocument/2006/relationships/hyperlink" Target="https://cardano.org/ambassadors/" TargetMode="External"/><Relationship Id="rId23" Type="http://schemas.openxmlformats.org/officeDocument/2006/relationships/hyperlink" Target="https://cardanofoundation.org/blog/cardano-foundation-launches-phase-2-rewards-of-its-ambassador-program" TargetMode="External"/><Relationship Id="rId24" Type="http://schemas.openxmlformats.org/officeDocument/2006/relationships/hyperlink" Target="https://www.lidonation.com/en/posts/ambassadors-assemble-at-cardanosummit-berlin-2025" TargetMode="External"/><Relationship Id="rId25" Type="http://schemas.openxmlformats.org/officeDocument/2006/relationships/hyperlink" Target="https://aptosnetwork.com/currents/summer-2025-aptos-collective" TargetMode="External"/><Relationship Id="rId26" Type="http://schemas.openxmlformats.org/officeDocument/2006/relationships/hyperlink" Target="https://aptosnetwork.com/currents/welcoming-the-fall-2025-cohort-of-the-aptos-collective" TargetMode="External"/><Relationship Id="rId27" Type="http://schemas.openxmlformats.org/officeDocument/2006/relationships/hyperlink" Target="https://forum.aptosfoundation.org/t/aptos-collective-refresh/15797" TargetMode="External"/><Relationship Id="rId28" Type="http://schemas.openxmlformats.org/officeDocument/2006/relationships/hyperlink" Target="https://akash.network/blog/akash-insiders-the-spice-must-flow" TargetMode="External"/><Relationship Id="rId29" Type="http://schemas.openxmlformats.org/officeDocument/2006/relationships/hyperlink" Target="https://polkachu.com/gov_proposals/5579" TargetMode="External"/><Relationship Id="rId30" Type="http://schemas.openxmlformats.org/officeDocument/2006/relationships/hyperlink" Target="https://fil.org/orbit" TargetMode="External"/><Relationship Id="rId31" Type="http://schemas.openxmlformats.org/officeDocument/2006/relationships/hyperlink" Target="https://fil.org/blog/orbit-year-in-review-growing-a-global-community-of-builders" TargetMode="External"/><Relationship Id="rId32" Type="http://schemas.openxmlformats.org/officeDocument/2006/relationships/hyperlink" Target="https://techflowpost.com/en-US/article/30738" TargetMode="External"/><Relationship Id="rId33" Type="http://schemas.openxmlformats.org/officeDocument/2006/relationships/hyperlink" Target="https://enjin.io/blog/the-envoys-program-recognition-and-rewards-for-enjin-creators/" TargetMode="External"/><Relationship Id="rId34" Type="http://schemas.openxmlformats.org/officeDocument/2006/relationships/hyperlink" Target="https://egamers.io/enjin-debuts-envoys-program-rewarding-creators-with-as-much-as-4000-enj/" TargetMode="External"/><Relationship Id="rId35" Type="http://schemas.openxmlformats.org/officeDocument/2006/relationships/hyperlink" Target="https://nymtech.notion.site/Nymja-Ambassador-Program-2-0-e1bc69d6d3044837b2b0799d6e5e5f01" TargetMode="External"/><Relationship Id="rId36" Type="http://schemas.openxmlformats.org/officeDocument/2006/relationships/hyperlink" Target="https://nym.com/referrals" TargetMode="External"/><Relationship Id="rId37" Type="http://schemas.openxmlformats.org/officeDocument/2006/relationships/hyperlink" Target="https://blog.arbitrum.foundation/introducing-the-arbitrum-ambassador-program-phase-1/" TargetMode="External"/><Relationship Id="rId38" Type="http://schemas.openxmlformats.org/officeDocument/2006/relationships/hyperlink" Target="https://blog.arbitrum.foundation/arbitrum-ambassador-program-expands-to-new-regions/" TargetMode="External"/><Relationship Id="rId39" Type="http://schemas.openxmlformats.org/officeDocument/2006/relationships/hyperlink" Target="https://docs.base.org/get-started/country-leads-and-ambassadors.md" TargetMode="External"/><Relationship Id="rId40" Type="http://schemas.openxmlformats.org/officeDocument/2006/relationships/hyperlink" Target="https://polkadot.polkassembly.io/referenda/1614" TargetMode="External"/><Relationship Id="rId41" Type="http://schemas.openxmlformats.org/officeDocument/2006/relationships/hyperlink" Target="https://polkadot.polkassembly.io/referenda/487" TargetMode="External"/><Relationship Id="rId42" Type="http://schemas.openxmlformats.org/officeDocument/2006/relationships/hyperlink" Target="https://www.polygon.technology/advocate-terms-and-conditions" TargetMode="External"/><Relationship Id="rId43" Type="http://schemas.openxmlformats.org/officeDocument/2006/relationships/hyperlink" Target="https://hardware.hellohelium.com/en/articles/9617139-community-coverage-grant-faq" TargetMode="External"/><Relationship Id="rId44" Type="http://schemas.openxmlformats.org/officeDocument/2006/relationships/hyperlink" Target="https://blog.hivemapper.com/supercharge-hivemappers-growth-with-open-road-season-2-champions-f8950dd0a6a3" TargetMode="External"/><Relationship Id="rId45" Type="http://schemas.openxmlformats.org/officeDocument/2006/relationships/hyperlink" Target="https://github.com/DIMO-Network/DIP/blob/main/improvement-proposals/dip7.md" TargetMode="External"/><Relationship Id="rId46" Type="http://schemas.openxmlformats.org/officeDocument/2006/relationships/hyperlink" Target="https://github.com/DIMO-Network/DIP/blob/main/improvement-proposals/dip-12-the-protocol-direction.md" TargetMode="External"/><Relationship Id="rId47" Type="http://schemas.openxmlformats.org/officeDocument/2006/relationships/hyperlink" Target="https://docs.dimo.org/dimo-ecosystem/affiliates/faqs" TargetMode="External"/><Relationship Id="rId48" Type="http://schemas.openxmlformats.org/officeDocument/2006/relationships/hyperlink" Target="https://iotex.io/blog/ambassador-program/" TargetMode="External"/><Relationship Id="rId49" Type="http://schemas.openxmlformats.org/officeDocument/2006/relationships/hyperlink" Target="https://9o1hbtdj3x.depinhub.io/news/ambassador-monthly-sprint-challenge-winners-announced-1949" TargetMode="External"/><Relationship Id="rId50" Type="http://schemas.openxmlformats.org/officeDocument/2006/relationships/hyperlink" Target="https://roamnetwork.medium.com/roam-ambassador-program-d3ee7fd28a38" TargetMode="External"/><Relationship Id="rId51" Type="http://schemas.openxmlformats.org/officeDocument/2006/relationships/hyperlink" Target="https://nodle.notion.site/Structure-of-the-Nodle-Ambassador-Program-c448821855154a6684cae192c23e53f2" TargetMode="External"/><Relationship Id="rId52" Type="http://schemas.openxmlformats.org/officeDocument/2006/relationships/hyperlink" Target="https://nodle.notion.site/Guidelines-for-representing-yourself-as-a-Nodle-Ambassador-6cde21288e6a4e96b4b19bb084aaa639" TargetMode="External"/><Relationship Id="rId53" Type="http://schemas.openxmlformats.org/officeDocument/2006/relationships/hyperlink" Target="https://docs.onocoy.com/documentation/ambassador-program" TargetMode="External"/><Relationship Id="rId54" Type="http://schemas.openxmlformats.org/officeDocument/2006/relationships/hyperlink" Target="https://rollouts.weatherxm.com/" TargetMode="External"/><Relationship Id="rId55" Type="http://schemas.openxmlformats.org/officeDocument/2006/relationships/hyperlink" Target="https://support.bitfinex.com/hc/en-us/articles/900006737366-Planet-Token-Delisted" TargetMode="External"/><Relationship Id="rId56" Type="http://schemas.openxmlformats.org/officeDocument/2006/relationships/hyperlink" Target="https://www.aicoin.com/en/news-flash/2545308" TargetMode="External"/><Relationship Id="rId57" Type="http://schemas.openxmlformats.org/officeDocument/2006/relationships/hyperlink" Target="https://blog.hellohelium.com/elite" TargetMode="External"/><Relationship Id="rId58" Type="http://schemas.openxmlformats.org/officeDocument/2006/relationships/hyperlink" Target="https://dev.to/ripplexdev/introducing-the-first-xrp-ledger-campus-ambassadors-1fb2" TargetMode="External"/><Relationship Id="rId59" Type="http://schemas.openxmlformats.org/officeDocument/2006/relationships/hyperlink" Target="https://github.com/XRPLF/xrpl-dev-portal/tree/master/community" TargetMode="External"/><Relationship Id="rId60" Type="http://schemas.openxmlformats.org/officeDocument/2006/relationships/hyperlink" Target="https://github.com/XRPLF/xrpl-dev-portal/blob/master/community/developer-funding.page.tsx" TargetMode="External"/><Relationship Id="rId61" Type="http://schemas.openxmlformats.org/officeDocument/2006/relationships/hyperlink" Target="https://github.com/XRPLF/xrpl-dev-portal/blob/master/community/events.page.tsx" TargetMode="External"/><Relationship Id="rId62" Type="http://schemas.openxmlformats.org/officeDocument/2006/relationships/hyperlink" Target="https://www.koreatimes.co.kr/amp/business/banking-finance/20260407/seoul-fintech-lab-launches-xrpl-based-startup-program-with-ripple" TargetMode="External"/><Relationship Id="rId63" Type="http://schemas.openxmlformats.org/officeDocument/2006/relationships/hyperlink" Target="https://xrpljapan.notion.site/English-version-1e7905d7f58480bca2ebcbc6fb9e1f86" TargetMode="External"/><Relationship Id="rId64" Type="http://schemas.openxmlformats.org/officeDocument/2006/relationships/hyperlink" Target="https://www.newsfilecorp.com/release/198692/Bridging-Academia-and-Blockchain-Coreum-to-Lead-Workshop-Program-at-Leading-Universities-in-North-America" TargetMode="External"/><Relationship Id="rId65" Type="http://schemas.openxmlformats.org/officeDocument/2006/relationships/hyperlink" Target="https://www.mexc.com/news/123077" TargetMode="External"/><Relationship Id="rId66" Type="http://schemas.openxmlformats.org/officeDocument/2006/relationships/hyperlink" Target="https://jobs.lever.co/binance/cd108578-1fc7-4a29-a8a8-49dcd179007c" TargetMode="External"/><Relationship Id="rId67" Type="http://schemas.openxmlformats.org/officeDocument/2006/relationships/hyperlink" Target="https://www.binance.com/en/support/faq/binance-affiliate-program-starter-guide-cbf9ab9a11fa44a293d44607803c6c2d" TargetMode="External"/><Relationship Id="rId68" Type="http://schemas.openxmlformats.org/officeDocument/2006/relationships/hyperlink" Target="https://www.okx.com/en-gb/help/okx-affiliate-program-rules" TargetMode="External"/><Relationship Id="rId69" Type="http://schemas.openxmlformats.org/officeDocument/2006/relationships/hyperlink" Target="https://uppromote.com/affiliate-program-directory/bybit/" TargetMode="External"/><Relationship Id="rId70" Type="http://schemas.openxmlformats.org/officeDocument/2006/relationships/hyperlink" Target="https://www.mexc.com/learn/article/mexc-referral-ambassador-program-complete-guide-upgrade-your-level-and-earn-high-rewards-with-passive-income/1" TargetMode="External"/><Relationship Id="rId71" Type="http://schemas.openxmlformats.org/officeDocument/2006/relationships/hyperlink" Target="https://www.mexc.com/campaigns/recurt-live" TargetMode="External"/><Relationship Id="rId72" Type="http://schemas.openxmlformats.org/officeDocument/2006/relationships/hyperlink" Target="https://www.dlnews.com/research/external/bybit-launches-global-merch-ambassador-program-be-the-face-of-imakeit" TargetMode="External"/><Relationship Id="rId73" Type="http://schemas.openxmlformats.org/officeDocument/2006/relationships/hyperlink" Target="https://kucoin.com/announcement/en-kucoin-2024-global-affiliate-plus-limited-kol-recruitment-with-5-million-kcs-rewards" TargetMode="External"/><Relationship Id="rId74" Type="http://schemas.openxmlformats.org/officeDocument/2006/relationships/hyperlink" Target="https://www.coinbase.com/de/developer-platform/discover/launches/cdp-ambassador-program" TargetMode="External"/><Relationship Id="rId75" Type="http://schemas.openxmlformats.org/officeDocument/2006/relationships/hyperlink" Target="https://fca.org.uk/news/press-releases/fca-introduces-tough-new-rules-marketing-cryptoassets" TargetMode="External"/><Relationship Id="rId76" Type="http://schemas.openxmlformats.org/officeDocument/2006/relationships/hyperlink" Target="https://cfotech.co.uk/story/iwd-2025-web3-aims-at-mass-adoption-but-it-won-t-happen-without-women" TargetMode="External"/><Relationship Id="rId77" Type="http://schemas.openxmlformats.org/officeDocument/2006/relationships/hyperlink" Target="https://www.heraldk.com/article/2025110615260238178" TargetMode="External"/><Relationship Id="rId78" Type="http://schemas.openxmlformats.org/officeDocument/2006/relationships/hyperlink" Target="https://thinkyou.co.kr/contest/52669" TargetMode="External"/><Relationship Id="rId79" Type="http://schemas.openxmlformats.org/officeDocument/2006/relationships/hyperlink" Target="https://www.blockmedia.co.kr/archives/678873" TargetMode="External"/><Relationship Id="rId80" Type="http://schemas.openxmlformats.org/officeDocument/2006/relationships/hyperlink" Target="https://www.blockmedia.co.kr/archives/320963" TargetMode="External"/><Relationship Id="rId81" Type="http://schemas.openxmlformats.org/officeDocument/2006/relationships/hyperlink" Target="https://www.twig24.com/news/local_bs/2025/12/30/20251230500175" TargetMode="External"/><Relationship Id="rId82" Type="http://schemas.openxmlformats.org/officeDocument/2006/relationships/hyperlink" Target="https://kaia.io/ambassador-program" TargetMode="External"/><Relationship Id="rId83" Type="http://schemas.openxmlformats.org/officeDocument/2006/relationships/hyperlink" Target="https://solana.com/ko/university" TargetMode="External"/><Relationship Id="rId84" Type="http://schemas.openxmlformats.org/officeDocument/2006/relationships/hyperlink" Target="https://www.lg.co.kr/media/release/23858" TargetMode="External"/><Relationship Id="rId85" Type="http://schemas.openxmlformats.org/officeDocument/2006/relationships/hyperlink" Target="https://kbmaeil.com/article/20250521500460" TargetMode="External"/><Relationship Id="rId86" Type="http://schemas.openxmlformats.org/officeDocument/2006/relationships/hyperlink" Target="https://www.heraldk.com/article/2026061116585174334" TargetMode="External"/><Relationship Id="rId87" Type="http://schemas.openxmlformats.org/officeDocument/2006/relationships/hyperlink" Target="https://github.com/Qubic-Core-Services/Proposals/blob/498863d15638febe752cdfdf8a9d4b696ebbfe35/Qubican%20Ambassador%20Program%20S03.md" TargetMode="External"/><Relationship Id="rId88" Type="http://schemas.openxmlformats.org/officeDocument/2006/relationships/hyperlink" Target="https://neonewstoday.com/defi/flamingo-finance-to-bring-the-ambassador-program-back-from-hibernation/" TargetMode="External"/><Relationship Id="rId89" Type="http://schemas.openxmlformats.org/officeDocument/2006/relationships/hyperlink" Target="https://thegraph.com/blog/advocates-dao/" TargetMode="External"/><Relationship Id="rId90" Type="http://schemas.openxmlformats.org/officeDocument/2006/relationships/hyperlink" Target="https://chain.link/advocates" TargetMode="External"/><Relationship Id="rId91" Type="http://schemas.openxmlformats.org/officeDocument/2006/relationships/hyperlink" Target="https://blog.sui.io/ambassador-program-launch/" TargetMode="External"/><Relationship Id="rId92" Type="http://schemas.openxmlformats.org/officeDocument/2006/relationships/hyperlink" Target="https://web3.career/i/=YTO5cDO" TargetMode="External"/><Relationship Id="rId93" Type="http://schemas.openxmlformats.org/officeDocument/2006/relationships/hyperlink" Target="https://akash.network/blog/become-and-akash-founding-member-and-earn-token-rewards" TargetMode="External"/><Relationship Id="rId94" Type="http://schemas.openxmlformats.org/officeDocument/2006/relationships/hyperlink" Target="https://www.i-boss.co.kr/ab-74668-1685" TargetMode="External"/><Relationship Id="rId95" Type="http://schemas.openxmlformats.org/officeDocument/2006/relationships/hyperlink" Target="https://www.blockmedia.co.kr/archives/246421" TargetMode="External"/><Relationship Id="rId96" Type="http://schemas.openxmlformats.org/officeDocument/2006/relationships/hyperlink" Target="https://forum.cardano.org/t/phase-2-of-the-ambassador-program-enabled-operationalizing-of-ada-payments-and-prompting-partial-move-of-ada-holdings/32868" TargetMode="External"/><Relationship Id="rId97" Type="http://schemas.openxmlformats.org/officeDocument/2006/relationships/hyperlink" Target="https://github.com/celo-org/governance/blob/09a769fb766dff1210d8b0ef88514372d20e29d2/CGPs/cgp-0160.md" TargetMode="External"/><Relationship Id="rId98" Type="http://schemas.openxmlformats.org/officeDocument/2006/relationships/hyperlink" Target="https://nearprotocol.notion.site/Issues-and-Dispute-Resolution-4f8abb36c00f4888b52949fac9c2adf6" TargetMode="External"/><Relationship Id="rId99" Type="http://schemas.openxmlformats.org/officeDocument/2006/relationships/hyperlink" Target="https://solanacompass.com/learn/breakpoint-25/welcome-to-community-day-superteam" TargetMode="External"/><Relationship Id="rId100" Type="http://schemas.openxmlformats.org/officeDocument/2006/relationships/hyperlink" Target="https://forum.dappradar.com/t/ambassador-pilot-program-season-0-report/" TargetMode="External"/><Relationship Id="rId101" Type="http://schemas.openxmlformats.org/officeDocument/2006/relationships/hyperlink" Target="https://www.theblock.co/post/385805/kaito-token-plummets-x-revises-api-policies-ban-infofi-crypto-projects" TargetMode="External"/><Relationship Id="rId102" Type="http://schemas.openxmlformats.org/officeDocument/2006/relationships/hyperlink" Target="https://decrypt.co/354736/elon-musks-x-bans-access-infofi-crypto-projects-ai-slop-backlash" TargetMode="External"/><Relationship Id="rId103" Type="http://schemas.openxmlformats.org/officeDocument/2006/relationships/hyperlink" Target="https://polkadot.polkassembly.io/referenda/1287" TargetMode="External"/><Relationship Id="rId104" Type="http://schemas.openxmlformats.org/officeDocument/2006/relationships/hyperlink" Target="https://forum.polkadot.network/t/lessons-learned-from-the-reform-of-the-ambassador-program/9606" TargetMode="External"/><Relationship Id="rId105" Type="http://schemas.openxmlformats.org/officeDocument/2006/relationships/hyperlink" Target="https://forklog.com/en/xs-api-policy-shift-causes-kaito-token-to-plummet/" TargetMode="External"/><Relationship Id="rId106" Type="http://schemas.openxmlformats.org/officeDocument/2006/relationships/hyperlink" Target="https://forum.cardano.org/t/new-catalyst-pilot-fund-launching-this-summer/155306" TargetMode="External"/><Relationship Id="rId107" Type="http://schemas.openxmlformats.org/officeDocument/2006/relationships/hyperlink" Target="https://github.com/l2beat/l2beat/blob/9c3c26f8f876dccc016615aee53a892078c1c9d4/packages/frontend/src/content/governance-publications/governance-review-72.md" TargetMode="External"/><Relationship Id="rId108" Type="http://schemas.openxmlformats.org/officeDocument/2006/relationships/hyperlink" Target="https://github.com/l2beat/l2beat/blob/9c3c26f8f876dccc016615aee53a892078c1c9d4/packages/frontend/src/content/governance-publications/governance-review-78.md" TargetMode="External"/><Relationship Id="rId109" Type="http://schemas.openxmlformats.org/officeDocument/2006/relationships/hyperlink" Target="https://github.com/ChoiceCoin/Algo-Compliance/blob/80336daa303d342ba9916d2474366ec915f18257/choice-database/Enforcement/SecuritiesEnforcement.csv" TargetMode="External"/><Relationship Id="rId110" Type="http://schemas.openxmlformats.org/officeDocument/2006/relationships/hyperlink" Target="https://www.seoul.co.kr/news/society/2026/05/27/20260527500253" TargetMode="External"/><Relationship Id="rId111" Type="http://schemas.openxmlformats.org/officeDocument/2006/relationships/hyperlink" Target="https://github.com/l2beat/l2beat/blob/9c3c26f8f876dccc016615aee53a892078c1c9d4/packages/frontend/src/content/governance-publications/governance-review-89.md" TargetMode="External"/><Relationship Id="rId112" Type="http://schemas.openxmlformats.org/officeDocument/2006/relationships/hyperlink" Target="https://github.com/l2beat/l2beat/blob/9c3c26f8f876dccc016615aee53a892078c1c9d4/packages/frontend/src/content/governance-publications/governance-review-18.md" TargetMode="External"/><Relationship Id="rId113" Type="http://schemas.openxmlformats.org/officeDocument/2006/relationships/hyperlink" Target="https://easylaw.go.kr/CSP/CnpClsMain.laf?popMenu=ov&amp;csmSeq=1575&amp;ccfNo=2&amp;cciNo=3&amp;cnpClsNo=1" TargetMode="External"/><Relationship Id="rId114" Type="http://schemas.openxmlformats.org/officeDocument/2006/relationships/hyperlink" Target="https://news.nate.com/view/20260531n06473" TargetMode="External"/><Relationship Id="rId115" Type="http://schemas.openxmlformats.org/officeDocument/2006/relationships/hyperlink" Target="https://www.dt.co.kr/article/12066640" TargetMode="External"/><Relationship Id="rId116" Type="http://schemas.openxmlformats.org/officeDocument/2006/relationships/hyperlink" Target="https://github.com/legalize-kr/legalize-kr/blob/9b873665fdc97ff85b287a778b91ea3643f5d209/kr/&#44032;&#49345;&#51088;&#49328;&#51060;&#50857;&#51088;&#48372;&#54840;&#46321;&#50640;&#44288;&#54620;&#48277;&#47456;/&#48277;&#47456;.md" TargetMode="External"/><Relationship Id="rId117" Type="http://schemas.openxmlformats.org/officeDocument/2006/relationships/hyperlink" Target="https://www.leeko.com/newsl/virtualasset/202408/issue_2408.pdf" TargetMode="External"/><Relationship Id="rId118" Type="http://schemas.openxmlformats.org/officeDocument/2006/relationships/hyperlink" Target="https://www.newspim.com/news/view/20260624000304" TargetMode="External"/><Relationship Id="rId119" Type="http://schemas.openxmlformats.org/officeDocument/2006/relationships/hyperlink" Target="https://eiec.kdi.re.kr/policy/materialView.do?num=237501" TargetMode="External"/><Relationship Id="rId120" Type="http://schemas.openxmlformats.org/officeDocument/2006/relationships/hyperlink" Target="https://www.seoul.co.kr/news/society/accident/2026/07/30/20260730500105" TargetMode="External"/><Relationship Id="rId121" Type="http://schemas.openxmlformats.org/officeDocument/2006/relationships/hyperlink" Target="https://github.com/legalize-kr/legalize-kr/blob/9b873665fdc97ff85b287a778b91ea3643f5d209/kr/&#48169;&#47928;&#54032;&#47588;&#46321;&#50640;&#44288;&#54620;&#48277;&#47456;/&#48277;&#47456;.md" TargetMode="External"/><Relationship Id="rId122" Type="http://schemas.openxmlformats.org/officeDocument/2006/relationships/hyperlink" Target="https://github.com/legalize-kr/precedent-kr/blob/4840e4b812decf8caaf2d8da5e89cf9b95f231ca/&#54805;&#49324;/&#45824;&#48277;&#50896;/&#45824;&#48277;&#50896;_2005-11-25_2005&#46020;977.md" TargetMode="External"/><Relationship Id="rId123" Type="http://schemas.openxmlformats.org/officeDocument/2006/relationships/hyperlink" Target="https://github.com/legalize-kr/legalize-kr/blob/9b873665fdc97ff85b287a778b91ea3643f5d209/kr/&#51221;&#48372;&#53685;&#49888;&#47581;&#51060;&#50857;&#52489;&#51652;&#48143;&#51221;&#48372;&#48372;&#54840;&#46321;&#50640;&#44288;&#54620;&#48277;&#47456;/&#48277;&#47456;.md" TargetMode="External"/><Relationship Id="rId124" Type="http://schemas.openxmlformats.org/officeDocument/2006/relationships/hyperlink" Target="https://solapi.com/sms-ad-guide" TargetMode="External"/><Relationship Id="rId125" Type="http://schemas.openxmlformats.org/officeDocument/2006/relationships/hyperlink" Target="https://github.com/legalize-kr/precedent-kr/blob/4840e4b812decf8caaf2d8da5e89cf9b95f231ca/&#48124;&#49324;/&#45824;&#48277;&#50896;/&#45824;&#48277;&#50896;_2007-09-06_2007&#45796;37165.md" TargetMode="External"/><Relationship Id="rId126" Type="http://schemas.openxmlformats.org/officeDocument/2006/relationships/hyperlink" Target="https://github.com/legalize-kr/precedent-kr/blob/4840e4b812decf8caaf2d8da5e89cf9b95f231ca/&#54805;&#49324;/&#45824;&#48277;&#50896;/&#45824;&#48277;&#50896;_2026-02-12_2024&#46020;14708.md" TargetMode="External"/><Relationship Id="rId127" Type="http://schemas.openxmlformats.org/officeDocument/2006/relationships/hyperlink" Target="https://www.newsis.com/view/NISX20260120_0003482810" TargetMode="External"/><Relationship Id="rId128" Type="http://schemas.openxmlformats.org/officeDocument/2006/relationships/hyperlink" Target="https://github.com/legalize-kr/legalize-kr/blob/9b873665fdc97ff85b287a778b91ea3643f5d209/kr/&#45224;&#45376;&#44256;&#50857;&#54217;&#46321;&#44284;&#51068;&#12685;&#44032;&#51221;&#50577;&#47549;&#51648;&#50896;&#50640;&#44288;&#54620;&#48277;&#47456;/&#48277;&#47456;.md" TargetMode="External"/><Relationship Id="rId129" Type="http://schemas.openxmlformats.org/officeDocument/2006/relationships/hyperlink" Target="https://github.com/legalize-kr/legalize-kr/blob/9b873665fdc97ff85b287a778b91ea3643f5d209/kr/&#44397;&#44032;&#51064;&#44428;&#50948;&#50896;&#54924;&#48277;/&#48277;&#47456;.md" TargetMode="External"/><Relationship Id="rId130" Type="http://schemas.openxmlformats.org/officeDocument/2006/relationships/hyperlink" Target="https://github.com/legalize-kr/legalize-kr/blob/9b873665fdc97ff85b287a778b91ea3643f5d209/kr/&#44060;&#51064;&#51221;&#48372;&#48372;&#54840;&#48277;/&#48277;&#47456;.md" TargetMode="External"/><Relationship Id="rId131" Type="http://schemas.openxmlformats.org/officeDocument/2006/relationships/hyperlink" Target="https://help.3o3.co.kr/hc/ko/articles/4402955290521" TargetMode="External"/><Relationship Id="rId132" Type="http://schemas.openxmlformats.org/officeDocument/2006/relationships/hyperlink" Target="https://kbthink.com/crypto/crypto-tax.html" TargetMode="External"/><Relationship Id="rId133" Type="http://schemas.openxmlformats.org/officeDocument/2006/relationships/hyperlink" Target="https://v.daum.net/v/20260805132104020" TargetMode="External"/><Relationship Id="rId134" Type="http://schemas.openxmlformats.org/officeDocument/2006/relationships/hyperlink" Target="https://support.firstup.io/hc/en-us/articles/4417314148503-FTC-Compliance-Best-Practices" TargetMode="External"/><Relationship Id="rId135" Type="http://schemas.openxmlformats.org/officeDocument/2006/relationships/hyperlink" Target="https://compliance.waystone.com/mas-provides-guidelines-on-the-provision-of-digital-payment-token-services-to-the-public/" TargetMode="External"/><Relationship Id="rId136" Type="http://schemas.openxmlformats.org/officeDocument/2006/relationships/hyperlink" Target="https://www.newswire.ca/news-releases/association-for-women-in-cryptocurrency-celebrates-international-women-s-day-with-inclusion-survey-results-and-unmanelyourpanel-advocacy-initiative-809597205.html" TargetMode="External"/><Relationship Id="rId137" Type="http://schemas.openxmlformats.org/officeDocument/2006/relationships/hyperlink" Target="https://aap.com.au/aapreleases/cision20240307ae56047/" TargetMode="External"/><Relationship Id="rId138" Type="http://schemas.openxmlformats.org/officeDocument/2006/relationships/hyperlink" Target="https://www.koreatimes.co.kr/economy/cryptocurrency/20241019/pioneering-korean-women-embrace-web3-opportunities" TargetMode="External"/><Relationship Id="rId139" Type="http://schemas.openxmlformats.org/officeDocument/2006/relationships/hyperlink" Target="https://sheficourse.teachable.com" TargetMode="External"/><Relationship Id="rId140" Type="http://schemas.openxmlformats.org/officeDocument/2006/relationships/hyperlink" Target="https://www.aap.com.au/aapreleases/cision20230306ae32520" TargetMode="External"/><Relationship Id="rId141" Type="http://schemas.openxmlformats.org/officeDocument/2006/relationships/hyperlink" Target="https://hashedhodl.substack.com/p/kbw-women-in-tech-2023" TargetMode="External"/><Relationship Id="rId142" Type="http://schemas.openxmlformats.org/officeDocument/2006/relationships/hyperlink" Target="https://www.aap.com.au/aapreleases/cision20240116ae11779/" TargetMode="External"/><Relationship Id="rId143" Type="http://schemas.openxmlformats.org/officeDocument/2006/relationships/hyperlink" Target="https://www.aap.com.au/aapreleases/cision20240308ae56427/" TargetMode="External"/><Relationship Id="rId144" Type="http://schemas.openxmlformats.org/officeDocument/2006/relationships/hyperlink" Target="https://www.bloomberg.com/news/articles/2018-02-01/a-bitcoin-conference-rented-a-miami-strip-club-regrets-ensued" TargetMode="External"/><Relationship Id="rId145" Type="http://schemas.openxmlformats.org/officeDocument/2006/relationships/hyperlink" Target="https://fortune.com/2018/02/01/bitcoin-conference-strip-club" TargetMode="External"/><Relationship Id="rId146" Type="http://schemas.openxmlformats.org/officeDocument/2006/relationships/hyperlink" Target="https://fortune.com/2026/05/18/strip-club-scandal-crypto-event-backlash/?rand=8593" TargetMode="External"/><Relationship Id="rId147" Type="http://schemas.openxmlformats.org/officeDocument/2006/relationships/hyperlink" Target="https://bloomberg.com/news/articles/2026-05-09/crypto-industry-throws-lap-dance-party-in-middle-of-bear-market" TargetMode="External"/><Relationship Id="rId148" Type="http://schemas.openxmlformats.org/officeDocument/2006/relationships/hyperlink" Target="https://techcrunch.com/2024/03/06/binance-crypto-perfume/" TargetMode="External"/><Relationship Id="rId149" Type="http://schemas.openxmlformats.org/officeDocument/2006/relationships/hyperlink" Target="https://fortune.com/crypto/2024/03/06/smells-like-crypto-binance-drops-perfume-that-blends-finance-with-fragrance" TargetMode="External"/><Relationship Id="rId150" Type="http://schemas.openxmlformats.org/officeDocument/2006/relationships/hyperlink" Target="https://cointelegraph.com/news/women-in-web3-discuss-challenges-within-the-industry" TargetMode="External"/><Relationship Id="rId151" Type="http://schemas.openxmlformats.org/officeDocument/2006/relationships/hyperlink" Target="https://hackernoon.com/the-problem-with-highlighting-women-in-web3" TargetMode="External"/><Relationship Id="rId152" Type="http://schemas.openxmlformats.org/officeDocument/2006/relationships/hyperlink" Target="https://cointelegraph.com/features/uncovering-the-reason-behind-female-crypto-influencers-instagram-bans" TargetMode="External"/><Relationship Id="rId153" Type="http://schemas.openxmlformats.org/officeDocument/2006/relationships/hyperlink" Target="https://ethos.itu.dk/gatekeeping-sexism-and-imagined-communities/" TargetMode="External"/><Relationship Id="rId154" Type="http://schemas.openxmlformats.org/officeDocument/2006/relationships/hyperlink" Target="https://fortune.com/2015/03/30/tech-conference-bans-scantily-clad-booth-babes" TargetMode="External"/><Relationship Id="rId155" Type="http://schemas.openxmlformats.org/officeDocument/2006/relationships/hyperlink" Target="https://tech.slashdot.org/story/17/02/09/2053234/rsa-ban-on-booth-babes-has-been-no-big-deal" TargetMode="External"/><Relationship Id="rId156" Type="http://schemas.openxmlformats.org/officeDocument/2006/relationships/hyperlink" Target="https://mobile.newsis.com/view/NISX20230203_0002179848" TargetMode="External"/><Relationship Id="rId157" Type="http://schemas.openxmlformats.org/officeDocument/2006/relationships/hyperlink" Target="https://github.com/l2beat/l2beat/blob/9c3c26f8f876dccc016615aee53a892078c1c9d4/packages/frontend/src/content/governance-publications/governance-review-5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크립토 앰배서더 프로그램 벤치마킹</dc:title>
  <dc:subject/>
  <dc:creator>wellbian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