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algun Gothic" w:cs="Malgun Gothic" w:eastAsia="Malgun Gothic" w:hAnsi="Malgun Gothic"/>
          <w:b/>
          <w:bCs/>
          <w:color w:val="1F3A5F"/>
          <w:sz w:val="34"/>
          <w:szCs w:val="34"/>
        </w:rPr>
        <w:t xml:space="preserve">케이웨더 B2B 실적 — 외부 인용 가능 사례</w:t>
      </w:r>
    </w:p>
    <w:p>
      <w:pPr>
        <w:pBdr>
          <w:bottom w:val="single" w:color="1F3A5F" w:sz="8" w:space="6"/>
        </w:pBdr>
        <w:spacing w:after="300"/>
      </w:pPr>
      <w:r>
        <w:rPr>
          <w:rFonts w:ascii="Malgun Gothic" w:cs="Malgun Gothic" w:eastAsia="Malgun Gothic" w:hAnsi="Malgun Gothic"/>
          <w:color w:val="6B7280"/>
          <w:sz w:val="18"/>
          <w:szCs w:val="18"/>
        </w:rPr>
        <w:t xml:space="preserve">2026-09-08 (2차) · 2024~2025 중심 · 공개 원출처 확인분 · 마케팅 파트너용</w:t>
      </w:r>
    </w:p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사용 조건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FFF7E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① 케이웨더를 소개하는 문맥에서만 씁니다. wellbian의 파트너·고객으로 표기하지 않습니다.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② 기관명은 아래 표기 그대로 씁니다. "삼성" · "삼성 글로벌" · "현대" · "정부 공식"으로 줄이거나 격상하지 않습니다. 네이버는 공개된 사례가 없어 쓰지 않습니다.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③ 인플루언서(KOL) 게시물, 토큰·가격·보상이 언급되는 문맥에는 넣지 않습니다. 고객사가 동의한 공개 범위는 케이웨더의 B2B 소개까지입니다.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④ 수치는 아래 원출처의 것만 씁니다. 납품 대수를 합산해 "○만 대"로 만들지 않습니다(계약 체결분과 납품 완료분이 섞여 있습니다).</w:t>
            </w:r>
          </w:p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9"/>
                <w:szCs w:val="19"/>
              </w:rPr>
              <w:t xml:space="preserve">⑤ 연도가 "추정"인 건은 케이웨더 내부 확인 후 씁니다.</w:t>
            </w:r>
          </w:p>
        </w:tc>
      </w:tr>
    </w:tbl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A. 산업현장 폭염·기후리스크 (2024~2025)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374151"/>
          <w:sz w:val="19"/>
          <w:szCs w:val="19"/>
        </w:rPr>
        <w:t xml:space="preserve">산업안전보건법 폭염 조항 시행에 맞춰 도입이 늘어난 영역. IoT 체감온도계·온열지수(WBGT) 측정기를 현장에 설치하고, 기준치 도달 시 관리자 스마트기기·현장 전광판에 경고와 행동요령을 자동 전송하는 구조.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1200"/>
        <w:gridCol w:w="1900"/>
      </w:tblGrid>
      <w:tr>
        <w:tc>
          <w:tcPr>
            <w:tcW w:type="dxa" w:w="15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기관</w:t>
            </w:r>
          </w:p>
        </w:tc>
        <w:tc>
          <w:tcPr>
            <w:tcW w:type="dxa" w:w="44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1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연도</w:t>
            </w:r>
          </w:p>
        </w:tc>
        <w:tc>
          <w:tcPr>
            <w:tcW w:type="dxa" w:w="19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고용노동부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체감온도계 2024년 3만여 대 납품에 이어, 2025년 4만3천여 대 추가 공급계약 체결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2024 납품 · 2025 추가계약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뉴시스 2025-06-18</w:t>
            </w:r>
          </w:p>
        </w:tc>
      </w:tr>
      <w:tr>
        <w:tc>
          <w:tcPr>
            <w:tcW w:type="dxa" w:w="15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현대자동차</w:t>
            </w:r>
          </w:p>
        </w:tc>
        <w:tc>
          <w:tcPr>
            <w:tcW w:type="dxa" w:w="44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전국 38개 주요 시설(하이테크센터·연구소 등) 폭염 관리솔루션. 태양 복사열 등 기상 측정 + AI 체감온도 실황, 기준 초과 시 푸시 알림, 전용 웹·앱 통합 모니터링</w:t>
            </w:r>
          </w:p>
        </w:tc>
        <w:tc>
          <w:tcPr>
            <w:tcW w:type="dxa" w:w="12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2024~2025</w:t>
            </w:r>
          </w:p>
        </w:tc>
        <w:tc>
          <w:tcPr>
            <w:tcW w:type="dxa" w:w="19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케이웨더 레퍼런스 · 뉴시스 2025-06-18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포스코이앤씨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'AI 건설기상정보시스템' 공동 개발. 타워크레인 상부·콘크리트 타설 작업장 등에 IoT 센서 설치 → 온·습도·체감온도·풍향풍속·강우량 수집 → AI 맞춤 예보로 작업중단·휴식 판단 지원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2025.07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뉴시스 · 전자신문 · 파이낸셜뉴스 2025-07</w:t>
            </w:r>
          </w:p>
        </w:tc>
      </w:tr>
      <w:tr>
        <w:tc>
          <w:tcPr>
            <w:tcW w:type="dxa" w:w="15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삼성물산 건설부문</w:t>
            </w:r>
          </w:p>
        </w:tc>
        <w:tc>
          <w:tcPr>
            <w:tcW w:type="dxa" w:w="44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수도권·지방 10여 개 건설현장에 체감온도계·온열지수(WBGT) 측정기 설치. 작업장별 위험도 실시간 확인, 작업·휴식 기준 관리</w:t>
            </w:r>
          </w:p>
        </w:tc>
        <w:tc>
          <w:tcPr>
            <w:tcW w:type="dxa" w:w="12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2025 (게재일 미확인)</w:t>
            </w:r>
          </w:p>
        </w:tc>
        <w:tc>
          <w:tcPr>
            <w:tcW w:type="dxa" w:w="19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블로터 · 스마트비즈 · KHARN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BGF로지스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물류센터에 체감온도계 배치, 사업장별 체감온도 통합 관리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2025 (게재일 미확인)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블로터 · 스마트비즈</w:t>
            </w:r>
          </w:p>
        </w:tc>
      </w:tr>
      <w:tr>
        <w:tc>
          <w:tcPr>
            <w:tcW w:type="dxa" w:w="15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하이트진로</w:t>
            </w:r>
          </w:p>
        </w:tc>
        <w:tc>
          <w:tcPr>
            <w:tcW w:type="dxa" w:w="44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공장에 체감온도계 배치, 사업장별 체감온도 통합 관리</w:t>
            </w:r>
          </w:p>
        </w:tc>
        <w:tc>
          <w:tcPr>
            <w:tcW w:type="dxa" w:w="12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2025 (게재일 미확인)</w:t>
            </w:r>
          </w:p>
        </w:tc>
        <w:tc>
          <w:tcPr>
            <w:tcW w:type="dxa" w:w="19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블로터 · 스마트비즈</w:t>
            </w:r>
          </w:p>
        </w:tc>
      </w:tr>
    </w:tbl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B. 실내공기질·환기 (2023~2024)</w:t>
      </w:r>
    </w:p>
    <w:p>
      <w:pPr>
        <w:spacing w:after="120" w:line="300"/>
      </w:pPr>
      <w:r>
        <w:rPr>
          <w:rFonts w:ascii="Malgun Gothic" w:cs="Malgun Gothic" w:eastAsia="Malgun Gothic" w:hAnsi="Malgun Gothic"/>
          <w:color w:val="374151"/>
          <w:sz w:val="19"/>
          <w:szCs w:val="19"/>
        </w:rPr>
        <w:t xml:space="preserve">IoT 실내공기질 측정기 + AI 컨트롤러로 환기장치를 자동 운전하는 영역. 공기빅데이터플랫폼의 실외 공기데이터를 받아 환기량을 결정하며, 약 40% 에너지 절감을 함께 제시.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1200"/>
        <w:gridCol w:w="1900"/>
      </w:tblGrid>
      <w:tr>
        <w:tc>
          <w:tcPr>
            <w:tcW w:type="dxa" w:w="15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기관</w:t>
            </w:r>
          </w:p>
        </w:tc>
        <w:tc>
          <w:tcPr>
            <w:tcW w:type="dxa" w:w="44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1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연도</w:t>
            </w:r>
          </w:p>
        </w:tc>
        <w:tc>
          <w:tcPr>
            <w:tcW w:type="dxa" w:w="19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LH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관악구 봉천동 행복주택 + 전북 장수 지역수요형 아파트 369세대에 천장형 환기청정기 납품. LH 신축 아파트 대규모 납품은 처음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2024.11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머니투데이 더벨 2024-11-19</w:t>
            </w:r>
          </w:p>
        </w:tc>
      </w:tr>
      <w:tr>
        <w:tc>
          <w:tcPr>
            <w:tcW w:type="dxa" w:w="15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신축 건설시장</w:t>
            </w:r>
          </w:p>
        </w:tc>
        <w:tc>
          <w:tcPr>
            <w:tcW w:type="dxa" w:w="44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포스코 E&amp;C 연간단가 계약 · 우미 · 라송건설 등 전국 신축 아파트 12,000세대 + 학교·물류센터·병영시설·요양원 신축건물 1,000여 대 수주</w:t>
            </w:r>
          </w:p>
        </w:tc>
        <w:tc>
          <w:tcPr>
            <w:tcW w:type="dxa" w:w="12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2024.01</w:t>
            </w:r>
          </w:p>
        </w:tc>
        <w:tc>
          <w:tcPr>
            <w:tcW w:type="dxa" w:w="19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뉴시스 2024-01-24 · 헤럴드경제 · 이데일리 · KHARN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서초구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공동주택 70세대(더샵포레 40·아크로리버파크 30) + 다중이용시설 30개소(주민센터·어린이집 등)에 환기장치 자동운전시스템 시범 운영. 환기장치 점검·필터 교체 + IoT 측정기 + AI 컨트롤러 설치, 겨울 미세먼지 대응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2023 (추정 · 확인 필요)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기계설비신문 · 케이웨더 보도자료</w:t>
            </w:r>
          </w:p>
        </w:tc>
      </w:tr>
    </w:tbl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C. 이전 사례 — 참고용 (마케팅 인용 비권장)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400"/>
        <w:gridCol w:w="1200"/>
        <w:gridCol w:w="1900"/>
      </w:tblGrid>
      <w:tr>
        <w:tc>
          <w:tcPr>
            <w:tcW w:type="dxa" w:w="15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기관</w:t>
            </w:r>
          </w:p>
        </w:tc>
        <w:tc>
          <w:tcPr>
            <w:tcW w:type="dxa" w:w="44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내용</w:t>
            </w:r>
          </w:p>
        </w:tc>
        <w:tc>
          <w:tcPr>
            <w:tcW w:type="dxa" w:w="12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연도</w:t>
            </w:r>
          </w:p>
        </w:tc>
        <w:tc>
          <w:tcPr>
            <w:tcW w:type="dxa" w:w="1900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관악구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어린이집·경로당 259곳 실내공기질 측정기 설치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2021.02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YTN 사이언스</w:t>
            </w:r>
          </w:p>
        </w:tc>
      </w:tr>
      <w:tr>
        <w:tc>
          <w:tcPr>
            <w:tcW w:type="dxa" w:w="15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KT × 한국외식과학고</w:t>
            </w:r>
          </w:p>
        </w:tc>
        <w:tc>
          <w:tcPr>
            <w:tcW w:type="dxa" w:w="44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IoT 학교 전용 '스마트 공기질 관리 솔루션' 국내 최초 적용</w:t>
            </w:r>
          </w:p>
        </w:tc>
        <w:tc>
          <w:tcPr>
            <w:tcW w:type="dxa" w:w="12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2017</w:t>
            </w:r>
          </w:p>
        </w:tc>
        <w:tc>
          <w:tcPr>
            <w:tcW w:type="dxa" w:w="1900"/>
            <w:shd w:fill="F7F9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전자신문 2017-08</w:t>
            </w:r>
          </w:p>
        </w:tc>
      </w:tr>
      <w:tr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삼성전자</w:t>
            </w:r>
          </w:p>
        </w:tc>
        <w:tc>
          <w:tcPr>
            <w:tcW w:type="dxa" w:w="44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에어가드K 공기측정기 ↔ 삼성 스마트가전 IoT 연동</w:t>
            </w:r>
          </w:p>
        </w:tc>
        <w:tc>
          <w:tcPr>
            <w:tcW w:type="dxa" w:w="1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2016</w:t>
            </w:r>
          </w:p>
        </w:tc>
        <w:tc>
          <w:tcPr>
            <w:tcW w:type="dxa" w:w="19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언론 보도 2016-07</w:t>
            </w:r>
          </w:p>
        </w:tc>
      </w:tr>
    </w:tbl>
    <w:p>
      <w:pPr>
        <w:spacing w:after="120" w:line="300"/>
      </w:pPr>
      <w:r>
        <w:rPr>
          <w:rFonts w:ascii="Malgun Gothic" w:cs="Malgun Gothic" w:eastAsia="Malgun Gothic" w:hAnsi="Malgun Gothic"/>
          <w:color w:val="6B7280"/>
          <w:sz w:val="18"/>
          <w:szCs w:val="18"/>
        </w:rPr>
        <w:t xml:space="preserve">삼성전자 건은 10년 전 가전 연동 사례로, 오늘의 B2B 센서망 실적과 맥락이 다릅니다. "삼성"을 쓰고 싶다는 요청이 있어도 이 건으로 대신하지 않습니다. 굳이 쓴다면 "2016년 삼성전자 스마트가전 연동"으로 연도를 붙여서만.</w:t>
      </w:r>
    </w:p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D. 규모 수치 — 케이웨더 자체 발표 (고객사 아님)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전국 실내·외 30,000여 곳의 공기빅데이터를 수집하는 공기 빅데이터플랫폼 — 케이웨더 사이트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Air365 구독 서비스 기준 기존 설치 1만여 공간(가정·유치원·학교·경로당) — 케이웨더 보도자료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실내 2종·실외 3종 IoT 미세먼지 측정기 전부 성능인증 1등급 — KHARN</w:t>
      </w:r>
    </w:p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wellbian과의 연결점</w:t>
      </w:r>
    </w:p>
    <w:p>
      <w:pPr>
        <w:spacing w:after="12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A·B 모두 같은 구조입니다 — 현장에 IoT 센서를 설치하고, 측정값을 클라우드 플랫폼으로 모아, 실시간 판단에 씁니다. 고용노동부 건은 센서를 수만 대 단위로 만들어 배포한 실적이고, 서초구·LH 건은 개인 주거공간에 측정기를 넣어 운영한 실적입니다. wellbian은 이 두 가지를 개인이 스스로 하는 형태로 옮긴 것입니다. 케이웨더를 소개할 때 이 연결로 씁니다.</w:t>
      </w:r>
    </w:p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인용 예문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8400"/>
      </w:tblGrid>
      <w:tr>
        <w:tc>
          <w:tcPr>
            <w:tcW w:type="dxa" w:w="600"/>
            <w:shd w:fill="E3F1E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○</w:t>
            </w:r>
          </w:p>
        </w:tc>
        <w:tc>
          <w:tcPr>
            <w:tcW w:type="dxa" w:w="8400"/>
            <w:shd w:fill="E3F1E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"케이웨더는 고용노동부에 체감온도계 3만여 대를 납품하고, 현대자동차 전국 38개 시설·삼성물산 건설부문 현장 10여 곳·포스코이앤씨 건설현장에 IoT 기상 센서망을 구축·운영해 온 기업입니다."</w:t>
            </w:r>
          </w:p>
        </w:tc>
      </w:tr>
      <w:tr>
        <w:tc>
          <w:tcPr>
            <w:tcW w:type="dxa" w:w="600"/>
            <w:shd w:fill="E3F1E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○</w:t>
            </w:r>
          </w:p>
        </w:tc>
        <w:tc>
          <w:tcPr>
            <w:tcW w:type="dxa" w:w="8400"/>
            <w:shd w:fill="E3F1E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"서초구 공동주택 70세대와 LH 아파트 369세대에 실내공기질 측정기와 AI 환기 제어를 넣어 운영해 온 회사가 기기를 만듭니다."</w:t>
            </w:r>
          </w:p>
        </w:tc>
      </w:tr>
      <w:tr>
        <w:tc>
          <w:tcPr>
            <w:tcW w:type="dxa" w:w="600"/>
            <w:shd w:fill="E3F1E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○</w:t>
            </w:r>
          </w:p>
        </w:tc>
        <w:tc>
          <w:tcPr>
            <w:tcW w:type="dxa" w:w="8400"/>
            <w:shd w:fill="E3F1E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"Device partner KWeather has supplied 30,000+ heat-index sensors to Korea's Ministry of Employment and Labor and runs IoT weather-sensor networks across 38 Hyundai Motor facilities, 10+ Samsung C&amp;T construction sites and POSCO E&amp;C sites."</w:t>
            </w:r>
          </w:p>
        </w:tc>
      </w:tr>
      <w:tr>
        <w:tc>
          <w:tcPr>
            <w:tcW w:type="dxa" w:w="600"/>
            <w:shd w:fill="FBE5E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×</w:t>
            </w:r>
          </w:p>
        </w:tc>
        <w:tc>
          <w:tcPr>
            <w:tcW w:type="dxa" w:w="8400"/>
            <w:shd w:fill="FBE5E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"정부 공식 파트너" · "고용노동부가 인정한" — 납품은 파트너십도 인증도 아닙니다</w:t>
            </w:r>
          </w:p>
        </w:tc>
      </w:tr>
      <w:tr>
        <w:tc>
          <w:tcPr>
            <w:tcW w:type="dxa" w:w="600"/>
            <w:shd w:fill="FBE5E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×</w:t>
            </w:r>
          </w:p>
        </w:tc>
        <w:tc>
          <w:tcPr>
            <w:tcW w:type="dxa" w:w="8400"/>
            <w:shd w:fill="FBE5E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"체감온도계 7만 대" — 납품분과 계약 체결분을 합치지 않습니다</w:t>
            </w:r>
          </w:p>
        </w:tc>
      </w:tr>
      <w:tr>
        <w:tc>
          <w:tcPr>
            <w:tcW w:type="dxa" w:w="600"/>
            <w:shd w:fill="FBE5E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×</w:t>
            </w:r>
          </w:p>
        </w:tc>
        <w:tc>
          <w:tcPr>
            <w:tcW w:type="dxa" w:w="8400"/>
            <w:shd w:fill="FBE5E5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30" w:line="27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"삼성·현대가 선택한 기술로 만든 토큰" · "삼성물산이 wellbian의 파트너"</w:t>
            </w:r>
          </w:p>
        </w:tc>
      </w:tr>
    </w:tbl>
    <w:p>
      <w:pPr>
        <w:pBdr>
          <w:bottom w:val="single" w:color="C5CFDB" w:sz="4" w:space="4"/>
        </w:pBdr>
        <w:spacing w:after="140" w:before="340"/>
      </w:pPr>
      <w:r>
        <w:rPr>
          <w:rFonts w:ascii="Malgun Gothic" w:cs="Malgun Gothic" w:eastAsia="Malgun Gothic" w:hAnsi="Malgun Gothic"/>
          <w:b/>
          <w:bCs/>
          <w:color w:val="1F3A5F"/>
          <w:sz w:val="25"/>
          <w:szCs w:val="25"/>
        </w:rPr>
        <w:t xml:space="preserve">출처 목록</w:t>
      </w:r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뉴시스 2025-06-18 — 폭염 대비 기후리스크 관리 솔루션 확대  </w:t>
      </w:r>
      <w:hyperlink w:history="1" r:id="rId_igquita_t7kvtvpxc3us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https://www.newsis.com/view/NISX20250618_0003217671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뉴시스 2025-07-16 — 케이웨더-포스코이앤씨 AI 건설기상정보시스템  </w:t>
      </w:r>
      <w:hyperlink w:history="1" r:id="rIdfq9nyy34kllkdvqd0-b-t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https://www.newsis.com/view/NISX20250716_0003253362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전자신문 2025-07-16 — 같은 건  </w:t>
      </w:r>
      <w:hyperlink w:history="1" r:id="rIdzoyd-at8mwbxdjbuqc0ja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https://www.etnews.com/20250716000019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파이낸셜뉴스 2025-07-14 — 포스코이앤씨 기후위기 대응  </w:t>
      </w:r>
      <w:hyperlink w:history="1" r:id="rIdz5lscdycxwjzrk2hgr2hd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https://www.fnnews.com/news/202507141835301412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블로터 — 삼성물산·BGF로지스·하이트진로 폭염 관리  </w:t>
      </w:r>
      <w:hyperlink w:history="1" r:id="rIdp7ezs908-vpxxjbf6xyqm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https://www.bloter.net/news/articleView.html?idxno=670416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스마트비즈 — 삼성물산·하이트진로 IoT 폭염 관리  </w:t>
      </w:r>
      <w:hyperlink w:history="1" r:id="rIdbpxyjjhqubcbcwosc7wn9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https://www.smartbizn.com/news/articleView.html?idxno=150615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KHARN — 폭염 관리솔루션 확대  </w:t>
      </w:r>
      <w:hyperlink w:history="1" r:id="rId6id1l0idin58awdota9_s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https://www.kharn.kr/news/article.html?no=30979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케이웨더 레퍼런스 — 현대자동차 38개 시설  </w:t>
      </w:r>
      <w:hyperlink w:history="1" r:id="rId6nbbnvd2bwwszq0dktci9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https://www.kweather.co.kr/reference/weather/02/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머니투데이 더벨 2024-11-19 — LH 천장형 환기청정기  </w:t>
      </w:r>
      <w:hyperlink w:history="1" r:id="rIdazgdv7zalyjrzhyrfxoe1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https://www.mt.co.kr/stock/2024/11/19/2024111910359666614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뉴시스 2024-01-24 — 신축 건설시장 대량 수주  </w:t>
      </w:r>
      <w:hyperlink w:history="1" r:id="rIdfaaa0vmnajitnvdmv_w-0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https://www.newsis.com/view/NISX20240124_0002602808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헤럴드경제 — 아파트 1만세대 규모 수주  </w:t>
      </w:r>
      <w:hyperlink w:history="1" r:id="rIdccb2ddnkq4blz-hcwysjx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https://biz.heraldcorp.com/article/3310979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기계설비신문 — 서초구 환기장치 자동운전시스템 시범 운영  </w:t>
      </w:r>
      <w:hyperlink w:history="1" r:id="rIdzbn2lrlxmdv8wr_al2kfw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https://www.kmecnews.co.kr/news/articleView.html?idxno=23625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케이웨더 보도자료 — 공기지능 환기 자동운전 시스템(서초구)  </w:t>
      </w:r>
      <w:hyperlink w:history="1" r:id="rIdwwjn-6n6g7smqcvfiikqy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https://www.kweather.co.kr/sub/intro/press_board.php?id=124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YTN 사이언스 2021-02-26 — 관악구 259곳  </w:t>
      </w:r>
      <w:hyperlink w:history="1" r:id="rIdqqejp3zih_ipnoelkajtw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https://science.ytn.co.kr/weather/view.php?mcd=1000&amp;key=202102261453321001</w:t>
        </w:r>
      </w:hyperlink>
    </w:p>
    <w:p>
      <w:pPr>
        <w:spacing w:after="60"/>
        <w:ind w:left="360"/>
      </w:pPr>
      <w:r>
        <w:rPr>
          <w:rFonts w:ascii="Malgun Gothic" w:cs="Malgun Gothic" w:eastAsia="Malgun Gothic" w:hAnsi="Malgun Gothic"/>
          <w:color w:val="374151"/>
          <w:sz w:val="17"/>
          <w:szCs w:val="17"/>
        </w:rPr>
        <w:t xml:space="preserve">전자신문 2017-08 — KT 학교 공기질 솔루션  </w:t>
      </w:r>
      <w:hyperlink w:history="1" r:id="rIdopbhxsgud48um4pucwkk-">
        <w:r>
          <w:rPr>
            <w:rFonts w:ascii="Malgun Gothic" w:cs="Malgun Gothic" w:eastAsia="Malgun Gothic" w:hAnsi="Malgun Gothic"/>
            <w:color w:val="1155CC"/>
            <w:sz w:val="17"/>
            <w:szCs w:val="17"/>
            <w:u w:val="single"/>
          </w:rPr>
          <w:t xml:space="preserve">https://www.etnews.com/20170807000282</w:t>
        </w:r>
      </w:hyperlink>
    </w:p>
    <w:sectPr>
      <w:pgSz w:w="11906" w:h="16838" w:orient="portrait"/>
      <w:pgMar w:top="1300" w:right="1450" w:bottom="1300" w:left="14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igquita_t7kvtvpxc3us" Type="http://schemas.openxmlformats.org/officeDocument/2006/relationships/hyperlink" Target="https://www.newsis.com/view/NISX20250618_0003217671" TargetMode="External"/><Relationship Id="rIdfq9nyy34kllkdvqd0-b-t" Type="http://schemas.openxmlformats.org/officeDocument/2006/relationships/hyperlink" Target="https://www.newsis.com/view/NISX20250716_0003253362" TargetMode="External"/><Relationship Id="rIdzoyd-at8mwbxdjbuqc0ja" Type="http://schemas.openxmlformats.org/officeDocument/2006/relationships/hyperlink" Target="https://www.etnews.com/20250716000019" TargetMode="External"/><Relationship Id="rIdz5lscdycxwjzrk2hgr2hd" Type="http://schemas.openxmlformats.org/officeDocument/2006/relationships/hyperlink" Target="https://www.fnnews.com/news/202507141835301412" TargetMode="External"/><Relationship Id="rIdp7ezs908-vpxxjbf6xyqm" Type="http://schemas.openxmlformats.org/officeDocument/2006/relationships/hyperlink" Target="https://www.bloter.net/news/articleView.html?idxno=670416" TargetMode="External"/><Relationship Id="rIdbpxyjjhqubcbcwosc7wn9" Type="http://schemas.openxmlformats.org/officeDocument/2006/relationships/hyperlink" Target="https://www.smartbizn.com/news/articleView.html?idxno=150615" TargetMode="External"/><Relationship Id="rId6id1l0idin58awdota9_s" Type="http://schemas.openxmlformats.org/officeDocument/2006/relationships/hyperlink" Target="https://www.kharn.kr/news/article.html?no=30979" TargetMode="External"/><Relationship Id="rId6nbbnvd2bwwszq0dktci9" Type="http://schemas.openxmlformats.org/officeDocument/2006/relationships/hyperlink" Target="https://www.kweather.co.kr/reference/weather/02/" TargetMode="External"/><Relationship Id="rIdazgdv7zalyjrzhyrfxoe1" Type="http://schemas.openxmlformats.org/officeDocument/2006/relationships/hyperlink" Target="https://www.mt.co.kr/stock/2024/11/19/2024111910359666614" TargetMode="External"/><Relationship Id="rIdfaaa0vmnajitnvdmv_w-0" Type="http://schemas.openxmlformats.org/officeDocument/2006/relationships/hyperlink" Target="https://www.newsis.com/view/NISX20240124_0002602808" TargetMode="External"/><Relationship Id="rIdccb2ddnkq4blz-hcwysjx" Type="http://schemas.openxmlformats.org/officeDocument/2006/relationships/hyperlink" Target="https://biz.heraldcorp.com/article/3310979" TargetMode="External"/><Relationship Id="rIdzbn2lrlxmdv8wr_al2kfw" Type="http://schemas.openxmlformats.org/officeDocument/2006/relationships/hyperlink" Target="https://www.kmecnews.co.kr/news/articleView.html?idxno=23625" TargetMode="External"/><Relationship Id="rIdwwjn-6n6g7smqcvfiikqy" Type="http://schemas.openxmlformats.org/officeDocument/2006/relationships/hyperlink" Target="https://www.kweather.co.kr/sub/intro/press_board.php?id=124" TargetMode="External"/><Relationship Id="rIdqqejp3zih_ipnoelkajtw" Type="http://schemas.openxmlformats.org/officeDocument/2006/relationships/hyperlink" Target="https://science.ytn.co.kr/weather/view.php?mcd=1000&amp;key=202102261453321001" TargetMode="External"/><Relationship Id="rIdopbhxsgud48um4pucwkk-" Type="http://schemas.openxmlformats.org/officeDocument/2006/relationships/hyperlink" Target="https://www.etnews.com/20170807000282" TargetMode="External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2026-09-08T05:10:59.131Z</dcterms:created>
  <dcterms:modified xsi:type="dcterms:W3CDTF">2026-09-08T05:10:59.149Z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