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Digital Pulpit – Climate Report</w:t>
      </w:r>
    </w:p>
    <w:p>
      <w:pPr>
        <w:spacing w:after="240"/>
      </w:pPr>
      <w:r>
        <w:t>Generated 2026-02-21 20:46 UTC</w:t>
      </w:r>
    </w:p>
    <w:p>
      <w:pPr>
        <w:spacing w:after="240"/>
      </w:pPr>
      <w:r>
        <w:t># Digital Pulpit — Semantic Issue</w:t>
      </w:r>
    </w:p>
    <w:p>
      <w:pPr>
        <w:spacing w:after="240"/>
      </w:pPr>
      <w:r>
        <w:t>Generated: 2026-02-21 20:46 UTC</w:t>
      </w:r>
    </w:p>
    <w:p>
      <w:pPr>
        <w:spacing w:after="240"/>
      </w:pPr>
      <w:r>
        <w:t>Window: last 30 days</w:t>
      </w:r>
    </w:p>
    <w:p>
      <w:pPr>
        <w:spacing w:after="240"/>
      </w:pPr>
      <w:r>
        <w:t>Sermons scanned: up to 120</w:t>
      </w:r>
    </w:p>
    <w:p>
      <w:pPr>
        <w:spacing w:after="240"/>
      </w:pPr>
      <w:r>
        <w:t>Clusters: 0 (threshold 0.83, min_size 4)</w:t>
      </w:r>
    </w:p>
    <w:p/>
    <w:p>
      <w:pPr>
        <w:pStyle w:val="Heading2"/>
        <w:jc w:val="left"/>
      </w:pPr>
      <w:r>
        <w:t>Theme Convergence (Bottom-up)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