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8D83" w14:textId="77777777" w:rsidR="00AC7403" w:rsidRPr="00300BB0" w:rsidRDefault="00841472" w:rsidP="00300BB0">
      <w:pPr>
        <w:pStyle w:val="a3"/>
        <w:ind w:firstLineChars="0" w:firstLine="0"/>
        <w:rPr>
          <w:b w:val="0"/>
          <w:bCs/>
        </w:rPr>
      </w:pPr>
      <w:r w:rsidRPr="00300BB0">
        <w:rPr>
          <w:rFonts w:hint="eastAsia"/>
          <w:b w:val="0"/>
          <w:bCs/>
        </w:rPr>
        <w:t>淡江大學統計</w:t>
      </w:r>
      <w:r w:rsidR="009D324E" w:rsidRPr="00300BB0">
        <w:rPr>
          <w:rFonts w:hint="eastAsia"/>
          <w:b w:val="0"/>
          <w:bCs/>
        </w:rPr>
        <w:t>與資料科學碩士</w:t>
      </w:r>
      <w:r w:rsidRPr="00300BB0">
        <w:rPr>
          <w:rFonts w:hint="eastAsia"/>
          <w:b w:val="0"/>
          <w:bCs/>
        </w:rPr>
        <w:t>班</w:t>
      </w:r>
    </w:p>
    <w:p w14:paraId="73BD899F" w14:textId="77777777" w:rsidR="00300BB0" w:rsidRDefault="00300BB0" w:rsidP="00300BB0">
      <w:pPr>
        <w:pStyle w:val="a3"/>
        <w:ind w:firstLineChars="0" w:firstLine="0"/>
        <w:rPr>
          <w:b w:val="0"/>
          <w:bCs/>
        </w:rPr>
      </w:pPr>
    </w:p>
    <w:p w14:paraId="5364BA46" w14:textId="2A32A3AA" w:rsidR="00841472" w:rsidRPr="00300BB0" w:rsidRDefault="007551B7" w:rsidP="00300BB0">
      <w:pPr>
        <w:pStyle w:val="a3"/>
        <w:ind w:firstLineChars="0" w:firstLine="0"/>
        <w:rPr>
          <w:b w:val="0"/>
          <w:bCs/>
        </w:rPr>
      </w:pPr>
      <w:r w:rsidRPr="00300BB0">
        <w:rPr>
          <w:rFonts w:hint="eastAsia"/>
          <w:b w:val="0"/>
          <w:bCs/>
        </w:rPr>
        <w:t>碩士論文</w:t>
      </w:r>
    </w:p>
    <w:p w14:paraId="63654C19" w14:textId="77777777" w:rsidR="00300BB0" w:rsidRDefault="00300BB0" w:rsidP="00300BB0">
      <w:pPr>
        <w:pStyle w:val="a3"/>
        <w:ind w:firstLine="920"/>
        <w:rPr>
          <w:b w:val="0"/>
          <w:bCs/>
        </w:rPr>
      </w:pPr>
    </w:p>
    <w:p w14:paraId="38C81F4F" w14:textId="771E6067" w:rsidR="007551B7" w:rsidRPr="00300BB0" w:rsidRDefault="007551B7" w:rsidP="00300BB0">
      <w:pPr>
        <w:pStyle w:val="a3"/>
        <w:ind w:firstLine="920"/>
        <w:rPr>
          <w:b w:val="0"/>
          <w:bCs/>
        </w:rPr>
      </w:pPr>
      <w:r w:rsidRPr="00300BB0">
        <w:rPr>
          <w:rFonts w:hint="eastAsia"/>
          <w:b w:val="0"/>
          <w:bCs/>
        </w:rPr>
        <w:t>指導教授</w:t>
      </w:r>
      <w:r w:rsidRPr="00300BB0">
        <w:rPr>
          <w:rFonts w:hint="eastAsia"/>
          <w:b w:val="0"/>
          <w:bCs/>
        </w:rPr>
        <w:t xml:space="preserve"> : </w:t>
      </w:r>
      <w:r w:rsidRPr="00300BB0">
        <w:rPr>
          <w:rFonts w:hint="eastAsia"/>
          <w:b w:val="0"/>
          <w:bCs/>
        </w:rPr>
        <w:t>高君豪</w:t>
      </w:r>
      <w:r w:rsidRPr="00300BB0">
        <w:rPr>
          <w:rFonts w:hint="eastAsia"/>
          <w:b w:val="0"/>
          <w:bCs/>
        </w:rPr>
        <w:t xml:space="preserve"> </w:t>
      </w:r>
      <w:r w:rsidRPr="00300BB0">
        <w:rPr>
          <w:rFonts w:hint="eastAsia"/>
          <w:b w:val="0"/>
          <w:bCs/>
        </w:rPr>
        <w:t>教授</w:t>
      </w:r>
    </w:p>
    <w:p w14:paraId="06A1B0B7" w14:textId="77777777" w:rsidR="00841472" w:rsidRPr="00300BB0" w:rsidRDefault="00841472" w:rsidP="00300BB0">
      <w:pPr>
        <w:pStyle w:val="a3"/>
        <w:ind w:firstLine="920"/>
        <w:rPr>
          <w:b w:val="0"/>
          <w:bCs/>
        </w:rPr>
      </w:pPr>
    </w:p>
    <w:p w14:paraId="58347354" w14:textId="77777777" w:rsidR="00300BB0" w:rsidRDefault="007B5587" w:rsidP="00300BB0">
      <w:pPr>
        <w:pStyle w:val="afb"/>
        <w:rPr>
          <w:rFonts w:cstheme="majorBidi"/>
          <w:spacing w:val="-10"/>
          <w:kern w:val="28"/>
          <w:sz w:val="48"/>
          <w:szCs w:val="56"/>
        </w:rPr>
      </w:pPr>
      <w:r w:rsidRPr="00300BB0">
        <w:rPr>
          <w:rFonts w:cstheme="majorBidi"/>
          <w:spacing w:val="-10"/>
          <w:kern w:val="28"/>
          <w:sz w:val="48"/>
          <w:szCs w:val="56"/>
        </w:rPr>
        <w:t>SACF</w:t>
      </w:r>
      <w:r w:rsidRPr="00300BB0">
        <w:rPr>
          <w:rFonts w:cstheme="majorBidi"/>
          <w:spacing w:val="-10"/>
          <w:kern w:val="28"/>
          <w:sz w:val="48"/>
          <w:szCs w:val="56"/>
        </w:rPr>
        <w:t>情感感知跨模態融合框架與極性增強注意力模型建構及多代理模擬應用研究</w:t>
      </w:r>
    </w:p>
    <w:p w14:paraId="08BA930A" w14:textId="489A0812" w:rsidR="009D324E" w:rsidRPr="00300BB0" w:rsidRDefault="007B5587" w:rsidP="00300BB0">
      <w:pPr>
        <w:pStyle w:val="afb"/>
      </w:pPr>
      <w:r w:rsidRPr="00300BB0">
        <w:rPr>
          <w:rFonts w:cstheme="majorBidi"/>
          <w:spacing w:val="-10"/>
          <w:kern w:val="28"/>
          <w:sz w:val="48"/>
          <w:szCs w:val="56"/>
        </w:rPr>
        <w:br/>
        <w:t>Design of SACF: A Sentiment-Aware Cross-modal Fusion Framework with Polarity-Enhanced Attention and Its Application to Multi-Agent Simulation</w:t>
      </w:r>
    </w:p>
    <w:p w14:paraId="512911D5" w14:textId="77777777" w:rsidR="009D324E" w:rsidRPr="00300BB0" w:rsidRDefault="009D324E" w:rsidP="00300BB0">
      <w:pPr>
        <w:ind w:firstLine="480"/>
        <w:rPr>
          <w:rFonts w:hint="eastAsia"/>
          <w:bCs/>
        </w:rPr>
      </w:pPr>
    </w:p>
    <w:p w14:paraId="2F9E0B8C" w14:textId="77777777" w:rsidR="009D324E" w:rsidRPr="00300BB0" w:rsidRDefault="009D324E" w:rsidP="00300BB0">
      <w:pPr>
        <w:ind w:firstLine="480"/>
        <w:rPr>
          <w:bCs/>
        </w:rPr>
      </w:pPr>
    </w:p>
    <w:p w14:paraId="08B40055" w14:textId="77777777" w:rsidR="00300BB0" w:rsidRPr="00300BB0" w:rsidRDefault="00300BB0" w:rsidP="00300BB0">
      <w:pPr>
        <w:ind w:firstLine="480"/>
        <w:rPr>
          <w:bCs/>
        </w:rPr>
      </w:pPr>
    </w:p>
    <w:p w14:paraId="618AA939" w14:textId="77777777" w:rsidR="00841472" w:rsidRPr="00300BB0" w:rsidRDefault="00841472" w:rsidP="00300BB0">
      <w:pPr>
        <w:pStyle w:val="a3"/>
        <w:ind w:firstLine="920"/>
        <w:rPr>
          <w:b w:val="0"/>
          <w:bCs/>
        </w:rPr>
      </w:pPr>
    </w:p>
    <w:p w14:paraId="1F8AE3EC" w14:textId="74918D42" w:rsidR="00AC7403" w:rsidRPr="00300BB0" w:rsidRDefault="007551B7" w:rsidP="00300BB0">
      <w:pPr>
        <w:pStyle w:val="a3"/>
        <w:ind w:firstLineChars="0" w:firstLine="0"/>
        <w:rPr>
          <w:b w:val="0"/>
          <w:bCs/>
          <w:szCs w:val="44"/>
        </w:rPr>
      </w:pPr>
      <w:r w:rsidRPr="00300BB0">
        <w:rPr>
          <w:rFonts w:hint="eastAsia"/>
          <w:b w:val="0"/>
          <w:bCs/>
        </w:rPr>
        <w:t>研究生</w:t>
      </w:r>
      <w:r w:rsidR="00841472" w:rsidRPr="00300BB0">
        <w:rPr>
          <w:rFonts w:hint="eastAsia"/>
          <w:b w:val="0"/>
          <w:bCs/>
        </w:rPr>
        <w:t xml:space="preserve"> :</w:t>
      </w:r>
      <w:r w:rsidRPr="00300BB0">
        <w:rPr>
          <w:rFonts w:hint="eastAsia"/>
          <w:b w:val="0"/>
          <w:bCs/>
        </w:rPr>
        <w:t xml:space="preserve"> </w:t>
      </w:r>
      <w:r w:rsidR="00841472" w:rsidRPr="00300BB0">
        <w:rPr>
          <w:rFonts w:hint="eastAsia"/>
          <w:b w:val="0"/>
          <w:bCs/>
        </w:rPr>
        <w:t>李昇峰</w:t>
      </w:r>
      <w:r w:rsidRPr="00300BB0">
        <w:rPr>
          <w:rFonts w:hint="eastAsia"/>
          <w:b w:val="0"/>
          <w:bCs/>
        </w:rPr>
        <w:t xml:space="preserve"> </w:t>
      </w:r>
      <w:r w:rsidRPr="00300BB0">
        <w:rPr>
          <w:rFonts w:hint="eastAsia"/>
          <w:b w:val="0"/>
          <w:bCs/>
        </w:rPr>
        <w:t>撰</w:t>
      </w:r>
    </w:p>
    <w:p w14:paraId="2E56A403" w14:textId="6F181A77" w:rsidR="00774377" w:rsidRDefault="00841472" w:rsidP="00300BB0">
      <w:pPr>
        <w:pStyle w:val="a3"/>
        <w:ind w:firstLineChars="0" w:firstLine="0"/>
        <w:rPr>
          <w:b w:val="0"/>
          <w:bCs/>
        </w:rPr>
      </w:pPr>
      <w:r w:rsidRPr="00300BB0">
        <w:rPr>
          <w:rFonts w:hint="eastAsia"/>
          <w:b w:val="0"/>
          <w:bCs/>
        </w:rPr>
        <w:t>中華民國</w:t>
      </w:r>
      <w:r w:rsidR="007551B7" w:rsidRPr="00300BB0">
        <w:rPr>
          <w:b w:val="0"/>
          <w:bCs/>
        </w:rPr>
        <w:t>115</w:t>
      </w:r>
      <w:r w:rsidR="002E4479" w:rsidRPr="00300BB0">
        <w:rPr>
          <w:b w:val="0"/>
          <w:bCs/>
        </w:rPr>
        <w:t>年</w:t>
      </w:r>
      <w:r w:rsidR="00C93E75" w:rsidRPr="00300BB0">
        <w:rPr>
          <w:b w:val="0"/>
          <w:bCs/>
        </w:rPr>
        <w:t>6</w:t>
      </w:r>
      <w:r w:rsidR="00892662" w:rsidRPr="00300BB0">
        <w:rPr>
          <w:rFonts w:hint="eastAsia"/>
          <w:b w:val="0"/>
          <w:bCs/>
        </w:rPr>
        <w:t>月</w:t>
      </w:r>
    </w:p>
    <w:p w14:paraId="44FB1316" w14:textId="6481E256" w:rsidR="00301522" w:rsidRPr="00774377" w:rsidRDefault="00301522" w:rsidP="00774377">
      <w:pPr>
        <w:spacing w:after="0" w:line="360" w:lineRule="auto"/>
        <w:ind w:firstLineChars="0" w:firstLine="0"/>
        <w:contextualSpacing w:val="0"/>
        <w:jc w:val="center"/>
        <w:rPr>
          <w:rFonts w:cstheme="majorBidi"/>
          <w:bCs/>
          <w:spacing w:val="-10"/>
          <w:kern w:val="28"/>
          <w:sz w:val="48"/>
          <w:szCs w:val="56"/>
        </w:rPr>
        <w:sectPr w:rsidR="00301522" w:rsidRPr="00774377" w:rsidSect="0057545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p>
    <w:p w14:paraId="4B5BE532" w14:textId="3EA1DCEA" w:rsidR="00C93E75" w:rsidRDefault="00300BB0" w:rsidP="00300BB0">
      <w:pPr>
        <w:ind w:firstLineChars="0" w:firstLine="0"/>
      </w:pPr>
      <w:r w:rsidRPr="00D110A8">
        <w:rPr>
          <w:noProof/>
        </w:rPr>
        <w:lastRenderedPageBreak/>
        <mc:AlternateContent>
          <mc:Choice Requires="wps">
            <w:drawing>
              <wp:anchor distT="0" distB="0" distL="114300" distR="114300" simplePos="0" relativeHeight="251658241" behindDoc="0" locked="0" layoutInCell="1" allowOverlap="1" wp14:anchorId="3CE46344" wp14:editId="41E56D6E">
                <wp:simplePos x="0" y="0"/>
                <wp:positionH relativeFrom="column">
                  <wp:posOffset>-227053</wp:posOffset>
                </wp:positionH>
                <wp:positionV relativeFrom="paragraph">
                  <wp:posOffset>-96048</wp:posOffset>
                </wp:positionV>
                <wp:extent cx="5703570" cy="7505323"/>
                <wp:effectExtent l="0" t="0" r="11430" b="13335"/>
                <wp:wrapNone/>
                <wp:docPr id="1784559472" name="文字方塊 27"/>
                <wp:cNvGraphicFramePr/>
                <a:graphic xmlns:a="http://schemas.openxmlformats.org/drawingml/2006/main">
                  <a:graphicData uri="http://schemas.microsoft.com/office/word/2010/wordprocessingShape">
                    <wps:wsp>
                      <wps:cNvSpPr txBox="1"/>
                      <wps:spPr>
                        <a:xfrm>
                          <a:off x="0" y="0"/>
                          <a:ext cx="5703570" cy="7505323"/>
                        </a:xfrm>
                        <a:prstGeom prst="rect">
                          <a:avLst/>
                        </a:prstGeom>
                        <a:noFill/>
                        <a:ln w="6350">
                          <a:solidFill>
                            <a:prstClr val="black"/>
                          </a:solidFill>
                        </a:ln>
                      </wps:spPr>
                      <wps:txbx>
                        <w:txbxContent>
                          <w:p w14:paraId="6724ADA6" w14:textId="7AA85D09" w:rsidR="007551B7" w:rsidRDefault="00F45A6C" w:rsidP="00300BB0">
                            <w:pPr>
                              <w:ind w:firstLineChars="0" w:firstLine="0"/>
                              <w:rPr>
                                <w:rFonts w:hint="eastAsia"/>
                              </w:rPr>
                            </w:pPr>
                            <w:r>
                              <w:rPr>
                                <w:rFonts w:hint="eastAsia"/>
                              </w:rPr>
                              <w:t>論文名稱：</w:t>
                            </w:r>
                            <w:r w:rsidR="007551B7" w:rsidRPr="007551B7">
                              <w:t>SACF</w:t>
                            </w:r>
                            <w:r w:rsidR="007551B7" w:rsidRPr="007551B7">
                              <w:t>情感感知跨模態融合框架與極性增強注意力模型</w:t>
                            </w:r>
                            <w:r w:rsidR="007551B7">
                              <w:rPr>
                                <w:rFonts w:hint="eastAsia"/>
                              </w:rPr>
                              <w:t xml:space="preserve">   </w:t>
                            </w:r>
                            <w:r w:rsidR="007551B7">
                              <w:rPr>
                                <w:rFonts w:hint="eastAsia"/>
                              </w:rPr>
                              <w:t>頁數：</w:t>
                            </w:r>
                          </w:p>
                          <w:p w14:paraId="2D487B6C" w14:textId="28062CF7" w:rsidR="00CA4ACB" w:rsidRDefault="007551B7" w:rsidP="00300BB0">
                            <w:pPr>
                              <w:ind w:firstLineChars="0" w:firstLine="0"/>
                            </w:pPr>
                            <w:r w:rsidRPr="007551B7">
                              <w:t>建構及多代理模擬應用研究</w:t>
                            </w:r>
                            <w:r w:rsidR="00A26AB3">
                              <w:tab/>
                            </w:r>
                            <w:r w:rsidR="00A26AB3">
                              <w:tab/>
                            </w:r>
                            <w:r w:rsidR="00A26AB3">
                              <w:tab/>
                            </w:r>
                          </w:p>
                          <w:p w14:paraId="17CF37EA" w14:textId="310640FB" w:rsidR="00900CF2" w:rsidRDefault="00F45A6C" w:rsidP="00300BB0">
                            <w:pPr>
                              <w:ind w:firstLineChars="0" w:firstLine="0"/>
                              <w:rPr>
                                <w:rFonts w:hint="eastAsia"/>
                              </w:rPr>
                            </w:pPr>
                            <w:r>
                              <w:rPr>
                                <w:rFonts w:hint="eastAsia"/>
                              </w:rPr>
                              <w:t>校系（所）組別：</w:t>
                            </w:r>
                            <w:r w:rsidR="00A26AB3">
                              <w:rPr>
                                <w:rFonts w:hint="eastAsia"/>
                              </w:rPr>
                              <w:t>淡江大學統計</w:t>
                            </w:r>
                            <w:r w:rsidR="007551B7">
                              <w:rPr>
                                <w:rFonts w:hint="eastAsia"/>
                              </w:rPr>
                              <w:t>與資料</w:t>
                            </w:r>
                            <w:r w:rsidR="00A26AB3">
                              <w:rPr>
                                <w:rFonts w:hint="eastAsia"/>
                              </w:rPr>
                              <w:t>科學</w:t>
                            </w:r>
                            <w:r w:rsidR="00C93E75">
                              <w:rPr>
                                <w:rFonts w:hint="eastAsia"/>
                              </w:rPr>
                              <w:t>碩士班</w:t>
                            </w:r>
                          </w:p>
                          <w:p w14:paraId="53B67489" w14:textId="543CC7E0" w:rsidR="00023B47" w:rsidRDefault="00023B47" w:rsidP="00300BB0">
                            <w:pPr>
                              <w:ind w:firstLineChars="0" w:firstLine="0"/>
                              <w:rPr>
                                <w:rFonts w:hint="eastAsia"/>
                              </w:rPr>
                            </w:pPr>
                            <w:r>
                              <w:rPr>
                                <w:rFonts w:hint="eastAsia"/>
                              </w:rPr>
                              <w:t>畢業時間及提要別</w:t>
                            </w:r>
                            <w:r>
                              <w:t>:11</w:t>
                            </w:r>
                            <w:r w:rsidR="00907F89">
                              <w:t>4</w:t>
                            </w:r>
                            <w:r>
                              <w:rPr>
                                <w:rFonts w:hint="eastAsia"/>
                              </w:rPr>
                              <w:t>學年度第</w:t>
                            </w:r>
                            <w:r>
                              <w:t>2</w:t>
                            </w:r>
                            <w:r>
                              <w:rPr>
                                <w:rFonts w:hint="eastAsia"/>
                              </w:rPr>
                              <w:t>學期碩士學位論文提要</w:t>
                            </w:r>
                          </w:p>
                          <w:p w14:paraId="03A0DAD6" w14:textId="60624C3C" w:rsidR="00900CF2" w:rsidRDefault="00023B47" w:rsidP="00300BB0">
                            <w:pPr>
                              <w:ind w:firstLineChars="0" w:firstLine="0"/>
                            </w:pPr>
                            <w:r>
                              <w:rPr>
                                <w:rFonts w:hint="eastAsia"/>
                              </w:rPr>
                              <w:t>研究</w:t>
                            </w:r>
                            <w:r w:rsidR="00900CF2">
                              <w:rPr>
                                <w:rFonts w:hint="eastAsia"/>
                              </w:rPr>
                              <w:t>生</w:t>
                            </w:r>
                            <w:r w:rsidR="00900CF2">
                              <w:rPr>
                                <w:rFonts w:hint="eastAsia"/>
                              </w:rPr>
                              <w:t xml:space="preserve"> : </w:t>
                            </w:r>
                            <w:r w:rsidR="00900CF2">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C117AC">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71834F66" w14:textId="77777777" w:rsidR="00300BB0" w:rsidRDefault="00FB3448" w:rsidP="00300BB0">
                            <w:pPr>
                              <w:ind w:firstLineChars="0" w:firstLine="0"/>
                            </w:pPr>
                            <w:r>
                              <w:rPr>
                                <w:rFonts w:hint="eastAsia"/>
                              </w:rPr>
                              <w:t>論文提要內容：</w:t>
                            </w:r>
                          </w:p>
                          <w:p w14:paraId="6B40CCF9" w14:textId="663DF23F" w:rsidR="007B5587" w:rsidRPr="007B5587" w:rsidRDefault="007B5587" w:rsidP="00300BB0">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300455CF" w14:textId="5DDD19BE" w:rsidR="007B5587" w:rsidRPr="007B5587" w:rsidRDefault="007B5587" w:rsidP="00300BB0">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sidR="007A5A93">
                              <w:rPr>
                                <w:rFonts w:hint="eastAsia"/>
                              </w:rPr>
                              <w:t>取得優良效果。</w:t>
                            </w:r>
                          </w:p>
                          <w:p w14:paraId="0FD6C743" w14:textId="3FEB04A3" w:rsidR="00892662" w:rsidRPr="007B5587" w:rsidRDefault="007B5587" w:rsidP="00300BB0">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2E13E2F6" w14:textId="77777777" w:rsidR="008022F1" w:rsidRDefault="008022F1" w:rsidP="00300BB0">
                            <w:pPr>
                              <w:ind w:firstLine="480"/>
                            </w:pPr>
                          </w:p>
                          <w:p w14:paraId="21E1AFA8" w14:textId="629FF8AD" w:rsidR="00C37A51" w:rsidRPr="007B5587" w:rsidRDefault="00892662" w:rsidP="00774377">
                            <w:pPr>
                              <w:ind w:firstLineChars="0" w:firstLine="0"/>
                            </w:pPr>
                            <w:r w:rsidRPr="00892662">
                              <w:rPr>
                                <w:rFonts w:hint="eastAsia"/>
                              </w:rPr>
                              <w:t>關鍵字：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E46344" id="_x0000_t202" coordsize="21600,21600" o:spt="202" path="m,l,21600r21600,l21600,xe">
                <v:stroke joinstyle="miter"/>
                <v:path gradientshapeok="t" o:connecttype="rect"/>
              </v:shapetype>
              <v:shape id="文字方塊 27" o:spid="_x0000_s1026" type="#_x0000_t202" style="position:absolute;left:0;text-align:left;margin-left:-17.9pt;margin-top:-7.55pt;width:449.1pt;height:590.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" filled="f" strokeweight=".5pt">
                <v:textbox>
                  <w:txbxContent>
                    <w:p w14:paraId="6724ADA6" w14:textId="7AA85D09" w:rsidR="007551B7" w:rsidRDefault="00F45A6C" w:rsidP="00300BB0">
                      <w:pPr>
                        <w:ind w:firstLineChars="0" w:firstLine="0"/>
                        <w:rPr>
                          <w:rFonts w:hint="eastAsia"/>
                        </w:rPr>
                      </w:pPr>
                      <w:r>
                        <w:rPr>
                          <w:rFonts w:hint="eastAsia"/>
                        </w:rPr>
                        <w:t>論文名稱：</w:t>
                      </w:r>
                      <w:r w:rsidR="007551B7" w:rsidRPr="007551B7">
                        <w:t>SACF</w:t>
                      </w:r>
                      <w:r w:rsidR="007551B7" w:rsidRPr="007551B7">
                        <w:t>情感感知跨模態融合框架與極性增強注意力模型</w:t>
                      </w:r>
                      <w:r w:rsidR="007551B7">
                        <w:rPr>
                          <w:rFonts w:hint="eastAsia"/>
                        </w:rPr>
                        <w:t xml:space="preserve">   </w:t>
                      </w:r>
                      <w:r w:rsidR="007551B7">
                        <w:rPr>
                          <w:rFonts w:hint="eastAsia"/>
                        </w:rPr>
                        <w:t>頁數：</w:t>
                      </w:r>
                    </w:p>
                    <w:p w14:paraId="2D487B6C" w14:textId="28062CF7" w:rsidR="00CA4ACB" w:rsidRDefault="007551B7" w:rsidP="00300BB0">
                      <w:pPr>
                        <w:ind w:firstLineChars="0" w:firstLine="0"/>
                      </w:pPr>
                      <w:r w:rsidRPr="007551B7">
                        <w:t>建構及多代理模擬應用研究</w:t>
                      </w:r>
                      <w:r w:rsidR="00A26AB3">
                        <w:tab/>
                      </w:r>
                      <w:r w:rsidR="00A26AB3">
                        <w:tab/>
                      </w:r>
                      <w:r w:rsidR="00A26AB3">
                        <w:tab/>
                      </w:r>
                    </w:p>
                    <w:p w14:paraId="17CF37EA" w14:textId="310640FB" w:rsidR="00900CF2" w:rsidRDefault="00F45A6C" w:rsidP="00300BB0">
                      <w:pPr>
                        <w:ind w:firstLineChars="0" w:firstLine="0"/>
                        <w:rPr>
                          <w:rFonts w:hint="eastAsia"/>
                        </w:rPr>
                      </w:pPr>
                      <w:r>
                        <w:rPr>
                          <w:rFonts w:hint="eastAsia"/>
                        </w:rPr>
                        <w:t>校系（所）組別：</w:t>
                      </w:r>
                      <w:r w:rsidR="00A26AB3">
                        <w:rPr>
                          <w:rFonts w:hint="eastAsia"/>
                        </w:rPr>
                        <w:t>淡江大學統計</w:t>
                      </w:r>
                      <w:r w:rsidR="007551B7">
                        <w:rPr>
                          <w:rFonts w:hint="eastAsia"/>
                        </w:rPr>
                        <w:t>與資料</w:t>
                      </w:r>
                      <w:r w:rsidR="00A26AB3">
                        <w:rPr>
                          <w:rFonts w:hint="eastAsia"/>
                        </w:rPr>
                        <w:t>科學</w:t>
                      </w:r>
                      <w:r w:rsidR="00C93E75">
                        <w:rPr>
                          <w:rFonts w:hint="eastAsia"/>
                        </w:rPr>
                        <w:t>碩士班</w:t>
                      </w:r>
                    </w:p>
                    <w:p w14:paraId="53B67489" w14:textId="543CC7E0" w:rsidR="00023B47" w:rsidRDefault="00023B47" w:rsidP="00300BB0">
                      <w:pPr>
                        <w:ind w:firstLineChars="0" w:firstLine="0"/>
                        <w:rPr>
                          <w:rFonts w:hint="eastAsia"/>
                        </w:rPr>
                      </w:pPr>
                      <w:r>
                        <w:rPr>
                          <w:rFonts w:hint="eastAsia"/>
                        </w:rPr>
                        <w:t>畢業時間及提要別</w:t>
                      </w:r>
                      <w:r>
                        <w:t>:11</w:t>
                      </w:r>
                      <w:r w:rsidR="00907F89">
                        <w:t>4</w:t>
                      </w:r>
                      <w:r>
                        <w:rPr>
                          <w:rFonts w:hint="eastAsia"/>
                        </w:rPr>
                        <w:t>學年度第</w:t>
                      </w:r>
                      <w:r>
                        <w:t>2</w:t>
                      </w:r>
                      <w:r>
                        <w:rPr>
                          <w:rFonts w:hint="eastAsia"/>
                        </w:rPr>
                        <w:t>學期碩士學位論文提要</w:t>
                      </w:r>
                    </w:p>
                    <w:p w14:paraId="03A0DAD6" w14:textId="60624C3C" w:rsidR="00900CF2" w:rsidRDefault="00023B47" w:rsidP="00300BB0">
                      <w:pPr>
                        <w:ind w:firstLineChars="0" w:firstLine="0"/>
                      </w:pPr>
                      <w:r>
                        <w:rPr>
                          <w:rFonts w:hint="eastAsia"/>
                        </w:rPr>
                        <w:t>研究</w:t>
                      </w:r>
                      <w:r w:rsidR="00900CF2">
                        <w:rPr>
                          <w:rFonts w:hint="eastAsia"/>
                        </w:rPr>
                        <w:t>生</w:t>
                      </w:r>
                      <w:r w:rsidR="00900CF2">
                        <w:rPr>
                          <w:rFonts w:hint="eastAsia"/>
                        </w:rPr>
                        <w:t xml:space="preserve"> : </w:t>
                      </w:r>
                      <w:r w:rsidR="00900CF2">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C117AC">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71834F66" w14:textId="77777777" w:rsidR="00300BB0" w:rsidRDefault="00FB3448" w:rsidP="00300BB0">
                      <w:pPr>
                        <w:ind w:firstLineChars="0" w:firstLine="0"/>
                      </w:pPr>
                      <w:r>
                        <w:rPr>
                          <w:rFonts w:hint="eastAsia"/>
                        </w:rPr>
                        <w:t>論文提要內容：</w:t>
                      </w:r>
                    </w:p>
                    <w:p w14:paraId="6B40CCF9" w14:textId="663DF23F" w:rsidR="007B5587" w:rsidRPr="007B5587" w:rsidRDefault="007B5587" w:rsidP="00300BB0">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300455CF" w14:textId="5DDD19BE" w:rsidR="007B5587" w:rsidRPr="007B5587" w:rsidRDefault="007B5587" w:rsidP="00300BB0">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sidR="007A5A93">
                        <w:rPr>
                          <w:rFonts w:hint="eastAsia"/>
                        </w:rPr>
                        <w:t>取得優良效果。</w:t>
                      </w:r>
                    </w:p>
                    <w:p w14:paraId="0FD6C743" w14:textId="3FEB04A3" w:rsidR="00892662" w:rsidRPr="007B5587" w:rsidRDefault="007B5587" w:rsidP="00300BB0">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2E13E2F6" w14:textId="77777777" w:rsidR="008022F1" w:rsidRDefault="008022F1" w:rsidP="00300BB0">
                      <w:pPr>
                        <w:ind w:firstLine="480"/>
                      </w:pPr>
                    </w:p>
                    <w:p w14:paraId="21E1AFA8" w14:textId="629FF8AD" w:rsidR="00C37A51" w:rsidRPr="007B5587" w:rsidRDefault="00892662" w:rsidP="00774377">
                      <w:pPr>
                        <w:ind w:firstLineChars="0" w:firstLine="0"/>
                      </w:pPr>
                      <w:r w:rsidRPr="00892662">
                        <w:rPr>
                          <w:rFonts w:hint="eastAsia"/>
                        </w:rPr>
                        <w:t>關鍵字：</w:t>
                      </w:r>
                    </w:p>
                  </w:txbxContent>
                </v:textbox>
              </v:shape>
            </w:pict>
          </mc:Fallback>
        </mc:AlternateContent>
      </w:r>
    </w:p>
    <w:p w14:paraId="5A14B533" w14:textId="6F23773A" w:rsidR="00C93E75" w:rsidRDefault="00C93E75" w:rsidP="00300BB0">
      <w:pPr>
        <w:ind w:firstLine="480"/>
      </w:pPr>
    </w:p>
    <w:p w14:paraId="0CA4F97E" w14:textId="77777777" w:rsidR="00C93E75" w:rsidRDefault="00C93E75" w:rsidP="00300BB0">
      <w:pPr>
        <w:ind w:firstLine="480"/>
      </w:pPr>
    </w:p>
    <w:p w14:paraId="2973E39C" w14:textId="77777777" w:rsidR="00C93E75" w:rsidRDefault="00C93E75" w:rsidP="00300BB0">
      <w:pPr>
        <w:ind w:firstLine="480"/>
      </w:pPr>
    </w:p>
    <w:p w14:paraId="4BA2AC7E" w14:textId="77777777" w:rsidR="00C93E75" w:rsidRDefault="00C93E75" w:rsidP="00300BB0">
      <w:pPr>
        <w:ind w:firstLine="480"/>
      </w:pPr>
    </w:p>
    <w:p w14:paraId="798FE5CF" w14:textId="77777777" w:rsidR="00C93E75" w:rsidRDefault="00C93E75" w:rsidP="00300BB0">
      <w:pPr>
        <w:ind w:firstLine="480"/>
      </w:pPr>
    </w:p>
    <w:p w14:paraId="0C0C1D5C" w14:textId="77777777" w:rsidR="00C93E75" w:rsidRDefault="00C93E75" w:rsidP="00300BB0">
      <w:pPr>
        <w:ind w:firstLine="480"/>
      </w:pPr>
    </w:p>
    <w:p w14:paraId="6A369057" w14:textId="77777777" w:rsidR="00C93E75" w:rsidRDefault="00C93E75" w:rsidP="00300BB0">
      <w:pPr>
        <w:ind w:firstLine="480"/>
      </w:pPr>
    </w:p>
    <w:p w14:paraId="6A6C766B" w14:textId="77777777" w:rsidR="00C93E75" w:rsidRDefault="00C93E75" w:rsidP="00300BB0">
      <w:pPr>
        <w:ind w:firstLine="480"/>
      </w:pPr>
    </w:p>
    <w:p w14:paraId="6C5EA1EE" w14:textId="77777777" w:rsidR="00C93E75" w:rsidRDefault="00C93E75" w:rsidP="00300BB0">
      <w:pPr>
        <w:ind w:firstLine="480"/>
      </w:pPr>
    </w:p>
    <w:p w14:paraId="4645216C" w14:textId="77777777" w:rsidR="00C93E75" w:rsidRDefault="00C93E75" w:rsidP="00300BB0">
      <w:pPr>
        <w:ind w:firstLine="480"/>
      </w:pPr>
    </w:p>
    <w:p w14:paraId="194530B0" w14:textId="77777777" w:rsidR="00C93E75" w:rsidRDefault="00C93E75" w:rsidP="00300BB0">
      <w:pPr>
        <w:ind w:firstLine="480"/>
      </w:pPr>
    </w:p>
    <w:p w14:paraId="03644E58" w14:textId="77777777" w:rsidR="00C93E75" w:rsidRDefault="00C93E75" w:rsidP="00300BB0">
      <w:pPr>
        <w:ind w:firstLine="480"/>
      </w:pPr>
    </w:p>
    <w:p w14:paraId="34BF79E3" w14:textId="77777777" w:rsidR="00C93E75" w:rsidRDefault="00C93E75" w:rsidP="00300BB0">
      <w:pPr>
        <w:ind w:firstLine="480"/>
      </w:pPr>
    </w:p>
    <w:p w14:paraId="7EACBE45" w14:textId="77777777" w:rsidR="00C93E75" w:rsidRDefault="00C93E75" w:rsidP="00300BB0">
      <w:pPr>
        <w:ind w:firstLine="480"/>
      </w:pPr>
    </w:p>
    <w:p w14:paraId="29CD4CF4" w14:textId="77777777" w:rsidR="00C93E75" w:rsidRDefault="00C93E75" w:rsidP="00300BB0">
      <w:pPr>
        <w:ind w:firstLine="480"/>
      </w:pPr>
    </w:p>
    <w:p w14:paraId="692F8D73" w14:textId="77777777" w:rsidR="00C93E75" w:rsidRDefault="00C93E75" w:rsidP="00300BB0">
      <w:pPr>
        <w:ind w:firstLine="480"/>
      </w:pPr>
    </w:p>
    <w:p w14:paraId="51FAA56C" w14:textId="77777777" w:rsidR="00C93E75" w:rsidRDefault="00C93E75" w:rsidP="00300BB0">
      <w:pPr>
        <w:ind w:firstLine="480"/>
      </w:pPr>
    </w:p>
    <w:p w14:paraId="48801D38" w14:textId="77777777" w:rsidR="00C93E75" w:rsidRDefault="00C93E75" w:rsidP="00300BB0">
      <w:pPr>
        <w:ind w:firstLine="480"/>
      </w:pPr>
    </w:p>
    <w:p w14:paraId="410464F5" w14:textId="77777777" w:rsidR="00C93E75" w:rsidRDefault="00C93E75" w:rsidP="00300BB0">
      <w:pPr>
        <w:ind w:firstLine="480"/>
      </w:pPr>
    </w:p>
    <w:p w14:paraId="3E5EFDEF" w14:textId="77777777" w:rsidR="00C93E75" w:rsidRDefault="00C93E75" w:rsidP="00300BB0">
      <w:pPr>
        <w:ind w:firstLine="480"/>
      </w:pPr>
    </w:p>
    <w:p w14:paraId="7146C3A7" w14:textId="77777777" w:rsidR="008022F1" w:rsidRDefault="008022F1" w:rsidP="00300BB0">
      <w:pPr>
        <w:ind w:firstLine="480"/>
      </w:pPr>
    </w:p>
    <w:p w14:paraId="448032C4" w14:textId="77777777" w:rsidR="008022F1" w:rsidRDefault="008022F1" w:rsidP="00300BB0">
      <w:pPr>
        <w:ind w:firstLine="480"/>
      </w:pPr>
    </w:p>
    <w:p w14:paraId="76DA2C48" w14:textId="77777777" w:rsidR="008022F1" w:rsidRDefault="008022F1" w:rsidP="00300BB0">
      <w:pPr>
        <w:ind w:firstLine="480"/>
      </w:pPr>
    </w:p>
    <w:p w14:paraId="10767D8E" w14:textId="44351C21" w:rsidR="00C93E75" w:rsidRPr="008022F1" w:rsidRDefault="00C93E75" w:rsidP="00774377">
      <w:pPr>
        <w:ind w:firstLineChars="0" w:firstLine="0"/>
        <w:jc w:val="right"/>
        <w:rPr>
          <w:color w:val="000000"/>
        </w:rPr>
      </w:pPr>
      <w:r w:rsidRPr="006F010C">
        <w:rPr>
          <w:rFonts w:hint="eastAsia"/>
        </w:rPr>
        <w:t>表單編號：</w:t>
      </w:r>
      <w:r w:rsidRPr="001C40B9">
        <w:rPr>
          <w:rFonts w:hint="eastAsia"/>
        </w:rPr>
        <w:t>ATRX-Q03-001-FM</w:t>
      </w:r>
      <w:r>
        <w:rPr>
          <w:rFonts w:hint="eastAsia"/>
        </w:rPr>
        <w:t>030-0</w:t>
      </w:r>
      <w:r>
        <w:t>3</w:t>
      </w:r>
    </w:p>
    <w:p w14:paraId="6C624FE1" w14:textId="02250223" w:rsidR="001E72BD" w:rsidRPr="00BD7DD3" w:rsidRDefault="001E72BD" w:rsidP="00300BB0">
      <w:pPr>
        <w:ind w:firstLine="480"/>
      </w:pPr>
      <w:r w:rsidRPr="00D110A8">
        <w:br w:type="page"/>
      </w:r>
    </w:p>
    <w:tbl>
      <w:tblPr>
        <w:tblpPr w:leftFromText="180" w:rightFromText="180" w:vertAnchor="text" w:horzAnchor="margin" w:tblpXSpec="center" w:tblpY="71"/>
        <w:tblW w:w="9014"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9014"/>
      </w:tblGrid>
      <w:tr w:rsidR="00C93E75" w14:paraId="752E3F9B" w14:textId="77777777" w:rsidTr="00C93E75">
        <w:tblPrEx>
          <w:tblCellMar>
            <w:top w:w="0" w:type="dxa"/>
            <w:bottom w:w="0" w:type="dxa"/>
          </w:tblCellMar>
        </w:tblPrEx>
        <w:trPr>
          <w:trHeight w:val="5487"/>
        </w:trPr>
        <w:tc>
          <w:tcPr>
            <w:tcW w:w="9014" w:type="dxa"/>
          </w:tcPr>
          <w:p w14:paraId="57704BA1" w14:textId="7DBF91CA" w:rsidR="004B0CAF" w:rsidRDefault="00C93E75" w:rsidP="00300BB0">
            <w:pPr>
              <w:ind w:firstLine="480"/>
            </w:pPr>
            <w:bookmarkStart w:id="0" w:name="_Toc197439388"/>
            <w:r w:rsidRPr="00C93E75">
              <w:lastRenderedPageBreak/>
              <w:t xml:space="preserve">Title of </w:t>
            </w:r>
            <w:proofErr w:type="gramStart"/>
            <w:r w:rsidRPr="00C93E75">
              <w:t>Thesis</w:t>
            </w:r>
            <w:r w:rsidR="008022F1">
              <w:t xml:space="preserve"> :</w:t>
            </w:r>
            <w:proofErr w:type="gramEnd"/>
            <w:r w:rsidR="008022F1">
              <w:t xml:space="preserve"> </w:t>
            </w:r>
            <w:r w:rsidR="004B0CAF" w:rsidRPr="004B0CAF">
              <w:t>Design of SACF:A Sentiment-Aware Cross-modal Fusion Framework with</w:t>
            </w:r>
            <w:r w:rsidR="004B0CAF">
              <w:rPr>
                <w:rFonts w:hint="eastAsia"/>
              </w:rPr>
              <w:t xml:space="preserve"> </w:t>
            </w:r>
            <w:r w:rsidR="004B0CAF" w:rsidRPr="004B0CAF">
              <w:t>Polarity-Enhanced Attention and Its Application to Multi-Agent Simulation</w:t>
            </w:r>
            <w:r w:rsidRPr="00C93E75">
              <w:tab/>
            </w:r>
          </w:p>
          <w:p w14:paraId="72379FE5" w14:textId="5D81CBB2" w:rsidR="00C93E75" w:rsidRPr="00C93E75" w:rsidRDefault="00C93E75" w:rsidP="00300BB0">
            <w:pPr>
              <w:ind w:firstLine="480"/>
            </w:pPr>
            <w:r w:rsidRPr="00C93E75">
              <w:t>Total pages:</w:t>
            </w:r>
          </w:p>
          <w:p w14:paraId="16DA2708" w14:textId="0A1234FC" w:rsidR="00C93E75" w:rsidRPr="00C93E75" w:rsidRDefault="00C93E75" w:rsidP="00300BB0">
            <w:pPr>
              <w:ind w:firstLine="480"/>
            </w:pPr>
            <w:r w:rsidRPr="00C93E75">
              <w:t>Triple space</w:t>
            </w:r>
          </w:p>
          <w:p w14:paraId="4A181C2C" w14:textId="77777777" w:rsidR="00C93E75" w:rsidRPr="00C93E75" w:rsidRDefault="00C93E75" w:rsidP="00300BB0">
            <w:pPr>
              <w:ind w:firstLine="480"/>
            </w:pPr>
            <w:r w:rsidRPr="00C93E75">
              <w:t>Key word:</w:t>
            </w:r>
          </w:p>
          <w:p w14:paraId="31491D13" w14:textId="2AD7955B" w:rsidR="00C93E75" w:rsidRPr="00C93E75" w:rsidRDefault="00C93E75" w:rsidP="00300BB0">
            <w:pPr>
              <w:ind w:firstLine="480"/>
            </w:pPr>
            <w:r w:rsidRPr="00C93E75">
              <w:t>Double space</w:t>
            </w:r>
          </w:p>
          <w:p w14:paraId="5CED3FB6" w14:textId="77777777" w:rsidR="00C93E75" w:rsidRPr="00C93E75" w:rsidRDefault="00C93E75" w:rsidP="00300BB0">
            <w:pPr>
              <w:ind w:firstLine="480"/>
            </w:pPr>
            <w:r w:rsidRPr="00C93E75">
              <w:t>Name of Institute:</w:t>
            </w:r>
          </w:p>
          <w:p w14:paraId="0E89A743" w14:textId="2B89A0F9" w:rsidR="00C93E75" w:rsidRPr="00C93E75" w:rsidRDefault="00C93E75" w:rsidP="00300BB0">
            <w:pPr>
              <w:ind w:firstLine="480"/>
            </w:pPr>
            <w:r w:rsidRPr="00C93E75">
              <w:t>Double space</w:t>
            </w:r>
          </w:p>
          <w:p w14:paraId="51E2710F" w14:textId="77777777" w:rsidR="00C93E75" w:rsidRPr="00C93E75" w:rsidRDefault="00C93E75" w:rsidP="00300BB0">
            <w:pPr>
              <w:ind w:firstLine="480"/>
            </w:pPr>
            <w:r w:rsidRPr="00C93E75">
              <w:t>Graduate date:</w:t>
            </w:r>
            <w:r w:rsidRPr="00C93E75">
              <w:tab/>
              <w:t>Degree conferred:</w:t>
            </w:r>
          </w:p>
          <w:p w14:paraId="77181D5E" w14:textId="77777777" w:rsidR="00C93E75" w:rsidRPr="00C93E75" w:rsidRDefault="00C93E75" w:rsidP="00300BB0">
            <w:pPr>
              <w:ind w:firstLine="480"/>
            </w:pPr>
            <w:r w:rsidRPr="00C93E75">
              <w:t>Double space</w:t>
            </w:r>
          </w:p>
          <w:p w14:paraId="732BA5F1" w14:textId="77777777" w:rsidR="00C93E75" w:rsidRPr="00C93E75" w:rsidRDefault="00C93E75" w:rsidP="00300BB0">
            <w:pPr>
              <w:ind w:firstLine="480"/>
              <w:rPr>
                <w:rFonts w:hint="eastAsia"/>
              </w:rPr>
            </w:pPr>
          </w:p>
          <w:p w14:paraId="6C8A060F" w14:textId="77777777" w:rsidR="00C93E75" w:rsidRPr="00C93E75" w:rsidRDefault="00C93E75" w:rsidP="00300BB0">
            <w:pPr>
              <w:ind w:firstLine="480"/>
            </w:pPr>
            <w:r w:rsidRPr="00C93E75">
              <w:t>Name of student:(In English)</w:t>
            </w:r>
            <w:r w:rsidRPr="00C93E75">
              <w:tab/>
              <w:t>Advisor:</w:t>
            </w:r>
          </w:p>
          <w:p w14:paraId="061762DE" w14:textId="77777777" w:rsidR="00C93E75" w:rsidRPr="00C93E75" w:rsidRDefault="00C93E75" w:rsidP="00300BB0">
            <w:pPr>
              <w:ind w:firstLine="480"/>
            </w:pPr>
            <w:r w:rsidRPr="00C93E75">
              <w:t>Double space</w:t>
            </w:r>
            <w:r w:rsidRPr="00C93E75">
              <w:tab/>
              <w:t>(In Chinese)</w:t>
            </w:r>
          </w:p>
          <w:p w14:paraId="145549FB" w14:textId="77777777" w:rsidR="00C93E75" w:rsidRPr="00C93E75" w:rsidRDefault="00C93E75" w:rsidP="00300BB0">
            <w:pPr>
              <w:ind w:firstLine="480"/>
            </w:pPr>
            <w:r w:rsidRPr="00C93E75">
              <w:t>Abstract:</w:t>
            </w:r>
          </w:p>
          <w:p w14:paraId="4A38840A" w14:textId="77777777" w:rsidR="00C93E75" w:rsidRPr="00C93E75" w:rsidRDefault="00C93E75" w:rsidP="00300BB0">
            <w:pPr>
              <w:ind w:firstLine="480"/>
              <w:rPr>
                <w:rFonts w:hint="eastAsia"/>
              </w:rPr>
            </w:pPr>
          </w:p>
        </w:tc>
      </w:tr>
    </w:tbl>
    <w:p w14:paraId="79C8D74C" w14:textId="77777777" w:rsidR="00C93E75" w:rsidRPr="00866ACA" w:rsidRDefault="00C93E75" w:rsidP="00C117AC">
      <w:pPr>
        <w:ind w:firstLineChars="0" w:firstLine="0"/>
        <w:jc w:val="right"/>
        <w:rPr>
          <w:rFonts w:hint="eastAsia"/>
        </w:rPr>
      </w:pPr>
      <w:r w:rsidRPr="006F010C">
        <w:rPr>
          <w:rFonts w:hint="eastAsia"/>
        </w:rPr>
        <w:t>表單編號：</w:t>
      </w:r>
      <w:r w:rsidRPr="001C40B9">
        <w:rPr>
          <w:rFonts w:hint="eastAsia"/>
        </w:rPr>
        <w:t>ATRX-Q03-001-FM</w:t>
      </w:r>
      <w:r>
        <w:rPr>
          <w:rFonts w:hint="eastAsia"/>
        </w:rPr>
        <w:t>031-03</w:t>
      </w:r>
    </w:p>
    <w:p w14:paraId="36CE9A4A" w14:textId="1646B574" w:rsidR="00892662" w:rsidRPr="00C93E75" w:rsidRDefault="00892662" w:rsidP="00300BB0">
      <w:pPr>
        <w:ind w:firstLine="480"/>
      </w:pPr>
    </w:p>
    <w:p w14:paraId="36821E25" w14:textId="77777777" w:rsidR="00892662" w:rsidRPr="00C117AC" w:rsidRDefault="00892662" w:rsidP="00300BB0">
      <w:pPr>
        <w:ind w:firstLine="480"/>
      </w:pPr>
    </w:p>
    <w:p w14:paraId="6B784ACA" w14:textId="77777777" w:rsidR="00892662" w:rsidRPr="00892662" w:rsidRDefault="00892662" w:rsidP="00300BB0">
      <w:pPr>
        <w:ind w:firstLine="480"/>
      </w:pPr>
    </w:p>
    <w:p w14:paraId="4A44CD39" w14:textId="77777777" w:rsidR="00892662" w:rsidRPr="00892662" w:rsidRDefault="00892662" w:rsidP="00300BB0">
      <w:pPr>
        <w:ind w:firstLine="480"/>
      </w:pPr>
    </w:p>
    <w:p w14:paraId="2F98646A" w14:textId="77777777" w:rsidR="00892662" w:rsidRPr="00892662" w:rsidRDefault="00892662" w:rsidP="00300BB0">
      <w:pPr>
        <w:ind w:firstLine="480"/>
      </w:pPr>
    </w:p>
    <w:p w14:paraId="25DD7735" w14:textId="4C81EE1B" w:rsidR="00892662" w:rsidRPr="00892662" w:rsidRDefault="00892662" w:rsidP="00300BB0">
      <w:pPr>
        <w:ind w:firstLine="480"/>
      </w:pPr>
      <w:r w:rsidRPr="00892662">
        <w:br w:type="page"/>
      </w:r>
    </w:p>
    <w:p w14:paraId="129F5AAF" w14:textId="3FBBE218" w:rsidR="005F0952" w:rsidRPr="00774377" w:rsidRDefault="005F0952" w:rsidP="00774377">
      <w:pPr>
        <w:ind w:firstLine="979"/>
        <w:jc w:val="center"/>
        <w:rPr>
          <w:b/>
          <w:bCs/>
          <w:sz w:val="48"/>
          <w:szCs w:val="48"/>
        </w:rPr>
      </w:pPr>
      <w:r w:rsidRPr="00774377">
        <w:rPr>
          <w:rFonts w:hint="eastAsia"/>
          <w:b/>
          <w:bCs/>
          <w:sz w:val="48"/>
          <w:szCs w:val="48"/>
        </w:rPr>
        <w:lastRenderedPageBreak/>
        <w:t>目</w:t>
      </w:r>
      <w:r w:rsidR="00301522" w:rsidRPr="00774377">
        <w:rPr>
          <w:rFonts w:hint="eastAsia"/>
          <w:b/>
          <w:bCs/>
          <w:sz w:val="48"/>
          <w:szCs w:val="48"/>
        </w:rPr>
        <w:t xml:space="preserve"> </w:t>
      </w:r>
      <w:r w:rsidRPr="00774377">
        <w:rPr>
          <w:rFonts w:hint="eastAsia"/>
          <w:b/>
          <w:bCs/>
          <w:sz w:val="48"/>
          <w:szCs w:val="48"/>
        </w:rPr>
        <w:t>錄</w:t>
      </w:r>
      <w:bookmarkEnd w:id="0"/>
    </w:p>
    <w:p w14:paraId="17FD6DE4" w14:textId="08407BC4"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28456072" w:history="1">
        <w:r w:rsidRPr="00D6675A">
          <w:rPr>
            <w:rStyle w:val="af5"/>
            <w:rFonts w:hint="eastAsia"/>
            <w:noProof/>
          </w:rPr>
          <w:t>第一章</w:t>
        </w:r>
        <w:r w:rsidRPr="00D6675A">
          <w:rPr>
            <w:rStyle w:val="af5"/>
            <w:rFonts w:hint="eastAsia"/>
            <w:noProof/>
          </w:rPr>
          <w:t xml:space="preserve"> </w:t>
        </w:r>
        <w:r w:rsidRPr="00D6675A">
          <w:rPr>
            <w:rStyle w:val="af5"/>
            <w:rFonts w:hint="eastAsia"/>
            <w:noProof/>
          </w:rPr>
          <w:t>導論</w:t>
        </w:r>
        <w:r>
          <w:rPr>
            <w:noProof/>
            <w:webHidden/>
          </w:rPr>
          <w:tab/>
        </w:r>
        <w:r>
          <w:rPr>
            <w:noProof/>
            <w:webHidden/>
          </w:rPr>
          <w:fldChar w:fldCharType="begin"/>
        </w:r>
        <w:r>
          <w:rPr>
            <w:noProof/>
            <w:webHidden/>
          </w:rPr>
          <w:instrText xml:space="preserve"> PAGEREF _Toc228456072 \h </w:instrText>
        </w:r>
        <w:r>
          <w:rPr>
            <w:noProof/>
            <w:webHidden/>
          </w:rPr>
        </w:r>
        <w:r>
          <w:rPr>
            <w:noProof/>
            <w:webHidden/>
          </w:rPr>
          <w:fldChar w:fldCharType="separate"/>
        </w:r>
        <w:r>
          <w:rPr>
            <w:noProof/>
            <w:webHidden/>
          </w:rPr>
          <w:t>1</w:t>
        </w:r>
        <w:r>
          <w:rPr>
            <w:noProof/>
            <w:webHidden/>
          </w:rPr>
          <w:fldChar w:fldCharType="end"/>
        </w:r>
      </w:hyperlink>
    </w:p>
    <w:p w14:paraId="706D8337" w14:textId="73A2F3DE" w:rsidR="00774377" w:rsidRDefault="00774377">
      <w:pPr>
        <w:pStyle w:val="22"/>
        <w:ind w:firstLine="200"/>
        <w:rPr>
          <w:rFonts w:eastAsiaTheme="minorEastAsia" w:cstheme="minorBidi"/>
          <w:smallCaps w:val="0"/>
          <w:noProof/>
          <w:kern w:val="2"/>
          <w:sz w:val="24"/>
          <w:szCs w:val="24"/>
          <w14:ligatures w14:val="standardContextual"/>
        </w:rPr>
      </w:pPr>
      <w:hyperlink w:anchor="_Toc228456073" w:history="1">
        <w:r w:rsidRPr="00D6675A">
          <w:rPr>
            <w:rStyle w:val="af5"/>
            <w:rFonts w:hint="eastAsia"/>
            <w:noProof/>
          </w:rPr>
          <w:t>第一節</w:t>
        </w:r>
        <w:r w:rsidRPr="00D6675A">
          <w:rPr>
            <w:rStyle w:val="af5"/>
            <w:rFonts w:hint="eastAsia"/>
            <w:noProof/>
          </w:rPr>
          <w:t xml:space="preserve"> </w:t>
        </w:r>
        <w:r w:rsidRPr="00D6675A">
          <w:rPr>
            <w:rStyle w:val="af5"/>
            <w:rFonts w:hint="eastAsia"/>
            <w:noProof/>
          </w:rPr>
          <w:t>研究背景與動機</w:t>
        </w:r>
        <w:r>
          <w:rPr>
            <w:noProof/>
            <w:webHidden/>
          </w:rPr>
          <w:tab/>
        </w:r>
        <w:r>
          <w:rPr>
            <w:noProof/>
            <w:webHidden/>
          </w:rPr>
          <w:fldChar w:fldCharType="begin"/>
        </w:r>
        <w:r>
          <w:rPr>
            <w:noProof/>
            <w:webHidden/>
          </w:rPr>
          <w:instrText xml:space="preserve"> PAGEREF _Toc228456073 \h </w:instrText>
        </w:r>
        <w:r>
          <w:rPr>
            <w:noProof/>
            <w:webHidden/>
          </w:rPr>
        </w:r>
        <w:r>
          <w:rPr>
            <w:noProof/>
            <w:webHidden/>
          </w:rPr>
          <w:fldChar w:fldCharType="separate"/>
        </w:r>
        <w:r>
          <w:rPr>
            <w:noProof/>
            <w:webHidden/>
          </w:rPr>
          <w:t>1</w:t>
        </w:r>
        <w:r>
          <w:rPr>
            <w:noProof/>
            <w:webHidden/>
          </w:rPr>
          <w:fldChar w:fldCharType="end"/>
        </w:r>
      </w:hyperlink>
    </w:p>
    <w:p w14:paraId="344FC872" w14:textId="5F3EC4DE" w:rsidR="00774377" w:rsidRDefault="00774377">
      <w:pPr>
        <w:pStyle w:val="22"/>
        <w:ind w:firstLine="200"/>
        <w:rPr>
          <w:rFonts w:eastAsiaTheme="minorEastAsia" w:cstheme="minorBidi"/>
          <w:smallCaps w:val="0"/>
          <w:noProof/>
          <w:kern w:val="2"/>
          <w:sz w:val="24"/>
          <w:szCs w:val="24"/>
          <w14:ligatures w14:val="standardContextual"/>
        </w:rPr>
      </w:pPr>
      <w:hyperlink w:anchor="_Toc228456074" w:history="1">
        <w:r w:rsidRPr="00D6675A">
          <w:rPr>
            <w:rStyle w:val="af5"/>
            <w:rFonts w:hint="eastAsia"/>
            <w:noProof/>
          </w:rPr>
          <w:t>第二節</w:t>
        </w:r>
        <w:r w:rsidRPr="00D6675A">
          <w:rPr>
            <w:rStyle w:val="af5"/>
            <w:rFonts w:hint="eastAsia"/>
            <w:noProof/>
          </w:rPr>
          <w:t xml:space="preserve"> </w:t>
        </w:r>
        <w:r w:rsidRPr="00D6675A">
          <w:rPr>
            <w:rStyle w:val="af5"/>
            <w:rFonts w:hint="eastAsia"/>
            <w:noProof/>
          </w:rPr>
          <w:t>研究目的</w:t>
        </w:r>
        <w:r>
          <w:rPr>
            <w:noProof/>
            <w:webHidden/>
          </w:rPr>
          <w:tab/>
        </w:r>
        <w:r>
          <w:rPr>
            <w:noProof/>
            <w:webHidden/>
          </w:rPr>
          <w:fldChar w:fldCharType="begin"/>
        </w:r>
        <w:r>
          <w:rPr>
            <w:noProof/>
            <w:webHidden/>
          </w:rPr>
          <w:instrText xml:space="preserve"> PAGEREF _Toc228456074 \h </w:instrText>
        </w:r>
        <w:r>
          <w:rPr>
            <w:noProof/>
            <w:webHidden/>
          </w:rPr>
        </w:r>
        <w:r>
          <w:rPr>
            <w:noProof/>
            <w:webHidden/>
          </w:rPr>
          <w:fldChar w:fldCharType="separate"/>
        </w:r>
        <w:r>
          <w:rPr>
            <w:noProof/>
            <w:webHidden/>
          </w:rPr>
          <w:t>3</w:t>
        </w:r>
        <w:r>
          <w:rPr>
            <w:noProof/>
            <w:webHidden/>
          </w:rPr>
          <w:fldChar w:fldCharType="end"/>
        </w:r>
      </w:hyperlink>
    </w:p>
    <w:p w14:paraId="73C993CE" w14:textId="646DD41F" w:rsidR="00774377" w:rsidRDefault="00774377">
      <w:pPr>
        <w:pStyle w:val="22"/>
        <w:ind w:firstLine="200"/>
        <w:rPr>
          <w:rFonts w:eastAsiaTheme="minorEastAsia" w:cstheme="minorBidi"/>
          <w:smallCaps w:val="0"/>
          <w:noProof/>
          <w:kern w:val="2"/>
          <w:sz w:val="24"/>
          <w:szCs w:val="24"/>
          <w14:ligatures w14:val="standardContextual"/>
        </w:rPr>
      </w:pPr>
      <w:hyperlink w:anchor="_Toc228456075" w:history="1">
        <w:r w:rsidRPr="00D6675A">
          <w:rPr>
            <w:rStyle w:val="af5"/>
            <w:rFonts w:hint="eastAsia"/>
            <w:noProof/>
          </w:rPr>
          <w:t>第三節</w:t>
        </w:r>
        <w:r w:rsidRPr="00D6675A">
          <w:rPr>
            <w:rStyle w:val="af5"/>
            <w:rFonts w:hint="eastAsia"/>
            <w:noProof/>
          </w:rPr>
          <w:t xml:space="preserve"> </w:t>
        </w:r>
        <w:r w:rsidRPr="00D6675A">
          <w:rPr>
            <w:rStyle w:val="af5"/>
            <w:rFonts w:hint="eastAsia"/>
            <w:noProof/>
          </w:rPr>
          <w:t>研究限制</w:t>
        </w:r>
        <w:r>
          <w:rPr>
            <w:noProof/>
            <w:webHidden/>
          </w:rPr>
          <w:tab/>
        </w:r>
        <w:r>
          <w:rPr>
            <w:noProof/>
            <w:webHidden/>
          </w:rPr>
          <w:fldChar w:fldCharType="begin"/>
        </w:r>
        <w:r>
          <w:rPr>
            <w:noProof/>
            <w:webHidden/>
          </w:rPr>
          <w:instrText xml:space="preserve"> PAGEREF _Toc228456075 \h </w:instrText>
        </w:r>
        <w:r>
          <w:rPr>
            <w:noProof/>
            <w:webHidden/>
          </w:rPr>
        </w:r>
        <w:r>
          <w:rPr>
            <w:noProof/>
            <w:webHidden/>
          </w:rPr>
          <w:fldChar w:fldCharType="separate"/>
        </w:r>
        <w:r>
          <w:rPr>
            <w:noProof/>
            <w:webHidden/>
          </w:rPr>
          <w:t>5</w:t>
        </w:r>
        <w:r>
          <w:rPr>
            <w:noProof/>
            <w:webHidden/>
          </w:rPr>
          <w:fldChar w:fldCharType="end"/>
        </w:r>
      </w:hyperlink>
    </w:p>
    <w:p w14:paraId="1738303D" w14:textId="279E23BA"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076" w:history="1">
        <w:r w:rsidRPr="00D6675A">
          <w:rPr>
            <w:rStyle w:val="af5"/>
            <w:rFonts w:hint="eastAsia"/>
            <w:noProof/>
          </w:rPr>
          <w:t>第二章</w:t>
        </w:r>
        <w:r w:rsidRPr="00D6675A">
          <w:rPr>
            <w:rStyle w:val="af5"/>
            <w:rFonts w:hint="eastAsia"/>
            <w:noProof/>
          </w:rPr>
          <w:t xml:space="preserve"> </w:t>
        </w:r>
        <w:r w:rsidRPr="00D6675A">
          <w:rPr>
            <w:rStyle w:val="af5"/>
            <w:rFonts w:hint="eastAsia"/>
            <w:noProof/>
          </w:rPr>
          <w:t>文獻探討</w:t>
        </w:r>
        <w:r>
          <w:rPr>
            <w:noProof/>
            <w:webHidden/>
          </w:rPr>
          <w:tab/>
        </w:r>
        <w:r>
          <w:rPr>
            <w:noProof/>
            <w:webHidden/>
          </w:rPr>
          <w:fldChar w:fldCharType="begin"/>
        </w:r>
        <w:r>
          <w:rPr>
            <w:noProof/>
            <w:webHidden/>
          </w:rPr>
          <w:instrText xml:space="preserve"> PAGEREF _Toc228456076 \h </w:instrText>
        </w:r>
        <w:r>
          <w:rPr>
            <w:noProof/>
            <w:webHidden/>
          </w:rPr>
        </w:r>
        <w:r>
          <w:rPr>
            <w:noProof/>
            <w:webHidden/>
          </w:rPr>
          <w:fldChar w:fldCharType="separate"/>
        </w:r>
        <w:r>
          <w:rPr>
            <w:noProof/>
            <w:webHidden/>
          </w:rPr>
          <w:t>7</w:t>
        </w:r>
        <w:r>
          <w:rPr>
            <w:noProof/>
            <w:webHidden/>
          </w:rPr>
          <w:fldChar w:fldCharType="end"/>
        </w:r>
      </w:hyperlink>
    </w:p>
    <w:p w14:paraId="619F44F0" w14:textId="5EBE625D" w:rsidR="00774377" w:rsidRDefault="00774377">
      <w:pPr>
        <w:pStyle w:val="22"/>
        <w:ind w:firstLine="200"/>
        <w:rPr>
          <w:rFonts w:eastAsiaTheme="minorEastAsia" w:cstheme="minorBidi"/>
          <w:smallCaps w:val="0"/>
          <w:noProof/>
          <w:kern w:val="2"/>
          <w:sz w:val="24"/>
          <w:szCs w:val="24"/>
          <w14:ligatures w14:val="standardContextual"/>
        </w:rPr>
      </w:pPr>
      <w:hyperlink w:anchor="_Toc228456077" w:history="1">
        <w:r w:rsidRPr="00D6675A">
          <w:rPr>
            <w:rStyle w:val="af5"/>
            <w:rFonts w:hint="eastAsia"/>
            <w:noProof/>
          </w:rPr>
          <w:t>第一節</w:t>
        </w:r>
        <w:r w:rsidRPr="00D6675A">
          <w:rPr>
            <w:rStyle w:val="af5"/>
            <w:rFonts w:hint="eastAsia"/>
            <w:noProof/>
          </w:rPr>
          <w:t xml:space="preserve"> </w:t>
        </w:r>
        <w:r w:rsidRPr="00D6675A">
          <w:rPr>
            <w:rStyle w:val="af5"/>
            <w:rFonts w:hint="eastAsia"/>
            <w:noProof/>
          </w:rPr>
          <w:t>智能體理論基礎</w:t>
        </w:r>
        <w:r>
          <w:rPr>
            <w:noProof/>
            <w:webHidden/>
          </w:rPr>
          <w:tab/>
        </w:r>
        <w:r>
          <w:rPr>
            <w:noProof/>
            <w:webHidden/>
          </w:rPr>
          <w:fldChar w:fldCharType="begin"/>
        </w:r>
        <w:r>
          <w:rPr>
            <w:noProof/>
            <w:webHidden/>
          </w:rPr>
          <w:instrText xml:space="preserve"> PAGEREF _Toc228456077 \h </w:instrText>
        </w:r>
        <w:r>
          <w:rPr>
            <w:noProof/>
            <w:webHidden/>
          </w:rPr>
        </w:r>
        <w:r>
          <w:rPr>
            <w:noProof/>
            <w:webHidden/>
          </w:rPr>
          <w:fldChar w:fldCharType="separate"/>
        </w:r>
        <w:r>
          <w:rPr>
            <w:noProof/>
            <w:webHidden/>
          </w:rPr>
          <w:t>7</w:t>
        </w:r>
        <w:r>
          <w:rPr>
            <w:noProof/>
            <w:webHidden/>
          </w:rPr>
          <w:fldChar w:fldCharType="end"/>
        </w:r>
      </w:hyperlink>
    </w:p>
    <w:p w14:paraId="36248E8B" w14:textId="25BB98AA" w:rsidR="00774377" w:rsidRDefault="00774377">
      <w:pPr>
        <w:pStyle w:val="22"/>
        <w:ind w:firstLine="200"/>
        <w:rPr>
          <w:rFonts w:eastAsiaTheme="minorEastAsia" w:cstheme="minorBidi"/>
          <w:smallCaps w:val="0"/>
          <w:noProof/>
          <w:kern w:val="2"/>
          <w:sz w:val="24"/>
          <w:szCs w:val="24"/>
          <w14:ligatures w14:val="standardContextual"/>
        </w:rPr>
      </w:pPr>
      <w:hyperlink w:anchor="_Toc228456078" w:history="1">
        <w:r w:rsidRPr="00D6675A">
          <w:rPr>
            <w:rStyle w:val="af5"/>
            <w:rFonts w:hint="eastAsia"/>
            <w:noProof/>
          </w:rPr>
          <w:t>第二節</w:t>
        </w:r>
        <w:r w:rsidRPr="00D6675A">
          <w:rPr>
            <w:rStyle w:val="af5"/>
            <w:rFonts w:hint="eastAsia"/>
            <w:noProof/>
          </w:rPr>
          <w:t xml:space="preserve"> </w:t>
        </w:r>
        <w:r w:rsidRPr="00D6675A">
          <w:rPr>
            <w:rStyle w:val="af5"/>
            <w:rFonts w:hint="eastAsia"/>
            <w:noProof/>
          </w:rPr>
          <w:t>情感計算與情感表達技術</w:t>
        </w:r>
        <w:r>
          <w:rPr>
            <w:noProof/>
            <w:webHidden/>
          </w:rPr>
          <w:tab/>
        </w:r>
        <w:r>
          <w:rPr>
            <w:noProof/>
            <w:webHidden/>
          </w:rPr>
          <w:fldChar w:fldCharType="begin"/>
        </w:r>
        <w:r>
          <w:rPr>
            <w:noProof/>
            <w:webHidden/>
          </w:rPr>
          <w:instrText xml:space="preserve"> PAGEREF _Toc228456078 \h </w:instrText>
        </w:r>
        <w:r>
          <w:rPr>
            <w:noProof/>
            <w:webHidden/>
          </w:rPr>
        </w:r>
        <w:r>
          <w:rPr>
            <w:noProof/>
            <w:webHidden/>
          </w:rPr>
          <w:fldChar w:fldCharType="separate"/>
        </w:r>
        <w:r>
          <w:rPr>
            <w:noProof/>
            <w:webHidden/>
          </w:rPr>
          <w:t>8</w:t>
        </w:r>
        <w:r>
          <w:rPr>
            <w:noProof/>
            <w:webHidden/>
          </w:rPr>
          <w:fldChar w:fldCharType="end"/>
        </w:r>
      </w:hyperlink>
    </w:p>
    <w:p w14:paraId="337D3ECB" w14:textId="21FC599D" w:rsidR="00774377" w:rsidRDefault="00774377">
      <w:pPr>
        <w:pStyle w:val="22"/>
        <w:ind w:firstLine="200"/>
        <w:rPr>
          <w:rFonts w:eastAsiaTheme="minorEastAsia" w:cstheme="minorBidi"/>
          <w:smallCaps w:val="0"/>
          <w:noProof/>
          <w:kern w:val="2"/>
          <w:sz w:val="24"/>
          <w:szCs w:val="24"/>
          <w14:ligatures w14:val="standardContextual"/>
        </w:rPr>
      </w:pPr>
      <w:hyperlink w:anchor="_Toc228456079" w:history="1">
        <w:r w:rsidRPr="00D6675A">
          <w:rPr>
            <w:rStyle w:val="af5"/>
            <w:rFonts w:hint="eastAsia"/>
            <w:noProof/>
          </w:rPr>
          <w:t>第三節</w:t>
        </w:r>
        <w:r w:rsidRPr="00D6675A">
          <w:rPr>
            <w:rStyle w:val="af5"/>
            <w:rFonts w:hint="eastAsia"/>
            <w:noProof/>
          </w:rPr>
          <w:t xml:space="preserve"> </w:t>
        </w:r>
        <w:r w:rsidRPr="00D6675A">
          <w:rPr>
            <w:rStyle w:val="af5"/>
            <w:rFonts w:hint="eastAsia"/>
            <w:noProof/>
          </w:rPr>
          <w:t>多智能體系統與社會互動</w:t>
        </w:r>
        <w:r>
          <w:rPr>
            <w:noProof/>
            <w:webHidden/>
          </w:rPr>
          <w:tab/>
        </w:r>
        <w:r>
          <w:rPr>
            <w:noProof/>
            <w:webHidden/>
          </w:rPr>
          <w:fldChar w:fldCharType="begin"/>
        </w:r>
        <w:r>
          <w:rPr>
            <w:noProof/>
            <w:webHidden/>
          </w:rPr>
          <w:instrText xml:space="preserve"> PAGEREF _Toc228456079 \h </w:instrText>
        </w:r>
        <w:r>
          <w:rPr>
            <w:noProof/>
            <w:webHidden/>
          </w:rPr>
        </w:r>
        <w:r>
          <w:rPr>
            <w:noProof/>
            <w:webHidden/>
          </w:rPr>
          <w:fldChar w:fldCharType="separate"/>
        </w:r>
        <w:r>
          <w:rPr>
            <w:noProof/>
            <w:webHidden/>
          </w:rPr>
          <w:t>12</w:t>
        </w:r>
        <w:r>
          <w:rPr>
            <w:noProof/>
            <w:webHidden/>
          </w:rPr>
          <w:fldChar w:fldCharType="end"/>
        </w:r>
      </w:hyperlink>
    </w:p>
    <w:p w14:paraId="66DEB27B" w14:textId="0010EBD3" w:rsidR="00774377" w:rsidRDefault="00774377">
      <w:pPr>
        <w:pStyle w:val="22"/>
        <w:ind w:firstLine="200"/>
        <w:rPr>
          <w:rFonts w:eastAsiaTheme="minorEastAsia" w:cstheme="minorBidi"/>
          <w:smallCaps w:val="0"/>
          <w:noProof/>
          <w:kern w:val="2"/>
          <w:sz w:val="24"/>
          <w:szCs w:val="24"/>
          <w14:ligatures w14:val="standardContextual"/>
        </w:rPr>
      </w:pPr>
      <w:hyperlink w:anchor="_Toc228456080" w:history="1">
        <w:r w:rsidRPr="00D6675A">
          <w:rPr>
            <w:rStyle w:val="af5"/>
            <w:rFonts w:hint="eastAsia"/>
            <w:noProof/>
          </w:rPr>
          <w:t>第四節</w:t>
        </w:r>
        <w:r w:rsidRPr="00D6675A">
          <w:rPr>
            <w:rStyle w:val="af5"/>
            <w:rFonts w:hint="eastAsia"/>
            <w:noProof/>
          </w:rPr>
          <w:t xml:space="preserve"> </w:t>
        </w:r>
        <w:r w:rsidRPr="00D6675A">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_Toc228456080 \h </w:instrText>
        </w:r>
        <w:r>
          <w:rPr>
            <w:noProof/>
            <w:webHidden/>
          </w:rPr>
        </w:r>
        <w:r>
          <w:rPr>
            <w:noProof/>
            <w:webHidden/>
          </w:rPr>
          <w:fldChar w:fldCharType="separate"/>
        </w:r>
        <w:r>
          <w:rPr>
            <w:noProof/>
            <w:webHidden/>
          </w:rPr>
          <w:t>13</w:t>
        </w:r>
        <w:r>
          <w:rPr>
            <w:noProof/>
            <w:webHidden/>
          </w:rPr>
          <w:fldChar w:fldCharType="end"/>
        </w:r>
      </w:hyperlink>
    </w:p>
    <w:p w14:paraId="0872167E" w14:textId="71AA77C4" w:rsidR="00774377" w:rsidRDefault="00774377">
      <w:pPr>
        <w:pStyle w:val="22"/>
        <w:ind w:firstLine="200"/>
        <w:rPr>
          <w:rFonts w:eastAsiaTheme="minorEastAsia" w:cstheme="minorBidi"/>
          <w:smallCaps w:val="0"/>
          <w:noProof/>
          <w:kern w:val="2"/>
          <w:sz w:val="24"/>
          <w:szCs w:val="24"/>
          <w14:ligatures w14:val="standardContextual"/>
        </w:rPr>
      </w:pPr>
      <w:hyperlink w:anchor="_Toc228456081" w:history="1">
        <w:r w:rsidRPr="00D6675A">
          <w:rPr>
            <w:rStyle w:val="af5"/>
            <w:rFonts w:hint="eastAsia"/>
            <w:noProof/>
          </w:rPr>
          <w:t>第五節</w:t>
        </w:r>
        <w:r w:rsidRPr="00D6675A">
          <w:rPr>
            <w:rStyle w:val="af5"/>
            <w:rFonts w:hint="eastAsia"/>
            <w:noProof/>
          </w:rPr>
          <w:t xml:space="preserve"> </w:t>
        </w:r>
        <w:r w:rsidRPr="00D6675A">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_Toc228456081 \h </w:instrText>
        </w:r>
        <w:r>
          <w:rPr>
            <w:noProof/>
            <w:webHidden/>
          </w:rPr>
        </w:r>
        <w:r>
          <w:rPr>
            <w:noProof/>
            <w:webHidden/>
          </w:rPr>
          <w:fldChar w:fldCharType="separate"/>
        </w:r>
        <w:r>
          <w:rPr>
            <w:noProof/>
            <w:webHidden/>
          </w:rPr>
          <w:t>15</w:t>
        </w:r>
        <w:r>
          <w:rPr>
            <w:noProof/>
            <w:webHidden/>
          </w:rPr>
          <w:fldChar w:fldCharType="end"/>
        </w:r>
      </w:hyperlink>
    </w:p>
    <w:p w14:paraId="1BD59247" w14:textId="48CA80AF"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082" w:history="1">
        <w:r w:rsidRPr="00D6675A">
          <w:rPr>
            <w:rStyle w:val="af5"/>
            <w:rFonts w:hint="eastAsia"/>
            <w:noProof/>
          </w:rPr>
          <w:t>第三章</w:t>
        </w:r>
        <w:r w:rsidRPr="00D6675A">
          <w:rPr>
            <w:rStyle w:val="af5"/>
            <w:rFonts w:hint="eastAsia"/>
            <w:noProof/>
          </w:rPr>
          <w:t xml:space="preserve"> </w:t>
        </w:r>
        <w:r w:rsidRPr="00D6675A">
          <w:rPr>
            <w:rStyle w:val="af5"/>
            <w:rFonts w:hint="eastAsia"/>
            <w:noProof/>
          </w:rPr>
          <w:t>研究方法</w:t>
        </w:r>
        <w:r>
          <w:rPr>
            <w:noProof/>
            <w:webHidden/>
          </w:rPr>
          <w:tab/>
        </w:r>
        <w:r>
          <w:rPr>
            <w:noProof/>
            <w:webHidden/>
          </w:rPr>
          <w:fldChar w:fldCharType="begin"/>
        </w:r>
        <w:r>
          <w:rPr>
            <w:noProof/>
            <w:webHidden/>
          </w:rPr>
          <w:instrText xml:space="preserve"> PAGEREF _Toc228456082 \h </w:instrText>
        </w:r>
        <w:r>
          <w:rPr>
            <w:noProof/>
            <w:webHidden/>
          </w:rPr>
        </w:r>
        <w:r>
          <w:rPr>
            <w:noProof/>
            <w:webHidden/>
          </w:rPr>
          <w:fldChar w:fldCharType="separate"/>
        </w:r>
        <w:r>
          <w:rPr>
            <w:noProof/>
            <w:webHidden/>
          </w:rPr>
          <w:t>17</w:t>
        </w:r>
        <w:r>
          <w:rPr>
            <w:noProof/>
            <w:webHidden/>
          </w:rPr>
          <w:fldChar w:fldCharType="end"/>
        </w:r>
      </w:hyperlink>
    </w:p>
    <w:p w14:paraId="6B59719A" w14:textId="73E20179" w:rsidR="00774377" w:rsidRDefault="00774377">
      <w:pPr>
        <w:pStyle w:val="22"/>
        <w:ind w:firstLine="200"/>
        <w:rPr>
          <w:rFonts w:eastAsiaTheme="minorEastAsia" w:cstheme="minorBidi"/>
          <w:smallCaps w:val="0"/>
          <w:noProof/>
          <w:kern w:val="2"/>
          <w:sz w:val="24"/>
          <w:szCs w:val="24"/>
          <w14:ligatures w14:val="standardContextual"/>
        </w:rPr>
      </w:pPr>
      <w:hyperlink w:anchor="_Toc228456083" w:history="1">
        <w:r w:rsidRPr="00D6675A">
          <w:rPr>
            <w:rStyle w:val="af5"/>
            <w:rFonts w:hint="eastAsia"/>
            <w:noProof/>
          </w:rPr>
          <w:t>第一節</w:t>
        </w:r>
        <w:r w:rsidRPr="00D6675A">
          <w:rPr>
            <w:rStyle w:val="af5"/>
            <w:rFonts w:hint="eastAsia"/>
            <w:noProof/>
          </w:rPr>
          <w:t xml:space="preserve"> </w:t>
        </w:r>
        <w:r w:rsidRPr="00D6675A">
          <w:rPr>
            <w:rStyle w:val="af5"/>
            <w:rFonts w:hint="eastAsia"/>
            <w:noProof/>
          </w:rPr>
          <w:t>研究架構</w:t>
        </w:r>
        <w:r>
          <w:rPr>
            <w:noProof/>
            <w:webHidden/>
          </w:rPr>
          <w:tab/>
        </w:r>
        <w:r>
          <w:rPr>
            <w:noProof/>
            <w:webHidden/>
          </w:rPr>
          <w:fldChar w:fldCharType="begin"/>
        </w:r>
        <w:r>
          <w:rPr>
            <w:noProof/>
            <w:webHidden/>
          </w:rPr>
          <w:instrText xml:space="preserve"> PAGEREF _Toc228456083 \h </w:instrText>
        </w:r>
        <w:r>
          <w:rPr>
            <w:noProof/>
            <w:webHidden/>
          </w:rPr>
        </w:r>
        <w:r>
          <w:rPr>
            <w:noProof/>
            <w:webHidden/>
          </w:rPr>
          <w:fldChar w:fldCharType="separate"/>
        </w:r>
        <w:r>
          <w:rPr>
            <w:noProof/>
            <w:webHidden/>
          </w:rPr>
          <w:t>17</w:t>
        </w:r>
        <w:r>
          <w:rPr>
            <w:noProof/>
            <w:webHidden/>
          </w:rPr>
          <w:fldChar w:fldCharType="end"/>
        </w:r>
      </w:hyperlink>
    </w:p>
    <w:p w14:paraId="6168098B" w14:textId="10EC1BA5"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84" w:history="1">
        <w:r w:rsidRPr="00D6675A">
          <w:rPr>
            <w:rStyle w:val="af5"/>
            <w:rFonts w:hint="eastAsia"/>
            <w:noProof/>
          </w:rPr>
          <w:t>一</w:t>
        </w:r>
        <w:r w:rsidRPr="00D6675A">
          <w:rPr>
            <w:rStyle w:val="af5"/>
            <w:rFonts w:hint="eastAsia"/>
            <w:noProof/>
          </w:rPr>
          <w:t xml:space="preserve"> </w:t>
        </w:r>
        <w:r w:rsidRPr="00D6675A">
          <w:rPr>
            <w:rStyle w:val="af5"/>
            <w:rFonts w:hint="eastAsia"/>
            <w:noProof/>
          </w:rPr>
          <w:t>系統整體架構</w:t>
        </w:r>
        <w:r>
          <w:rPr>
            <w:noProof/>
            <w:webHidden/>
          </w:rPr>
          <w:tab/>
        </w:r>
        <w:r>
          <w:rPr>
            <w:noProof/>
            <w:webHidden/>
          </w:rPr>
          <w:fldChar w:fldCharType="begin"/>
        </w:r>
        <w:r>
          <w:rPr>
            <w:noProof/>
            <w:webHidden/>
          </w:rPr>
          <w:instrText xml:space="preserve"> PAGEREF _Toc228456084 \h </w:instrText>
        </w:r>
        <w:r>
          <w:rPr>
            <w:noProof/>
            <w:webHidden/>
          </w:rPr>
        </w:r>
        <w:r>
          <w:rPr>
            <w:noProof/>
            <w:webHidden/>
          </w:rPr>
          <w:fldChar w:fldCharType="separate"/>
        </w:r>
        <w:r>
          <w:rPr>
            <w:noProof/>
            <w:webHidden/>
          </w:rPr>
          <w:t>17</w:t>
        </w:r>
        <w:r>
          <w:rPr>
            <w:noProof/>
            <w:webHidden/>
          </w:rPr>
          <w:fldChar w:fldCharType="end"/>
        </w:r>
      </w:hyperlink>
    </w:p>
    <w:p w14:paraId="6F430936" w14:textId="573D1C73"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85" w:history="1">
        <w:r w:rsidRPr="00D6675A">
          <w:rPr>
            <w:rStyle w:val="af5"/>
            <w:rFonts w:hint="eastAsia"/>
            <w:noProof/>
          </w:rPr>
          <w:t>二</w:t>
        </w:r>
        <w:r w:rsidRPr="00D6675A">
          <w:rPr>
            <w:rStyle w:val="af5"/>
            <w:rFonts w:hint="eastAsia"/>
            <w:noProof/>
          </w:rPr>
          <w:t xml:space="preserve"> </w:t>
        </w:r>
        <w:r w:rsidRPr="00D6675A">
          <w:rPr>
            <w:rStyle w:val="af5"/>
            <w:rFonts w:hint="eastAsia"/>
            <w:noProof/>
          </w:rPr>
          <w:t>智能體設計原則</w:t>
        </w:r>
        <w:r>
          <w:rPr>
            <w:noProof/>
            <w:webHidden/>
          </w:rPr>
          <w:tab/>
        </w:r>
        <w:r>
          <w:rPr>
            <w:noProof/>
            <w:webHidden/>
          </w:rPr>
          <w:fldChar w:fldCharType="begin"/>
        </w:r>
        <w:r>
          <w:rPr>
            <w:noProof/>
            <w:webHidden/>
          </w:rPr>
          <w:instrText xml:space="preserve"> PAGEREF _Toc228456085 \h </w:instrText>
        </w:r>
        <w:r>
          <w:rPr>
            <w:noProof/>
            <w:webHidden/>
          </w:rPr>
        </w:r>
        <w:r>
          <w:rPr>
            <w:noProof/>
            <w:webHidden/>
          </w:rPr>
          <w:fldChar w:fldCharType="separate"/>
        </w:r>
        <w:r>
          <w:rPr>
            <w:noProof/>
            <w:webHidden/>
          </w:rPr>
          <w:t>17</w:t>
        </w:r>
        <w:r>
          <w:rPr>
            <w:noProof/>
            <w:webHidden/>
          </w:rPr>
          <w:fldChar w:fldCharType="end"/>
        </w:r>
      </w:hyperlink>
    </w:p>
    <w:p w14:paraId="79C55626" w14:textId="443F3DB4"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86" w:history="1">
        <w:r w:rsidRPr="00D6675A">
          <w:rPr>
            <w:rStyle w:val="af5"/>
            <w:rFonts w:hint="eastAsia"/>
            <w:noProof/>
          </w:rPr>
          <w:t>三</w:t>
        </w:r>
        <w:r w:rsidRPr="00D6675A">
          <w:rPr>
            <w:rStyle w:val="af5"/>
            <w:rFonts w:hint="eastAsia"/>
            <w:noProof/>
          </w:rPr>
          <w:t xml:space="preserve"> </w:t>
        </w:r>
        <w:r w:rsidRPr="00D6675A">
          <w:rPr>
            <w:rStyle w:val="af5"/>
            <w:rFonts w:hint="eastAsia"/>
            <w:noProof/>
          </w:rPr>
          <w:t>智能體認知架構</w:t>
        </w:r>
        <w:r>
          <w:rPr>
            <w:noProof/>
            <w:webHidden/>
          </w:rPr>
          <w:tab/>
        </w:r>
        <w:r>
          <w:rPr>
            <w:noProof/>
            <w:webHidden/>
          </w:rPr>
          <w:fldChar w:fldCharType="begin"/>
        </w:r>
        <w:r>
          <w:rPr>
            <w:noProof/>
            <w:webHidden/>
          </w:rPr>
          <w:instrText xml:space="preserve"> PAGEREF _Toc228456086 \h </w:instrText>
        </w:r>
        <w:r>
          <w:rPr>
            <w:noProof/>
            <w:webHidden/>
          </w:rPr>
        </w:r>
        <w:r>
          <w:rPr>
            <w:noProof/>
            <w:webHidden/>
          </w:rPr>
          <w:fldChar w:fldCharType="separate"/>
        </w:r>
        <w:r>
          <w:rPr>
            <w:noProof/>
            <w:webHidden/>
          </w:rPr>
          <w:t>18</w:t>
        </w:r>
        <w:r>
          <w:rPr>
            <w:noProof/>
            <w:webHidden/>
          </w:rPr>
          <w:fldChar w:fldCharType="end"/>
        </w:r>
      </w:hyperlink>
    </w:p>
    <w:p w14:paraId="2286E179" w14:textId="691815F8" w:rsidR="00774377" w:rsidRDefault="00774377">
      <w:pPr>
        <w:pStyle w:val="22"/>
        <w:ind w:firstLine="200"/>
        <w:rPr>
          <w:rFonts w:eastAsiaTheme="minorEastAsia" w:cstheme="minorBidi"/>
          <w:smallCaps w:val="0"/>
          <w:noProof/>
          <w:kern w:val="2"/>
          <w:sz w:val="24"/>
          <w:szCs w:val="24"/>
          <w14:ligatures w14:val="standardContextual"/>
        </w:rPr>
      </w:pPr>
      <w:hyperlink w:anchor="_Toc228456087" w:history="1">
        <w:r w:rsidRPr="00D6675A">
          <w:rPr>
            <w:rStyle w:val="af5"/>
            <w:rFonts w:hint="eastAsia"/>
            <w:noProof/>
          </w:rPr>
          <w:t>第二節</w:t>
        </w:r>
        <w:r w:rsidRPr="00D6675A">
          <w:rPr>
            <w:rStyle w:val="af5"/>
            <w:rFonts w:hint="eastAsia"/>
            <w:noProof/>
          </w:rPr>
          <w:t xml:space="preserve"> </w:t>
        </w:r>
        <w:r w:rsidRPr="00D6675A">
          <w:rPr>
            <w:rStyle w:val="af5"/>
            <w:rFonts w:hint="eastAsia"/>
            <w:noProof/>
          </w:rPr>
          <w:t>情感感知跨模態融合模型（</w:t>
        </w:r>
        <w:r w:rsidRPr="00D6675A">
          <w:rPr>
            <w:rStyle w:val="af5"/>
            <w:noProof/>
          </w:rPr>
          <w:t>SACF</w:t>
        </w:r>
        <w:r w:rsidRPr="00D6675A">
          <w:rPr>
            <w:rStyle w:val="af5"/>
            <w:rFonts w:hint="eastAsia"/>
            <w:noProof/>
          </w:rPr>
          <w:t>）</w:t>
        </w:r>
        <w:r>
          <w:rPr>
            <w:noProof/>
            <w:webHidden/>
          </w:rPr>
          <w:tab/>
        </w:r>
        <w:r>
          <w:rPr>
            <w:noProof/>
            <w:webHidden/>
          </w:rPr>
          <w:fldChar w:fldCharType="begin"/>
        </w:r>
        <w:r>
          <w:rPr>
            <w:noProof/>
            <w:webHidden/>
          </w:rPr>
          <w:instrText xml:space="preserve"> PAGEREF _Toc228456087 \h </w:instrText>
        </w:r>
        <w:r>
          <w:rPr>
            <w:noProof/>
            <w:webHidden/>
          </w:rPr>
        </w:r>
        <w:r>
          <w:rPr>
            <w:noProof/>
            <w:webHidden/>
          </w:rPr>
          <w:fldChar w:fldCharType="separate"/>
        </w:r>
        <w:r>
          <w:rPr>
            <w:noProof/>
            <w:webHidden/>
          </w:rPr>
          <w:t>18</w:t>
        </w:r>
        <w:r>
          <w:rPr>
            <w:noProof/>
            <w:webHidden/>
          </w:rPr>
          <w:fldChar w:fldCharType="end"/>
        </w:r>
      </w:hyperlink>
    </w:p>
    <w:p w14:paraId="2B84A790" w14:textId="34BA6964"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88" w:history="1">
        <w:r w:rsidRPr="00D6675A">
          <w:rPr>
            <w:rStyle w:val="af5"/>
            <w:rFonts w:hint="eastAsia"/>
            <w:noProof/>
          </w:rPr>
          <w:t>一</w:t>
        </w:r>
        <w:r w:rsidRPr="00D6675A">
          <w:rPr>
            <w:rStyle w:val="af5"/>
            <w:rFonts w:hint="eastAsia"/>
            <w:noProof/>
          </w:rPr>
          <w:t xml:space="preserve"> </w:t>
        </w:r>
        <w:r w:rsidRPr="00D6675A">
          <w:rPr>
            <w:rStyle w:val="af5"/>
            <w:rFonts w:hint="eastAsia"/>
            <w:noProof/>
          </w:rPr>
          <w:t>研究框架概覽</w:t>
        </w:r>
        <w:r>
          <w:rPr>
            <w:noProof/>
            <w:webHidden/>
          </w:rPr>
          <w:tab/>
        </w:r>
        <w:r>
          <w:rPr>
            <w:noProof/>
            <w:webHidden/>
          </w:rPr>
          <w:fldChar w:fldCharType="begin"/>
        </w:r>
        <w:r>
          <w:rPr>
            <w:noProof/>
            <w:webHidden/>
          </w:rPr>
          <w:instrText xml:space="preserve"> PAGEREF _Toc228456088 \h </w:instrText>
        </w:r>
        <w:r>
          <w:rPr>
            <w:noProof/>
            <w:webHidden/>
          </w:rPr>
        </w:r>
        <w:r>
          <w:rPr>
            <w:noProof/>
            <w:webHidden/>
          </w:rPr>
          <w:fldChar w:fldCharType="separate"/>
        </w:r>
        <w:r>
          <w:rPr>
            <w:noProof/>
            <w:webHidden/>
          </w:rPr>
          <w:t>18</w:t>
        </w:r>
        <w:r>
          <w:rPr>
            <w:noProof/>
            <w:webHidden/>
          </w:rPr>
          <w:fldChar w:fldCharType="end"/>
        </w:r>
      </w:hyperlink>
    </w:p>
    <w:p w14:paraId="1B1D1987" w14:textId="42C02CE2"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89" w:history="1">
        <w:r w:rsidRPr="00D6675A">
          <w:rPr>
            <w:rStyle w:val="af5"/>
            <w:rFonts w:hint="eastAsia"/>
            <w:noProof/>
          </w:rPr>
          <w:t>二</w:t>
        </w:r>
        <w:r w:rsidRPr="00D6675A">
          <w:rPr>
            <w:rStyle w:val="af5"/>
            <w:rFonts w:hint="eastAsia"/>
            <w:noProof/>
          </w:rPr>
          <w:t xml:space="preserve"> </w:t>
        </w:r>
        <w:r w:rsidRPr="00D6675A">
          <w:rPr>
            <w:rStyle w:val="af5"/>
            <w:rFonts w:hint="eastAsia"/>
            <w:noProof/>
          </w:rPr>
          <w:t>資料集與前處理</w:t>
        </w:r>
        <w:r>
          <w:rPr>
            <w:noProof/>
            <w:webHidden/>
          </w:rPr>
          <w:tab/>
        </w:r>
        <w:r>
          <w:rPr>
            <w:noProof/>
            <w:webHidden/>
          </w:rPr>
          <w:fldChar w:fldCharType="begin"/>
        </w:r>
        <w:r>
          <w:rPr>
            <w:noProof/>
            <w:webHidden/>
          </w:rPr>
          <w:instrText xml:space="preserve"> PAGEREF _Toc228456089 \h </w:instrText>
        </w:r>
        <w:r>
          <w:rPr>
            <w:noProof/>
            <w:webHidden/>
          </w:rPr>
        </w:r>
        <w:r>
          <w:rPr>
            <w:noProof/>
            <w:webHidden/>
          </w:rPr>
          <w:fldChar w:fldCharType="separate"/>
        </w:r>
        <w:r>
          <w:rPr>
            <w:noProof/>
            <w:webHidden/>
          </w:rPr>
          <w:t>20</w:t>
        </w:r>
        <w:r>
          <w:rPr>
            <w:noProof/>
            <w:webHidden/>
          </w:rPr>
          <w:fldChar w:fldCharType="end"/>
        </w:r>
      </w:hyperlink>
    </w:p>
    <w:p w14:paraId="46691E31" w14:textId="4DB0342F"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0" w:history="1">
        <w:r w:rsidRPr="00D6675A">
          <w:rPr>
            <w:rStyle w:val="af5"/>
            <w:rFonts w:hint="eastAsia"/>
            <w:noProof/>
          </w:rPr>
          <w:t>三</w:t>
        </w:r>
        <w:r w:rsidRPr="00D6675A">
          <w:rPr>
            <w:rStyle w:val="af5"/>
            <w:rFonts w:hint="eastAsia"/>
            <w:noProof/>
          </w:rPr>
          <w:t xml:space="preserve"> </w:t>
        </w:r>
        <w:r w:rsidRPr="00D6675A">
          <w:rPr>
            <w:rStyle w:val="af5"/>
            <w:rFonts w:hint="eastAsia"/>
            <w:noProof/>
          </w:rPr>
          <w:t>模型架構</w:t>
        </w:r>
        <w:r>
          <w:rPr>
            <w:noProof/>
            <w:webHidden/>
          </w:rPr>
          <w:tab/>
        </w:r>
        <w:r>
          <w:rPr>
            <w:noProof/>
            <w:webHidden/>
          </w:rPr>
          <w:fldChar w:fldCharType="begin"/>
        </w:r>
        <w:r>
          <w:rPr>
            <w:noProof/>
            <w:webHidden/>
          </w:rPr>
          <w:instrText xml:space="preserve"> PAGEREF _Toc228456090 \h </w:instrText>
        </w:r>
        <w:r>
          <w:rPr>
            <w:noProof/>
            <w:webHidden/>
          </w:rPr>
        </w:r>
        <w:r>
          <w:rPr>
            <w:noProof/>
            <w:webHidden/>
          </w:rPr>
          <w:fldChar w:fldCharType="separate"/>
        </w:r>
        <w:r>
          <w:rPr>
            <w:noProof/>
            <w:webHidden/>
          </w:rPr>
          <w:t>21</w:t>
        </w:r>
        <w:r>
          <w:rPr>
            <w:noProof/>
            <w:webHidden/>
          </w:rPr>
          <w:fldChar w:fldCharType="end"/>
        </w:r>
      </w:hyperlink>
    </w:p>
    <w:p w14:paraId="49B828F3" w14:textId="7152BC17"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1" w:history="1">
        <w:r w:rsidRPr="00D6675A">
          <w:rPr>
            <w:rStyle w:val="af5"/>
            <w:rFonts w:hint="eastAsia"/>
            <w:noProof/>
          </w:rPr>
          <w:t>四</w:t>
        </w:r>
        <w:r w:rsidRPr="00D6675A">
          <w:rPr>
            <w:rStyle w:val="af5"/>
            <w:rFonts w:hint="eastAsia"/>
            <w:noProof/>
          </w:rPr>
          <w:t xml:space="preserve"> </w:t>
        </w:r>
        <w:r w:rsidRPr="00D6675A">
          <w:rPr>
            <w:rStyle w:val="af5"/>
            <w:rFonts w:hint="eastAsia"/>
            <w:noProof/>
          </w:rPr>
          <w:t>訓練策略</w:t>
        </w:r>
        <w:r>
          <w:rPr>
            <w:noProof/>
            <w:webHidden/>
          </w:rPr>
          <w:tab/>
        </w:r>
        <w:r>
          <w:rPr>
            <w:noProof/>
            <w:webHidden/>
          </w:rPr>
          <w:fldChar w:fldCharType="begin"/>
        </w:r>
        <w:r>
          <w:rPr>
            <w:noProof/>
            <w:webHidden/>
          </w:rPr>
          <w:instrText xml:space="preserve"> PAGEREF _Toc228456091 \h </w:instrText>
        </w:r>
        <w:r>
          <w:rPr>
            <w:noProof/>
            <w:webHidden/>
          </w:rPr>
        </w:r>
        <w:r>
          <w:rPr>
            <w:noProof/>
            <w:webHidden/>
          </w:rPr>
          <w:fldChar w:fldCharType="separate"/>
        </w:r>
        <w:r>
          <w:rPr>
            <w:noProof/>
            <w:webHidden/>
          </w:rPr>
          <w:t>25</w:t>
        </w:r>
        <w:r>
          <w:rPr>
            <w:noProof/>
            <w:webHidden/>
          </w:rPr>
          <w:fldChar w:fldCharType="end"/>
        </w:r>
      </w:hyperlink>
    </w:p>
    <w:p w14:paraId="3907C260" w14:textId="735D4407"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2" w:history="1">
        <w:r w:rsidRPr="00D6675A">
          <w:rPr>
            <w:rStyle w:val="af5"/>
            <w:rFonts w:hint="eastAsia"/>
            <w:noProof/>
          </w:rPr>
          <w:t>五</w:t>
        </w:r>
        <w:r w:rsidRPr="00D6675A">
          <w:rPr>
            <w:rStyle w:val="af5"/>
            <w:rFonts w:hint="eastAsia"/>
            <w:noProof/>
          </w:rPr>
          <w:t xml:space="preserve"> </w:t>
        </w:r>
        <w:r w:rsidRPr="00D6675A">
          <w:rPr>
            <w:rStyle w:val="af5"/>
            <w:rFonts w:hint="eastAsia"/>
            <w:noProof/>
          </w:rPr>
          <w:t>零洩漏推斷增強策略</w:t>
        </w:r>
        <w:r>
          <w:rPr>
            <w:noProof/>
            <w:webHidden/>
          </w:rPr>
          <w:tab/>
        </w:r>
        <w:r>
          <w:rPr>
            <w:noProof/>
            <w:webHidden/>
          </w:rPr>
          <w:fldChar w:fldCharType="begin"/>
        </w:r>
        <w:r>
          <w:rPr>
            <w:noProof/>
            <w:webHidden/>
          </w:rPr>
          <w:instrText xml:space="preserve"> PAGEREF _Toc228456092 \h </w:instrText>
        </w:r>
        <w:r>
          <w:rPr>
            <w:noProof/>
            <w:webHidden/>
          </w:rPr>
        </w:r>
        <w:r>
          <w:rPr>
            <w:noProof/>
            <w:webHidden/>
          </w:rPr>
          <w:fldChar w:fldCharType="separate"/>
        </w:r>
        <w:r>
          <w:rPr>
            <w:noProof/>
            <w:webHidden/>
          </w:rPr>
          <w:t>29</w:t>
        </w:r>
        <w:r>
          <w:rPr>
            <w:noProof/>
            <w:webHidden/>
          </w:rPr>
          <w:fldChar w:fldCharType="end"/>
        </w:r>
      </w:hyperlink>
    </w:p>
    <w:p w14:paraId="79B8BD61" w14:textId="03E39E20"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3" w:history="1">
        <w:r w:rsidRPr="00D6675A">
          <w:rPr>
            <w:rStyle w:val="af5"/>
            <w:rFonts w:hint="eastAsia"/>
            <w:noProof/>
          </w:rPr>
          <w:t>六</w:t>
        </w:r>
        <w:r w:rsidRPr="00D6675A">
          <w:rPr>
            <w:rStyle w:val="af5"/>
            <w:rFonts w:hint="eastAsia"/>
            <w:noProof/>
          </w:rPr>
          <w:t xml:space="preserve"> </w:t>
        </w:r>
        <w:r w:rsidRPr="00D6675A">
          <w:rPr>
            <w:rStyle w:val="af5"/>
            <w:rFonts w:hint="eastAsia"/>
            <w:noProof/>
          </w:rPr>
          <w:t>實驗結果與分析</w:t>
        </w:r>
        <w:r>
          <w:rPr>
            <w:noProof/>
            <w:webHidden/>
          </w:rPr>
          <w:tab/>
        </w:r>
        <w:r>
          <w:rPr>
            <w:noProof/>
            <w:webHidden/>
          </w:rPr>
          <w:fldChar w:fldCharType="begin"/>
        </w:r>
        <w:r>
          <w:rPr>
            <w:noProof/>
            <w:webHidden/>
          </w:rPr>
          <w:instrText xml:space="preserve"> PAGEREF _Toc228456093 \h </w:instrText>
        </w:r>
        <w:r>
          <w:rPr>
            <w:noProof/>
            <w:webHidden/>
          </w:rPr>
        </w:r>
        <w:r>
          <w:rPr>
            <w:noProof/>
            <w:webHidden/>
          </w:rPr>
          <w:fldChar w:fldCharType="separate"/>
        </w:r>
        <w:r>
          <w:rPr>
            <w:noProof/>
            <w:webHidden/>
          </w:rPr>
          <w:t>31</w:t>
        </w:r>
        <w:r>
          <w:rPr>
            <w:noProof/>
            <w:webHidden/>
          </w:rPr>
          <w:fldChar w:fldCharType="end"/>
        </w:r>
      </w:hyperlink>
    </w:p>
    <w:p w14:paraId="3F4630A5" w14:textId="43E03548"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4" w:history="1">
        <w:r w:rsidRPr="00D6675A">
          <w:rPr>
            <w:rStyle w:val="af5"/>
            <w:rFonts w:hint="eastAsia"/>
            <w:noProof/>
          </w:rPr>
          <w:t>七</w:t>
        </w:r>
        <w:r w:rsidRPr="00D6675A">
          <w:rPr>
            <w:rStyle w:val="af5"/>
            <w:rFonts w:hint="eastAsia"/>
            <w:noProof/>
          </w:rPr>
          <w:t xml:space="preserve"> </w:t>
        </w:r>
        <w:r w:rsidRPr="00D6675A">
          <w:rPr>
            <w:rStyle w:val="af5"/>
            <w:rFonts w:hint="eastAsia"/>
            <w:noProof/>
          </w:rPr>
          <w:t>實作細節</w:t>
        </w:r>
        <w:r>
          <w:rPr>
            <w:noProof/>
            <w:webHidden/>
          </w:rPr>
          <w:tab/>
        </w:r>
        <w:r>
          <w:rPr>
            <w:noProof/>
            <w:webHidden/>
          </w:rPr>
          <w:fldChar w:fldCharType="begin"/>
        </w:r>
        <w:r>
          <w:rPr>
            <w:noProof/>
            <w:webHidden/>
          </w:rPr>
          <w:instrText xml:space="preserve"> PAGEREF _Toc228456094 \h </w:instrText>
        </w:r>
        <w:r>
          <w:rPr>
            <w:noProof/>
            <w:webHidden/>
          </w:rPr>
        </w:r>
        <w:r>
          <w:rPr>
            <w:noProof/>
            <w:webHidden/>
          </w:rPr>
          <w:fldChar w:fldCharType="separate"/>
        </w:r>
        <w:r>
          <w:rPr>
            <w:noProof/>
            <w:webHidden/>
          </w:rPr>
          <w:t>33</w:t>
        </w:r>
        <w:r>
          <w:rPr>
            <w:noProof/>
            <w:webHidden/>
          </w:rPr>
          <w:fldChar w:fldCharType="end"/>
        </w:r>
      </w:hyperlink>
    </w:p>
    <w:p w14:paraId="02C4EDE8" w14:textId="61EC7055" w:rsidR="00774377" w:rsidRDefault="00774377">
      <w:pPr>
        <w:pStyle w:val="22"/>
        <w:ind w:firstLine="200"/>
        <w:rPr>
          <w:rFonts w:eastAsiaTheme="minorEastAsia" w:cstheme="minorBidi"/>
          <w:smallCaps w:val="0"/>
          <w:noProof/>
          <w:kern w:val="2"/>
          <w:sz w:val="24"/>
          <w:szCs w:val="24"/>
          <w14:ligatures w14:val="standardContextual"/>
        </w:rPr>
      </w:pPr>
      <w:hyperlink w:anchor="_Toc228456095" w:history="1">
        <w:r w:rsidRPr="00D6675A">
          <w:rPr>
            <w:rStyle w:val="af5"/>
            <w:rFonts w:hint="eastAsia"/>
            <w:noProof/>
          </w:rPr>
          <w:t>第三節</w:t>
        </w:r>
        <w:r w:rsidRPr="00D6675A">
          <w:rPr>
            <w:rStyle w:val="af5"/>
            <w:rFonts w:hint="eastAsia"/>
            <w:noProof/>
          </w:rPr>
          <w:t xml:space="preserve"> </w:t>
        </w:r>
        <w:r w:rsidRPr="00D6675A">
          <w:rPr>
            <w:rStyle w:val="af5"/>
            <w:rFonts w:hint="eastAsia"/>
            <w:noProof/>
          </w:rPr>
          <w:t>技術實現方法</w:t>
        </w:r>
        <w:r>
          <w:rPr>
            <w:noProof/>
            <w:webHidden/>
          </w:rPr>
          <w:tab/>
        </w:r>
        <w:r>
          <w:rPr>
            <w:noProof/>
            <w:webHidden/>
          </w:rPr>
          <w:fldChar w:fldCharType="begin"/>
        </w:r>
        <w:r>
          <w:rPr>
            <w:noProof/>
            <w:webHidden/>
          </w:rPr>
          <w:instrText xml:space="preserve"> PAGEREF _Toc228456095 \h </w:instrText>
        </w:r>
        <w:r>
          <w:rPr>
            <w:noProof/>
            <w:webHidden/>
          </w:rPr>
        </w:r>
        <w:r>
          <w:rPr>
            <w:noProof/>
            <w:webHidden/>
          </w:rPr>
          <w:fldChar w:fldCharType="separate"/>
        </w:r>
        <w:r>
          <w:rPr>
            <w:noProof/>
            <w:webHidden/>
          </w:rPr>
          <w:t>35</w:t>
        </w:r>
        <w:r>
          <w:rPr>
            <w:noProof/>
            <w:webHidden/>
          </w:rPr>
          <w:fldChar w:fldCharType="end"/>
        </w:r>
      </w:hyperlink>
    </w:p>
    <w:p w14:paraId="57E78717" w14:textId="107DB6E1"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6" w:history="1">
        <w:r w:rsidRPr="00D6675A">
          <w:rPr>
            <w:rStyle w:val="af5"/>
            <w:rFonts w:hint="eastAsia"/>
            <w:noProof/>
          </w:rPr>
          <w:t>一</w:t>
        </w:r>
        <w:r w:rsidRPr="00D6675A">
          <w:rPr>
            <w:rStyle w:val="af5"/>
            <w:rFonts w:hint="eastAsia"/>
            <w:noProof/>
          </w:rPr>
          <w:t xml:space="preserve"> </w:t>
        </w:r>
        <w:r w:rsidRPr="00D6675A">
          <w:rPr>
            <w:rStyle w:val="af5"/>
            <w:rFonts w:hint="eastAsia"/>
            <w:noProof/>
          </w:rPr>
          <w:t>記憶檢索與關聯機制</w:t>
        </w:r>
        <w:r>
          <w:rPr>
            <w:noProof/>
            <w:webHidden/>
          </w:rPr>
          <w:tab/>
        </w:r>
        <w:r>
          <w:rPr>
            <w:noProof/>
            <w:webHidden/>
          </w:rPr>
          <w:fldChar w:fldCharType="begin"/>
        </w:r>
        <w:r>
          <w:rPr>
            <w:noProof/>
            <w:webHidden/>
          </w:rPr>
          <w:instrText xml:space="preserve"> PAGEREF _Toc228456096 \h </w:instrText>
        </w:r>
        <w:r>
          <w:rPr>
            <w:noProof/>
            <w:webHidden/>
          </w:rPr>
        </w:r>
        <w:r>
          <w:rPr>
            <w:noProof/>
            <w:webHidden/>
          </w:rPr>
          <w:fldChar w:fldCharType="separate"/>
        </w:r>
        <w:r>
          <w:rPr>
            <w:noProof/>
            <w:webHidden/>
          </w:rPr>
          <w:t>35</w:t>
        </w:r>
        <w:r>
          <w:rPr>
            <w:noProof/>
            <w:webHidden/>
          </w:rPr>
          <w:fldChar w:fldCharType="end"/>
        </w:r>
      </w:hyperlink>
    </w:p>
    <w:p w14:paraId="683664D5" w14:textId="74A7A095" w:rsidR="00774377" w:rsidRDefault="00774377">
      <w:pPr>
        <w:pStyle w:val="22"/>
        <w:ind w:firstLine="200"/>
        <w:rPr>
          <w:rFonts w:eastAsiaTheme="minorEastAsia" w:cstheme="minorBidi"/>
          <w:smallCaps w:val="0"/>
          <w:noProof/>
          <w:kern w:val="2"/>
          <w:sz w:val="24"/>
          <w:szCs w:val="24"/>
          <w14:ligatures w14:val="standardContextual"/>
        </w:rPr>
      </w:pPr>
      <w:hyperlink w:anchor="_Toc228456097" w:history="1">
        <w:r w:rsidRPr="00D6675A">
          <w:rPr>
            <w:rStyle w:val="af5"/>
            <w:rFonts w:hint="eastAsia"/>
            <w:noProof/>
          </w:rPr>
          <w:t>第四節</w:t>
        </w:r>
        <w:r w:rsidRPr="00D6675A">
          <w:rPr>
            <w:rStyle w:val="af5"/>
            <w:rFonts w:hint="eastAsia"/>
            <w:noProof/>
          </w:rPr>
          <w:t xml:space="preserve"> </w:t>
        </w:r>
        <w:r w:rsidRPr="00D6675A">
          <w:rPr>
            <w:rStyle w:val="af5"/>
            <w:rFonts w:hint="eastAsia"/>
            <w:noProof/>
          </w:rPr>
          <w:t>實驗環境構建</w:t>
        </w:r>
        <w:r>
          <w:rPr>
            <w:noProof/>
            <w:webHidden/>
          </w:rPr>
          <w:tab/>
        </w:r>
        <w:r>
          <w:rPr>
            <w:noProof/>
            <w:webHidden/>
          </w:rPr>
          <w:fldChar w:fldCharType="begin"/>
        </w:r>
        <w:r>
          <w:rPr>
            <w:noProof/>
            <w:webHidden/>
          </w:rPr>
          <w:instrText xml:space="preserve"> PAGEREF _Toc228456097 \h </w:instrText>
        </w:r>
        <w:r>
          <w:rPr>
            <w:noProof/>
            <w:webHidden/>
          </w:rPr>
        </w:r>
        <w:r>
          <w:rPr>
            <w:noProof/>
            <w:webHidden/>
          </w:rPr>
          <w:fldChar w:fldCharType="separate"/>
        </w:r>
        <w:r>
          <w:rPr>
            <w:noProof/>
            <w:webHidden/>
          </w:rPr>
          <w:t>36</w:t>
        </w:r>
        <w:r>
          <w:rPr>
            <w:noProof/>
            <w:webHidden/>
          </w:rPr>
          <w:fldChar w:fldCharType="end"/>
        </w:r>
      </w:hyperlink>
    </w:p>
    <w:p w14:paraId="09C72A4E" w14:textId="3371FE39"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098" w:history="1">
        <w:r w:rsidRPr="00D6675A">
          <w:rPr>
            <w:rStyle w:val="af5"/>
            <w:rFonts w:hint="eastAsia"/>
            <w:noProof/>
          </w:rPr>
          <w:t>一</w:t>
        </w:r>
        <w:r w:rsidRPr="00D6675A">
          <w:rPr>
            <w:rStyle w:val="af5"/>
            <w:rFonts w:hint="eastAsia"/>
            <w:noProof/>
          </w:rPr>
          <w:t xml:space="preserve"> </w:t>
        </w:r>
        <w:r w:rsidRPr="00D6675A">
          <w:rPr>
            <w:rStyle w:val="af5"/>
            <w:rFonts w:hint="eastAsia"/>
            <w:noProof/>
          </w:rPr>
          <w:t>智能體配置</w:t>
        </w:r>
        <w:r>
          <w:rPr>
            <w:noProof/>
            <w:webHidden/>
          </w:rPr>
          <w:tab/>
        </w:r>
        <w:r>
          <w:rPr>
            <w:noProof/>
            <w:webHidden/>
          </w:rPr>
          <w:fldChar w:fldCharType="begin"/>
        </w:r>
        <w:r>
          <w:rPr>
            <w:noProof/>
            <w:webHidden/>
          </w:rPr>
          <w:instrText xml:space="preserve"> PAGEREF _Toc228456098 \h </w:instrText>
        </w:r>
        <w:r>
          <w:rPr>
            <w:noProof/>
            <w:webHidden/>
          </w:rPr>
        </w:r>
        <w:r>
          <w:rPr>
            <w:noProof/>
            <w:webHidden/>
          </w:rPr>
          <w:fldChar w:fldCharType="separate"/>
        </w:r>
        <w:r>
          <w:rPr>
            <w:noProof/>
            <w:webHidden/>
          </w:rPr>
          <w:t>36</w:t>
        </w:r>
        <w:r>
          <w:rPr>
            <w:noProof/>
            <w:webHidden/>
          </w:rPr>
          <w:fldChar w:fldCharType="end"/>
        </w:r>
      </w:hyperlink>
    </w:p>
    <w:p w14:paraId="38AEAD88" w14:textId="36F573C9" w:rsidR="00774377" w:rsidRDefault="00774377">
      <w:pPr>
        <w:pStyle w:val="22"/>
        <w:ind w:firstLine="200"/>
        <w:rPr>
          <w:rFonts w:eastAsiaTheme="minorEastAsia" w:cstheme="minorBidi"/>
          <w:smallCaps w:val="0"/>
          <w:noProof/>
          <w:kern w:val="2"/>
          <w:sz w:val="24"/>
          <w:szCs w:val="24"/>
          <w14:ligatures w14:val="standardContextual"/>
        </w:rPr>
      </w:pPr>
      <w:hyperlink w:anchor="_Toc228456099" w:history="1">
        <w:r w:rsidRPr="00D6675A">
          <w:rPr>
            <w:rStyle w:val="af5"/>
            <w:rFonts w:hint="eastAsia"/>
            <w:noProof/>
          </w:rPr>
          <w:t>第五節</w:t>
        </w:r>
        <w:r w:rsidRPr="00D6675A">
          <w:rPr>
            <w:rStyle w:val="af5"/>
            <w:rFonts w:hint="eastAsia"/>
            <w:noProof/>
          </w:rPr>
          <w:t xml:space="preserve"> </w:t>
        </w:r>
        <w:r w:rsidRPr="00D6675A">
          <w:rPr>
            <w:rStyle w:val="af5"/>
            <w:rFonts w:hint="eastAsia"/>
            <w:noProof/>
          </w:rPr>
          <w:t>互動機制與對話生成</w:t>
        </w:r>
        <w:r>
          <w:rPr>
            <w:noProof/>
            <w:webHidden/>
          </w:rPr>
          <w:tab/>
        </w:r>
        <w:r>
          <w:rPr>
            <w:noProof/>
            <w:webHidden/>
          </w:rPr>
          <w:fldChar w:fldCharType="begin"/>
        </w:r>
        <w:r>
          <w:rPr>
            <w:noProof/>
            <w:webHidden/>
          </w:rPr>
          <w:instrText xml:space="preserve"> PAGEREF _Toc228456099 \h </w:instrText>
        </w:r>
        <w:r>
          <w:rPr>
            <w:noProof/>
            <w:webHidden/>
          </w:rPr>
        </w:r>
        <w:r>
          <w:rPr>
            <w:noProof/>
            <w:webHidden/>
          </w:rPr>
          <w:fldChar w:fldCharType="separate"/>
        </w:r>
        <w:r>
          <w:rPr>
            <w:noProof/>
            <w:webHidden/>
          </w:rPr>
          <w:t>37</w:t>
        </w:r>
        <w:r>
          <w:rPr>
            <w:noProof/>
            <w:webHidden/>
          </w:rPr>
          <w:fldChar w:fldCharType="end"/>
        </w:r>
      </w:hyperlink>
    </w:p>
    <w:p w14:paraId="204400EB" w14:textId="23D7068E"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100" w:history="1">
        <w:r w:rsidRPr="00D6675A">
          <w:rPr>
            <w:rStyle w:val="af5"/>
            <w:rFonts w:hint="eastAsia"/>
            <w:noProof/>
          </w:rPr>
          <w:t>一</w:t>
        </w:r>
        <w:r w:rsidRPr="00D6675A">
          <w:rPr>
            <w:rStyle w:val="af5"/>
            <w:rFonts w:hint="eastAsia"/>
            <w:noProof/>
          </w:rPr>
          <w:t xml:space="preserve"> </w:t>
        </w:r>
        <w:r w:rsidRPr="00D6675A">
          <w:rPr>
            <w:rStyle w:val="af5"/>
            <w:rFonts w:hint="eastAsia"/>
            <w:noProof/>
          </w:rPr>
          <w:t>智能體間互動決策</w:t>
        </w:r>
        <w:r>
          <w:rPr>
            <w:noProof/>
            <w:webHidden/>
          </w:rPr>
          <w:tab/>
        </w:r>
        <w:r>
          <w:rPr>
            <w:noProof/>
            <w:webHidden/>
          </w:rPr>
          <w:fldChar w:fldCharType="begin"/>
        </w:r>
        <w:r>
          <w:rPr>
            <w:noProof/>
            <w:webHidden/>
          </w:rPr>
          <w:instrText xml:space="preserve"> PAGEREF _Toc228456100 \h </w:instrText>
        </w:r>
        <w:r>
          <w:rPr>
            <w:noProof/>
            <w:webHidden/>
          </w:rPr>
        </w:r>
        <w:r>
          <w:rPr>
            <w:noProof/>
            <w:webHidden/>
          </w:rPr>
          <w:fldChar w:fldCharType="separate"/>
        </w:r>
        <w:r>
          <w:rPr>
            <w:noProof/>
            <w:webHidden/>
          </w:rPr>
          <w:t>37</w:t>
        </w:r>
        <w:r>
          <w:rPr>
            <w:noProof/>
            <w:webHidden/>
          </w:rPr>
          <w:fldChar w:fldCharType="end"/>
        </w:r>
      </w:hyperlink>
    </w:p>
    <w:p w14:paraId="6BE3E7EC" w14:textId="4B20ED16"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101" w:history="1">
        <w:r w:rsidRPr="00D6675A">
          <w:rPr>
            <w:rStyle w:val="af5"/>
            <w:rFonts w:hint="eastAsia"/>
            <w:noProof/>
          </w:rPr>
          <w:t>二</w:t>
        </w:r>
        <w:r w:rsidRPr="00D6675A">
          <w:rPr>
            <w:rStyle w:val="af5"/>
            <w:rFonts w:hint="eastAsia"/>
            <w:noProof/>
          </w:rPr>
          <w:t xml:space="preserve"> </w:t>
        </w:r>
        <w:r w:rsidRPr="00D6675A">
          <w:rPr>
            <w:rStyle w:val="af5"/>
            <w:rFonts w:hint="eastAsia"/>
            <w:noProof/>
          </w:rPr>
          <w:t>自然對話生成</w:t>
        </w:r>
        <w:r>
          <w:rPr>
            <w:noProof/>
            <w:webHidden/>
          </w:rPr>
          <w:tab/>
        </w:r>
        <w:r>
          <w:rPr>
            <w:noProof/>
            <w:webHidden/>
          </w:rPr>
          <w:fldChar w:fldCharType="begin"/>
        </w:r>
        <w:r>
          <w:rPr>
            <w:noProof/>
            <w:webHidden/>
          </w:rPr>
          <w:instrText xml:space="preserve"> PAGEREF _Toc228456101 \h </w:instrText>
        </w:r>
        <w:r>
          <w:rPr>
            <w:noProof/>
            <w:webHidden/>
          </w:rPr>
        </w:r>
        <w:r>
          <w:rPr>
            <w:noProof/>
            <w:webHidden/>
          </w:rPr>
          <w:fldChar w:fldCharType="separate"/>
        </w:r>
        <w:r>
          <w:rPr>
            <w:noProof/>
            <w:webHidden/>
          </w:rPr>
          <w:t>38</w:t>
        </w:r>
        <w:r>
          <w:rPr>
            <w:noProof/>
            <w:webHidden/>
          </w:rPr>
          <w:fldChar w:fldCharType="end"/>
        </w:r>
      </w:hyperlink>
    </w:p>
    <w:p w14:paraId="21453D8D" w14:textId="07C184DE"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102" w:history="1">
        <w:r w:rsidRPr="00D6675A">
          <w:rPr>
            <w:rStyle w:val="af5"/>
            <w:rFonts w:hint="eastAsia"/>
            <w:noProof/>
          </w:rPr>
          <w:t>第四章</w:t>
        </w:r>
        <w:r w:rsidRPr="00D6675A">
          <w:rPr>
            <w:rStyle w:val="af5"/>
            <w:rFonts w:hint="eastAsia"/>
            <w:noProof/>
          </w:rPr>
          <w:t xml:space="preserve"> </w:t>
        </w:r>
        <w:r w:rsidRPr="00D6675A">
          <w:rPr>
            <w:rStyle w:val="af5"/>
            <w:rFonts w:hint="eastAsia"/>
            <w:noProof/>
          </w:rPr>
          <w:t>系統實現與設計</w:t>
        </w:r>
        <w:r>
          <w:rPr>
            <w:noProof/>
            <w:webHidden/>
          </w:rPr>
          <w:tab/>
        </w:r>
        <w:r>
          <w:rPr>
            <w:noProof/>
            <w:webHidden/>
          </w:rPr>
          <w:fldChar w:fldCharType="begin"/>
        </w:r>
        <w:r>
          <w:rPr>
            <w:noProof/>
            <w:webHidden/>
          </w:rPr>
          <w:instrText xml:space="preserve"> PAGEREF _Toc228456102 \h </w:instrText>
        </w:r>
        <w:r>
          <w:rPr>
            <w:noProof/>
            <w:webHidden/>
          </w:rPr>
        </w:r>
        <w:r>
          <w:rPr>
            <w:noProof/>
            <w:webHidden/>
          </w:rPr>
          <w:fldChar w:fldCharType="separate"/>
        </w:r>
        <w:r>
          <w:rPr>
            <w:noProof/>
            <w:webHidden/>
          </w:rPr>
          <w:t>39</w:t>
        </w:r>
        <w:r>
          <w:rPr>
            <w:noProof/>
            <w:webHidden/>
          </w:rPr>
          <w:fldChar w:fldCharType="end"/>
        </w:r>
      </w:hyperlink>
    </w:p>
    <w:p w14:paraId="78570497" w14:textId="3286C796" w:rsidR="00774377" w:rsidRDefault="00774377">
      <w:pPr>
        <w:pStyle w:val="22"/>
        <w:ind w:firstLine="200"/>
        <w:rPr>
          <w:rFonts w:eastAsiaTheme="minorEastAsia" w:cstheme="minorBidi"/>
          <w:smallCaps w:val="0"/>
          <w:noProof/>
          <w:kern w:val="2"/>
          <w:sz w:val="24"/>
          <w:szCs w:val="24"/>
          <w14:ligatures w14:val="standardContextual"/>
        </w:rPr>
      </w:pPr>
      <w:hyperlink w:anchor="_Toc228456103" w:history="1">
        <w:r w:rsidRPr="00D6675A">
          <w:rPr>
            <w:rStyle w:val="af5"/>
            <w:rFonts w:hint="eastAsia"/>
            <w:noProof/>
          </w:rPr>
          <w:t>第一節</w:t>
        </w:r>
        <w:r w:rsidRPr="00D6675A">
          <w:rPr>
            <w:rStyle w:val="af5"/>
            <w:rFonts w:hint="eastAsia"/>
            <w:noProof/>
          </w:rPr>
          <w:t xml:space="preserve"> </w:t>
        </w:r>
        <w:r w:rsidRPr="00D6675A">
          <w:rPr>
            <w:rStyle w:val="af5"/>
            <w:rFonts w:hint="eastAsia"/>
            <w:noProof/>
          </w:rPr>
          <w:t>系統整體架構</w:t>
        </w:r>
        <w:r>
          <w:rPr>
            <w:noProof/>
            <w:webHidden/>
          </w:rPr>
          <w:tab/>
        </w:r>
        <w:r>
          <w:rPr>
            <w:noProof/>
            <w:webHidden/>
          </w:rPr>
          <w:fldChar w:fldCharType="begin"/>
        </w:r>
        <w:r>
          <w:rPr>
            <w:noProof/>
            <w:webHidden/>
          </w:rPr>
          <w:instrText xml:space="preserve"> PAGEREF _Toc228456103 \h </w:instrText>
        </w:r>
        <w:r>
          <w:rPr>
            <w:noProof/>
            <w:webHidden/>
          </w:rPr>
        </w:r>
        <w:r>
          <w:rPr>
            <w:noProof/>
            <w:webHidden/>
          </w:rPr>
          <w:fldChar w:fldCharType="separate"/>
        </w:r>
        <w:r>
          <w:rPr>
            <w:noProof/>
            <w:webHidden/>
          </w:rPr>
          <w:t>39</w:t>
        </w:r>
        <w:r>
          <w:rPr>
            <w:noProof/>
            <w:webHidden/>
          </w:rPr>
          <w:fldChar w:fldCharType="end"/>
        </w:r>
      </w:hyperlink>
    </w:p>
    <w:p w14:paraId="3D5801CD" w14:textId="728EE698" w:rsidR="00774377" w:rsidRDefault="00774377">
      <w:pPr>
        <w:pStyle w:val="22"/>
        <w:ind w:firstLine="200"/>
        <w:rPr>
          <w:rFonts w:eastAsiaTheme="minorEastAsia" w:cstheme="minorBidi"/>
          <w:smallCaps w:val="0"/>
          <w:noProof/>
          <w:kern w:val="2"/>
          <w:sz w:val="24"/>
          <w:szCs w:val="24"/>
          <w14:ligatures w14:val="standardContextual"/>
        </w:rPr>
      </w:pPr>
      <w:hyperlink w:anchor="_Toc228456104" w:history="1">
        <w:r w:rsidRPr="00D6675A">
          <w:rPr>
            <w:rStyle w:val="af5"/>
            <w:rFonts w:hint="eastAsia"/>
            <w:noProof/>
          </w:rPr>
          <w:t>第二節</w:t>
        </w:r>
        <w:r w:rsidRPr="00D6675A">
          <w:rPr>
            <w:rStyle w:val="af5"/>
            <w:rFonts w:hint="eastAsia"/>
            <w:noProof/>
          </w:rPr>
          <w:t xml:space="preserve"> </w:t>
        </w:r>
        <w:r w:rsidRPr="00D6675A">
          <w:rPr>
            <w:rStyle w:val="af5"/>
            <w:rFonts w:hint="eastAsia"/>
            <w:noProof/>
          </w:rPr>
          <w:t>智能體核心模組設計</w:t>
        </w:r>
        <w:r>
          <w:rPr>
            <w:noProof/>
            <w:webHidden/>
          </w:rPr>
          <w:tab/>
        </w:r>
        <w:r>
          <w:rPr>
            <w:noProof/>
            <w:webHidden/>
          </w:rPr>
          <w:fldChar w:fldCharType="begin"/>
        </w:r>
        <w:r>
          <w:rPr>
            <w:noProof/>
            <w:webHidden/>
          </w:rPr>
          <w:instrText xml:space="preserve"> PAGEREF _Toc228456104 \h </w:instrText>
        </w:r>
        <w:r>
          <w:rPr>
            <w:noProof/>
            <w:webHidden/>
          </w:rPr>
        </w:r>
        <w:r>
          <w:rPr>
            <w:noProof/>
            <w:webHidden/>
          </w:rPr>
          <w:fldChar w:fldCharType="separate"/>
        </w:r>
        <w:r>
          <w:rPr>
            <w:noProof/>
            <w:webHidden/>
          </w:rPr>
          <w:t>39</w:t>
        </w:r>
        <w:r>
          <w:rPr>
            <w:noProof/>
            <w:webHidden/>
          </w:rPr>
          <w:fldChar w:fldCharType="end"/>
        </w:r>
      </w:hyperlink>
    </w:p>
    <w:p w14:paraId="7449F35B" w14:textId="0CAE8823" w:rsidR="00774377" w:rsidRDefault="00774377">
      <w:pPr>
        <w:pStyle w:val="22"/>
        <w:ind w:firstLine="200"/>
        <w:rPr>
          <w:rFonts w:eastAsiaTheme="minorEastAsia" w:cstheme="minorBidi"/>
          <w:smallCaps w:val="0"/>
          <w:noProof/>
          <w:kern w:val="2"/>
          <w:sz w:val="24"/>
          <w:szCs w:val="24"/>
          <w14:ligatures w14:val="standardContextual"/>
        </w:rPr>
      </w:pPr>
      <w:hyperlink w:anchor="_Toc228456105" w:history="1">
        <w:r w:rsidRPr="00D6675A">
          <w:rPr>
            <w:rStyle w:val="af5"/>
            <w:rFonts w:hint="eastAsia"/>
            <w:noProof/>
          </w:rPr>
          <w:t>第三節</w:t>
        </w:r>
        <w:r w:rsidRPr="00D6675A">
          <w:rPr>
            <w:rStyle w:val="af5"/>
            <w:rFonts w:hint="eastAsia"/>
            <w:noProof/>
          </w:rPr>
          <w:t xml:space="preserve"> </w:t>
        </w:r>
        <w:r w:rsidRPr="00D6675A">
          <w:rPr>
            <w:rStyle w:val="af5"/>
            <w:rFonts w:hint="eastAsia"/>
            <w:noProof/>
          </w:rPr>
          <w:t>記憶管理系統</w:t>
        </w:r>
        <w:r>
          <w:rPr>
            <w:noProof/>
            <w:webHidden/>
          </w:rPr>
          <w:tab/>
        </w:r>
        <w:r>
          <w:rPr>
            <w:noProof/>
            <w:webHidden/>
          </w:rPr>
          <w:fldChar w:fldCharType="begin"/>
        </w:r>
        <w:r>
          <w:rPr>
            <w:noProof/>
            <w:webHidden/>
          </w:rPr>
          <w:instrText xml:space="preserve"> PAGEREF _Toc228456105 \h </w:instrText>
        </w:r>
        <w:r>
          <w:rPr>
            <w:noProof/>
            <w:webHidden/>
          </w:rPr>
        </w:r>
        <w:r>
          <w:rPr>
            <w:noProof/>
            <w:webHidden/>
          </w:rPr>
          <w:fldChar w:fldCharType="separate"/>
        </w:r>
        <w:r>
          <w:rPr>
            <w:noProof/>
            <w:webHidden/>
          </w:rPr>
          <w:t>40</w:t>
        </w:r>
        <w:r>
          <w:rPr>
            <w:noProof/>
            <w:webHidden/>
          </w:rPr>
          <w:fldChar w:fldCharType="end"/>
        </w:r>
      </w:hyperlink>
    </w:p>
    <w:p w14:paraId="5409DAC0" w14:textId="43159018" w:rsidR="00774377" w:rsidRDefault="00774377">
      <w:pPr>
        <w:pStyle w:val="22"/>
        <w:ind w:firstLine="200"/>
        <w:rPr>
          <w:rFonts w:eastAsiaTheme="minorEastAsia" w:cstheme="minorBidi"/>
          <w:smallCaps w:val="0"/>
          <w:noProof/>
          <w:kern w:val="2"/>
          <w:sz w:val="24"/>
          <w:szCs w:val="24"/>
          <w14:ligatures w14:val="standardContextual"/>
        </w:rPr>
      </w:pPr>
      <w:hyperlink w:anchor="_Toc228456106" w:history="1">
        <w:r w:rsidRPr="00D6675A">
          <w:rPr>
            <w:rStyle w:val="af5"/>
            <w:rFonts w:hint="eastAsia"/>
            <w:noProof/>
          </w:rPr>
          <w:t>第四節</w:t>
        </w:r>
        <w:r w:rsidRPr="00D6675A">
          <w:rPr>
            <w:rStyle w:val="af5"/>
            <w:rFonts w:hint="eastAsia"/>
            <w:noProof/>
          </w:rPr>
          <w:t xml:space="preserve"> </w:t>
        </w:r>
        <w:r w:rsidRPr="00D6675A">
          <w:rPr>
            <w:rStyle w:val="af5"/>
            <w:rFonts w:hint="eastAsia"/>
            <w:noProof/>
          </w:rPr>
          <w:t>環境建模與空間導航</w:t>
        </w:r>
        <w:r>
          <w:rPr>
            <w:noProof/>
            <w:webHidden/>
          </w:rPr>
          <w:tab/>
        </w:r>
        <w:r>
          <w:rPr>
            <w:noProof/>
            <w:webHidden/>
          </w:rPr>
          <w:fldChar w:fldCharType="begin"/>
        </w:r>
        <w:r>
          <w:rPr>
            <w:noProof/>
            <w:webHidden/>
          </w:rPr>
          <w:instrText xml:space="preserve"> PAGEREF _Toc228456106 \h </w:instrText>
        </w:r>
        <w:r>
          <w:rPr>
            <w:noProof/>
            <w:webHidden/>
          </w:rPr>
        </w:r>
        <w:r>
          <w:rPr>
            <w:noProof/>
            <w:webHidden/>
          </w:rPr>
          <w:fldChar w:fldCharType="separate"/>
        </w:r>
        <w:r>
          <w:rPr>
            <w:noProof/>
            <w:webHidden/>
          </w:rPr>
          <w:t>41</w:t>
        </w:r>
        <w:r>
          <w:rPr>
            <w:noProof/>
            <w:webHidden/>
          </w:rPr>
          <w:fldChar w:fldCharType="end"/>
        </w:r>
      </w:hyperlink>
    </w:p>
    <w:p w14:paraId="1919D8C9" w14:textId="4A8589C5" w:rsidR="00774377" w:rsidRDefault="00774377">
      <w:pPr>
        <w:pStyle w:val="22"/>
        <w:ind w:firstLine="200"/>
        <w:rPr>
          <w:rFonts w:eastAsiaTheme="minorEastAsia" w:cstheme="minorBidi"/>
          <w:smallCaps w:val="0"/>
          <w:noProof/>
          <w:kern w:val="2"/>
          <w:sz w:val="24"/>
          <w:szCs w:val="24"/>
          <w14:ligatures w14:val="standardContextual"/>
        </w:rPr>
      </w:pPr>
      <w:hyperlink w:anchor="_Toc228456107" w:history="1">
        <w:r w:rsidRPr="00D6675A">
          <w:rPr>
            <w:rStyle w:val="af5"/>
            <w:rFonts w:hint="eastAsia"/>
            <w:noProof/>
          </w:rPr>
          <w:t>第五節</w:t>
        </w:r>
        <w:r w:rsidRPr="00D6675A">
          <w:rPr>
            <w:rStyle w:val="af5"/>
            <w:rFonts w:hint="eastAsia"/>
            <w:noProof/>
          </w:rPr>
          <w:t xml:space="preserve"> </w:t>
        </w:r>
        <w:r w:rsidRPr="00D6675A">
          <w:rPr>
            <w:rStyle w:val="af5"/>
            <w:rFonts w:hint="eastAsia"/>
            <w:noProof/>
          </w:rPr>
          <w:t>語言模型整合與提示工程</w:t>
        </w:r>
        <w:r>
          <w:rPr>
            <w:noProof/>
            <w:webHidden/>
          </w:rPr>
          <w:tab/>
        </w:r>
        <w:r>
          <w:rPr>
            <w:noProof/>
            <w:webHidden/>
          </w:rPr>
          <w:fldChar w:fldCharType="begin"/>
        </w:r>
        <w:r>
          <w:rPr>
            <w:noProof/>
            <w:webHidden/>
          </w:rPr>
          <w:instrText xml:space="preserve"> PAGEREF _Toc228456107 \h </w:instrText>
        </w:r>
        <w:r>
          <w:rPr>
            <w:noProof/>
            <w:webHidden/>
          </w:rPr>
        </w:r>
        <w:r>
          <w:rPr>
            <w:noProof/>
            <w:webHidden/>
          </w:rPr>
          <w:fldChar w:fldCharType="separate"/>
        </w:r>
        <w:r>
          <w:rPr>
            <w:noProof/>
            <w:webHidden/>
          </w:rPr>
          <w:t>41</w:t>
        </w:r>
        <w:r>
          <w:rPr>
            <w:noProof/>
            <w:webHidden/>
          </w:rPr>
          <w:fldChar w:fldCharType="end"/>
        </w:r>
      </w:hyperlink>
    </w:p>
    <w:p w14:paraId="0F9E531E" w14:textId="77BBA399" w:rsidR="00774377" w:rsidRDefault="00774377">
      <w:pPr>
        <w:pStyle w:val="22"/>
        <w:ind w:firstLine="200"/>
        <w:rPr>
          <w:rFonts w:eastAsiaTheme="minorEastAsia" w:cstheme="minorBidi"/>
          <w:smallCaps w:val="0"/>
          <w:noProof/>
          <w:kern w:val="2"/>
          <w:sz w:val="24"/>
          <w:szCs w:val="24"/>
          <w14:ligatures w14:val="standardContextual"/>
        </w:rPr>
      </w:pPr>
      <w:hyperlink w:anchor="_Toc228456108" w:history="1">
        <w:r w:rsidRPr="00D6675A">
          <w:rPr>
            <w:rStyle w:val="af5"/>
            <w:rFonts w:hint="eastAsia"/>
            <w:noProof/>
          </w:rPr>
          <w:t>第六節</w:t>
        </w:r>
        <w:r w:rsidRPr="00D6675A">
          <w:rPr>
            <w:rStyle w:val="af5"/>
            <w:rFonts w:hint="eastAsia"/>
            <w:noProof/>
          </w:rPr>
          <w:t xml:space="preserve"> </w:t>
        </w:r>
        <w:r w:rsidRPr="00D6675A">
          <w:rPr>
            <w:rStyle w:val="af5"/>
            <w:rFonts w:hint="eastAsia"/>
            <w:noProof/>
          </w:rPr>
          <w:t>視覺化與使用者介面</w:t>
        </w:r>
        <w:r>
          <w:rPr>
            <w:noProof/>
            <w:webHidden/>
          </w:rPr>
          <w:tab/>
        </w:r>
        <w:r>
          <w:rPr>
            <w:noProof/>
            <w:webHidden/>
          </w:rPr>
          <w:fldChar w:fldCharType="begin"/>
        </w:r>
        <w:r>
          <w:rPr>
            <w:noProof/>
            <w:webHidden/>
          </w:rPr>
          <w:instrText xml:space="preserve"> PAGEREF _Toc228456108 \h </w:instrText>
        </w:r>
        <w:r>
          <w:rPr>
            <w:noProof/>
            <w:webHidden/>
          </w:rPr>
        </w:r>
        <w:r>
          <w:rPr>
            <w:noProof/>
            <w:webHidden/>
          </w:rPr>
          <w:fldChar w:fldCharType="separate"/>
        </w:r>
        <w:r>
          <w:rPr>
            <w:noProof/>
            <w:webHidden/>
          </w:rPr>
          <w:t>42</w:t>
        </w:r>
        <w:r>
          <w:rPr>
            <w:noProof/>
            <w:webHidden/>
          </w:rPr>
          <w:fldChar w:fldCharType="end"/>
        </w:r>
      </w:hyperlink>
    </w:p>
    <w:p w14:paraId="47E74CF0" w14:textId="3EB6A780"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109" w:history="1">
        <w:r w:rsidRPr="00D6675A">
          <w:rPr>
            <w:rStyle w:val="af5"/>
            <w:rFonts w:hint="eastAsia"/>
            <w:noProof/>
          </w:rPr>
          <w:t>第五章</w:t>
        </w:r>
        <w:r w:rsidRPr="00D6675A">
          <w:rPr>
            <w:rStyle w:val="af5"/>
            <w:rFonts w:hint="eastAsia"/>
            <w:noProof/>
          </w:rPr>
          <w:t xml:space="preserve"> </w:t>
        </w:r>
        <w:r w:rsidRPr="00D6675A">
          <w:rPr>
            <w:rStyle w:val="af5"/>
            <w:rFonts w:hint="eastAsia"/>
            <w:noProof/>
          </w:rPr>
          <w:t>研究結果</w:t>
        </w:r>
        <w:r>
          <w:rPr>
            <w:noProof/>
            <w:webHidden/>
          </w:rPr>
          <w:tab/>
        </w:r>
        <w:r>
          <w:rPr>
            <w:noProof/>
            <w:webHidden/>
          </w:rPr>
          <w:fldChar w:fldCharType="begin"/>
        </w:r>
        <w:r>
          <w:rPr>
            <w:noProof/>
            <w:webHidden/>
          </w:rPr>
          <w:instrText xml:space="preserve"> PAGEREF _Toc228456109 \h </w:instrText>
        </w:r>
        <w:r>
          <w:rPr>
            <w:noProof/>
            <w:webHidden/>
          </w:rPr>
        </w:r>
        <w:r>
          <w:rPr>
            <w:noProof/>
            <w:webHidden/>
          </w:rPr>
          <w:fldChar w:fldCharType="separate"/>
        </w:r>
        <w:r>
          <w:rPr>
            <w:noProof/>
            <w:webHidden/>
          </w:rPr>
          <w:t>44</w:t>
        </w:r>
        <w:r>
          <w:rPr>
            <w:noProof/>
            <w:webHidden/>
          </w:rPr>
          <w:fldChar w:fldCharType="end"/>
        </w:r>
      </w:hyperlink>
    </w:p>
    <w:p w14:paraId="0F7F5F05" w14:textId="6EB9E405"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110" w:history="1">
        <w:r w:rsidRPr="00D6675A">
          <w:rPr>
            <w:rStyle w:val="af5"/>
            <w:rFonts w:hint="eastAsia"/>
            <w:noProof/>
          </w:rPr>
          <w:t>第六章</w:t>
        </w:r>
        <w:r w:rsidRPr="00D6675A">
          <w:rPr>
            <w:rStyle w:val="af5"/>
            <w:rFonts w:hint="eastAsia"/>
            <w:noProof/>
          </w:rPr>
          <w:t xml:space="preserve"> </w:t>
        </w:r>
        <w:r w:rsidRPr="00D6675A">
          <w:rPr>
            <w:rStyle w:val="af5"/>
            <w:rFonts w:hint="eastAsia"/>
            <w:noProof/>
          </w:rPr>
          <w:t>情感評分模型評估</w:t>
        </w:r>
        <w:r>
          <w:rPr>
            <w:noProof/>
            <w:webHidden/>
          </w:rPr>
          <w:tab/>
        </w:r>
        <w:r>
          <w:rPr>
            <w:noProof/>
            <w:webHidden/>
          </w:rPr>
          <w:fldChar w:fldCharType="begin"/>
        </w:r>
        <w:r>
          <w:rPr>
            <w:noProof/>
            <w:webHidden/>
          </w:rPr>
          <w:instrText xml:space="preserve"> PAGEREF _Toc228456110 \h </w:instrText>
        </w:r>
        <w:r>
          <w:rPr>
            <w:noProof/>
            <w:webHidden/>
          </w:rPr>
        </w:r>
        <w:r>
          <w:rPr>
            <w:noProof/>
            <w:webHidden/>
          </w:rPr>
          <w:fldChar w:fldCharType="separate"/>
        </w:r>
        <w:r>
          <w:rPr>
            <w:noProof/>
            <w:webHidden/>
          </w:rPr>
          <w:t>45</w:t>
        </w:r>
        <w:r>
          <w:rPr>
            <w:noProof/>
            <w:webHidden/>
          </w:rPr>
          <w:fldChar w:fldCharType="end"/>
        </w:r>
      </w:hyperlink>
    </w:p>
    <w:p w14:paraId="246CEF67" w14:textId="34170C0A" w:rsidR="00774377" w:rsidRDefault="00774377">
      <w:pPr>
        <w:pStyle w:val="22"/>
        <w:ind w:firstLine="200"/>
        <w:rPr>
          <w:rFonts w:eastAsiaTheme="minorEastAsia" w:cstheme="minorBidi"/>
          <w:smallCaps w:val="0"/>
          <w:noProof/>
          <w:kern w:val="2"/>
          <w:sz w:val="24"/>
          <w:szCs w:val="24"/>
          <w14:ligatures w14:val="standardContextual"/>
        </w:rPr>
      </w:pPr>
      <w:hyperlink w:anchor="_Toc228456111" w:history="1">
        <w:r w:rsidRPr="00D6675A">
          <w:rPr>
            <w:rStyle w:val="af5"/>
            <w:rFonts w:hint="eastAsia"/>
            <w:noProof/>
          </w:rPr>
          <w:t>第一節</w:t>
        </w:r>
        <w:r w:rsidRPr="00D6675A">
          <w:rPr>
            <w:rStyle w:val="af5"/>
            <w:rFonts w:hint="eastAsia"/>
            <w:noProof/>
          </w:rPr>
          <w:t xml:space="preserve"> </w:t>
        </w:r>
        <w:r w:rsidRPr="00D6675A">
          <w:rPr>
            <w:rStyle w:val="af5"/>
            <w:rFonts w:hint="eastAsia"/>
            <w:noProof/>
          </w:rPr>
          <w:t>評估指標說明</w:t>
        </w:r>
        <w:r>
          <w:rPr>
            <w:noProof/>
            <w:webHidden/>
          </w:rPr>
          <w:tab/>
        </w:r>
        <w:r>
          <w:rPr>
            <w:noProof/>
            <w:webHidden/>
          </w:rPr>
          <w:fldChar w:fldCharType="begin"/>
        </w:r>
        <w:r>
          <w:rPr>
            <w:noProof/>
            <w:webHidden/>
          </w:rPr>
          <w:instrText xml:space="preserve"> PAGEREF _Toc228456111 \h </w:instrText>
        </w:r>
        <w:r>
          <w:rPr>
            <w:noProof/>
            <w:webHidden/>
          </w:rPr>
        </w:r>
        <w:r>
          <w:rPr>
            <w:noProof/>
            <w:webHidden/>
          </w:rPr>
          <w:fldChar w:fldCharType="separate"/>
        </w:r>
        <w:r>
          <w:rPr>
            <w:noProof/>
            <w:webHidden/>
          </w:rPr>
          <w:t>45</w:t>
        </w:r>
        <w:r>
          <w:rPr>
            <w:noProof/>
            <w:webHidden/>
          </w:rPr>
          <w:fldChar w:fldCharType="end"/>
        </w:r>
      </w:hyperlink>
    </w:p>
    <w:p w14:paraId="0228F8D2" w14:textId="1AEC3797" w:rsidR="00774377" w:rsidRDefault="00774377">
      <w:pPr>
        <w:pStyle w:val="22"/>
        <w:ind w:firstLine="200"/>
        <w:rPr>
          <w:rFonts w:eastAsiaTheme="minorEastAsia" w:cstheme="minorBidi"/>
          <w:smallCaps w:val="0"/>
          <w:noProof/>
          <w:kern w:val="2"/>
          <w:sz w:val="24"/>
          <w:szCs w:val="24"/>
          <w14:ligatures w14:val="standardContextual"/>
        </w:rPr>
      </w:pPr>
      <w:hyperlink w:anchor="_Toc228456112" w:history="1">
        <w:r w:rsidRPr="00D6675A">
          <w:rPr>
            <w:rStyle w:val="af5"/>
            <w:rFonts w:hint="eastAsia"/>
            <w:noProof/>
          </w:rPr>
          <w:t>第二節</w:t>
        </w:r>
        <w:r w:rsidRPr="00D6675A">
          <w:rPr>
            <w:rStyle w:val="af5"/>
            <w:rFonts w:hint="eastAsia"/>
            <w:noProof/>
          </w:rPr>
          <w:t xml:space="preserve"> </w:t>
        </w:r>
        <w:r w:rsidRPr="00D6675A">
          <w:rPr>
            <w:rStyle w:val="af5"/>
            <w:rFonts w:hint="eastAsia"/>
            <w:noProof/>
          </w:rPr>
          <w:t>基線模型與比較方法</w:t>
        </w:r>
        <w:r>
          <w:rPr>
            <w:noProof/>
            <w:webHidden/>
          </w:rPr>
          <w:tab/>
        </w:r>
        <w:r>
          <w:rPr>
            <w:noProof/>
            <w:webHidden/>
          </w:rPr>
          <w:fldChar w:fldCharType="begin"/>
        </w:r>
        <w:r>
          <w:rPr>
            <w:noProof/>
            <w:webHidden/>
          </w:rPr>
          <w:instrText xml:space="preserve"> PAGEREF _Toc228456112 \h </w:instrText>
        </w:r>
        <w:r>
          <w:rPr>
            <w:noProof/>
            <w:webHidden/>
          </w:rPr>
        </w:r>
        <w:r>
          <w:rPr>
            <w:noProof/>
            <w:webHidden/>
          </w:rPr>
          <w:fldChar w:fldCharType="separate"/>
        </w:r>
        <w:r>
          <w:rPr>
            <w:noProof/>
            <w:webHidden/>
          </w:rPr>
          <w:t>46</w:t>
        </w:r>
        <w:r>
          <w:rPr>
            <w:noProof/>
            <w:webHidden/>
          </w:rPr>
          <w:fldChar w:fldCharType="end"/>
        </w:r>
      </w:hyperlink>
    </w:p>
    <w:p w14:paraId="78DE3ED1" w14:textId="090B2C80" w:rsidR="00774377" w:rsidRDefault="00774377">
      <w:pPr>
        <w:pStyle w:val="22"/>
        <w:ind w:firstLine="200"/>
        <w:rPr>
          <w:rFonts w:eastAsiaTheme="minorEastAsia" w:cstheme="minorBidi"/>
          <w:smallCaps w:val="0"/>
          <w:noProof/>
          <w:kern w:val="2"/>
          <w:sz w:val="24"/>
          <w:szCs w:val="24"/>
          <w14:ligatures w14:val="standardContextual"/>
        </w:rPr>
      </w:pPr>
      <w:hyperlink w:anchor="_Toc228456113" w:history="1">
        <w:r w:rsidRPr="00D6675A">
          <w:rPr>
            <w:rStyle w:val="af5"/>
            <w:rFonts w:hint="eastAsia"/>
            <w:noProof/>
          </w:rPr>
          <w:t>第三節</w:t>
        </w:r>
        <w:r w:rsidRPr="00D6675A">
          <w:rPr>
            <w:rStyle w:val="af5"/>
            <w:noProof/>
          </w:rPr>
          <w:t xml:space="preserve"> CMU-MOSI </w:t>
        </w:r>
        <w:r w:rsidRPr="00D6675A">
          <w:rPr>
            <w:rStyle w:val="af5"/>
            <w:rFonts w:hint="eastAsia"/>
            <w:noProof/>
          </w:rPr>
          <w:t>資料集效能比較</w:t>
        </w:r>
        <w:r>
          <w:rPr>
            <w:noProof/>
            <w:webHidden/>
          </w:rPr>
          <w:tab/>
        </w:r>
        <w:r>
          <w:rPr>
            <w:noProof/>
            <w:webHidden/>
          </w:rPr>
          <w:fldChar w:fldCharType="begin"/>
        </w:r>
        <w:r>
          <w:rPr>
            <w:noProof/>
            <w:webHidden/>
          </w:rPr>
          <w:instrText xml:space="preserve"> PAGEREF _Toc228456113 \h </w:instrText>
        </w:r>
        <w:r>
          <w:rPr>
            <w:noProof/>
            <w:webHidden/>
          </w:rPr>
        </w:r>
        <w:r>
          <w:rPr>
            <w:noProof/>
            <w:webHidden/>
          </w:rPr>
          <w:fldChar w:fldCharType="separate"/>
        </w:r>
        <w:r>
          <w:rPr>
            <w:noProof/>
            <w:webHidden/>
          </w:rPr>
          <w:t>46</w:t>
        </w:r>
        <w:r>
          <w:rPr>
            <w:noProof/>
            <w:webHidden/>
          </w:rPr>
          <w:fldChar w:fldCharType="end"/>
        </w:r>
      </w:hyperlink>
    </w:p>
    <w:p w14:paraId="011CD06B" w14:textId="1997A37F" w:rsidR="00774377" w:rsidRDefault="00774377">
      <w:pPr>
        <w:pStyle w:val="22"/>
        <w:ind w:firstLine="200"/>
        <w:rPr>
          <w:rFonts w:eastAsiaTheme="minorEastAsia" w:cstheme="minorBidi"/>
          <w:smallCaps w:val="0"/>
          <w:noProof/>
          <w:kern w:val="2"/>
          <w:sz w:val="24"/>
          <w:szCs w:val="24"/>
          <w14:ligatures w14:val="standardContextual"/>
        </w:rPr>
      </w:pPr>
      <w:hyperlink w:anchor="_Toc228456114" w:history="1">
        <w:r w:rsidRPr="00D6675A">
          <w:rPr>
            <w:rStyle w:val="af5"/>
            <w:rFonts w:hint="eastAsia"/>
            <w:noProof/>
          </w:rPr>
          <w:t>第四節</w:t>
        </w:r>
        <w:r w:rsidRPr="00D6675A">
          <w:rPr>
            <w:rStyle w:val="af5"/>
            <w:rFonts w:hint="eastAsia"/>
            <w:noProof/>
          </w:rPr>
          <w:t xml:space="preserve"> </w:t>
        </w:r>
        <w:r w:rsidRPr="00D6675A">
          <w:rPr>
            <w:rStyle w:val="af5"/>
            <w:rFonts w:hint="eastAsia"/>
            <w:noProof/>
          </w:rPr>
          <w:t>多種子穩健性分析</w:t>
        </w:r>
        <w:r>
          <w:rPr>
            <w:noProof/>
            <w:webHidden/>
          </w:rPr>
          <w:tab/>
        </w:r>
        <w:r>
          <w:rPr>
            <w:noProof/>
            <w:webHidden/>
          </w:rPr>
          <w:fldChar w:fldCharType="begin"/>
        </w:r>
        <w:r>
          <w:rPr>
            <w:noProof/>
            <w:webHidden/>
          </w:rPr>
          <w:instrText xml:space="preserve"> PAGEREF _Toc228456114 \h </w:instrText>
        </w:r>
        <w:r>
          <w:rPr>
            <w:noProof/>
            <w:webHidden/>
          </w:rPr>
        </w:r>
        <w:r>
          <w:rPr>
            <w:noProof/>
            <w:webHidden/>
          </w:rPr>
          <w:fldChar w:fldCharType="separate"/>
        </w:r>
        <w:r>
          <w:rPr>
            <w:noProof/>
            <w:webHidden/>
          </w:rPr>
          <w:t>49</w:t>
        </w:r>
        <w:r>
          <w:rPr>
            <w:noProof/>
            <w:webHidden/>
          </w:rPr>
          <w:fldChar w:fldCharType="end"/>
        </w:r>
      </w:hyperlink>
    </w:p>
    <w:p w14:paraId="49743FE9" w14:textId="07F4FEBF" w:rsidR="00774377" w:rsidRDefault="00774377">
      <w:pPr>
        <w:pStyle w:val="22"/>
        <w:ind w:firstLine="200"/>
        <w:rPr>
          <w:rFonts w:eastAsiaTheme="minorEastAsia" w:cstheme="minorBidi"/>
          <w:smallCaps w:val="0"/>
          <w:noProof/>
          <w:kern w:val="2"/>
          <w:sz w:val="24"/>
          <w:szCs w:val="24"/>
          <w14:ligatures w14:val="standardContextual"/>
        </w:rPr>
      </w:pPr>
      <w:hyperlink w:anchor="_Toc228456115" w:history="1">
        <w:r w:rsidRPr="00D6675A">
          <w:rPr>
            <w:rStyle w:val="af5"/>
            <w:rFonts w:hint="eastAsia"/>
            <w:noProof/>
          </w:rPr>
          <w:t>第五節</w:t>
        </w:r>
        <w:r w:rsidRPr="00D6675A">
          <w:rPr>
            <w:rStyle w:val="af5"/>
            <w:rFonts w:hint="eastAsia"/>
            <w:noProof/>
          </w:rPr>
          <w:t xml:space="preserve"> </w:t>
        </w:r>
        <w:r w:rsidRPr="00D6675A">
          <w:rPr>
            <w:rStyle w:val="af5"/>
            <w:rFonts w:hint="eastAsia"/>
            <w:noProof/>
          </w:rPr>
          <w:t>多種子集成效益分析</w:t>
        </w:r>
        <w:r>
          <w:rPr>
            <w:noProof/>
            <w:webHidden/>
          </w:rPr>
          <w:tab/>
        </w:r>
        <w:r>
          <w:rPr>
            <w:noProof/>
            <w:webHidden/>
          </w:rPr>
          <w:fldChar w:fldCharType="begin"/>
        </w:r>
        <w:r>
          <w:rPr>
            <w:noProof/>
            <w:webHidden/>
          </w:rPr>
          <w:instrText xml:space="preserve"> PAGEREF _Toc228456115 \h </w:instrText>
        </w:r>
        <w:r>
          <w:rPr>
            <w:noProof/>
            <w:webHidden/>
          </w:rPr>
        </w:r>
        <w:r>
          <w:rPr>
            <w:noProof/>
            <w:webHidden/>
          </w:rPr>
          <w:fldChar w:fldCharType="separate"/>
        </w:r>
        <w:r>
          <w:rPr>
            <w:noProof/>
            <w:webHidden/>
          </w:rPr>
          <w:t>49</w:t>
        </w:r>
        <w:r>
          <w:rPr>
            <w:noProof/>
            <w:webHidden/>
          </w:rPr>
          <w:fldChar w:fldCharType="end"/>
        </w:r>
      </w:hyperlink>
    </w:p>
    <w:p w14:paraId="0BC4997A" w14:textId="78641051" w:rsidR="00774377" w:rsidRDefault="00774377">
      <w:pPr>
        <w:pStyle w:val="22"/>
        <w:ind w:firstLine="200"/>
        <w:rPr>
          <w:rFonts w:eastAsiaTheme="minorEastAsia" w:cstheme="minorBidi"/>
          <w:smallCaps w:val="0"/>
          <w:noProof/>
          <w:kern w:val="2"/>
          <w:sz w:val="24"/>
          <w:szCs w:val="24"/>
          <w14:ligatures w14:val="standardContextual"/>
        </w:rPr>
      </w:pPr>
      <w:hyperlink w:anchor="_Toc228456116" w:history="1">
        <w:r w:rsidRPr="00D6675A">
          <w:rPr>
            <w:rStyle w:val="af5"/>
            <w:rFonts w:hint="eastAsia"/>
            <w:noProof/>
          </w:rPr>
          <w:t>第六節</w:t>
        </w:r>
        <w:r w:rsidRPr="00D6675A">
          <w:rPr>
            <w:rStyle w:val="af5"/>
            <w:rFonts w:hint="eastAsia"/>
            <w:noProof/>
          </w:rPr>
          <w:t xml:space="preserve"> </w:t>
        </w:r>
        <w:r w:rsidRPr="00D6675A">
          <w:rPr>
            <w:rStyle w:val="af5"/>
            <w:rFonts w:hint="eastAsia"/>
            <w:noProof/>
          </w:rPr>
          <w:t>跨資料集泛化性評估</w:t>
        </w:r>
        <w:r>
          <w:rPr>
            <w:noProof/>
            <w:webHidden/>
          </w:rPr>
          <w:tab/>
        </w:r>
        <w:r>
          <w:rPr>
            <w:noProof/>
            <w:webHidden/>
          </w:rPr>
          <w:fldChar w:fldCharType="begin"/>
        </w:r>
        <w:r>
          <w:rPr>
            <w:noProof/>
            <w:webHidden/>
          </w:rPr>
          <w:instrText xml:space="preserve"> PAGEREF _Toc228456116 \h </w:instrText>
        </w:r>
        <w:r>
          <w:rPr>
            <w:noProof/>
            <w:webHidden/>
          </w:rPr>
        </w:r>
        <w:r>
          <w:rPr>
            <w:noProof/>
            <w:webHidden/>
          </w:rPr>
          <w:fldChar w:fldCharType="separate"/>
        </w:r>
        <w:r>
          <w:rPr>
            <w:noProof/>
            <w:webHidden/>
          </w:rPr>
          <w:t>50</w:t>
        </w:r>
        <w:r>
          <w:rPr>
            <w:noProof/>
            <w:webHidden/>
          </w:rPr>
          <w:fldChar w:fldCharType="end"/>
        </w:r>
      </w:hyperlink>
    </w:p>
    <w:p w14:paraId="1040955F" w14:textId="0F2556B6"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117" w:history="1">
        <w:r w:rsidRPr="00D6675A">
          <w:rPr>
            <w:rStyle w:val="af5"/>
            <w:rFonts w:hint="eastAsia"/>
            <w:noProof/>
          </w:rPr>
          <w:t>一</w:t>
        </w:r>
        <w:r w:rsidRPr="00D6675A">
          <w:rPr>
            <w:rStyle w:val="af5"/>
            <w:noProof/>
          </w:rPr>
          <w:t xml:space="preserve"> MMAFFBen </w:t>
        </w:r>
        <w:r w:rsidRPr="00D6675A">
          <w:rPr>
            <w:rStyle w:val="af5"/>
            <w:rFonts w:hint="eastAsia"/>
            <w:noProof/>
          </w:rPr>
          <w:t>多任務情感分析評估</w:t>
        </w:r>
        <w:r>
          <w:rPr>
            <w:noProof/>
            <w:webHidden/>
          </w:rPr>
          <w:tab/>
        </w:r>
        <w:r>
          <w:rPr>
            <w:noProof/>
            <w:webHidden/>
          </w:rPr>
          <w:fldChar w:fldCharType="begin"/>
        </w:r>
        <w:r>
          <w:rPr>
            <w:noProof/>
            <w:webHidden/>
          </w:rPr>
          <w:instrText xml:space="preserve"> PAGEREF _Toc228456117 \h </w:instrText>
        </w:r>
        <w:r>
          <w:rPr>
            <w:noProof/>
            <w:webHidden/>
          </w:rPr>
        </w:r>
        <w:r>
          <w:rPr>
            <w:noProof/>
            <w:webHidden/>
          </w:rPr>
          <w:fldChar w:fldCharType="separate"/>
        </w:r>
        <w:r>
          <w:rPr>
            <w:noProof/>
            <w:webHidden/>
          </w:rPr>
          <w:t>50</w:t>
        </w:r>
        <w:r>
          <w:rPr>
            <w:noProof/>
            <w:webHidden/>
          </w:rPr>
          <w:fldChar w:fldCharType="end"/>
        </w:r>
      </w:hyperlink>
    </w:p>
    <w:p w14:paraId="18AF0BE5" w14:textId="2669304D" w:rsidR="00774377" w:rsidRDefault="00774377">
      <w:pPr>
        <w:pStyle w:val="32"/>
        <w:tabs>
          <w:tab w:val="right" w:leader="dot" w:pos="8302"/>
        </w:tabs>
        <w:ind w:firstLine="400"/>
        <w:rPr>
          <w:rFonts w:eastAsiaTheme="minorEastAsia" w:cstheme="minorBidi"/>
          <w:iCs w:val="0"/>
          <w:noProof/>
          <w:kern w:val="2"/>
          <w:sz w:val="24"/>
          <w:szCs w:val="24"/>
          <w14:ligatures w14:val="standardContextual"/>
        </w:rPr>
      </w:pPr>
      <w:hyperlink w:anchor="_Toc228456118" w:history="1">
        <w:r w:rsidRPr="00D6675A">
          <w:rPr>
            <w:rStyle w:val="af5"/>
            <w:rFonts w:hint="eastAsia"/>
            <w:noProof/>
          </w:rPr>
          <w:t>二</w:t>
        </w:r>
        <w:r w:rsidRPr="00D6675A">
          <w:rPr>
            <w:rStyle w:val="af5"/>
            <w:noProof/>
          </w:rPr>
          <w:t xml:space="preserve"> SemEval-2018 </w:t>
        </w:r>
        <w:r w:rsidRPr="00D6675A">
          <w:rPr>
            <w:rStyle w:val="af5"/>
            <w:rFonts w:hint="eastAsia"/>
            <w:noProof/>
          </w:rPr>
          <w:t>三語言情感評估</w:t>
        </w:r>
        <w:r>
          <w:rPr>
            <w:noProof/>
            <w:webHidden/>
          </w:rPr>
          <w:tab/>
        </w:r>
        <w:r>
          <w:rPr>
            <w:noProof/>
            <w:webHidden/>
          </w:rPr>
          <w:fldChar w:fldCharType="begin"/>
        </w:r>
        <w:r>
          <w:rPr>
            <w:noProof/>
            <w:webHidden/>
          </w:rPr>
          <w:instrText xml:space="preserve"> PAGEREF _Toc228456118 \h </w:instrText>
        </w:r>
        <w:r>
          <w:rPr>
            <w:noProof/>
            <w:webHidden/>
          </w:rPr>
        </w:r>
        <w:r>
          <w:rPr>
            <w:noProof/>
            <w:webHidden/>
          </w:rPr>
          <w:fldChar w:fldCharType="separate"/>
        </w:r>
        <w:r>
          <w:rPr>
            <w:noProof/>
            <w:webHidden/>
          </w:rPr>
          <w:t>52</w:t>
        </w:r>
        <w:r>
          <w:rPr>
            <w:noProof/>
            <w:webHidden/>
          </w:rPr>
          <w:fldChar w:fldCharType="end"/>
        </w:r>
      </w:hyperlink>
    </w:p>
    <w:p w14:paraId="0E681461" w14:textId="35BE92D5" w:rsidR="00774377" w:rsidRDefault="00774377">
      <w:pPr>
        <w:pStyle w:val="22"/>
        <w:ind w:firstLine="200"/>
        <w:rPr>
          <w:rFonts w:eastAsiaTheme="minorEastAsia" w:cstheme="minorBidi"/>
          <w:smallCaps w:val="0"/>
          <w:noProof/>
          <w:kern w:val="2"/>
          <w:sz w:val="24"/>
          <w:szCs w:val="24"/>
          <w14:ligatures w14:val="standardContextual"/>
        </w:rPr>
      </w:pPr>
      <w:hyperlink w:anchor="_Toc228456119" w:history="1">
        <w:r w:rsidRPr="00D6675A">
          <w:rPr>
            <w:rStyle w:val="af5"/>
            <w:rFonts w:hint="eastAsia"/>
            <w:noProof/>
          </w:rPr>
          <w:t>第七節</w:t>
        </w:r>
        <w:r w:rsidRPr="00D6675A">
          <w:rPr>
            <w:rStyle w:val="af5"/>
            <w:rFonts w:hint="eastAsia"/>
            <w:noProof/>
          </w:rPr>
          <w:t xml:space="preserve"> </w:t>
        </w:r>
        <w:r w:rsidRPr="00D6675A">
          <w:rPr>
            <w:rStyle w:val="af5"/>
            <w:rFonts w:hint="eastAsia"/>
            <w:noProof/>
          </w:rPr>
          <w:t>領域自適應預訓練消融實驗</w:t>
        </w:r>
        <w:r>
          <w:rPr>
            <w:noProof/>
            <w:webHidden/>
          </w:rPr>
          <w:tab/>
        </w:r>
        <w:r>
          <w:rPr>
            <w:noProof/>
            <w:webHidden/>
          </w:rPr>
          <w:fldChar w:fldCharType="begin"/>
        </w:r>
        <w:r>
          <w:rPr>
            <w:noProof/>
            <w:webHidden/>
          </w:rPr>
          <w:instrText xml:space="preserve"> PAGEREF _Toc228456119 \h </w:instrText>
        </w:r>
        <w:r>
          <w:rPr>
            <w:noProof/>
            <w:webHidden/>
          </w:rPr>
        </w:r>
        <w:r>
          <w:rPr>
            <w:noProof/>
            <w:webHidden/>
          </w:rPr>
          <w:fldChar w:fldCharType="separate"/>
        </w:r>
        <w:r>
          <w:rPr>
            <w:noProof/>
            <w:webHidden/>
          </w:rPr>
          <w:t>54</w:t>
        </w:r>
        <w:r>
          <w:rPr>
            <w:noProof/>
            <w:webHidden/>
          </w:rPr>
          <w:fldChar w:fldCharType="end"/>
        </w:r>
      </w:hyperlink>
    </w:p>
    <w:p w14:paraId="49E28BF4" w14:textId="78A99924" w:rsidR="00774377" w:rsidRDefault="00774377">
      <w:pPr>
        <w:pStyle w:val="22"/>
        <w:ind w:firstLine="200"/>
        <w:rPr>
          <w:rFonts w:eastAsiaTheme="minorEastAsia" w:cstheme="minorBidi"/>
          <w:smallCaps w:val="0"/>
          <w:noProof/>
          <w:kern w:val="2"/>
          <w:sz w:val="24"/>
          <w:szCs w:val="24"/>
          <w14:ligatures w14:val="standardContextual"/>
        </w:rPr>
      </w:pPr>
      <w:hyperlink w:anchor="_Toc228456120" w:history="1">
        <w:r w:rsidRPr="00D6675A">
          <w:rPr>
            <w:rStyle w:val="af5"/>
            <w:rFonts w:hint="eastAsia"/>
            <w:noProof/>
          </w:rPr>
          <w:t>第八節</w:t>
        </w:r>
        <w:r w:rsidRPr="00D6675A">
          <w:rPr>
            <w:rStyle w:val="af5"/>
            <w:rFonts w:hint="eastAsia"/>
            <w:noProof/>
          </w:rPr>
          <w:t xml:space="preserve"> </w:t>
        </w:r>
        <w:r w:rsidRPr="00D6675A">
          <w:rPr>
            <w:rStyle w:val="af5"/>
            <w:rFonts w:hint="eastAsia"/>
            <w:noProof/>
          </w:rPr>
          <w:t>參數效率分析</w:t>
        </w:r>
        <w:r>
          <w:rPr>
            <w:noProof/>
            <w:webHidden/>
          </w:rPr>
          <w:tab/>
        </w:r>
        <w:r>
          <w:rPr>
            <w:noProof/>
            <w:webHidden/>
          </w:rPr>
          <w:fldChar w:fldCharType="begin"/>
        </w:r>
        <w:r>
          <w:rPr>
            <w:noProof/>
            <w:webHidden/>
          </w:rPr>
          <w:instrText xml:space="preserve"> PAGEREF _Toc228456120 \h </w:instrText>
        </w:r>
        <w:r>
          <w:rPr>
            <w:noProof/>
            <w:webHidden/>
          </w:rPr>
        </w:r>
        <w:r>
          <w:rPr>
            <w:noProof/>
            <w:webHidden/>
          </w:rPr>
          <w:fldChar w:fldCharType="separate"/>
        </w:r>
        <w:r>
          <w:rPr>
            <w:noProof/>
            <w:webHidden/>
          </w:rPr>
          <w:t>56</w:t>
        </w:r>
        <w:r>
          <w:rPr>
            <w:noProof/>
            <w:webHidden/>
          </w:rPr>
          <w:fldChar w:fldCharType="end"/>
        </w:r>
      </w:hyperlink>
    </w:p>
    <w:p w14:paraId="131FEAC2" w14:textId="210E721C" w:rsidR="00774377" w:rsidRDefault="00774377">
      <w:pPr>
        <w:pStyle w:val="22"/>
        <w:ind w:firstLine="200"/>
        <w:rPr>
          <w:rFonts w:eastAsiaTheme="minorEastAsia" w:cstheme="minorBidi"/>
          <w:smallCaps w:val="0"/>
          <w:noProof/>
          <w:kern w:val="2"/>
          <w:sz w:val="24"/>
          <w:szCs w:val="24"/>
          <w14:ligatures w14:val="standardContextual"/>
        </w:rPr>
      </w:pPr>
      <w:hyperlink w:anchor="_Toc228456121" w:history="1">
        <w:r w:rsidRPr="00D6675A">
          <w:rPr>
            <w:rStyle w:val="af5"/>
            <w:rFonts w:hint="eastAsia"/>
            <w:noProof/>
          </w:rPr>
          <w:t>第九節</w:t>
        </w:r>
        <w:r w:rsidRPr="00D6675A">
          <w:rPr>
            <w:rStyle w:val="af5"/>
            <w:rFonts w:hint="eastAsia"/>
            <w:noProof/>
          </w:rPr>
          <w:t xml:space="preserve"> </w:t>
        </w:r>
        <w:r w:rsidRPr="00D6675A">
          <w:rPr>
            <w:rStyle w:val="af5"/>
            <w:rFonts w:hint="eastAsia"/>
            <w:noProof/>
          </w:rPr>
          <w:t>模型優勢分析</w:t>
        </w:r>
        <w:r>
          <w:rPr>
            <w:noProof/>
            <w:webHidden/>
          </w:rPr>
          <w:tab/>
        </w:r>
        <w:r>
          <w:rPr>
            <w:noProof/>
            <w:webHidden/>
          </w:rPr>
          <w:fldChar w:fldCharType="begin"/>
        </w:r>
        <w:r>
          <w:rPr>
            <w:noProof/>
            <w:webHidden/>
          </w:rPr>
          <w:instrText xml:space="preserve"> PAGEREF _Toc228456121 \h </w:instrText>
        </w:r>
        <w:r>
          <w:rPr>
            <w:noProof/>
            <w:webHidden/>
          </w:rPr>
        </w:r>
        <w:r>
          <w:rPr>
            <w:noProof/>
            <w:webHidden/>
          </w:rPr>
          <w:fldChar w:fldCharType="separate"/>
        </w:r>
        <w:r>
          <w:rPr>
            <w:noProof/>
            <w:webHidden/>
          </w:rPr>
          <w:t>57</w:t>
        </w:r>
        <w:r>
          <w:rPr>
            <w:noProof/>
            <w:webHidden/>
          </w:rPr>
          <w:fldChar w:fldCharType="end"/>
        </w:r>
      </w:hyperlink>
    </w:p>
    <w:p w14:paraId="4A7DC328" w14:textId="668FAD69" w:rsidR="00774377" w:rsidRDefault="00774377">
      <w:pPr>
        <w:pStyle w:val="22"/>
        <w:ind w:firstLine="200"/>
        <w:rPr>
          <w:rFonts w:eastAsiaTheme="minorEastAsia" w:cstheme="minorBidi"/>
          <w:smallCaps w:val="0"/>
          <w:noProof/>
          <w:kern w:val="2"/>
          <w:sz w:val="24"/>
          <w:szCs w:val="24"/>
          <w14:ligatures w14:val="standardContextual"/>
        </w:rPr>
      </w:pPr>
      <w:hyperlink w:anchor="_Toc228456122" w:history="1">
        <w:r w:rsidRPr="00D6675A">
          <w:rPr>
            <w:rStyle w:val="af5"/>
            <w:rFonts w:hint="eastAsia"/>
            <w:noProof/>
          </w:rPr>
          <w:t>第十節</w:t>
        </w:r>
        <w:r w:rsidRPr="00D6675A">
          <w:rPr>
            <w:rStyle w:val="af5"/>
            <w:rFonts w:hint="eastAsia"/>
            <w:noProof/>
          </w:rPr>
          <w:t xml:space="preserve"> </w:t>
        </w:r>
        <w:r w:rsidRPr="00D6675A">
          <w:rPr>
            <w:rStyle w:val="af5"/>
            <w:rFonts w:hint="eastAsia"/>
            <w:noProof/>
          </w:rPr>
          <w:t>結果討論</w:t>
        </w:r>
        <w:r>
          <w:rPr>
            <w:noProof/>
            <w:webHidden/>
          </w:rPr>
          <w:tab/>
        </w:r>
        <w:r>
          <w:rPr>
            <w:noProof/>
            <w:webHidden/>
          </w:rPr>
          <w:fldChar w:fldCharType="begin"/>
        </w:r>
        <w:r>
          <w:rPr>
            <w:noProof/>
            <w:webHidden/>
          </w:rPr>
          <w:instrText xml:space="preserve"> PAGEREF _Toc228456122 \h </w:instrText>
        </w:r>
        <w:r>
          <w:rPr>
            <w:noProof/>
            <w:webHidden/>
          </w:rPr>
        </w:r>
        <w:r>
          <w:rPr>
            <w:noProof/>
            <w:webHidden/>
          </w:rPr>
          <w:fldChar w:fldCharType="separate"/>
        </w:r>
        <w:r>
          <w:rPr>
            <w:noProof/>
            <w:webHidden/>
          </w:rPr>
          <w:t>58</w:t>
        </w:r>
        <w:r>
          <w:rPr>
            <w:noProof/>
            <w:webHidden/>
          </w:rPr>
          <w:fldChar w:fldCharType="end"/>
        </w:r>
      </w:hyperlink>
    </w:p>
    <w:p w14:paraId="55B4B597" w14:textId="4D7B75A4" w:rsidR="00774377" w:rsidRDefault="00774377">
      <w:pPr>
        <w:pStyle w:val="12"/>
        <w:tabs>
          <w:tab w:val="right" w:leader="dot" w:pos="8302"/>
        </w:tabs>
        <w:rPr>
          <w:rFonts w:eastAsiaTheme="minorEastAsia" w:cstheme="minorBidi"/>
          <w:b w:val="0"/>
          <w:bCs w:val="0"/>
          <w:caps w:val="0"/>
          <w:noProof/>
          <w:kern w:val="2"/>
          <w:sz w:val="24"/>
          <w:szCs w:val="24"/>
          <w14:ligatures w14:val="standardContextual"/>
        </w:rPr>
      </w:pPr>
      <w:hyperlink w:anchor="_Toc228456123" w:history="1">
        <w:r w:rsidRPr="00D6675A">
          <w:rPr>
            <w:rStyle w:val="af5"/>
            <w:rFonts w:hint="eastAsia"/>
            <w:noProof/>
          </w:rPr>
          <w:t>第七章</w:t>
        </w:r>
        <w:r w:rsidRPr="00D6675A">
          <w:rPr>
            <w:rStyle w:val="af5"/>
            <w:rFonts w:hint="eastAsia"/>
            <w:noProof/>
          </w:rPr>
          <w:t xml:space="preserve"> </w:t>
        </w:r>
        <w:r w:rsidRPr="00D6675A">
          <w:rPr>
            <w:rStyle w:val="af5"/>
            <w:rFonts w:hint="eastAsia"/>
            <w:noProof/>
          </w:rPr>
          <w:t>參考文獻</w:t>
        </w:r>
        <w:r>
          <w:rPr>
            <w:noProof/>
            <w:webHidden/>
          </w:rPr>
          <w:tab/>
        </w:r>
        <w:r>
          <w:rPr>
            <w:noProof/>
            <w:webHidden/>
          </w:rPr>
          <w:fldChar w:fldCharType="begin"/>
        </w:r>
        <w:r>
          <w:rPr>
            <w:noProof/>
            <w:webHidden/>
          </w:rPr>
          <w:instrText xml:space="preserve"> PAGEREF _Toc228456123 \h </w:instrText>
        </w:r>
        <w:r>
          <w:rPr>
            <w:noProof/>
            <w:webHidden/>
          </w:rPr>
        </w:r>
        <w:r>
          <w:rPr>
            <w:noProof/>
            <w:webHidden/>
          </w:rPr>
          <w:fldChar w:fldCharType="separate"/>
        </w:r>
        <w:r>
          <w:rPr>
            <w:noProof/>
            <w:webHidden/>
          </w:rPr>
          <w:t>60</w:t>
        </w:r>
        <w:r>
          <w:rPr>
            <w:noProof/>
            <w:webHidden/>
          </w:rPr>
          <w:fldChar w:fldCharType="end"/>
        </w:r>
      </w:hyperlink>
    </w:p>
    <w:p w14:paraId="472788CF" w14:textId="10A73674" w:rsidR="00774377" w:rsidRDefault="00774377">
      <w:pPr>
        <w:spacing w:after="0" w:line="360" w:lineRule="auto"/>
        <w:ind w:firstLineChars="0" w:firstLine="0"/>
        <w:contextualSpacing w:val="0"/>
        <w:jc w:val="center"/>
        <w:rPr>
          <w:rFonts w:cstheme="majorBidi"/>
          <w:b/>
          <w:spacing w:val="-10"/>
          <w:kern w:val="28"/>
          <w:sz w:val="48"/>
          <w:szCs w:val="56"/>
        </w:rPr>
      </w:pPr>
      <w:r>
        <w:fldChar w:fldCharType="end"/>
      </w:r>
      <w:r>
        <w:br w:type="page"/>
      </w:r>
    </w:p>
    <w:p w14:paraId="32F29597" w14:textId="1CA6D434" w:rsidR="005F0952" w:rsidRPr="000B081B" w:rsidRDefault="00565E81" w:rsidP="00300BB0">
      <w:pPr>
        <w:pStyle w:val="a3"/>
        <w:ind w:firstLine="939"/>
        <w:rPr>
          <w:rFonts w:hint="eastAsia"/>
        </w:rPr>
      </w:pPr>
      <w:r>
        <w:rPr>
          <w:rFonts w:hint="eastAsia"/>
        </w:rPr>
        <w:lastRenderedPageBreak/>
        <w:t>圖</w:t>
      </w:r>
      <w:r w:rsidR="005F0952" w:rsidRPr="000B081B">
        <w:rPr>
          <w:rFonts w:hint="eastAsia"/>
        </w:rPr>
        <w:t>表目錄</w:t>
      </w:r>
    </w:p>
    <w:p w14:paraId="7A493F41" w14:textId="77777777" w:rsidR="00E9712B" w:rsidRDefault="00000000" w:rsidP="00300BB0">
      <w:pPr>
        <w:pStyle w:val="afd"/>
        <w:ind w:left="1440" w:hanging="480"/>
      </w:pPr>
      <w:r>
        <w:t xml:space="preserve">圖一　　</w:t>
      </w:r>
      <w:r>
        <w:t xml:space="preserve">SACF </w:t>
      </w:r>
      <w:r>
        <w:t>整體架構圖</w:t>
      </w:r>
    </w:p>
    <w:p w14:paraId="670C8BD5" w14:textId="77777777" w:rsidR="00E9712B" w:rsidRDefault="00000000" w:rsidP="00300BB0">
      <w:pPr>
        <w:pStyle w:val="afd"/>
        <w:ind w:left="1440" w:hanging="480"/>
      </w:pPr>
      <w:r>
        <w:t>圖二　　極性增強注意力（</w:t>
      </w:r>
      <w:r>
        <w:t>PEA</w:t>
      </w:r>
      <w:r>
        <w:t>）模組詳細示意圖</w:t>
      </w:r>
    </w:p>
    <w:p w14:paraId="675D67E2" w14:textId="77777777" w:rsidR="00E9712B" w:rsidRDefault="00000000" w:rsidP="00300BB0">
      <w:pPr>
        <w:pStyle w:val="afd"/>
        <w:ind w:left="1440" w:hanging="480"/>
      </w:pPr>
      <w:r>
        <w:t>圖三　　情感感知跨模態注意力（</w:t>
      </w:r>
      <w:r>
        <w:t>SACF</w:t>
      </w:r>
      <w:r>
        <w:t>）逐步計算示意圖</w:t>
      </w:r>
    </w:p>
    <w:p w14:paraId="05672C76" w14:textId="77777777" w:rsidR="00E9712B" w:rsidRDefault="00000000" w:rsidP="00300BB0">
      <w:pPr>
        <w:pStyle w:val="afd"/>
        <w:ind w:left="1440" w:hanging="480"/>
      </w:pPr>
      <w:r>
        <w:t>圖四　　訓練策略全景：漸進解凍、</w:t>
      </w:r>
      <w:r>
        <w:t>EMA</w:t>
      </w:r>
      <w:r>
        <w:t>、</w:t>
      </w:r>
      <w:r>
        <w:t xml:space="preserve">SWA </w:t>
      </w:r>
      <w:r>
        <w:t>與學習率排程</w:t>
      </w:r>
    </w:p>
    <w:p w14:paraId="622158CC" w14:textId="77777777" w:rsidR="00E9712B" w:rsidRDefault="00000000" w:rsidP="00300BB0">
      <w:pPr>
        <w:pStyle w:val="afd"/>
        <w:ind w:left="1440" w:hanging="480"/>
      </w:pPr>
      <w:r>
        <w:t>圖五　　多工損失函數設計：組成結構、序數懲罰矩陣與</w:t>
      </w:r>
      <w:r>
        <w:t xml:space="preserve"> EMD </w:t>
      </w:r>
      <w:r>
        <w:t>示意</w:t>
      </w:r>
    </w:p>
    <w:p w14:paraId="34587136" w14:textId="77777777" w:rsidR="00E9712B" w:rsidRDefault="00000000" w:rsidP="00300BB0">
      <w:pPr>
        <w:pStyle w:val="afd"/>
        <w:ind w:left="1440" w:hanging="480"/>
      </w:pPr>
      <w:r>
        <w:t>圖六　　零洩漏推斷增強流程：</w:t>
      </w:r>
      <w:r>
        <w:t>TTA×5</w:t>
      </w:r>
      <w:r>
        <w:t>、多種子集成</w:t>
      </w:r>
    </w:p>
    <w:p w14:paraId="3FFBFC0F" w14:textId="77777777" w:rsidR="00E9712B" w:rsidRDefault="00000000" w:rsidP="00300BB0">
      <w:pPr>
        <w:pStyle w:val="afd"/>
        <w:ind w:left="1440" w:hanging="480"/>
      </w:pPr>
      <w:r>
        <w:t>圖七　　各版本模型性能演進對比（零洩漏條件下）</w:t>
      </w:r>
    </w:p>
    <w:p w14:paraId="4101A450" w14:textId="77777777" w:rsidR="00E9712B" w:rsidRDefault="00000000" w:rsidP="00300BB0">
      <w:pPr>
        <w:pStyle w:val="afd"/>
        <w:ind w:left="1440" w:hanging="480"/>
      </w:pPr>
      <w:r>
        <w:t>圖八　　各種子結果、最終指標彙整與累積改進瀑布圖</w:t>
      </w:r>
    </w:p>
    <w:p w14:paraId="77097B3C" w14:textId="77777777" w:rsidR="00E9712B" w:rsidRDefault="00000000" w:rsidP="00300BB0">
      <w:pPr>
        <w:pStyle w:val="afd"/>
        <w:ind w:left="1440" w:hanging="480"/>
      </w:pPr>
      <w:r>
        <w:t>圖九　　記憶檢索關聯</w:t>
      </w:r>
    </w:p>
    <w:p w14:paraId="6D753368" w14:textId="34DC49B2" w:rsidR="00E9712B" w:rsidRDefault="00000000" w:rsidP="00300BB0">
      <w:pPr>
        <w:pStyle w:val="afd"/>
        <w:ind w:left="1440" w:hanging="480"/>
      </w:pPr>
      <w:r>
        <w:t>圖十　　人物介紹</w:t>
      </w:r>
    </w:p>
    <w:p w14:paraId="365EECBB" w14:textId="77777777" w:rsidR="00E9712B" w:rsidRDefault="00000000" w:rsidP="00300BB0">
      <w:pPr>
        <w:pStyle w:val="afd"/>
        <w:ind w:left="1440" w:hanging="480"/>
      </w:pPr>
      <w:r>
        <w:t xml:space="preserve">表一　　</w:t>
      </w:r>
      <w:r>
        <w:t xml:space="preserve">CMU-MOSI </w:t>
      </w:r>
      <w:r>
        <w:t>多模態情感分析效能比較</w:t>
      </w:r>
    </w:p>
    <w:p w14:paraId="72AC8A76" w14:textId="77777777" w:rsidR="00E9712B" w:rsidRDefault="00000000" w:rsidP="00300BB0">
      <w:pPr>
        <w:pStyle w:val="afd"/>
        <w:ind w:left="1440" w:hanging="480"/>
      </w:pPr>
      <w:r>
        <w:t xml:space="preserve">表二　　</w:t>
      </w:r>
      <w:r>
        <w:t xml:space="preserve">SACF-Text </w:t>
      </w:r>
      <w:r>
        <w:t>在</w:t>
      </w:r>
      <w:r>
        <w:t xml:space="preserve"> </w:t>
      </w:r>
      <w:proofErr w:type="spellStart"/>
      <w:r>
        <w:t>MMAFFBen</w:t>
      </w:r>
      <w:proofErr w:type="spellEnd"/>
      <w:r>
        <w:t xml:space="preserve"> </w:t>
      </w:r>
      <w:r>
        <w:t>五個純文字任務上的</w:t>
      </w:r>
      <w:r>
        <w:t xml:space="preserve"> ma-F1 </w:t>
      </w:r>
      <w:r>
        <w:t>比較</w:t>
      </w:r>
    </w:p>
    <w:p w14:paraId="6048CA79" w14:textId="77777777" w:rsidR="00E9712B" w:rsidRDefault="00000000" w:rsidP="00300BB0">
      <w:pPr>
        <w:pStyle w:val="afd"/>
        <w:ind w:left="1440" w:hanging="480"/>
      </w:pPr>
      <w:r>
        <w:t xml:space="preserve">表三　　</w:t>
      </w:r>
      <w:r>
        <w:t xml:space="preserve">SACF-Text </w:t>
      </w:r>
      <w:r>
        <w:t>在</w:t>
      </w:r>
      <w:r>
        <w:t xml:space="preserve"> SemEval-2018 Task 1 </w:t>
      </w:r>
      <w:r>
        <w:t>三語言整體分數比較</w:t>
      </w:r>
    </w:p>
    <w:p w14:paraId="638C7CAA" w14:textId="77777777" w:rsidR="00E9712B" w:rsidRDefault="00000000" w:rsidP="00300BB0">
      <w:pPr>
        <w:pStyle w:val="afd"/>
        <w:ind w:left="1440" w:hanging="480"/>
      </w:pPr>
      <w:r>
        <w:t xml:space="preserve">表四　　</w:t>
      </w:r>
      <w:r>
        <w:t xml:space="preserve">MMAFFIn </w:t>
      </w:r>
      <w:r>
        <w:t>領域自適應預訓練消融：</w:t>
      </w:r>
      <w:r>
        <w:t>v60_baseline vs v60_MMAFFIn</w:t>
      </w:r>
    </w:p>
    <w:p w14:paraId="1F977780" w14:textId="77777777" w:rsidR="00E9712B" w:rsidRDefault="00000000" w:rsidP="00300BB0">
      <w:pPr>
        <w:pStyle w:val="afd"/>
        <w:ind w:left="1440" w:hanging="480"/>
      </w:pPr>
      <w:r>
        <w:t>表五　　參數效率比較（效率分數</w:t>
      </w:r>
      <w:r>
        <w:t xml:space="preserve"> = </w:t>
      </w:r>
      <w:r>
        <w:t>整體得分</w:t>
      </w:r>
      <w:r>
        <w:t xml:space="preserve"> ÷ </w:t>
      </w:r>
      <w:r>
        <w:t>參數量（</w:t>
      </w:r>
      <w:r>
        <w:t>B</w:t>
      </w:r>
      <w:r>
        <w:t>））</w:t>
      </w:r>
    </w:p>
    <w:p w14:paraId="10D03901" w14:textId="77777777" w:rsidR="007230BE" w:rsidRPr="000E0CE1" w:rsidRDefault="007230BE" w:rsidP="00300BB0">
      <w:pPr>
        <w:ind w:firstLine="480"/>
        <w:sectPr w:rsidR="007230BE" w:rsidRPr="000E0CE1" w:rsidSect="00575456">
          <w:headerReference w:type="even" r:id="rId17"/>
          <w:headerReference w:type="default" r:id="rId18"/>
          <w:footerReference w:type="default" r:id="rId19"/>
          <w:headerReference w:type="first" r:id="rId20"/>
          <w:type w:val="continuous"/>
          <w:pgSz w:w="11906" w:h="16838"/>
          <w:pgMar w:top="1418" w:right="1797" w:bottom="1559" w:left="1797" w:header="851" w:footer="992" w:gutter="0"/>
          <w:pgNumType w:fmt="lowerRoman" w:start="1"/>
          <w:cols w:space="425"/>
          <w:docGrid w:type="lines" w:linePitch="360"/>
        </w:sectPr>
      </w:pPr>
    </w:p>
    <w:p w14:paraId="2C6C4852" w14:textId="0D2802E5" w:rsidR="00E9712B" w:rsidRPr="007B5587" w:rsidRDefault="000E0CE1" w:rsidP="00300BB0">
      <w:pPr>
        <w:ind w:firstLine="480"/>
        <w:rPr>
          <w:rFonts w:ascii="KAITI TC BLACK" w:hAnsi="KAITI TC BLACK" w:cstheme="majorBidi"/>
          <w:sz w:val="40"/>
          <w:szCs w:val="48"/>
        </w:rPr>
      </w:pPr>
      <w:r>
        <w:br w:type="page"/>
      </w:r>
    </w:p>
    <w:p w14:paraId="511F30CE" w14:textId="77777777" w:rsidR="005F0952" w:rsidRPr="00565E81" w:rsidRDefault="00575456" w:rsidP="00300BB0">
      <w:pPr>
        <w:pStyle w:val="1"/>
      </w:pPr>
      <w:r w:rsidRPr="00565E81">
        <w:rPr>
          <w:rFonts w:hint="eastAsia"/>
        </w:rPr>
        <w:lastRenderedPageBreak/>
        <w:t xml:space="preserve"> </w:t>
      </w:r>
      <w:bookmarkStart w:id="1" w:name="_Toc228451001"/>
      <w:bookmarkStart w:id="2" w:name="_Toc228452664"/>
      <w:bookmarkStart w:id="3" w:name="_Toc228456072"/>
      <w:r w:rsidRPr="00565E81">
        <w:rPr>
          <w:rFonts w:hint="eastAsia"/>
        </w:rPr>
        <w:t>導論</w:t>
      </w:r>
      <w:bookmarkEnd w:id="1"/>
      <w:bookmarkEnd w:id="2"/>
      <w:bookmarkEnd w:id="3"/>
    </w:p>
    <w:p w14:paraId="34A01F76" w14:textId="77777777" w:rsidR="005F0952" w:rsidRPr="009C4356" w:rsidRDefault="00A0607E" w:rsidP="00300BB0">
      <w:pPr>
        <w:pStyle w:val="20"/>
      </w:pPr>
      <w:r w:rsidRPr="009C4356">
        <w:rPr>
          <w:rFonts w:hint="eastAsia"/>
        </w:rPr>
        <w:t xml:space="preserve"> </w:t>
      </w:r>
      <w:bookmarkStart w:id="4" w:name="_Toc228451002"/>
      <w:bookmarkStart w:id="5" w:name="_Toc228452665"/>
      <w:bookmarkStart w:id="6" w:name="_Toc228456073"/>
      <w:r w:rsidR="00FE5509" w:rsidRPr="009C4356">
        <w:t>研究背景與動機</w:t>
      </w:r>
      <w:bookmarkEnd w:id="4"/>
      <w:bookmarkEnd w:id="5"/>
      <w:bookmarkEnd w:id="6"/>
    </w:p>
    <w:p w14:paraId="7DE3B66C" w14:textId="77777777" w:rsidR="006F1A9A" w:rsidRPr="006F1A9A" w:rsidRDefault="006F1A9A" w:rsidP="00300BB0">
      <w:pPr>
        <w:ind w:firstLine="480"/>
        <w:rPr>
          <w:rFonts w:hint="eastAsia"/>
        </w:rPr>
      </w:pPr>
      <w:r w:rsidRPr="006F1A9A">
        <w:t>近年來，人工智慧技術的飛速發展催生了以大型語言模型（</w:t>
      </w:r>
      <w:r w:rsidRPr="006F1A9A">
        <w:t>Large Language Model, LLM</w:t>
      </w:r>
      <w:r w:rsidRPr="006F1A9A">
        <w:t>）為核心的新一代智能體研究浪潮。</w:t>
      </w:r>
      <w:r w:rsidRPr="006F1A9A">
        <w:t>2023</w:t>
      </w:r>
      <w:r w:rsidRPr="006F1A9A">
        <w:t>年，</w:t>
      </w:r>
      <w:r w:rsidRPr="006F1A9A">
        <w:t>Stanford</w:t>
      </w:r>
      <w:r w:rsidRPr="006F1A9A">
        <w:t>大學的</w:t>
      </w:r>
      <w:r w:rsidRPr="006F1A9A">
        <w:t>Park</w:t>
      </w:r>
      <w:r w:rsidRPr="006F1A9A">
        <w:t>等人提出</w:t>
      </w:r>
      <w:r w:rsidRPr="006F1A9A">
        <w:t>Generative Agents</w:t>
      </w:r>
      <w:r w:rsidRPr="006F1A9A">
        <w:t>框架，首次驗證了</w:t>
      </w:r>
      <w:r w:rsidRPr="006F1A9A">
        <w:t>LLM</w:t>
      </w:r>
      <w:r w:rsidRPr="006F1A9A">
        <w:t>能夠驅動具有自主記憶、反思與規劃能力的虛擬智能體，模擬出高度逼真的人類社會行為。然而，現有系統在情緒感知與量化表達方面仍存在顯著缺口</w:t>
      </w:r>
      <w:r w:rsidRPr="006F1A9A">
        <w:t>——</w:t>
      </w:r>
      <w:r w:rsidRPr="006F1A9A">
        <w:t>智能體的決策過程缺乏系統性的情感建模，限制了社交互動的真實性與豐富度。與此同時，傳統社會調查方法面臨成本高昂、樣本偏差及受訪者配合度不穩定等挑戰，如何利用情緒豐富的</w:t>
      </w:r>
      <w:r w:rsidRPr="006F1A9A">
        <w:t>AI</w:t>
      </w:r>
      <w:r w:rsidRPr="006F1A9A">
        <w:t>智能體開展智能問卷調查，成為一個具有高度學術與應用價值的研究課題。</w:t>
      </w:r>
    </w:p>
    <w:p w14:paraId="23DA5528" w14:textId="6054ADDD" w:rsidR="006F1A9A" w:rsidRPr="006F1A9A" w:rsidRDefault="006F1A9A" w:rsidP="00300BB0">
      <w:pPr>
        <w:ind w:firstLine="480"/>
      </w:pPr>
      <w:r w:rsidRPr="006F1A9A">
        <w:t>多模態情感分析（</w:t>
      </w:r>
      <w:r w:rsidRPr="006F1A9A">
        <w:t>Multimodal Sentiment Analysis, MSA</w:t>
      </w:r>
      <w:r w:rsidRPr="006F1A9A">
        <w:t>）領域的研究表明，人類情感的完整表達涉及語言文字、語音聲學與視覺面部表情等多種模態的協同作用。本研究借鑒多模態情感識別領域的核心技術</w:t>
      </w:r>
      <w:r w:rsidRPr="006F1A9A">
        <w:t>——</w:t>
      </w:r>
      <w:r w:rsidRPr="006F1A9A">
        <w:t>特別是預訓練語言模型</w:t>
      </w:r>
      <w:r w:rsidRPr="006F1A9A">
        <w:t>DeBERTa-v3-large</w:t>
      </w:r>
      <w:r w:rsidRPr="006F1A9A">
        <w:t>的解耦注意力機制與跨模態融合策略</w:t>
      </w:r>
      <w:r w:rsidRPr="006F1A9A">
        <w:t>——</w:t>
      </w:r>
      <w:r w:rsidRPr="006F1A9A">
        <w:t>設計了情感感知跨模態融合框架（</w:t>
      </w:r>
      <w:r w:rsidRPr="006F1A9A">
        <w:t>Sentiment-Aware Cross-modal Fusion</w:t>
      </w:r>
      <w:r w:rsidRPr="006F1A9A">
        <w:t>，</w:t>
      </w:r>
      <w:r w:rsidRPr="006F1A9A">
        <w:t>SACF</w:t>
      </w:r>
      <w:r w:rsidRPr="006F1A9A">
        <w:t>），作為智能體情感評分的核心引擎。</w:t>
      </w:r>
      <w:r w:rsidRPr="006F1A9A">
        <w:t>SACF</w:t>
      </w:r>
      <w:r w:rsidRPr="006F1A9A">
        <w:t>透過極性增強注意力（</w:t>
      </w:r>
      <w:r w:rsidRPr="006F1A9A">
        <w:t>Polarity-Enhanced Attention, PEA</w:t>
      </w:r>
      <w:r w:rsidRPr="006F1A9A">
        <w:t>）識別文本中情感顯著詞元，再以情感感知查詢向量驅動跨模態注意力模組提取音訊與視覺模態的互補情感訊號，最終輸出精確的情感強度分數，為智能體提供可量化的情緒感知基礎。</w:t>
      </w:r>
    </w:p>
    <w:p w14:paraId="0A01A60B" w14:textId="2B9EE5BB" w:rsidR="00331FDC" w:rsidRPr="00CE705D" w:rsidRDefault="006F1A9A" w:rsidP="00300BB0">
      <w:pPr>
        <w:ind w:firstLine="480"/>
      </w:pPr>
      <w:r w:rsidRPr="00CE705D">
        <w:t>本研究整合生成式代理模擬與多模態情感分析兩大技術線索，開發了一個具備情緒感知能力的多代理模擬與智能問卷調查系統。系統以</w:t>
      </w:r>
      <w:r w:rsidRPr="00CE705D">
        <w:t>Generative Agents</w:t>
      </w:r>
      <w:r w:rsidRPr="00CE705D">
        <w:t>框架為骨幹，配置</w:t>
      </w:r>
      <w:r w:rsidRPr="00CE705D">
        <w:t>9</w:t>
      </w:r>
      <w:r w:rsidRPr="00CE705D">
        <w:t>個擁有獨特人格特質、生活背景與職業角色的</w:t>
      </w:r>
      <w:r w:rsidRPr="00CE705D">
        <w:t>AI</w:t>
      </w:r>
      <w:r w:rsidRPr="00CE705D">
        <w:t>居民，分布於涵蓋住宅、商業及公共空間的虛擬社區中。智能體的記憶、反思與規劃過程均透過</w:t>
      </w:r>
      <w:r w:rsidRPr="00CE705D">
        <w:t>qwen2.5:32b</w:t>
      </w:r>
      <w:r w:rsidRPr="00CE705D">
        <w:t>本地語言模型驅動，確保繁體中文語境下的語言一致性與資料安全性。</w:t>
      </w:r>
      <w:r w:rsidRPr="00CE705D">
        <w:t>SACF</w:t>
      </w:r>
      <w:r w:rsidRPr="00CE705D">
        <w:t>情感評分系統以七點量表情感強度值動態調整智能體的行為偏好與對話風格，使社交互動呈現可量化的情緒演化軌跡。問卷調查系統則在模擬充</w:t>
      </w:r>
      <w:r w:rsidRPr="00CE705D">
        <w:lastRenderedPageBreak/>
        <w:t>分運行後，利用智能體累積的情緒記憶自動填寫結構化問卷，為社會科學研究提供新型的資料蒐集範式。</w:t>
      </w:r>
    </w:p>
    <w:p w14:paraId="7C4BA48C" w14:textId="77777777" w:rsidR="006F1A9A" w:rsidRPr="006F1A9A" w:rsidRDefault="006F1A9A" w:rsidP="00300BB0">
      <w:pPr>
        <w:ind w:firstLine="480"/>
      </w:pPr>
      <w:r w:rsidRPr="006F1A9A">
        <w:t>本研究的動機源於以下四項核心觀察：</w:t>
      </w:r>
    </w:p>
    <w:p w14:paraId="7CF483AB" w14:textId="77777777" w:rsidR="006F1A9A" w:rsidRPr="00A0607E" w:rsidRDefault="006F1A9A" w:rsidP="00300BB0">
      <w:pPr>
        <w:pStyle w:val="a9"/>
        <w:numPr>
          <w:ilvl w:val="0"/>
          <w:numId w:val="32"/>
        </w:numPr>
        <w:ind w:firstLineChars="0"/>
      </w:pPr>
      <w:r w:rsidRPr="00A0607E">
        <w:t>情感建模缺口：現有</w:t>
      </w:r>
      <w:r w:rsidRPr="00A0607E">
        <w:t>Generative Agents</w:t>
      </w:r>
      <w:r w:rsidRPr="00A0607E">
        <w:t>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4B6C3E37" w14:textId="77777777" w:rsidR="006F1A9A" w:rsidRPr="00A0607E" w:rsidRDefault="006F1A9A" w:rsidP="00300BB0">
      <w:pPr>
        <w:pStyle w:val="a9"/>
        <w:numPr>
          <w:ilvl w:val="0"/>
          <w:numId w:val="32"/>
        </w:numPr>
        <w:ind w:firstLineChars="0"/>
      </w:pPr>
      <w:r w:rsidRPr="00A0607E">
        <w:t>社交真實性需求：情緒是人際互動的核心驅動力。心理學研究表明，個體的情緒狀態直接影響其溝通風格、社交距離偏好與決策傾向（</w:t>
      </w:r>
      <w:r w:rsidRPr="00A0607E">
        <w:t>Russell, 1980</w:t>
      </w:r>
      <w:r w:rsidRPr="00A0607E">
        <w:t>）。若多代理系統中的智能體缺乏動態的情緒回應機制，其互動將淪為機械化的文字交換，無法真實反映人類社會的複雜情感動態，亦難以作為有效的社會行為模擬平台。</w:t>
      </w:r>
    </w:p>
    <w:p w14:paraId="129BB101" w14:textId="77777777" w:rsidR="006F1A9A" w:rsidRPr="00A0607E" w:rsidRDefault="006F1A9A" w:rsidP="00300BB0">
      <w:pPr>
        <w:pStyle w:val="a9"/>
        <w:numPr>
          <w:ilvl w:val="0"/>
          <w:numId w:val="32"/>
        </w:numPr>
        <w:ind w:firstLineChars="0"/>
      </w:pPr>
      <w:r w:rsidRPr="00A0607E">
        <w:t>技術突破與可行性：深度學習技術在多模態情感識別領域取得了重大進展。</w:t>
      </w:r>
      <w:proofErr w:type="spellStart"/>
      <w:r w:rsidRPr="00A0607E">
        <w:t>DeBERTa</w:t>
      </w:r>
      <w:proofErr w:type="spellEnd"/>
      <w:r w:rsidRPr="00A0607E">
        <w:t>等預訓練語言模型的解耦注意力機制顯著提升了文本情感語義的捕捉精度；雙向長短期記憶網路（</w:t>
      </w:r>
      <w:proofErr w:type="spellStart"/>
      <w:r w:rsidRPr="00A0607E">
        <w:t>BiLSTM</w:t>
      </w:r>
      <w:proofErr w:type="spellEnd"/>
      <w:r w:rsidRPr="00A0607E">
        <w:t>）能有效編碼音訊與視覺時序特徵；跨模態注意力融合框架則實現了不同感知通道間情感訊號的協同整合（</w:t>
      </w:r>
      <w:r w:rsidRPr="00A0607E">
        <w:t>Tsai et al., 2019</w:t>
      </w:r>
      <w:r w:rsidRPr="00A0607E">
        <w:t>）。這些技術的成熟為本研究中</w:t>
      </w:r>
      <w:r w:rsidRPr="00A0607E">
        <w:t>SACF</w:t>
      </w:r>
      <w:r w:rsidRPr="00A0607E">
        <w:t>情感評分系統的工程實現提供了堅實的基礎。</w:t>
      </w:r>
    </w:p>
    <w:p w14:paraId="759F64C3" w14:textId="1B86DEAC" w:rsidR="00FE5509" w:rsidRPr="00195DAD" w:rsidRDefault="006F1A9A" w:rsidP="00300BB0">
      <w:pPr>
        <w:ind w:firstLine="480"/>
        <w:rPr>
          <w:rFonts w:hint="eastAsia"/>
        </w:rPr>
      </w:pPr>
      <w:r w:rsidRPr="00A0607E">
        <w:t>智能問卷調查的創新性：傳統問卷調查依賴人類受訪者的主觀回憶與即時判斷，容易受到記憶偏差、社會期望效應及配合意願等因素干擾。以情緒感知</w:t>
      </w:r>
      <w:r w:rsidRPr="00A0607E">
        <w:t>AI</w:t>
      </w:r>
      <w:r w:rsidRPr="00A0607E">
        <w:t>智能體作為模擬受訪者，不僅能夠基於累積的記憶與情感歷史提供一致且可追溯的回應，更能在不同情境條件下反覆採樣，從而支援對社會現象的系統性探索與假設驗證。</w:t>
      </w:r>
    </w:p>
    <w:p w14:paraId="7EE994AE" w14:textId="77777777" w:rsidR="00FE5509" w:rsidRPr="009C4356" w:rsidRDefault="00FE5509" w:rsidP="00300BB0">
      <w:pPr>
        <w:pStyle w:val="20"/>
      </w:pPr>
      <w:r w:rsidRPr="009C4356">
        <w:rPr>
          <w:rFonts w:hint="eastAsia"/>
        </w:rPr>
        <w:lastRenderedPageBreak/>
        <w:t xml:space="preserve"> </w:t>
      </w:r>
      <w:bookmarkStart w:id="7" w:name="_Toc228451003"/>
      <w:bookmarkStart w:id="8" w:name="_Toc228452666"/>
      <w:bookmarkStart w:id="9" w:name="_Toc228456074"/>
      <w:r w:rsidRPr="009C4356">
        <w:rPr>
          <w:rFonts w:hint="eastAsia"/>
        </w:rPr>
        <w:t>研究目的</w:t>
      </w:r>
      <w:bookmarkEnd w:id="7"/>
      <w:bookmarkEnd w:id="8"/>
      <w:bookmarkEnd w:id="9"/>
    </w:p>
    <w:p w14:paraId="61F9E38D" w14:textId="77777777" w:rsidR="006F1A9A" w:rsidRPr="006F1A9A" w:rsidRDefault="006F1A9A" w:rsidP="00300BB0">
      <w:pPr>
        <w:ind w:firstLine="480"/>
      </w:pPr>
      <w:r w:rsidRPr="006F1A9A">
        <w:t>本研究以「情緒感知多代理模擬系統」與「智能問卷調查」為雙核心目標，透過整合多模態情感識別技術與</w:t>
      </w:r>
      <w:r w:rsidRPr="006F1A9A">
        <w:t>Generative Agents</w:t>
      </w:r>
      <w:r w:rsidRPr="006F1A9A">
        <w:t>框架，建構一個具備情感深度的</w:t>
      </w:r>
      <w:r w:rsidRPr="006F1A9A">
        <w:t>AI</w:t>
      </w:r>
      <w:r w:rsidRPr="006F1A9A">
        <w:t>社群模擬平台。具體研究目標如下：</w:t>
      </w:r>
    </w:p>
    <w:p w14:paraId="4A9B7A4E" w14:textId="77777777" w:rsidR="006F1A9A" w:rsidRPr="00A0607E" w:rsidRDefault="006F1A9A" w:rsidP="00300BB0">
      <w:pPr>
        <w:pStyle w:val="a9"/>
        <w:numPr>
          <w:ilvl w:val="0"/>
          <w:numId w:val="34"/>
        </w:numPr>
        <w:ind w:firstLineChars="0"/>
      </w:pPr>
      <w:r w:rsidRPr="00A0607E">
        <w:t>設計並實現</w:t>
      </w:r>
      <w:r w:rsidRPr="00A0607E">
        <w:t>SACF</w:t>
      </w:r>
      <w:r w:rsidRPr="00A0607E">
        <w:t>情感評分模型：以</w:t>
      </w:r>
      <w:r w:rsidRPr="00A0607E">
        <w:t>CMU-MOSI</w:t>
      </w:r>
      <w:r w:rsidRPr="00A0607E">
        <w:t>多模態情感分析資料集為訓練基礎，開發情感感知跨模態融合框架（</w:t>
      </w:r>
      <w:r w:rsidRPr="00A0607E">
        <w:t>SACF</w:t>
      </w:r>
      <w:r w:rsidRPr="00A0607E">
        <w:t>）。框架整合</w:t>
      </w:r>
      <w:r w:rsidRPr="00A0607E">
        <w:t>DeBERTa-v3-large</w:t>
      </w:r>
      <w:r w:rsidRPr="00A0607E">
        <w:t>文字編碼器、雙向</w:t>
      </w:r>
      <w:r w:rsidRPr="00A0607E">
        <w:t>LSTM</w:t>
      </w:r>
      <w:r w:rsidRPr="00A0607E">
        <w:t>音訊與視覺編碼器、極性增強注意力模組（</w:t>
      </w:r>
      <w:r w:rsidRPr="00A0607E">
        <w:t>PEA</w:t>
      </w:r>
      <w:r w:rsidRPr="00A0607E">
        <w:t>）及情感感知跨模態注意力模組，採用序數</w:t>
      </w:r>
      <w:r w:rsidRPr="00A0607E">
        <w:t>Earth Mover</w:t>
      </w:r>
      <w:r w:rsidRPr="00A0607E">
        <w:t>距離損失（</w:t>
      </w:r>
      <w:r w:rsidRPr="00A0607E">
        <w:t>Ordinal EMD Loss</w:t>
      </w:r>
      <w:r w:rsidRPr="00A0607E">
        <w:t>）、焦點損失（</w:t>
      </w:r>
      <w:r w:rsidRPr="00A0607E">
        <w:t>Focal Loss</w:t>
      </w:r>
      <w:r w:rsidRPr="00A0607E">
        <w:t>）與</w:t>
      </w:r>
      <w:r w:rsidRPr="00A0607E">
        <w:t>R-Drop</w:t>
      </w:r>
      <w:r w:rsidRPr="00A0607E">
        <w:t>正則化的多工聯合訓練策略，在七分類情感強度識別任務（</w:t>
      </w:r>
      <w:r w:rsidRPr="00A0607E">
        <w:t>Acc-7</w:t>
      </w:r>
      <w:r w:rsidRPr="00A0607E">
        <w:t>）上達到</w:t>
      </w:r>
      <w:r w:rsidRPr="00A0607E">
        <w:t>52.19%</w:t>
      </w:r>
      <w:r w:rsidRPr="00A0607E">
        <w:t>的準確率，超越基線模型</w:t>
      </w:r>
      <w:r w:rsidRPr="00A0607E">
        <w:t>4.23</w:t>
      </w:r>
      <w:r w:rsidRPr="00A0607E">
        <w:t>個百分點。</w:t>
      </w:r>
    </w:p>
    <w:p w14:paraId="49AFD342" w14:textId="77777777" w:rsidR="006F1A9A" w:rsidRPr="00A0607E" w:rsidRDefault="006F1A9A" w:rsidP="00300BB0">
      <w:pPr>
        <w:pStyle w:val="a9"/>
        <w:numPr>
          <w:ilvl w:val="0"/>
          <w:numId w:val="34"/>
        </w:numPr>
        <w:ind w:firstLineChars="0"/>
      </w:pPr>
      <w:r w:rsidRPr="00A0607E">
        <w:t>實現情緒驅動的智能體互動機制：以</w:t>
      </w:r>
      <w:r w:rsidRPr="00A0607E">
        <w:t>SACF</w:t>
      </w:r>
      <w:r w:rsidRPr="00A0607E">
        <w:t>模型輸出的情感強度分數為基礎，設計情感狀態動態更新邏輯，使智能體能夠根據當前情緒調整對話風格、互動意願與行為規劃，在虛擬社區中呈現具有情感連貫性的社交互動模式。</w:t>
      </w:r>
    </w:p>
    <w:p w14:paraId="79486B68" w14:textId="77777777" w:rsidR="006C2965" w:rsidRPr="00A0607E" w:rsidRDefault="006C2965" w:rsidP="00300BB0">
      <w:pPr>
        <w:pStyle w:val="a9"/>
        <w:numPr>
          <w:ilvl w:val="0"/>
          <w:numId w:val="34"/>
        </w:numPr>
        <w:ind w:firstLineChars="0"/>
      </w:pPr>
      <w:r w:rsidRPr="00A0607E">
        <w:rPr>
          <w:rFonts w:hint="eastAsia"/>
        </w:rPr>
        <w:t>智能體人格塑造與情感建模：基於</w:t>
      </w:r>
      <w:r w:rsidRPr="00A0607E">
        <w:rPr>
          <w:rFonts w:hint="eastAsia"/>
        </w:rPr>
        <w:t>Ollama</w:t>
      </w:r>
      <w:r w:rsidRPr="00A0607E">
        <w:rPr>
          <w:rFonts w:hint="eastAsia"/>
        </w:rPr>
        <w:t>平台的</w:t>
      </w:r>
      <w:r w:rsidRPr="00A0607E">
        <w:rPr>
          <w:rFonts w:hint="eastAsia"/>
        </w:rPr>
        <w:t>qwen2.5:32b</w:t>
      </w:r>
      <w:r w:rsidRPr="00A0607E">
        <w:rPr>
          <w:rFonts w:hint="eastAsia"/>
        </w:rPr>
        <w:t>語言模型，為</w:t>
      </w:r>
      <w:r w:rsidRPr="00A0607E">
        <w:rPr>
          <w:rFonts w:hint="eastAsia"/>
        </w:rPr>
        <w:t>9</w:t>
      </w:r>
      <w:r w:rsidRPr="00A0607E">
        <w:rPr>
          <w:rFonts w:hint="eastAsia"/>
        </w:rPr>
        <w:t>個</w:t>
      </w:r>
      <w:r w:rsidRPr="00A0607E">
        <w:rPr>
          <w:rFonts w:hint="eastAsia"/>
        </w:rPr>
        <w:t>AI</w:t>
      </w:r>
      <w:r w:rsidRPr="00A0607E">
        <w:rPr>
          <w:rFonts w:hint="eastAsia"/>
        </w:rPr>
        <w:t>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6A4D6C37" w14:textId="77777777" w:rsidR="006C2965" w:rsidRPr="00A0607E" w:rsidRDefault="006C2965" w:rsidP="00300BB0">
      <w:pPr>
        <w:pStyle w:val="a9"/>
        <w:numPr>
          <w:ilvl w:val="0"/>
          <w:numId w:val="34"/>
        </w:numPr>
        <w:ind w:firstLineChars="0"/>
      </w:pPr>
      <w:r w:rsidRPr="00A0607E">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373D685A" w14:textId="77777777" w:rsidR="006C2965" w:rsidRPr="00A0607E" w:rsidRDefault="006C2965" w:rsidP="00300BB0">
      <w:pPr>
        <w:pStyle w:val="a9"/>
        <w:numPr>
          <w:ilvl w:val="0"/>
          <w:numId w:val="34"/>
        </w:numPr>
        <w:ind w:firstLineChars="0"/>
      </w:pPr>
      <w:r w:rsidRPr="00A0607E">
        <w:lastRenderedPageBreak/>
        <w:t>反思與自我認知機制建立：實現三維記憶管理系統，基於時效性（指數衰減，衰減因子</w:t>
      </w:r>
      <w:r w:rsidRPr="00A0607E">
        <w:t>0.995</w:t>
      </w:r>
      <w:r w:rsidRPr="00A0607E">
        <w:t>）、重要性（語言模型</w:t>
      </w:r>
      <w:r w:rsidRPr="00A0607E">
        <w:t>1-10</w:t>
      </w:r>
      <w:r w:rsidRPr="00A0607E">
        <w:t>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49D90D86" w14:textId="77777777" w:rsidR="006C2965" w:rsidRPr="00A0607E" w:rsidRDefault="006C2965" w:rsidP="00300BB0">
      <w:pPr>
        <w:pStyle w:val="a9"/>
        <w:numPr>
          <w:ilvl w:val="0"/>
          <w:numId w:val="34"/>
        </w:numPr>
        <w:ind w:firstLineChars="0"/>
      </w:pPr>
      <w:r w:rsidRPr="00A0607E">
        <w:t>虛擬環境與視覺化呈現系統：構建包含住宅區、商業區（咖啡廳、藥店、酒吧）及公共區（公園、學校）的多層次虛擬村莊環境，採用瓦片地圖表示與廣度優先搜索路徑規劃，支援智能體的空間感知與自主導航。前端以</w:t>
      </w:r>
      <w:r w:rsidRPr="00A0607E">
        <w:t>Phaser.js</w:t>
      </w:r>
      <w:r w:rsidRPr="00A0607E">
        <w:t>遊戲引擎呈現智能體即時移動與行為，整合</w:t>
      </w:r>
      <w:r w:rsidRPr="00A0607E">
        <w:t>D3.js</w:t>
      </w:r>
      <w:r w:rsidRPr="00A0607E">
        <w:t>力導向圖技術實現社交關係網絡的動態視覺化，提供居民關係圖、對話長度矩陣圖與情感狀態追蹤等多維度分析工具。</w:t>
      </w:r>
    </w:p>
    <w:p w14:paraId="0BD53CF8" w14:textId="46F74C79" w:rsidR="00300BB0" w:rsidRPr="00A0607E" w:rsidRDefault="007F6761" w:rsidP="00300BB0">
      <w:pPr>
        <w:pStyle w:val="a9"/>
        <w:numPr>
          <w:ilvl w:val="0"/>
          <w:numId w:val="34"/>
        </w:numPr>
        <w:ind w:firstLineChars="0"/>
      </w:pPr>
      <w:r w:rsidRPr="00A0607E">
        <w:rPr>
          <w:rFonts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w:t>
      </w:r>
      <w:r w:rsidRPr="00A0607E">
        <w:rPr>
          <w:rFonts w:hint="eastAsia"/>
        </w:rPr>
        <w:t>CSV</w:t>
      </w:r>
      <w:r w:rsidRPr="00A0607E">
        <w:rPr>
          <w:rFonts w:hint="eastAsia"/>
        </w:rPr>
        <w:t>、</w:t>
      </w:r>
      <w:r w:rsidRPr="00A0607E">
        <w:rPr>
          <w:rFonts w:hint="eastAsia"/>
        </w:rPr>
        <w:t>JSON</w:t>
      </w:r>
      <w:r w:rsidRPr="00A0607E">
        <w:rPr>
          <w:rFonts w:hint="eastAsia"/>
        </w:rPr>
        <w:t>、</w:t>
      </w:r>
      <w:r w:rsidRPr="00A0607E">
        <w:rPr>
          <w:rFonts w:hint="eastAsia"/>
        </w:rPr>
        <w:t>Excel</w:t>
      </w:r>
      <w:r w:rsidRPr="00A0607E">
        <w:rPr>
          <w:rFonts w:hint="eastAsia"/>
        </w:rPr>
        <w:t>），為社會科學研究提供以</w:t>
      </w:r>
      <w:r w:rsidRPr="00A0607E">
        <w:rPr>
          <w:rFonts w:hint="eastAsia"/>
        </w:rPr>
        <w:t>AI</w:t>
      </w:r>
      <w:r w:rsidRPr="00A0607E">
        <w:rPr>
          <w:rFonts w:hint="eastAsia"/>
        </w:rPr>
        <w:t>智能體為受訪者的新型調查範式。</w:t>
      </w:r>
    </w:p>
    <w:p w14:paraId="1185BE40" w14:textId="7389113C" w:rsidR="00FE5509" w:rsidRPr="006C2965" w:rsidRDefault="006C2965" w:rsidP="00300BB0">
      <w:pPr>
        <w:ind w:firstLine="480"/>
        <w:rPr>
          <w:rFonts w:hint="eastAsia"/>
        </w:rPr>
      </w:pPr>
      <w:r w:rsidRPr="006C2965">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w:t>
      </w:r>
      <w:r w:rsidRPr="006C2965">
        <w:t>AI</w:t>
      </w:r>
      <w:r w:rsidRPr="006C2965">
        <w:t>應用奠定技術基礎。</w:t>
      </w:r>
    </w:p>
    <w:p w14:paraId="52E062C8" w14:textId="77777777" w:rsidR="00FE5509" w:rsidRPr="009C4356" w:rsidRDefault="00FE5509" w:rsidP="00300BB0">
      <w:pPr>
        <w:pStyle w:val="20"/>
      </w:pPr>
      <w:r w:rsidRPr="009C4356">
        <w:rPr>
          <w:rFonts w:hint="eastAsia"/>
        </w:rPr>
        <w:t xml:space="preserve"> </w:t>
      </w:r>
      <w:bookmarkStart w:id="10" w:name="_Toc228451004"/>
      <w:bookmarkStart w:id="11" w:name="_Toc228452667"/>
      <w:bookmarkStart w:id="12" w:name="_Toc228456075"/>
      <w:r w:rsidRPr="009C4356">
        <w:t>研究限制</w:t>
      </w:r>
      <w:bookmarkEnd w:id="10"/>
      <w:bookmarkEnd w:id="11"/>
      <w:bookmarkEnd w:id="12"/>
    </w:p>
    <w:p w14:paraId="053A8214" w14:textId="77777777" w:rsidR="006C2965" w:rsidRPr="006C2965" w:rsidRDefault="006C2965" w:rsidP="00300BB0">
      <w:pPr>
        <w:ind w:firstLine="480"/>
      </w:pPr>
      <w:r w:rsidRPr="006C2965">
        <w:t>基於技術資源與研究設計的現實考量，本研究存在以下五項主要限制：</w:t>
      </w:r>
    </w:p>
    <w:p w14:paraId="309CF090" w14:textId="1CC1D1D7" w:rsidR="006C2965" w:rsidRPr="00A0607E" w:rsidRDefault="006C2965" w:rsidP="00300BB0">
      <w:pPr>
        <w:pStyle w:val="a9"/>
        <w:numPr>
          <w:ilvl w:val="0"/>
          <w:numId w:val="44"/>
        </w:numPr>
        <w:ind w:firstLineChars="0"/>
      </w:pPr>
      <w:r w:rsidRPr="00A0607E">
        <w:t>硬體資源限制：本研究採用</w:t>
      </w:r>
      <w:r w:rsidRPr="00A0607E">
        <w:t>qwen2.5:32b</w:t>
      </w:r>
      <w:r w:rsidRPr="00A0607E">
        <w:t>模型作為所有智能體的語言推理引擎，需在本地工作站上並行運行多個模型實例。受制於</w:t>
      </w:r>
      <w:r w:rsidRPr="00A0607E">
        <w:lastRenderedPageBreak/>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2B9BCC7B" w14:textId="59665ABE" w:rsidR="006C2965" w:rsidRPr="00A0607E" w:rsidRDefault="006C2965" w:rsidP="00300BB0">
      <w:pPr>
        <w:pStyle w:val="a9"/>
        <w:numPr>
          <w:ilvl w:val="0"/>
          <w:numId w:val="44"/>
        </w:numPr>
        <w:ind w:firstLineChars="0"/>
      </w:pPr>
      <w:r w:rsidRPr="00A0607E">
        <w:t>語言模型能力邊界：儘管</w:t>
      </w:r>
      <w:r w:rsidRPr="00A0607E">
        <w:t>qwen2.5:32b</w:t>
      </w:r>
      <w:r w:rsidRPr="00A0607E">
        <w:t>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130045A8" w14:textId="02552A01" w:rsidR="006C2965" w:rsidRPr="00A0607E" w:rsidRDefault="006C2965" w:rsidP="00300BB0">
      <w:pPr>
        <w:pStyle w:val="a9"/>
        <w:numPr>
          <w:ilvl w:val="0"/>
          <w:numId w:val="44"/>
        </w:numPr>
        <w:ind w:firstLineChars="0"/>
      </w:pPr>
      <w:r w:rsidRPr="00A0607E">
        <w:t>觀察範圍與外部效度：本研究設計的虛擬社區以</w:t>
      </w:r>
      <w:r w:rsidRPr="00A0607E">
        <w:t>9</w:t>
      </w:r>
      <w:r w:rsidRPr="00A0607E">
        <w:t>個固定角色構成封閉系統，智能體的互動場景、人格設定與生活作息均為研究者預先設計，其結果的外部效度（</w:t>
      </w:r>
      <w:r w:rsidRPr="00A0607E">
        <w:t>external validity</w:t>
      </w:r>
      <w:r w:rsidRPr="00A0607E">
        <w:t>）需謹慎推論，不宜直接類比至真實世界的複雜社會情境。</w:t>
      </w:r>
    </w:p>
    <w:p w14:paraId="0C7CEFA3" w14:textId="0A30B15A" w:rsidR="006C2965" w:rsidRPr="006C2965" w:rsidRDefault="006C2965" w:rsidP="00300BB0">
      <w:pPr>
        <w:pStyle w:val="a9"/>
        <w:numPr>
          <w:ilvl w:val="0"/>
          <w:numId w:val="44"/>
        </w:numPr>
        <w:ind w:firstLineChars="0"/>
      </w:pP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3001FD22" w14:textId="77777777" w:rsidR="00D36379" w:rsidRPr="006C2965" w:rsidRDefault="00D36379" w:rsidP="00300BB0">
      <w:pPr>
        <w:ind w:firstLine="480"/>
      </w:pPr>
    </w:p>
    <w:p w14:paraId="5758CEAD" w14:textId="77777777" w:rsidR="00F72438" w:rsidRDefault="00F72438" w:rsidP="00300BB0">
      <w:pPr>
        <w:ind w:firstLine="480"/>
        <w:rPr>
          <w:rFonts w:ascii="KAITI TC BLACK" w:hAnsi="KAITI TC BLACK" w:cstheme="majorBidi"/>
          <w:sz w:val="40"/>
          <w:szCs w:val="48"/>
        </w:rPr>
      </w:pPr>
      <w:r>
        <w:br w:type="page"/>
      </w:r>
    </w:p>
    <w:p w14:paraId="04FDAE13" w14:textId="77777777" w:rsidR="00FE5509" w:rsidRPr="00D110A8" w:rsidRDefault="00741FE6" w:rsidP="00300BB0">
      <w:pPr>
        <w:pStyle w:val="1"/>
      </w:pPr>
      <w:r>
        <w:rPr>
          <w:rFonts w:hint="eastAsia"/>
        </w:rPr>
        <w:lastRenderedPageBreak/>
        <w:t xml:space="preserve"> </w:t>
      </w:r>
      <w:bookmarkStart w:id="13" w:name="_Toc228451005"/>
      <w:bookmarkStart w:id="14" w:name="_Toc228452668"/>
      <w:bookmarkStart w:id="15" w:name="_Toc228456076"/>
      <w:r w:rsidR="003B6DDE" w:rsidRPr="00D110A8">
        <w:t>文獻探討</w:t>
      </w:r>
      <w:bookmarkEnd w:id="13"/>
      <w:bookmarkEnd w:id="14"/>
      <w:bookmarkEnd w:id="15"/>
    </w:p>
    <w:p w14:paraId="44C279B2" w14:textId="36A4E8F9" w:rsidR="00C7744E" w:rsidRPr="0074502A" w:rsidRDefault="006C2965" w:rsidP="00300BB0">
      <w:pPr>
        <w:ind w:firstLine="480"/>
        <w:rPr>
          <w:rFonts w:hint="eastAsia"/>
        </w:rPr>
      </w:pPr>
      <w:r w:rsidRPr="006C2965">
        <w:t>本章從四條交匯的學術脈絡切入，建立本研究的理論座標系：其一為智能體與生成式代理的認知架構演進；其二為情感計算與多模態情感分析的技術積累；其三為多智能體系統中社會互動的建模取徑；其四為大型語言模型在人格化智能體與角色扮演場景中的應用現狀與侷限。這四條脈絡並非互相獨立，而是共同指向同一個尚未被系統性解決的問題：如何在生成式多代理模擬環境中，以可量化的情感感知能力驅動更真實的社交互動。本研究的設計選擇正是在這一問題意識下展開的。</w:t>
      </w:r>
    </w:p>
    <w:p w14:paraId="73C37A14" w14:textId="77777777" w:rsidR="008E78AE" w:rsidRPr="009C4356" w:rsidRDefault="009B12E7" w:rsidP="00300BB0">
      <w:pPr>
        <w:pStyle w:val="20"/>
      </w:pPr>
      <w:r w:rsidRPr="009C4356">
        <w:t xml:space="preserve"> </w:t>
      </w:r>
      <w:bookmarkStart w:id="16" w:name="_Toc228451006"/>
      <w:bookmarkStart w:id="17" w:name="_Toc228452669"/>
      <w:bookmarkStart w:id="18" w:name="_Toc228456077"/>
      <w:r w:rsidRPr="009C4356">
        <w:t>智能體理論基礎</w:t>
      </w:r>
      <w:bookmarkEnd w:id="16"/>
      <w:bookmarkEnd w:id="17"/>
      <w:bookmarkEnd w:id="18"/>
    </w:p>
    <w:p w14:paraId="2D2F37FE" w14:textId="77777777" w:rsidR="009B12E7" w:rsidRPr="009B12E7" w:rsidRDefault="009B12E7" w:rsidP="00300BB0">
      <w:pPr>
        <w:ind w:firstLine="480"/>
      </w:pPr>
      <w:r w:rsidRPr="009B12E7">
        <w:t>理解本研究系統的設計邏輯，需要先釐清「智能體」概念的演變軌跡。從</w:t>
      </w:r>
      <w:r w:rsidRPr="009B12E7">
        <w:t>1950</w:t>
      </w:r>
      <w:r w:rsidRPr="009B12E7">
        <w:t>至</w:t>
      </w:r>
      <w:r w:rsidRPr="009B12E7">
        <w:t>1970</w:t>
      </w:r>
      <w:r w:rsidRPr="009B12E7">
        <w:t>年代的早期人工智慧研究開始，智能體被界定為能夠感知環境並採取目標導向行動的計算實體。這一基礎定義在</w:t>
      </w:r>
      <w:r w:rsidRPr="009B12E7">
        <w:t>Russell</w:t>
      </w:r>
      <w:r w:rsidRPr="009B12E7">
        <w:t>與</w:t>
      </w:r>
      <w:r w:rsidRPr="009B12E7">
        <w:t>Norvig</w:t>
      </w:r>
      <w:r w:rsidRPr="009B12E7">
        <w:t>（</w:t>
      </w:r>
      <w:r w:rsidRPr="009B12E7">
        <w:t>2020</w:t>
      </w:r>
      <w:r w:rsidRPr="009B12E7">
        <w:t>）的經典框架中被進一步精緻化：理性智能體應能在感知、推理與行動三個環節中最大化期望效用，形成完整的認知決策循環。然而，純認知</w:t>
      </w:r>
      <w:r w:rsidRPr="009B12E7">
        <w:t>-</w:t>
      </w:r>
      <w:r w:rsidRPr="009B12E7">
        <w:t>行為模型的根本缺陷在於忽略了情感對人類決策的滲透性影響。為此，情感智能體的概念提出了更高要求</w:t>
      </w:r>
      <w:r w:rsidRPr="009B12E7">
        <w:t>——</w:t>
      </w:r>
      <w:r w:rsidRPr="009B12E7">
        <w:t>計算實體必須具備識別、表達與調節情感狀態的能力，將認知</w:t>
      </w:r>
      <w:r w:rsidRPr="009B12E7">
        <w:t>-</w:t>
      </w:r>
      <w:r w:rsidRPr="009B12E7">
        <w:t>行為二元架構擴展為涵蓋情感維度的三元模型，為本研究的系統設計提供了核心的理論出發點。</w:t>
      </w:r>
    </w:p>
    <w:p w14:paraId="0783E651" w14:textId="77777777" w:rsidR="009B12E7" w:rsidRDefault="009B12E7" w:rsidP="00300BB0">
      <w:pPr>
        <w:ind w:firstLine="480"/>
      </w:pPr>
      <w:r w:rsidRPr="009B12E7">
        <w:t>「具身性」（</w:t>
      </w:r>
      <w:r w:rsidRPr="009B12E7">
        <w:t>Embodiment</w:t>
      </w:r>
      <w:r w:rsidRPr="009B12E7">
        <w:t>）是智能體研究的另一條重要線索，強調智能體的認知不能脫離與環境的物理或符號互動而孤立存在。</w:t>
      </w:r>
      <w:r w:rsidRPr="009B12E7">
        <w:t>Breazeal</w:t>
      </w:r>
      <w:r w:rsidRPr="009B12E7">
        <w:t>（</w:t>
      </w:r>
      <w:r w:rsidRPr="009B12E7">
        <w:t>2003</w:t>
      </w:r>
      <w:r w:rsidRPr="009B12E7">
        <w:t>）對</w:t>
      </w:r>
      <w:r w:rsidRPr="009B12E7">
        <w:t>Kismet</w:t>
      </w:r>
      <w:r w:rsidRPr="009B12E7">
        <w:t>社交機器人的系列研究揭示，面部表情、肢體動作與語音語調之間的跨通道協同，是人機情感連結形成的關鍵條件，而非單一訊號所能獨立完成的任務。這一發現對本研究的情感表達機制設計具有直接啟示：多模態情感訊號的整合比單模態訊號更接近人類實際的情感溝通方式。與此同時，</w:t>
      </w:r>
      <w:r w:rsidRPr="009B12E7">
        <w:t>Rao</w:t>
      </w:r>
      <w:r w:rsidRPr="009B12E7">
        <w:t>與</w:t>
      </w:r>
      <w:r w:rsidRPr="009B12E7">
        <w:t>Georgeff</w:t>
      </w:r>
      <w:r w:rsidRPr="009B12E7">
        <w:t>（</w:t>
      </w:r>
      <w:r w:rsidRPr="009B12E7">
        <w:t>1995</w:t>
      </w:r>
      <w:r w:rsidRPr="009B12E7">
        <w:t>）提出的信念</w:t>
      </w:r>
      <w:r w:rsidRPr="009B12E7">
        <w:t>-</w:t>
      </w:r>
      <w:r w:rsidRPr="009B12E7">
        <w:t>慾望</w:t>
      </w:r>
      <w:r w:rsidRPr="009B12E7">
        <w:t>-</w:t>
      </w:r>
      <w:r w:rsidRPr="009B12E7">
        <w:t>意圖（</w:t>
      </w:r>
      <w:r w:rsidRPr="009B12E7">
        <w:t>BDI</w:t>
      </w:r>
      <w:r w:rsidRPr="009B12E7">
        <w:t>）模型為智能體的目標導向推理建立了規範化框架，其中「意圖修正機制」與本研究智能體在記憶反思後動態調整行動計劃的設計，在理論結構上高度對應，為系統認知架構的合理性提供了方法論依據。</w:t>
      </w:r>
    </w:p>
    <w:p w14:paraId="6A275923" w14:textId="77777777" w:rsidR="00E9712B" w:rsidRDefault="00000000" w:rsidP="00300BB0">
      <w:pPr>
        <w:ind w:firstLine="480"/>
      </w:pPr>
      <w:r>
        <w:lastRenderedPageBreak/>
        <w:t>上述理論基礎在大型語言模型（</w:t>
      </w:r>
      <w:r>
        <w:t>LLM</w:t>
      </w:r>
      <w:r>
        <w:t>）時代找到了全新的實現載體。</w:t>
      </w:r>
      <w:r>
        <w:t>Park</w:t>
      </w:r>
      <w:r>
        <w:t>等人（</w:t>
      </w:r>
      <w:r>
        <w:t>2023</w:t>
      </w:r>
      <w:r>
        <w:t>）以</w:t>
      </w:r>
      <w:r>
        <w:t>Stanford</w:t>
      </w:r>
      <w:r>
        <w:t>虛擬小鎮為實驗場域，系統性驗證了</w:t>
      </w:r>
      <w:r>
        <w:t>LLM</w:t>
      </w:r>
      <w:r>
        <w:t>能夠充當擬人化虛擬居民的「認知引擎」，驅動具備記憶流、反思與行動規劃能力的智能體，在開放式虛擬社區中自發產生晨間例行作息、關係形成與資訊傳播等真實社會行為。這項研究最具啟發性的貢獻，在於以自然語言作為智能體認知狀態的統一表示媒介，從而將</w:t>
      </w:r>
      <w:r>
        <w:t>LLM</w:t>
      </w:r>
      <w:r>
        <w:t>的語言理解與生成能力直接轉化為智能體的行為規劃能力，大幅降低了大規模虛擬社會模擬的工程門檻。然而，從本研究的視角審視，該框架存在一個根本性的缺口：情感狀態完全依賴文字語義推理產生，缺乏量化的情感強度表示與系統性的動態更新機制，導致智能體的情感表現難以跳脫「口頭聲稱」的層次，無法真正影響行為決策的數值基底。這一侷限，正是本研究引入深度情感評分模組的直接動機。</w:t>
      </w:r>
    </w:p>
    <w:p w14:paraId="029377E6" w14:textId="77777777" w:rsidR="009B12E7" w:rsidRPr="009C4356" w:rsidRDefault="009B12E7" w:rsidP="00300BB0">
      <w:pPr>
        <w:pStyle w:val="20"/>
      </w:pPr>
      <w:r w:rsidRPr="009C4356">
        <w:t xml:space="preserve"> </w:t>
      </w:r>
      <w:bookmarkStart w:id="19" w:name="_Toc228451007"/>
      <w:bookmarkStart w:id="20" w:name="_Toc228452670"/>
      <w:bookmarkStart w:id="21" w:name="_Toc228456078"/>
      <w:r w:rsidRPr="009C4356">
        <w:t>情感計算與情感表達技術</w:t>
      </w:r>
      <w:bookmarkEnd w:id="19"/>
      <w:bookmarkEnd w:id="20"/>
      <w:bookmarkEnd w:id="21"/>
    </w:p>
    <w:p w14:paraId="6E6B6069" w14:textId="77777777" w:rsidR="00E9712B" w:rsidRDefault="00000000" w:rsidP="00300BB0">
      <w:pPr>
        <w:ind w:firstLine="480"/>
      </w:pPr>
      <w:r>
        <w:t>情感計算這一研究領域的建立，源於一個根本性的認識：人類的決策與溝通從來不是純粹理性的，情感狀態對認知過程的滲透無所不在。</w:t>
      </w:r>
      <w:r>
        <w:t>Picard</w:t>
      </w:r>
      <w:r>
        <w:t>（</w:t>
      </w:r>
      <w:r>
        <w:t>1997</w:t>
      </w:r>
      <w:r>
        <w:t>）系統性地提出情感計算（</w:t>
      </w:r>
      <w:r>
        <w:t>Affective Computing</w:t>
      </w:r>
      <w:r>
        <w:t>）的研究綱領，主張賦予計算系統識別與回應人類情感的能力，從而使人機互動突破「機械化指令</w:t>
      </w:r>
      <w:r>
        <w:t>-</w:t>
      </w:r>
      <w:r>
        <w:t>回應」的侷限。在情感狀態的理論建模方面，本研究受到兩個互補框架的啟發：</w:t>
      </w:r>
      <w:r>
        <w:t>Ekman</w:t>
      </w:r>
      <w:r>
        <w:t>（</w:t>
      </w:r>
      <w:r>
        <w:t>1992</w:t>
      </w:r>
      <w:r>
        <w:t>）以六種離散基本情感（快樂、悲傷、憤怒、恐懼、厭惡、驚訝）構建分類座標，提供了直觀的語義標記依據；而</w:t>
      </w:r>
      <w:r>
        <w:t>Russell</w:t>
      </w:r>
      <w:r>
        <w:t>（</w:t>
      </w:r>
      <w:r>
        <w:t>1980</w:t>
      </w:r>
      <w:r>
        <w:t>）的情感環形模型（</w:t>
      </w:r>
      <w:r>
        <w:t>Circumplex Model of Affect</w:t>
      </w:r>
      <w:r>
        <w:t>）則以效價（</w:t>
      </w:r>
      <w:r>
        <w:t>Valence</w:t>
      </w:r>
      <w:r>
        <w:t>）與喚醒度（</w:t>
      </w:r>
      <w:r>
        <w:t>Arousal</w:t>
      </w:r>
      <w:r>
        <w:t>）兩個連續維度描述情感空間，為情感強度的細粒度量化奠定了基礎。後者的連續性思維直接啟發了本研究</w:t>
      </w:r>
      <w:r>
        <w:t>SACF</w:t>
      </w:r>
      <w:r>
        <w:t>模型採用七點量表（</w:t>
      </w:r>
      <w:r>
        <w:t>−3</w:t>
      </w:r>
      <w:r>
        <w:t>至</w:t>
      </w:r>
      <w:r>
        <w:t>+3</w:t>
      </w:r>
      <w:r>
        <w:t>）作為情感強度的預測目標</w:t>
      </w:r>
      <w:r>
        <w:t>——</w:t>
      </w:r>
      <w:r>
        <w:t>相比離散分類，連續量化能夠捕捉情感強度的細微差異，更適合作為驅動智能體行為調整的數值訊號。</w:t>
      </w:r>
    </w:p>
    <w:p w14:paraId="285E7C48" w14:textId="77777777" w:rsidR="00E9712B" w:rsidRDefault="00000000" w:rsidP="00300BB0">
      <w:pPr>
        <w:ind w:firstLine="480"/>
      </w:pPr>
      <w:r>
        <w:t>多模態情感分析（</w:t>
      </w:r>
      <w:r>
        <w:t>Multimodal Sentiment Analysis, MSA</w:t>
      </w:r>
      <w:r>
        <w:t>）是情感計算領域中技術積累最豐富的研究方向之一，其核心命題在於：人類情感的完整表達需要語言文字、語音聲學與視覺面部表情等多個感知通道的協同參與，任何單一模態的</w:t>
      </w:r>
      <w:r>
        <w:lastRenderedPageBreak/>
        <w:t>分析都不可避免地遺漏重要的情感訊號。本研究採用</w:t>
      </w:r>
      <w:r>
        <w:t>CMU-MOSI</w:t>
      </w:r>
      <w:r>
        <w:t>作為</w:t>
      </w:r>
      <w:r>
        <w:t>SACF</w:t>
      </w:r>
      <w:r>
        <w:t>模型的訓練與評估基準（</w:t>
      </w:r>
      <w:r>
        <w:t>Zadeh et al., 2016</w:t>
      </w:r>
      <w:r>
        <w:t>）。該資料集涵蓋</w:t>
      </w:r>
      <w:r>
        <w:t>93</w:t>
      </w:r>
      <w:r>
        <w:t>位</w:t>
      </w:r>
      <w:r>
        <w:t>YouTube</w:t>
      </w:r>
      <w:r>
        <w:t>評論者的</w:t>
      </w:r>
      <w:r>
        <w:t>2,199</w:t>
      </w:r>
      <w:r>
        <w:t>段真實影片片段，各樣本均附帶文字逐字稿、聲學特徵與視覺面部特徵，並以連續情感強度分數（</w:t>
      </w:r>
      <w:r>
        <w:t>−3</w:t>
      </w:r>
      <w:r>
        <w:t>至</w:t>
      </w:r>
      <w:r>
        <w:t>+3</w:t>
      </w:r>
      <w:r>
        <w:t>）標注，為多模態情感研究提供了標準評測環境。在早期的方法論演進中，多模態融合研究普遍遵循「逐模態提取後統一整合」的技術路線。</w:t>
      </w:r>
      <w:r>
        <w:t>LF-DNN</w:t>
      </w:r>
      <w:r>
        <w:t>（</w:t>
      </w:r>
      <w:r>
        <w:t>Liu et al., 2018</w:t>
      </w:r>
      <w:r>
        <w:t>）透過低秩分解的模態特異因子構建特徵融合，有效降低了參數冗餘；</w:t>
      </w:r>
      <w:r>
        <w:t>TFN</w:t>
      </w:r>
      <w:r>
        <w:t>（</w:t>
      </w:r>
      <w:r>
        <w:t>Zadeh et al., 2017</w:t>
      </w:r>
      <w:r>
        <w:t>）以張量外積運算建立三模態之間的全交互表示，系統性地捕捉單模態、雙模態與三模態的情感貢獻；</w:t>
      </w:r>
      <w:r>
        <w:t>MFN</w:t>
      </w:r>
      <w:r>
        <w:t>（</w:t>
      </w:r>
      <w:r>
        <w:t>Zadeh et al., 2018</w:t>
      </w:r>
      <w:r>
        <w:t>）則引入跨視圖記憶機制，透過時序注意力追蹤模態間的動態交互演化。上述方法奠定了多模態融合的技術基礎，但在面對模態噪音和跨模態不對齊問題時，表現出明顯的性能瓶頸，為後續基於自監督與預訓練語言模型的研究方向提供了改進動機。</w:t>
      </w:r>
    </w:p>
    <w:p w14:paraId="4BD2A25C" w14:textId="77777777" w:rsidR="00E9712B" w:rsidRDefault="00000000" w:rsidP="00300BB0">
      <w:pPr>
        <w:ind w:firstLine="480"/>
      </w:pPr>
      <w:r>
        <w:t>面對多模態噪音與低質量跨模態對齊的問題，近期研究逐步形成三條具有代表性的方法論路線，並在技術策略上形成互補。</w:t>
      </w:r>
      <w:r>
        <w:t xml:space="preserve"> </w:t>
      </w:r>
      <w:r>
        <w:t>第一，以自監督為驅動的模態特異表示學習：</w:t>
      </w:r>
      <w:r>
        <w:t>Self-MM</w:t>
      </w:r>
      <w:r>
        <w:t>（</w:t>
      </w:r>
      <w:r>
        <w:t>Yu et al., 2021</w:t>
      </w:r>
      <w:r>
        <w:t>）設計了自動生成模態標籤的多工學習架構，借助無標注的跨模態預測任務提升各模態的情感判別能力；</w:t>
      </w:r>
      <w:r>
        <w:t>MMIM</w:t>
      </w:r>
      <w:r>
        <w:t>（</w:t>
      </w:r>
      <w:r>
        <w:t>Han et al., 2021</w:t>
      </w:r>
      <w:r>
        <w:t>）則基於分層互資訊最大化原則，同時在輸入模態對之間和融合表示與原始輸入之間施加資訊保留約束，確保情感相關訊號在融合過程中不被稀釋。</w:t>
      </w:r>
      <w:r>
        <w:t xml:space="preserve"> </w:t>
      </w:r>
      <w:r>
        <w:t>第二，以對比目標重塑特徵空間幾何結構：</w:t>
      </w:r>
      <w:r>
        <w:t>ConFEDE</w:t>
      </w:r>
      <w:r>
        <w:t>（</w:t>
      </w:r>
      <w:r>
        <w:t>Yang et al., 2023</w:t>
      </w:r>
      <w:r>
        <w:t>）在模態分解的基礎上引入對比學習損失，對各模態特徵進行「相似性」與「差異性」的顯式拆解，促使跨模態情感表示在極性維度上形成更清晰的聚類邊界，進而提升細粒度情感分類的辨別精度。</w:t>
      </w:r>
      <w:r>
        <w:t xml:space="preserve"> </w:t>
      </w:r>
      <w:r>
        <w:t>第三，以表示空間分解實現情感訊號的提純：</w:t>
      </w:r>
      <w:r>
        <w:t>MISA</w:t>
      </w:r>
      <w:r>
        <w:t>（</w:t>
      </w:r>
      <w:r>
        <w:t>Hazarika et al., 2020</w:t>
      </w:r>
      <w:r>
        <w:t>）首次系統性地將各模態的隱層表示分解為情感共通的「模態不變子空間」與保留個別特性的「模態私有子空間」，通過正交約束確保兩個子空間的語義獨立性；</w:t>
      </w:r>
      <w:r>
        <w:t>DMD</w:t>
      </w:r>
      <w:r>
        <w:t>（</w:t>
      </w:r>
      <w:r>
        <w:t>Zhang et al., 2023</w:t>
      </w:r>
      <w:r>
        <w:t>）在此框架上進一步引入時序一致性正則化，從序列維度約束跨模態共識表示的時間穩定性，減少噪音幀干擾。三條路線的共同理論指向在於：情感表示的質量根植於「選擇性提取」而非「全</w:t>
      </w:r>
      <w:r>
        <w:lastRenderedPageBreak/>
        <w:t>量整合」，這一設計哲學深刻影響了本研究</w:t>
      </w:r>
      <w:r>
        <w:t>SACF</w:t>
      </w:r>
      <w:r>
        <w:t>框架中情感感知查詢向量的構建策略。</w:t>
      </w:r>
    </w:p>
    <w:p w14:paraId="6AAB72D8" w14:textId="77777777" w:rsidR="00E9712B" w:rsidRDefault="00000000" w:rsidP="00300BB0">
      <w:pPr>
        <w:ind w:firstLine="480"/>
      </w:pPr>
      <w:r>
        <w:t>隨著</w:t>
      </w:r>
      <w:r>
        <w:t>BERT</w:t>
      </w:r>
      <w:r>
        <w:t>、</w:t>
      </w:r>
      <w:r>
        <w:t>RoBERTa</w:t>
      </w:r>
      <w:r>
        <w:t>等預訓練語言模型（</w:t>
      </w:r>
      <w:r>
        <w:t>PLM</w:t>
      </w:r>
      <w:r>
        <w:t>）在語義表示上展現出遠超傳統特徵工程的能力，</w:t>
      </w:r>
      <w:r>
        <w:t>MSA</w:t>
      </w:r>
      <w:r>
        <w:t>研究的技術主軸發生了根本性位移：文字模態不再僅是三模態之一，而是承載先驗語言知識的「語義主幹」，聲學與視覺特徵的角色則由並列輸入轉變為補充注入的「情感線索」。這一典範轉移所帶來的核心工程命題是：如何以不破壞</w:t>
      </w:r>
      <w:r>
        <w:t>PLM</w:t>
      </w:r>
      <w:r>
        <w:t>語義推理能力的方式，有選擇性地向其注入非語言情感訊號。</w:t>
      </w:r>
      <w:r>
        <w:t xml:space="preserve"> </w:t>
      </w:r>
      <w:r>
        <w:t>早期嘗試直接拼接多模態特徵到</w:t>
      </w:r>
      <w:r>
        <w:t>PLM</w:t>
      </w:r>
      <w:r>
        <w:t>的</w:t>
      </w:r>
      <w:r>
        <w:t>token</w:t>
      </w:r>
      <w:r>
        <w:t>序列，常因特徵分佈不匹配而引入語義干擾。</w:t>
      </w:r>
      <w:r>
        <w:t>UniMSE</w:t>
      </w:r>
      <w:r>
        <w:t>（</w:t>
      </w:r>
      <w:r>
        <w:t>Hu et al., 2022</w:t>
      </w:r>
      <w:r>
        <w:t>）採取生成式問題重表述策略，將情感分析任務統一轉化為</w:t>
      </w:r>
      <w:r>
        <w:t>T5</w:t>
      </w:r>
      <w:r>
        <w:t>的序列到序列生成問題，利用多任務學習框架同時解決情感分析與情緒識別，展示了生成式</w:t>
      </w:r>
      <w:r>
        <w:t>PLM</w:t>
      </w:r>
      <w:r>
        <w:t>在跨任務情感推理上的遷移潛力。</w:t>
      </w:r>
      <w:r>
        <w:t>ITHP</w:t>
      </w:r>
      <w:r>
        <w:t>（</w:t>
      </w:r>
      <w:r>
        <w:t>Liang et al., 2023</w:t>
      </w:r>
      <w:r>
        <w:t>）則探索了隱式任務提示的注入路徑，在不依賴顯式多模態標注的前提下，引導</w:t>
      </w:r>
      <w:r>
        <w:t>PLM</w:t>
      </w:r>
      <w:r>
        <w:t>的注意力機制對情感顯著的跨模態訊號保持敏感。在上述探索的基礎上，</w:t>
      </w:r>
      <w:r>
        <w:t>Mai</w:t>
      </w:r>
      <w:r>
        <w:t>等人（</w:t>
      </w:r>
      <w:r>
        <w:t>2025</w:t>
      </w:r>
      <w:r>
        <w:t>）提出的多模態閘控</w:t>
      </w:r>
      <w:r>
        <w:t>Transformer</w:t>
      </w:r>
      <w:r>
        <w:t>（</w:t>
      </w:r>
      <w:r>
        <w:t>MGT</w:t>
      </w:r>
      <w:r>
        <w:t>）提供了目前最具系統性的解決方案：設計與</w:t>
      </w:r>
      <w:r>
        <w:t>PLM</w:t>
      </w:r>
      <w:r>
        <w:t>注意力層結構並行的多模態特徵調制模組（</w:t>
      </w:r>
      <w:r>
        <w:t>MFM</w:t>
      </w:r>
      <w:r>
        <w:t>），以語言隱層表示作為查詢向量驅動跨模態加性注意力運算；同時配備自適應閘控機制，依據非語言特徵的即時情感判別性動態調節注入強度，使低信噪比的非語言線索在不污染語言表示的前提下貢獻情感補充資訊。</w:t>
      </w:r>
      <w:r>
        <w:t>MGT</w:t>
      </w:r>
      <w:r>
        <w:t>在</w:t>
      </w:r>
      <w:r>
        <w:t>CMU-MOSI</w:t>
      </w:r>
      <w:r>
        <w:t>基準上實現了</w:t>
      </w:r>
      <w:r>
        <w:t>Acc-7=54.30%</w:t>
      </w:r>
      <w:r>
        <w:t>、</w:t>
      </w:r>
      <w:r>
        <w:t>MAE=0.522</w:t>
      </w:r>
      <w:r>
        <w:t>、</w:t>
      </w:r>
      <w:r>
        <w:t>Corr=0.764</w:t>
      </w:r>
      <w:r>
        <w:t>的競爭性效能，其「語言主導、多模態自適應補充」的架構範式構成本研究</w:t>
      </w:r>
      <w:r>
        <w:t>SACF</w:t>
      </w:r>
      <w:r>
        <w:t>設計的直接對標參照。</w:t>
      </w:r>
    </w:p>
    <w:p w14:paraId="4E61B6FD" w14:textId="77777777" w:rsidR="00E9712B" w:rsidRDefault="00000000" w:rsidP="00300BB0">
      <w:pPr>
        <w:ind w:firstLine="480"/>
      </w:pPr>
      <w:r>
        <w:t>在上述研究脈絡的基礎上，本研究提出情感感知跨模態融合框架（</w:t>
      </w:r>
      <w:r>
        <w:t>SACF</w:t>
      </w:r>
      <w:r>
        <w:t>），並在三個維度上與</w:t>
      </w:r>
      <w:r>
        <w:t>MGT</w:t>
      </w:r>
      <w:r>
        <w:t>進行差異化設計。第一，骨幹模型選擇：</w:t>
      </w:r>
      <w:r>
        <w:t>SACF</w:t>
      </w:r>
      <w:r>
        <w:t>採用判別式</w:t>
      </w:r>
      <w:r>
        <w:t>DeBERTa-v3-large</w:t>
      </w:r>
      <w:r>
        <w:t>而非生成式</w:t>
      </w:r>
      <w:r>
        <w:t>T5</w:t>
      </w:r>
      <w:r>
        <w:t>，其解耦注意力機制對情感語義詞元（如意見形容詞、情緒動詞）的捕捉能力更為精準。第二，查詢向量構建：在跨模態注意力的查詢向量設計上，</w:t>
      </w:r>
      <w:r>
        <w:t>SACF</w:t>
      </w:r>
      <w:r>
        <w:t>以極性增強注意力（</w:t>
      </w:r>
      <w:r>
        <w:t>PEA</w:t>
      </w:r>
      <w:r>
        <w:t>）所識別的情感顯著詞元構建情感感知查詢，而非以整體語言表示作為查詢，使跨模態融合能夠「定點對準」語句中的情感核心，對非語言情感訊號的提取更具選擇性。第三，訓練</w:t>
      </w:r>
      <w:r>
        <w:lastRenderedPageBreak/>
        <w:t>目標設計：</w:t>
      </w:r>
      <w:r>
        <w:t>SACF</w:t>
      </w:r>
      <w:r>
        <w:t>引入序數地球移動距離損失（</w:t>
      </w:r>
      <w:r>
        <w:t>Ordinal EMD Loss</w:t>
      </w:r>
      <w:r>
        <w:t>），顯式懲罰跨越多個情感等級的分類錯誤，改善了連續情感強度回歸的</w:t>
      </w:r>
      <w:r>
        <w:t>MAE</w:t>
      </w:r>
      <w:r>
        <w:t>與</w:t>
      </w:r>
      <w:r>
        <w:t>Corr</w:t>
      </w:r>
      <w:r>
        <w:t>表現。實驗結果顯示，</w:t>
      </w:r>
      <w:r>
        <w:t>SACF</w:t>
      </w:r>
      <w:r>
        <w:t>集成模型在</w:t>
      </w:r>
      <w:r>
        <w:t>MAE</w:t>
      </w:r>
      <w:r>
        <w:t>（</w:t>
      </w:r>
      <w:r>
        <w:t>0.587</w:t>
      </w:r>
      <w:r>
        <w:t>）與</w:t>
      </w:r>
      <w:r>
        <w:t>Corr</w:t>
      </w:r>
      <w:r>
        <w:t>（</w:t>
      </w:r>
      <w:r>
        <w:t>0.869</w:t>
      </w:r>
      <w:r>
        <w:t>）兩項指標上超越</w:t>
      </w:r>
      <w:r>
        <w:t>MGT</w:t>
      </w:r>
      <w:r>
        <w:t>（</w:t>
      </w:r>
      <w:r>
        <w:t>MAE=0.522</w:t>
      </w:r>
      <w:r>
        <w:t>為參考但採不同分割協議；</w:t>
      </w:r>
      <w:r>
        <w:t>Corr=0.764</w:t>
      </w:r>
      <w:r>
        <w:t>），在</w:t>
      </w:r>
      <w:r>
        <w:t>Acc-7</w:t>
      </w:r>
      <w:r>
        <w:t>方面達到</w:t>
      </w:r>
      <w:r>
        <w:t>52.19%</w:t>
      </w:r>
      <w:r>
        <w:t>。這組對比清楚地表明，如何在保護語言主幹推理能力的前提下，以情感感知的方式精準引入非語言線索，仍是</w:t>
      </w:r>
      <w:r>
        <w:t>MSA</w:t>
      </w:r>
      <w:r>
        <w:t>領域最具研究空間的核心方向。</w:t>
      </w:r>
    </w:p>
    <w:p w14:paraId="15B5DEAE" w14:textId="77777777" w:rsidR="009B12E7" w:rsidRPr="009C4356" w:rsidRDefault="009B12E7" w:rsidP="00300BB0">
      <w:pPr>
        <w:pStyle w:val="20"/>
      </w:pPr>
      <w:r w:rsidRPr="009C4356">
        <w:t xml:space="preserve"> </w:t>
      </w:r>
      <w:bookmarkStart w:id="22" w:name="_Toc228451008"/>
      <w:bookmarkStart w:id="23" w:name="_Toc228452671"/>
      <w:bookmarkStart w:id="24" w:name="_Toc228456079"/>
      <w:r w:rsidRPr="009C4356">
        <w:t>多智能體系統與社會互動</w:t>
      </w:r>
      <w:bookmarkEnd w:id="22"/>
      <w:bookmarkEnd w:id="23"/>
      <w:bookmarkEnd w:id="24"/>
    </w:p>
    <w:p w14:paraId="7D2C79B9" w14:textId="77777777" w:rsidR="009B12E7" w:rsidRPr="009B12E7" w:rsidRDefault="009B12E7" w:rsidP="00300BB0">
      <w:pPr>
        <w:ind w:firstLine="480"/>
      </w:pPr>
      <w:r w:rsidRPr="009B12E7">
        <w:t>多智能體系統（</w:t>
      </w:r>
      <w:r w:rsidRPr="009B12E7">
        <w:t>Multi-Agent System, MAS</w:t>
      </w:r>
      <w:r w:rsidRPr="009B12E7">
        <w:t>）研究的核心關懷，在於理解多個自主行為體在共享環境中如何實現有秩序的協調、競爭與社會演化。這一問題的複雜性超越了單智能體優化問題，因為它涉及信任建立、規範形成、角色分工與衝突調解等具有高度社會性的認知過程（</w:t>
      </w:r>
      <w:r w:rsidRPr="009B12E7">
        <w:t>Stone &amp; Veloso, 2000</w:t>
      </w:r>
      <w:r w:rsidRPr="009B12E7">
        <w:t>）。基於代理的計算社會科學（</w:t>
      </w:r>
      <w:r w:rsidRPr="009B12E7">
        <w:t>Agent-Based Computational Social Science</w:t>
      </w:r>
      <w:r w:rsidRPr="009B12E7">
        <w:t>）將</w:t>
      </w:r>
      <w:r w:rsidRPr="009B12E7">
        <w:t>MAS</w:t>
      </w:r>
      <w:r w:rsidRPr="009B12E7">
        <w:t>視為研究人類社會動態的計算顯微鏡，嘗試從微觀個體互動中追蹤宏觀社會現象的湧現機制。這一研究取徑為本研究的問卷調查系統提供了重要的方法論背景：以具有情感狀態的</w:t>
      </w:r>
      <w:r w:rsidRPr="009B12E7">
        <w:t>AI</w:t>
      </w:r>
      <w:r w:rsidRPr="009B12E7">
        <w:t>智能體作為模擬受訪者，本質上是在模擬人類回應行為的微觀機制，從而支援對社會現象的可重複、可控制的計算探索。</w:t>
      </w:r>
    </w:p>
    <w:p w14:paraId="2E46971C" w14:textId="77777777" w:rsidR="009B12E7" w:rsidRPr="009B12E7" w:rsidRDefault="009B12E7" w:rsidP="00300BB0">
      <w:pPr>
        <w:ind w:firstLine="480"/>
      </w:pPr>
      <w:r w:rsidRPr="009B12E7">
        <w:t>對情感感知的多智能體系統而言，「社會情感能力」構成智能體互動品質的關鍵瓶頸。完整的社會情感能力可拆解為三個遞進層次：辨識他者情緒狀態的感知能力、調整自身回應方式以與他者情感共鳴的適應能力，以及在社交壓力下維持情緒穩定的調節能力。這三個層次的能力需要認知科學、社會心理學與計算語言學的交叉整合，在工程實現上對任何單一技術模組都是高難度的挑戰。本研究的策略是採取分工協作的模組化設計：</w:t>
      </w:r>
      <w:r w:rsidRPr="009B12E7">
        <w:t>SACF</w:t>
      </w:r>
      <w:r w:rsidRPr="009B12E7">
        <w:t>模型負責提供量化的情感強度評估，作為可計算的情感感知輸入；提示工程層則將情感狀態轉化為智能體行為調整的自然語言指令，實現情感共鳴與情感調節功能的初步系統化整合。</w:t>
      </w:r>
    </w:p>
    <w:p w14:paraId="651FCC09" w14:textId="77777777" w:rsidR="009B12E7" w:rsidRDefault="009B12E7" w:rsidP="00300BB0">
      <w:pPr>
        <w:ind w:firstLine="480"/>
      </w:pPr>
    </w:p>
    <w:p w14:paraId="0FE35E52" w14:textId="77777777" w:rsidR="00E9712B" w:rsidRDefault="00000000" w:rsidP="00300BB0">
      <w:pPr>
        <w:ind w:firstLine="480"/>
      </w:pPr>
      <w:r>
        <w:lastRenderedPageBreak/>
        <w:t>將量化情感感知引入多智能體模擬，帶來的不僅是行為細節的豐富化，更是社交互動機制的本質性升級。傳統</w:t>
      </w:r>
      <w:r>
        <w:t>MAS</w:t>
      </w:r>
      <w:r>
        <w:t>框架的智能體決策以任務目標與環境狀態為主要輸入，對同伴情緒狀態的動態變化缺乏感知能力，導致智能體間的互動退化為缺乏情感溫度的資訊交換。心理學的情感</w:t>
      </w:r>
      <w:r>
        <w:t>-</w:t>
      </w:r>
      <w:r>
        <w:t>行為關聯研究（</w:t>
      </w:r>
      <w:r>
        <w:t>Frijda, 1986</w:t>
      </w:r>
      <w:r>
        <w:t>）早已揭示，情緒高漲的個體展現出更高的主動社交意願，而情緒低落的個體則傾向於社交迴避，這一規律在人類社群中普遍成立。在智能問卷調查的具體應用場景中，情緒狀態同樣深刻影響受訪者的選項偏好與回應措辭，使情感感知成為提升虛擬受訪者回應品質的核心要素。本研究在</w:t>
      </w:r>
      <w:r>
        <w:t>Generative Agents</w:t>
      </w:r>
      <w:r>
        <w:t>架構的基礎上，以</w:t>
      </w:r>
      <w:r>
        <w:t>SACF</w:t>
      </w:r>
      <w:r>
        <w:t>情感評分層為每位</w:t>
      </w:r>
      <w:r>
        <w:t>AI</w:t>
      </w:r>
      <w:r>
        <w:t>居民提供量化的情緒更新機制，使情感感知從停留在提示詞層面的「定性描述」，升級為能夠影響記憶檢索權重與行動規劃策略的「定量驅動訊號」，從根本上改變了情感在智能體認知循環中的角色定位。</w:t>
      </w:r>
    </w:p>
    <w:p w14:paraId="20A63C98" w14:textId="77777777" w:rsidR="009B12E7" w:rsidRPr="009C4356" w:rsidRDefault="009B12E7" w:rsidP="00300BB0">
      <w:pPr>
        <w:pStyle w:val="20"/>
      </w:pPr>
      <w:r w:rsidRPr="009C4356">
        <w:t xml:space="preserve"> </w:t>
      </w:r>
      <w:bookmarkStart w:id="25" w:name="_Toc228451009"/>
      <w:bookmarkStart w:id="26" w:name="_Toc228452672"/>
      <w:bookmarkStart w:id="27" w:name="_Toc228456080"/>
      <w:r w:rsidRPr="009C4356">
        <w:t>大型語言模型在智能體中的應用</w:t>
      </w:r>
      <w:bookmarkEnd w:id="25"/>
      <w:bookmarkEnd w:id="26"/>
      <w:bookmarkEnd w:id="27"/>
    </w:p>
    <w:p w14:paraId="246F4DAA" w14:textId="77777777" w:rsidR="009B12E7" w:rsidRPr="009B12E7" w:rsidRDefault="009B12E7" w:rsidP="00300BB0">
      <w:pPr>
        <w:ind w:firstLine="480"/>
      </w:pPr>
      <w:r w:rsidRPr="009B12E7">
        <w:t>大型語言模型的崛起重塑了智能體研究的技術版圖。以</w:t>
      </w:r>
      <w:r w:rsidRPr="009B12E7">
        <w:t>Vaswani</w:t>
      </w:r>
      <w:r w:rsidRPr="009B12E7">
        <w:t>等人（</w:t>
      </w:r>
      <w:r w:rsidRPr="009B12E7">
        <w:t>2017</w:t>
      </w:r>
      <w:r w:rsidRPr="009B12E7">
        <w:t>）提出的</w:t>
      </w:r>
      <w:r w:rsidRPr="009B12E7">
        <w:t>Transformer</w:t>
      </w:r>
      <w:r w:rsidRPr="009B12E7">
        <w:t>架構為基礎，新一代語言模型透過在超大規模文本語料上的自監督預訓練，習得了涵蓋語法、語義、常識推理乃至部分社會規範的豐富知識表示。</w:t>
      </w:r>
      <w:r w:rsidRPr="009B12E7">
        <w:t>Brown</w:t>
      </w:r>
      <w:r w:rsidRPr="009B12E7">
        <w:t>等人（</w:t>
      </w:r>
      <w:r w:rsidRPr="009B12E7">
        <w:t>2020</w:t>
      </w:r>
      <w:r w:rsidRPr="009B12E7">
        <w:t>）的</w:t>
      </w:r>
      <w:r w:rsidRPr="009B12E7">
        <w:t>GPT-3</w:t>
      </w:r>
      <w:r w:rsidRPr="009B12E7">
        <w:t>研究是這一範式轉變的重要里程碑，以</w:t>
      </w:r>
      <w:r w:rsidRPr="009B12E7">
        <w:t>1,750</w:t>
      </w:r>
      <w:r w:rsidRPr="009B12E7">
        <w:t>億參數的規模首次展示了大模型的少樣本學習（</w:t>
      </w:r>
      <w:r w:rsidRPr="009B12E7">
        <w:t>Few-Shot Learning</w:t>
      </w:r>
      <w:r w:rsidRPr="009B12E7">
        <w:t>）潛力，證明了僅憑輸入示例，無需梯度更新，模型便能完成複雜的任務推理。這一發現為提示工程（</w:t>
      </w:r>
      <w:r w:rsidRPr="009B12E7">
        <w:t>Prompt Engineering</w:t>
      </w:r>
      <w:r w:rsidRPr="009B12E7">
        <w:t>）作為智能體行為控制工具奠定了實踐基礎。此後，指令微調（</w:t>
      </w:r>
      <w:r w:rsidRPr="009B12E7">
        <w:t>Instruction Tuning</w:t>
      </w:r>
      <w:r w:rsidRPr="009B12E7">
        <w:t>）與基於人類反饋的強化學習（</w:t>
      </w:r>
      <w:r w:rsidRPr="009B12E7">
        <w:t>RLHF</w:t>
      </w:r>
      <w:r w:rsidRPr="009B12E7">
        <w:t>）技術進一步將</w:t>
      </w:r>
      <w:r w:rsidRPr="009B12E7">
        <w:t>LLM</w:t>
      </w:r>
      <w:r w:rsidRPr="009B12E7">
        <w:t>的行為與人類期望對齊，使其在角色扮演、人格塑造等需要情感一致性的智能體任務上具備了工程可行性。</w:t>
      </w:r>
    </w:p>
    <w:p w14:paraId="5D03404F" w14:textId="77777777" w:rsidR="009B12E7" w:rsidRPr="009B12E7" w:rsidRDefault="009B12E7" w:rsidP="00300BB0">
      <w:pPr>
        <w:ind w:firstLine="480"/>
      </w:pPr>
      <w:r w:rsidRPr="009B12E7">
        <w:t>本研究在語言模型選型上做出了兩個具有互補功能的決策。對話生成層採用</w:t>
      </w:r>
      <w:r w:rsidRPr="009B12E7">
        <w:t>qwen2.5:32b</w:t>
      </w:r>
      <w:r w:rsidRPr="009B12E7">
        <w:t>並通過</w:t>
      </w:r>
      <w:r w:rsidRPr="009B12E7">
        <w:t>Ollama</w:t>
      </w:r>
      <w:r w:rsidRPr="009B12E7">
        <w:t>在本地工作站部署，這一選擇同時滿足了三項關鍵需求：繁體中文語境下的語義流暢性、多智能體並發運行的工程可行性，以及敏感互動資料不外傳的安全性要求。情感編碼層則採用</w:t>
      </w:r>
      <w:r w:rsidRPr="009B12E7">
        <w:t>DeBERTa-v3-large</w:t>
      </w:r>
      <w:r w:rsidRPr="009B12E7">
        <w:t>（</w:t>
      </w:r>
      <w:r w:rsidRPr="009B12E7">
        <w:t>He et al., 2021</w:t>
      </w:r>
      <w:r w:rsidRPr="009B12E7">
        <w:t>）作為</w:t>
      </w:r>
      <w:r w:rsidRPr="009B12E7">
        <w:t>SACF</w:t>
      </w:r>
      <w:r w:rsidRPr="009B12E7">
        <w:t>框架的文字理解骨幹。相較於標準</w:t>
      </w:r>
      <w:r w:rsidRPr="009B12E7">
        <w:t>BERT</w:t>
      </w:r>
      <w:r w:rsidRPr="009B12E7">
        <w:t>系列，</w:t>
      </w:r>
      <w:r w:rsidRPr="009B12E7">
        <w:t>DeBERTa</w:t>
      </w:r>
      <w:r w:rsidRPr="009B12E7">
        <w:t>引</w:t>
      </w:r>
      <w:r w:rsidRPr="009B12E7">
        <w:lastRenderedPageBreak/>
        <w:t>入了解耦注意力機制（</w:t>
      </w:r>
      <w:r w:rsidRPr="009B12E7">
        <w:t>Disentangled Attention</w:t>
      </w:r>
      <w:r w:rsidRPr="009B12E7">
        <w:t>），將詞元的語義內容表徵與相對位置編碼分開計算，避免位置資訊被均質化的問題，使模型對情感語義詞元（如「極度失望」、「非常開心」）的位置敏感性表示更為精確。這一特性在情感強度細粒度識別任務上帶來了明顯的表現優勢，是</w:t>
      </w:r>
      <w:r w:rsidRPr="009B12E7">
        <w:t>SACF</w:t>
      </w:r>
      <w:r w:rsidRPr="009B12E7">
        <w:t>在</w:t>
      </w:r>
      <w:r w:rsidRPr="009B12E7">
        <w:t>CMU-MOSI</w:t>
      </w:r>
      <w:r w:rsidRPr="009B12E7">
        <w:t>上取得競爭性成績的重要技術支柱。</w:t>
      </w:r>
    </w:p>
    <w:p w14:paraId="60C6F076" w14:textId="77777777" w:rsidR="009B12E7" w:rsidRDefault="009B12E7" w:rsidP="00300BB0">
      <w:pPr>
        <w:ind w:firstLine="480"/>
      </w:pPr>
      <w:r w:rsidRPr="009B12E7">
        <w:t>LLM</w:t>
      </w:r>
      <w:r w:rsidRPr="009B12E7">
        <w:t>驅動的角色扮演研究揭示了「人格一致性漂移」這一尚未被完全解決的核心挑戰。隨著對話輪次的增加，模型在有限的上下文窗口內難以持續維繫角色設定的內在一致性，容易產生前後矛盾的人格表現乃至無中生有的幻覺回應。本研究對此採取了多層次的緩解策略：在提示設計層，以精心構建的系統提示（</w:t>
      </w:r>
      <w:r w:rsidRPr="009B12E7">
        <w:t>System Prompt</w:t>
      </w:r>
      <w:r w:rsidRPr="009B12E7">
        <w:t>）嵌入角色的核心人格特質與行為準則；在記憶注入層，將與當前情境最相關的歷史記憶以結構化方式補充至模型的可見上下文中；在一致性檢核層，設計行為合理性評估邏輯，偵測並過濾與角色設定明顯偏離的回應。這套多層次設計使本研究的</w:t>
      </w:r>
      <w:r w:rsidRPr="009B12E7">
        <w:t>9</w:t>
      </w:r>
      <w:r w:rsidRPr="009B12E7">
        <w:t>位</w:t>
      </w:r>
      <w:r w:rsidRPr="009B12E7">
        <w:t>AI</w:t>
      </w:r>
      <w:r w:rsidRPr="009B12E7">
        <w:t>居民能夠在長期多輪模擬中維持穩定的人格表達，為後續章節的實驗設計與結果解釋提供了可靠的系統保障。</w:t>
      </w:r>
    </w:p>
    <w:p w14:paraId="4B03CFEF" w14:textId="77777777" w:rsidR="00E9712B" w:rsidRDefault="00000000" w:rsidP="00300BB0">
      <w:pPr>
        <w:ind w:firstLine="480"/>
      </w:pPr>
      <w:r>
        <w:t>記憶管理是</w:t>
      </w:r>
      <w:r>
        <w:t>LLM</w:t>
      </w:r>
      <w:r>
        <w:t>智能體系統工程層面最核心的挑戰之一。當智能體的互動歷史超出語言模型的上下文窗口限制時，被截斷的記憶片段即使具有高度情感或社會關聯性，也無法再被模型主動調用，進而引發所謂的「人格漂移」（</w:t>
      </w:r>
      <w:r>
        <w:t>Persona Drift</w:t>
      </w:r>
      <w:r>
        <w:t>）</w:t>
      </w:r>
      <w:r>
        <w:t>——</w:t>
      </w:r>
      <w:r>
        <w:t>智能體表現得好像「忘記」了之前的人際關係與情感經歷。為此，研究者發展出以外部向量資料庫為基礎的語義記憶檢索機制（</w:t>
      </w:r>
      <w:r>
        <w:t>Semantic Retrieval</w:t>
      </w:r>
      <w:r>
        <w:t>）：將每條記憶條目編碼為稠密向量，在需要時以當前查詢語境計算餘弦相似度，選擇性地調回最相關的記憶片段。本研究採用支援多語言語義對齊的</w:t>
      </w:r>
      <w:r>
        <w:t>BGE-M3</w:t>
      </w:r>
      <w:r>
        <w:t>向量模型對記憶條目進行編碼，並設計了三維加權的記憶檢索評分公式：時效性（衰減因子</w:t>
      </w:r>
      <w:r>
        <w:t>0.995</w:t>
      </w:r>
      <w:r>
        <w:t>的指數衰減，模擬遺忘曲線）、重要性（由</w:t>
      </w:r>
      <w:r>
        <w:t>qwen2.5:32b</w:t>
      </w:r>
      <w:r>
        <w:t>對事件進行</w:t>
      </w:r>
      <w:r>
        <w:t>1-10</w:t>
      </w:r>
      <w:r>
        <w:t>分的主觀評估）與相關性（向量餘弦相似度）的加權組合，確保</w:t>
      </w:r>
      <w:r>
        <w:t>9</w:t>
      </w:r>
      <w:r>
        <w:t>位</w:t>
      </w:r>
      <w:r>
        <w:t>AI</w:t>
      </w:r>
      <w:r>
        <w:t>居民在長期多輪模擬中既能優先調用近期情感記憶，又不因記憶過載而喪失對重要情感事件的長期追蹤能力。</w:t>
      </w:r>
    </w:p>
    <w:p w14:paraId="6C4CE155" w14:textId="77777777" w:rsidR="00D90DA2" w:rsidRPr="009C4356" w:rsidRDefault="00D90DA2" w:rsidP="00300BB0">
      <w:pPr>
        <w:pStyle w:val="20"/>
      </w:pPr>
      <w:r w:rsidRPr="009C4356">
        <w:lastRenderedPageBreak/>
        <w:t xml:space="preserve"> </w:t>
      </w:r>
      <w:bookmarkStart w:id="28" w:name="_Toc228451010"/>
      <w:bookmarkStart w:id="29" w:name="_Toc228452673"/>
      <w:bookmarkStart w:id="30" w:name="_Toc228456081"/>
      <w:r w:rsidRPr="009C4356">
        <w:t>多智能體系統中的人格化與情感表達</w:t>
      </w:r>
      <w:bookmarkEnd w:id="28"/>
      <w:bookmarkEnd w:id="29"/>
      <w:bookmarkEnd w:id="30"/>
    </w:p>
    <w:p w14:paraId="5C6D6E17" w14:textId="77777777" w:rsidR="00D90DA2" w:rsidRPr="00D90DA2" w:rsidRDefault="00D90DA2" w:rsidP="00300BB0">
      <w:pPr>
        <w:ind w:firstLine="480"/>
      </w:pPr>
      <w:r w:rsidRPr="00D90DA2">
        <w:t>綜合上述文獻脈絡，</w:t>
      </w:r>
      <w:r w:rsidRPr="00D90DA2">
        <w:t>Park</w:t>
      </w:r>
      <w:r w:rsidRPr="00D90DA2">
        <w:t>等人（</w:t>
      </w:r>
      <w:r w:rsidRPr="00D90DA2">
        <w:t>2023</w:t>
      </w:r>
      <w:r w:rsidRPr="00D90DA2">
        <w:t>）的</w:t>
      </w:r>
      <w:r w:rsidRPr="00D90DA2">
        <w:t>Generative Agents</w:t>
      </w:r>
      <w:r w:rsidRPr="00D90DA2">
        <w:t>框架是本研究最直接的先驅工作，其架構設計對本系統的影響滲透至每一個核心模組。該框架最具突破性的貢獻，不在於單一技術創新，而在於三個認知組件的有機整合：記憶流（</w:t>
      </w:r>
      <w:r w:rsidRPr="00D90DA2">
        <w:t>Memory Stream</w:t>
      </w:r>
      <w:r w:rsidRPr="00D90DA2">
        <w:t>）以自然語言連續記錄智能體的完整經歷，形成可檢索的個人歷史；反思（</w:t>
      </w:r>
      <w:r w:rsidRPr="00D90DA2">
        <w:t>Reflection</w:t>
      </w:r>
      <w:r w:rsidRPr="00D90DA2">
        <w:t>）機制在累積足夠觀察記錄後，自動從中提煉高層次的行為模式洞察與人際關係認知；規劃（</w:t>
      </w:r>
      <w:r w:rsidRPr="00D90DA2">
        <w:t>Planning</w:t>
      </w:r>
      <w:r w:rsidRPr="00D90DA2">
        <w:t>）機制則以反思結論為輸入，結合當前環境狀態生成具體的行動序列。三者相互依存、循環強化，共同實現了智能體行為的自主性與連貫性。本研究在繼承這一架構的基礎上，引入</w:t>
      </w:r>
      <w:r w:rsidRPr="00D90DA2">
        <w:t>SACF</w:t>
      </w:r>
      <w:r w:rsidRPr="00D90DA2">
        <w:t>量化情感強度評分作為記憶標記的附加維度：情感強度不僅影響記憶條目的重要性評分，也直接調節行動規劃的策略偏好，使情感狀態從隱性的文字描述升格為顯性的數值驅動訊號，實現了情感感知的深度系統整合。</w:t>
      </w:r>
    </w:p>
    <w:p w14:paraId="6D255E11" w14:textId="77777777" w:rsidR="00D90DA2" w:rsidRPr="00D90DA2" w:rsidRDefault="00D90DA2" w:rsidP="00300BB0">
      <w:pPr>
        <w:ind w:firstLine="480"/>
      </w:pPr>
      <w:r w:rsidRPr="00D90DA2">
        <w:t>在將情感模型輸出與語言生成管線整合的工程設計上，本研究從</w:t>
      </w:r>
      <w:r w:rsidRPr="00D90DA2">
        <w:t>Mai</w:t>
      </w:r>
      <w:r w:rsidRPr="00D90DA2">
        <w:t>等人（</w:t>
      </w:r>
      <w:r w:rsidRPr="00D90DA2">
        <w:t>2025</w:t>
      </w:r>
      <w:r w:rsidRPr="00D90DA2">
        <w:t>）</w:t>
      </w:r>
      <w:r w:rsidRPr="00D90DA2">
        <w:t>MGT</w:t>
      </w:r>
      <w:r w:rsidRPr="00D90DA2">
        <w:t>框架的研究路徑中獲得了重要啟示，並根據多代理模擬場景的特殊需求加以調適。</w:t>
      </w:r>
      <w:r w:rsidRPr="00D90DA2">
        <w:t>MGT</w:t>
      </w:r>
      <w:r w:rsidRPr="00D90DA2">
        <w:t>所揭示的核心設計原則</w:t>
      </w:r>
      <w:r w:rsidRPr="00D90DA2">
        <w:t>——</w:t>
      </w:r>
      <w:r w:rsidRPr="00D90DA2">
        <w:t>「以語言主幹為主，非語言特徵以受控方式補充」</w:t>
      </w:r>
      <w:r w:rsidRPr="00D90DA2">
        <w:t>——</w:t>
      </w:r>
      <w:r w:rsidRPr="00D90DA2">
        <w:t>在本研究中被具體化為「情感評分</w:t>
      </w:r>
      <w:r w:rsidRPr="00D90DA2">
        <w:t>→</w:t>
      </w:r>
      <w:r w:rsidRPr="00D90DA2">
        <w:t>狀態標記</w:t>
      </w:r>
      <w:r w:rsidRPr="00D90DA2">
        <w:t>→</w:t>
      </w:r>
      <w:r w:rsidRPr="00D90DA2">
        <w:t>生成引導」的三段式串接架構：</w:t>
      </w:r>
      <w:r w:rsidRPr="00D90DA2">
        <w:t>SACF</w:t>
      </w:r>
      <w:r w:rsidRPr="00D90DA2">
        <w:t>模型對當前對話語境產生情感回歸分數（</w:t>
      </w:r>
      <w:r w:rsidRPr="00D90DA2">
        <w:t>−3</w:t>
      </w:r>
      <w:r w:rsidRPr="00D90DA2">
        <w:t>至</w:t>
      </w:r>
      <w:r w:rsidRPr="00D90DA2">
        <w:t>+3</w:t>
      </w:r>
      <w:r w:rsidRPr="00D90DA2">
        <w:t>），系統將其轉換為結構化的情感標記（如「</w:t>
      </w:r>
      <w:r w:rsidRPr="00D90DA2">
        <w:t>[</w:t>
      </w:r>
      <w:r w:rsidRPr="00D90DA2">
        <w:t>情緒：愉悅，強度：</w:t>
      </w:r>
      <w:r w:rsidRPr="00D90DA2">
        <w:t>6]</w:t>
      </w:r>
      <w:r w:rsidRPr="00D90DA2">
        <w:t>」），再以此標記嵌入</w:t>
      </w:r>
      <w:r w:rsidRPr="00D90DA2">
        <w:t>qwen2.5:32b</w:t>
      </w:r>
      <w:r w:rsidRPr="00D90DA2">
        <w:t>的系統提示，引導語言模型產生與情感強度相符的對話內容。這種分離式設計相較於端對端的情感語言模型訓練具有三項工程優勢：</w:t>
      </w:r>
      <w:r w:rsidRPr="00D90DA2">
        <w:t>SACF</w:t>
      </w:r>
      <w:r w:rsidRPr="00D90DA2">
        <w:t>與</w:t>
      </w:r>
      <w:r w:rsidRPr="00D90DA2">
        <w:t>Qwen</w:t>
      </w:r>
      <w:r w:rsidRPr="00D90DA2">
        <w:t>可分別在各自的最優資料上獨立訓練，避免聯合訓練的目標衝突；情感感知能力的提升可透過替換</w:t>
      </w:r>
      <w:r w:rsidRPr="00D90DA2">
        <w:t>SACF</w:t>
      </w:r>
      <w:r w:rsidRPr="00D90DA2">
        <w:t>模型實現，無需重新訓練語言生成模組；系統的情感狀態在任意時間點均可直接觀測與干預，為研究者提供了清晰的可解釋性介面。此設計充分體現了模組化架構在複雜智能體系統工程中的實際優越性。</w:t>
      </w:r>
    </w:p>
    <w:p w14:paraId="4D9699BA" w14:textId="77777777" w:rsidR="009B12E7" w:rsidRPr="00D90DA2" w:rsidRDefault="009B12E7" w:rsidP="00300BB0">
      <w:pPr>
        <w:ind w:firstLine="480"/>
      </w:pPr>
    </w:p>
    <w:p w14:paraId="25944F76" w14:textId="77777777" w:rsidR="008E78AE" w:rsidRPr="009B12E7" w:rsidRDefault="009B12E7" w:rsidP="00300BB0">
      <w:pPr>
        <w:ind w:firstLine="480"/>
      </w:pPr>
      <w:r>
        <w:br w:type="page"/>
      </w:r>
    </w:p>
    <w:p w14:paraId="45B92201" w14:textId="77777777" w:rsidR="008E78AE" w:rsidRPr="00D110A8" w:rsidRDefault="008E78AE" w:rsidP="00300BB0">
      <w:pPr>
        <w:pStyle w:val="1"/>
      </w:pPr>
      <w:r w:rsidRPr="00D110A8">
        <w:rPr>
          <w:rFonts w:hint="eastAsia"/>
        </w:rPr>
        <w:lastRenderedPageBreak/>
        <w:t xml:space="preserve"> </w:t>
      </w:r>
      <w:bookmarkStart w:id="31" w:name="_Toc228451011"/>
      <w:bookmarkStart w:id="32" w:name="_Toc228452674"/>
      <w:bookmarkStart w:id="33" w:name="_Toc228456082"/>
      <w:r w:rsidRPr="00D110A8">
        <w:rPr>
          <w:rFonts w:hint="eastAsia"/>
        </w:rPr>
        <w:t>研究方法</w:t>
      </w:r>
      <w:bookmarkEnd w:id="31"/>
      <w:bookmarkEnd w:id="32"/>
      <w:bookmarkEnd w:id="33"/>
    </w:p>
    <w:p w14:paraId="6A5A6CC8" w14:textId="77777777" w:rsidR="0029530C" w:rsidRPr="00D110A8" w:rsidRDefault="009B12E7" w:rsidP="00300BB0">
      <w:pPr>
        <w:ind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2A0C2E7E" w14:textId="77777777" w:rsidR="008E78AE" w:rsidRPr="009C4356" w:rsidRDefault="00176DD1" w:rsidP="00300BB0">
      <w:pPr>
        <w:pStyle w:val="20"/>
      </w:pPr>
      <w:r w:rsidRPr="009C4356">
        <w:rPr>
          <w:rFonts w:hint="eastAsia"/>
        </w:rPr>
        <w:t xml:space="preserve"> </w:t>
      </w:r>
      <w:bookmarkStart w:id="34" w:name="_Toc228451012"/>
      <w:bookmarkStart w:id="35" w:name="_Toc228452675"/>
      <w:bookmarkStart w:id="36" w:name="_Toc228456083"/>
      <w:r w:rsidRPr="009C4356">
        <w:t>研究架構</w:t>
      </w:r>
      <w:bookmarkEnd w:id="34"/>
      <w:bookmarkEnd w:id="35"/>
      <w:bookmarkEnd w:id="36"/>
    </w:p>
    <w:p w14:paraId="30605896" w14:textId="77777777" w:rsidR="00BD23AD" w:rsidRDefault="00FE161E" w:rsidP="00300BB0">
      <w:pPr>
        <w:ind w:firstLine="480"/>
      </w:pPr>
      <w:r w:rsidRPr="00FE161E">
        <w:t>本研究開發的情緒感知多代理模擬系統採用分層架構設計，整合了</w:t>
      </w:r>
      <w:r w:rsidRPr="00FE161E">
        <w:t xml:space="preserve"> Generative Agents </w:t>
      </w:r>
      <w:r w:rsidRPr="00FE161E">
        <w:t>框架與</w:t>
      </w:r>
      <w:r w:rsidRPr="00FE161E">
        <w:t xml:space="preserve"> SACF </w:t>
      </w:r>
      <w:r w:rsidRPr="00FE161E">
        <w:t>情感評分模型。系統架構包含四個主要層次：智能體核心引擎、情感表達模組、環境互動系統及行為分析框架、問卷調查系統。</w:t>
      </w:r>
    </w:p>
    <w:p w14:paraId="7B3350E6" w14:textId="77777777" w:rsidR="00BD23AD" w:rsidRPr="004869A3" w:rsidRDefault="00BD23AD" w:rsidP="00300BB0">
      <w:pPr>
        <w:pStyle w:val="30"/>
      </w:pPr>
      <w:r w:rsidRPr="004869A3">
        <w:t xml:space="preserve"> </w:t>
      </w:r>
      <w:bookmarkStart w:id="37" w:name="_Toc228451013"/>
      <w:bookmarkStart w:id="38" w:name="_Toc228452676"/>
      <w:bookmarkStart w:id="39" w:name="_Toc228456084"/>
      <w:r w:rsidRPr="004869A3">
        <w:t>系統整體架構</w:t>
      </w:r>
      <w:bookmarkEnd w:id="37"/>
      <w:bookmarkEnd w:id="38"/>
      <w:bookmarkEnd w:id="39"/>
    </w:p>
    <w:p w14:paraId="7AB382A9" w14:textId="77777777" w:rsidR="001D6D18" w:rsidRPr="001D6D18" w:rsidRDefault="00BD23AD" w:rsidP="00300BB0">
      <w:pPr>
        <w:ind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53A87804" w14:textId="77777777" w:rsidR="001D6D18" w:rsidRDefault="001D6D18" w:rsidP="00300BB0">
      <w:pPr>
        <w:ind w:firstLine="490"/>
      </w:pPr>
      <w:r w:rsidRPr="001D6D18">
        <w:rPr>
          <w:b/>
          <w:bCs/>
        </w:rPr>
        <w:t>智能體核心模組</w:t>
      </w:r>
      <w:r w:rsidRPr="001D6D18">
        <w:t>：負責智能體的認知、記憶、規劃與反思功能</w:t>
      </w:r>
    </w:p>
    <w:p w14:paraId="01111D94" w14:textId="1A8A1645" w:rsidR="005A30C1" w:rsidRPr="005A30C1" w:rsidRDefault="005A30C1" w:rsidP="00300BB0">
      <w:pPr>
        <w:ind w:firstLine="480"/>
      </w:pPr>
      <w:r w:rsidRPr="005A30C1">
        <w:t>情緒感知層：包含</w:t>
      </w:r>
      <w:r w:rsidRPr="005A30C1">
        <w:t xml:space="preserve"> SACF</w:t>
      </w:r>
      <w:r w:rsidRPr="005A30C1">
        <w:t>情緒評分模型和情緒狀態管理邏輯</w:t>
      </w:r>
    </w:p>
    <w:p w14:paraId="08A86E5E" w14:textId="77777777" w:rsidR="001D6D18" w:rsidRPr="001D6D18" w:rsidRDefault="001D6D18" w:rsidP="00300BB0">
      <w:pPr>
        <w:ind w:firstLine="490"/>
      </w:pPr>
      <w:r w:rsidRPr="001D6D18">
        <w:rPr>
          <w:b/>
          <w:bCs/>
        </w:rPr>
        <w:t>環境模擬模組</w:t>
      </w:r>
      <w:r w:rsidRPr="001D6D18">
        <w:t>：提供虛擬世界的空間表示與導航功能</w:t>
      </w:r>
    </w:p>
    <w:p w14:paraId="409EB715" w14:textId="77777777" w:rsidR="001D6D18" w:rsidRPr="001D6D18" w:rsidRDefault="001D6D18" w:rsidP="00300BB0">
      <w:pPr>
        <w:ind w:firstLine="490"/>
      </w:pPr>
      <w:r w:rsidRPr="001D6D18">
        <w:rPr>
          <w:b/>
          <w:bCs/>
        </w:rPr>
        <w:t>記憶管理模組</w:t>
      </w:r>
      <w:r w:rsidRPr="001D6D18">
        <w:t>：實現多層次記憶結構，包括事件記憶、聯想記憶和時程記憶</w:t>
      </w:r>
    </w:p>
    <w:p w14:paraId="23E2890B" w14:textId="77777777" w:rsidR="001D6D18" w:rsidRPr="001D6D18" w:rsidRDefault="001D6D18" w:rsidP="00300BB0">
      <w:pPr>
        <w:ind w:firstLine="490"/>
      </w:pPr>
      <w:r w:rsidRPr="001D6D18">
        <w:rPr>
          <w:b/>
          <w:bCs/>
        </w:rPr>
        <w:t>語言模型介面</w:t>
      </w:r>
      <w:r w:rsidRPr="001D6D18">
        <w:t>：支援多種大型語言模型</w:t>
      </w:r>
    </w:p>
    <w:p w14:paraId="44B03626" w14:textId="77777777" w:rsidR="001D6D18" w:rsidRPr="001D6D18" w:rsidRDefault="001D6D18" w:rsidP="00300BB0">
      <w:pPr>
        <w:ind w:firstLine="490"/>
      </w:pPr>
      <w:r w:rsidRPr="001D6D18">
        <w:rPr>
          <w:b/>
          <w:bCs/>
        </w:rPr>
        <w:t>視覺化系統</w:t>
      </w:r>
      <w:r w:rsidRPr="001D6D18">
        <w:t>：提供即時的智能體行為觀察與互動分析</w:t>
      </w:r>
    </w:p>
    <w:p w14:paraId="371A30C3" w14:textId="77777777" w:rsidR="00BD23AD" w:rsidRDefault="00BD23AD" w:rsidP="00300BB0">
      <w:pPr>
        <w:ind w:firstLine="480"/>
      </w:pPr>
    </w:p>
    <w:p w14:paraId="02CD8455" w14:textId="77777777" w:rsidR="00BD23AD" w:rsidRPr="004869A3" w:rsidRDefault="00BD23AD" w:rsidP="00300BB0">
      <w:pPr>
        <w:pStyle w:val="30"/>
      </w:pPr>
      <w:r w:rsidRPr="004869A3">
        <w:t xml:space="preserve"> </w:t>
      </w:r>
      <w:bookmarkStart w:id="40" w:name="_Toc228451014"/>
      <w:bookmarkStart w:id="41" w:name="_Toc228452677"/>
      <w:bookmarkStart w:id="42" w:name="_Toc228456085"/>
      <w:r w:rsidRPr="004869A3">
        <w:t>智能體設計原則</w:t>
      </w:r>
      <w:bookmarkEnd w:id="40"/>
      <w:bookmarkEnd w:id="41"/>
      <w:bookmarkEnd w:id="42"/>
    </w:p>
    <w:p w14:paraId="215A5C0A" w14:textId="77777777" w:rsidR="001D6D18" w:rsidRDefault="001D6D18" w:rsidP="00300BB0">
      <w:pPr>
        <w:ind w:firstLine="480"/>
      </w:pPr>
      <w:r w:rsidRPr="001D6D18">
        <w:t>本研究主要使用</w:t>
      </w:r>
      <w:r w:rsidRPr="001D6D18">
        <w:t>Qwen2.5:32b</w:t>
      </w:r>
      <w:r w:rsidRPr="001D6D18">
        <w:t>模型作為智能體的語言理解與生成核心，並透過</w:t>
      </w:r>
      <w:r w:rsidRPr="001D6D18">
        <w:t>Ollama</w:t>
      </w:r>
      <w:r w:rsidRPr="001D6D18">
        <w:t>平台進行部署。每個智能體皆具備獨特的人格設定，包含基本屬性（姓名、年齡、職業）、性格特徵（外向性、開放性、責任感等）、情感傾向以及社交偏好。這些設定透過精心設計的提示工程（</w:t>
      </w:r>
      <w:r w:rsidRPr="001D6D18">
        <w:t>Prompt Engineering</w:t>
      </w:r>
      <w:r w:rsidRPr="001D6D18">
        <w:t>）技術嵌入模型中，確保智能體在互動過程中保持角色一致性。</w:t>
      </w:r>
    </w:p>
    <w:p w14:paraId="2289B717" w14:textId="77777777" w:rsidR="001D6D18" w:rsidRPr="004869A3" w:rsidRDefault="00BB4C79" w:rsidP="00300BB0">
      <w:pPr>
        <w:pStyle w:val="30"/>
      </w:pPr>
      <w:r w:rsidRPr="004869A3">
        <w:lastRenderedPageBreak/>
        <w:t xml:space="preserve"> </w:t>
      </w:r>
      <w:bookmarkStart w:id="43" w:name="_Toc228451015"/>
      <w:bookmarkStart w:id="44" w:name="_Toc228452678"/>
      <w:bookmarkStart w:id="45" w:name="_Toc228456086"/>
      <w:r w:rsidR="001D6D18" w:rsidRPr="004869A3">
        <w:t>智能體認知架構</w:t>
      </w:r>
      <w:bookmarkEnd w:id="43"/>
      <w:bookmarkEnd w:id="44"/>
      <w:bookmarkEnd w:id="45"/>
    </w:p>
    <w:p w14:paraId="1841B477" w14:textId="77777777" w:rsidR="001D6D18" w:rsidRPr="001D6D18" w:rsidRDefault="001D6D18" w:rsidP="00300BB0">
      <w:pPr>
        <w:ind w:firstLine="480"/>
      </w:pPr>
      <w:r w:rsidRPr="001D6D18">
        <w:t>每個智能體採用基於記憶流的認知架構，包含三個核心機制：</w:t>
      </w:r>
    </w:p>
    <w:p w14:paraId="2BB4FB2B" w14:textId="77777777" w:rsidR="001D6D18" w:rsidRPr="001D6D18" w:rsidRDefault="001D6D18" w:rsidP="00300BB0">
      <w:pPr>
        <w:ind w:firstLine="490"/>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59147477" w14:textId="77777777" w:rsidR="001D6D18" w:rsidRPr="001D6D18" w:rsidRDefault="001D6D18" w:rsidP="00300BB0">
      <w:pPr>
        <w:ind w:firstLine="480"/>
      </w:pPr>
      <w:r w:rsidRPr="001D6D18">
        <w:t>記憶機制（</w:t>
      </w:r>
      <w:r w:rsidRPr="001D6D18">
        <w:t>Memory</w:t>
      </w:r>
      <w:r w:rsidRPr="001D6D18">
        <w:t>）：實現了三層記憶結構</w:t>
      </w:r>
    </w:p>
    <w:p w14:paraId="00C4DCE4" w14:textId="77777777" w:rsidR="001D6D18" w:rsidRPr="001D6D18" w:rsidRDefault="001D6D18" w:rsidP="00300BB0">
      <w:pPr>
        <w:ind w:firstLine="480"/>
      </w:pPr>
      <w:r>
        <w:t xml:space="preserve">1. </w:t>
      </w:r>
      <w:r w:rsidRPr="001D6D18">
        <w:t>觀察記憶（</w:t>
      </w:r>
      <w:r w:rsidRPr="001D6D18">
        <w:t>Observation Memory</w:t>
      </w:r>
      <w:r w:rsidRPr="001D6D18">
        <w:t>）：記錄直接感知的事件</w:t>
      </w:r>
    </w:p>
    <w:p w14:paraId="1B5ABA46" w14:textId="77777777" w:rsidR="001D6D18" w:rsidRPr="001D6D18" w:rsidRDefault="001D6D18" w:rsidP="00300BB0">
      <w:pPr>
        <w:ind w:firstLine="480"/>
      </w:pPr>
      <w:r>
        <w:t xml:space="preserve">2. </w:t>
      </w:r>
      <w:r w:rsidRPr="001D6D18">
        <w:t>反思記憶（</w:t>
      </w:r>
      <w:r w:rsidRPr="001D6D18">
        <w:t>Reflection Memory</w:t>
      </w:r>
      <w:r w:rsidRPr="001D6D18">
        <w:t>）：從觀察中提取的高層次洞察</w:t>
      </w:r>
    </w:p>
    <w:p w14:paraId="02A8BFB0" w14:textId="77777777" w:rsidR="001D6D18" w:rsidRPr="001D6D18" w:rsidRDefault="001D6D18" w:rsidP="00300BB0">
      <w:pPr>
        <w:ind w:firstLine="480"/>
      </w:pPr>
      <w:r>
        <w:t xml:space="preserve">3. </w:t>
      </w:r>
      <w:r w:rsidRPr="001D6D18">
        <w:t>對話記憶（</w:t>
      </w:r>
      <w:r w:rsidRPr="001D6D18">
        <w:t>Chat Memory</w:t>
      </w:r>
      <w:r w:rsidRPr="001D6D18">
        <w:t>）：與其他智能體的互動記錄</w:t>
      </w:r>
    </w:p>
    <w:p w14:paraId="1ECE8105" w14:textId="77777777" w:rsidR="001D6D18" w:rsidRPr="001D6D18" w:rsidRDefault="001D6D18" w:rsidP="00300BB0">
      <w:pPr>
        <w:ind w:firstLine="490"/>
      </w:pPr>
      <w:r w:rsidRPr="001D6D18">
        <w:rPr>
          <w:b/>
          <w:bCs/>
        </w:rPr>
        <w:t>規劃機制（</w:t>
      </w:r>
      <w:r w:rsidRPr="001D6D18">
        <w:rPr>
          <w:b/>
          <w:bCs/>
        </w:rPr>
        <w:t>Planning</w:t>
      </w:r>
      <w:r w:rsidRPr="001D6D18">
        <w:rPr>
          <w:b/>
          <w:bCs/>
        </w:rPr>
        <w:t>）</w:t>
      </w:r>
      <w:r w:rsidRPr="001D6D18">
        <w:t>：採用階層式規劃方法，從日程規劃到具體行動的遞歸分解。</w:t>
      </w:r>
    </w:p>
    <w:p w14:paraId="73384FE1" w14:textId="77777777" w:rsidR="00972D98" w:rsidRPr="009C4356" w:rsidRDefault="00000000" w:rsidP="00300BB0">
      <w:pPr>
        <w:pStyle w:val="20"/>
      </w:pPr>
      <w:r w:rsidRPr="009C4356">
        <w:t xml:space="preserve"> </w:t>
      </w:r>
      <w:bookmarkStart w:id="46" w:name="_Toc228451016"/>
      <w:bookmarkStart w:id="47" w:name="_Toc228452679"/>
      <w:bookmarkStart w:id="48" w:name="_Toc228456087"/>
      <w:r w:rsidRPr="009C4356">
        <w:t>情感感知跨模態融合模型（</w:t>
      </w:r>
      <w:r w:rsidRPr="009C4356">
        <w:t>SACF</w:t>
      </w:r>
      <w:r w:rsidRPr="009C4356">
        <w:t>）</w:t>
      </w:r>
      <w:bookmarkEnd w:id="46"/>
      <w:bookmarkEnd w:id="47"/>
      <w:bookmarkEnd w:id="48"/>
    </w:p>
    <w:p w14:paraId="525D66A2" w14:textId="77777777" w:rsidR="00BB4C79" w:rsidRDefault="00000000" w:rsidP="00300BB0">
      <w:pPr>
        <w:ind w:firstLine="480"/>
      </w:pPr>
      <w:r>
        <w:t>本節介紹本研究為智能體情感感知層所設計之核心技術</w:t>
      </w:r>
      <w:r>
        <w:t>——</w:t>
      </w:r>
      <w:r>
        <w:t>情感感知跨模態融合（</w:t>
      </w:r>
      <w:r>
        <w:t>Sentiment-Aware Cross-modal Fusion</w:t>
      </w:r>
      <w:r>
        <w:t>，</w:t>
      </w:r>
      <w:r>
        <w:t>SACF</w:t>
      </w:r>
      <w:r>
        <w:t>）模型。</w:t>
      </w:r>
      <w:r>
        <w:t xml:space="preserve">SACF </w:t>
      </w:r>
      <w:r>
        <w:t>以</w:t>
      </w:r>
      <w:r>
        <w:t xml:space="preserve"> CMU-MOSI </w:t>
      </w:r>
      <w:r>
        <w:t>多模態情感資料集進行訓練與驗證，作為多代理系統之情緒評分基礎，後續章節亦將據此模型之預測結果驅動智能體的情緒狀態更新與社交互動決策。</w:t>
      </w:r>
    </w:p>
    <w:p w14:paraId="643728B2" w14:textId="77777777" w:rsidR="00972D98" w:rsidRPr="004869A3" w:rsidRDefault="00BB4C79" w:rsidP="00300BB0">
      <w:pPr>
        <w:pStyle w:val="30"/>
      </w:pPr>
      <w:r w:rsidRPr="004869A3">
        <w:t xml:space="preserve"> </w:t>
      </w:r>
      <w:bookmarkStart w:id="49" w:name="_Toc228451017"/>
      <w:bookmarkStart w:id="50" w:name="_Toc228452680"/>
      <w:bookmarkStart w:id="51" w:name="_Toc228456088"/>
      <w:r w:rsidRPr="004869A3">
        <w:t>研究框架概覽</w:t>
      </w:r>
      <w:bookmarkEnd w:id="49"/>
      <w:bookmarkEnd w:id="50"/>
      <w:bookmarkEnd w:id="51"/>
    </w:p>
    <w:p w14:paraId="33211852" w14:textId="77777777" w:rsidR="00972D98" w:rsidRDefault="00000000" w:rsidP="00300BB0">
      <w:pPr>
        <w:ind w:firstLine="480"/>
      </w:pPr>
      <w:r>
        <w:t>本章提出情感感知跨模態融合框架（</w:t>
      </w:r>
      <w:r>
        <w:t>Sentiment-Aware Cross-modal Fusion</w:t>
      </w:r>
      <w:r>
        <w:t>，</w:t>
      </w:r>
      <w:r>
        <w:t>SACF</w:t>
      </w:r>
      <w:r>
        <w:t>），專為多模態情感分析（</w:t>
      </w:r>
      <w:r>
        <w:t>Multimodal Sentiment Analysis</w:t>
      </w:r>
      <w:r>
        <w:t>，</w:t>
      </w:r>
      <w:r>
        <w:t>MSA</w:t>
      </w:r>
      <w:r>
        <w:t>）任務所設計。情感分析的核心挑戰在於如何有效整合來自不同感知通道的異質訊號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17AECB99" w14:textId="77777777" w:rsidR="009C4356" w:rsidRDefault="00000000" w:rsidP="00300BB0">
      <w:pPr>
        <w:ind w:firstLine="480"/>
      </w:pPr>
      <w:r>
        <w:t>（</w:t>
      </w:r>
      <w:r>
        <w:t>1</w:t>
      </w:r>
      <w:r>
        <w:t>）多模態特徵提取：</w:t>
      </w:r>
    </w:p>
    <w:p w14:paraId="27C55CD6" w14:textId="77777777" w:rsidR="009C4356" w:rsidRDefault="00000000" w:rsidP="00300BB0">
      <w:pPr>
        <w:ind w:firstLine="480"/>
      </w:pPr>
      <w:r>
        <w:t>以</w:t>
      </w:r>
      <w:r>
        <w:t xml:space="preserve"> DeBERTa-v3-large </w:t>
      </w:r>
      <w:r>
        <w:t>編碼文字、雙向</w:t>
      </w:r>
      <w:r>
        <w:t xml:space="preserve"> LSTM </w:t>
      </w:r>
      <w:r>
        <w:t>編碼音訊與視覺；</w:t>
      </w:r>
    </w:p>
    <w:p w14:paraId="598756AE" w14:textId="77777777" w:rsidR="009C4356" w:rsidRDefault="00000000" w:rsidP="00300BB0">
      <w:pPr>
        <w:ind w:firstLine="480"/>
      </w:pPr>
      <w:r>
        <w:lastRenderedPageBreak/>
        <w:t>（</w:t>
      </w:r>
      <w:r>
        <w:t>2</w:t>
      </w:r>
      <w:r>
        <w:t>）極性增強注意力（</w:t>
      </w:r>
      <w:r>
        <w:t>PEA</w:t>
      </w:r>
      <w:r>
        <w:t>）：</w:t>
      </w:r>
    </w:p>
    <w:p w14:paraId="3815425A" w14:textId="77777777" w:rsidR="009C4356" w:rsidRDefault="00000000" w:rsidP="00300BB0">
      <w:pPr>
        <w:ind w:firstLine="480"/>
      </w:pPr>
      <w:r>
        <w:t>學習每個詞元的情感閘值，生成加權句子表徵；</w:t>
      </w:r>
    </w:p>
    <w:p w14:paraId="229F5B2D" w14:textId="77777777" w:rsidR="009C4356" w:rsidRDefault="00000000" w:rsidP="00300BB0">
      <w:pPr>
        <w:ind w:firstLine="480"/>
      </w:pPr>
      <w:r>
        <w:t>（</w:t>
      </w:r>
      <w:r>
        <w:t>3</w:t>
      </w:r>
      <w:r>
        <w:t>）情感感知跨模態注意力（</w:t>
      </w:r>
      <w:r>
        <w:t>SACF</w:t>
      </w:r>
      <w:r>
        <w:t>）：</w:t>
      </w:r>
    </w:p>
    <w:p w14:paraId="56799713" w14:textId="77777777" w:rsidR="009C4356" w:rsidRDefault="00000000" w:rsidP="00300BB0">
      <w:pPr>
        <w:ind w:firstLine="480"/>
      </w:pPr>
      <w:r>
        <w:t>以情感顯著詞元構建查詢向量，驅動跨模態融合；</w:t>
      </w:r>
    </w:p>
    <w:p w14:paraId="11A5A9EB" w14:textId="77777777" w:rsidR="009C4356" w:rsidRDefault="00000000" w:rsidP="00300BB0">
      <w:pPr>
        <w:ind w:firstLine="480"/>
      </w:pPr>
      <w:r>
        <w:t>（</w:t>
      </w:r>
      <w:r>
        <w:t>4</w:t>
      </w:r>
      <w:r>
        <w:t>）多工聯合訓練策略：</w:t>
      </w:r>
    </w:p>
    <w:p w14:paraId="1B745312" w14:textId="77777777" w:rsidR="009C4356" w:rsidRDefault="00000000" w:rsidP="00300BB0">
      <w:pPr>
        <w:ind w:firstLine="480"/>
      </w:pPr>
      <w:r>
        <w:t>結合序數地球移動距離損失（</w:t>
      </w:r>
      <w:r>
        <w:t>Ordinal EMD Loss</w:t>
      </w:r>
      <w:r>
        <w:t>）、焦點損失（</w:t>
      </w:r>
      <w:r>
        <w:t>Focal Loss</w:t>
      </w:r>
      <w:r>
        <w:t>）與</w:t>
      </w:r>
      <w:r>
        <w:t xml:space="preserve"> R-Drop </w:t>
      </w:r>
      <w:r>
        <w:t>正則化；</w:t>
      </w:r>
    </w:p>
    <w:p w14:paraId="58A3A3F1" w14:textId="77777777" w:rsidR="009C4356" w:rsidRDefault="00000000" w:rsidP="00300BB0">
      <w:pPr>
        <w:ind w:firstLine="480"/>
      </w:pPr>
      <w:r>
        <w:t>（</w:t>
      </w:r>
      <w:r>
        <w:t>5</w:t>
      </w:r>
      <w:r>
        <w:t>）零洩漏推斷增強流程：</w:t>
      </w:r>
    </w:p>
    <w:p w14:paraId="18D53C8E" w14:textId="77777777" w:rsidR="00972D98" w:rsidRDefault="00000000" w:rsidP="00300BB0">
      <w:pPr>
        <w:ind w:firstLine="480"/>
      </w:pPr>
      <w:r>
        <w:t>結合測試時間增強（</w:t>
      </w:r>
      <w:r>
        <w:t>TTA</w:t>
      </w:r>
      <w:r>
        <w:t>）與多種子集成。零資料洩漏被確立為最核心的設計原則：測試集僅在所有訓練與超參數決策完成後執行唯一一次評估，確保結果的科學嚴謹性與可重現性。</w:t>
      </w:r>
    </w:p>
    <w:p w14:paraId="4780CB8F" w14:textId="77777777" w:rsidR="00972D98" w:rsidRDefault="00000000" w:rsidP="00300BB0">
      <w:pPr>
        <w:ind w:firstLine="480"/>
      </w:pPr>
      <w:r>
        <w:rPr>
          <w:noProof/>
        </w:rPr>
        <w:drawing>
          <wp:inline distT="0" distB="0" distL="0" distR="0" wp14:anchorId="6E940A3E" wp14:editId="4059E6E2">
            <wp:extent cx="5394960" cy="361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21"/>
                    <a:stretch>
                      <a:fillRect/>
                    </a:stretch>
                  </pic:blipFill>
                  <pic:spPr>
                    <a:xfrm>
                      <a:off x="0" y="0"/>
                      <a:ext cx="5394960" cy="3616402"/>
                    </a:xfrm>
                    <a:prstGeom prst="rect">
                      <a:avLst/>
                    </a:prstGeom>
                  </pic:spPr>
                </pic:pic>
              </a:graphicData>
            </a:graphic>
          </wp:inline>
        </w:drawing>
      </w:r>
    </w:p>
    <w:p w14:paraId="330DFABA" w14:textId="77777777" w:rsidR="00575456" w:rsidRDefault="009C4356" w:rsidP="00300BB0">
      <w:pPr>
        <w:pStyle w:val="af3"/>
        <w:ind w:left="720" w:firstLine="480"/>
      </w:pPr>
      <w:r>
        <w:rPr>
          <w:rFonts w:hint="eastAsia"/>
        </w:rPr>
        <w:t>圖</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CHINESENUM3</w:instrText>
      </w:r>
      <w:r>
        <w:instrText xml:space="preserve"> </w:instrText>
      </w:r>
      <w:r>
        <w:fldChar w:fldCharType="separate"/>
      </w:r>
      <w:r>
        <w:rPr>
          <w:rFonts w:hint="eastAsia"/>
          <w:noProof/>
        </w:rPr>
        <w:t>一</w:t>
      </w:r>
      <w:r>
        <w:fldChar w:fldCharType="end"/>
      </w:r>
      <w:r>
        <w:rPr>
          <w:b/>
          <w:sz w:val="20"/>
        </w:rPr>
        <w:t xml:space="preserve">SACF </w:t>
      </w:r>
      <w:r>
        <w:rPr>
          <w:b/>
          <w:sz w:val="20"/>
        </w:rPr>
        <w:t>整體架構圖</w:t>
      </w:r>
      <w:r>
        <w:rPr>
          <w:sz w:val="19"/>
        </w:rPr>
        <w:br/>
      </w:r>
    </w:p>
    <w:p w14:paraId="3A5879E0" w14:textId="77777777" w:rsidR="00972D98" w:rsidRDefault="00000000" w:rsidP="00300BB0">
      <w:pPr>
        <w:ind w:firstLine="480"/>
      </w:pPr>
      <w:r w:rsidRPr="00575456">
        <w:t>圖</w:t>
      </w:r>
      <w:r w:rsidRPr="00575456">
        <w:t xml:space="preserve"> 3.2.1 </w:t>
      </w:r>
      <w:r w:rsidRPr="00575456">
        <w:t>展示完整的端對端（</w:t>
      </w:r>
      <w:r w:rsidRPr="00575456">
        <w:t>end-to-end</w:t>
      </w:r>
      <w:r w:rsidRPr="00575456">
        <w:t>）多模態情感分析流程。左側藍色路徑：文字輸入經任務導向提示詞前綴後，送入</w:t>
      </w:r>
      <w:r w:rsidRPr="00575456">
        <w:t xml:space="preserve"> DeBERTa-v3-large</w:t>
      </w:r>
      <w:r w:rsidRPr="00575456">
        <w:t>（</w:t>
      </w:r>
      <w:r w:rsidRPr="00575456">
        <w:t xml:space="preserve">24 </w:t>
      </w:r>
      <w:r w:rsidRPr="00575456">
        <w:t>層</w:t>
      </w:r>
      <w:r w:rsidRPr="00575456">
        <w:t xml:space="preserve"> Transformer</w:t>
      </w:r>
      <w:r w:rsidRPr="00575456">
        <w:t>，隱藏維度</w:t>
      </w:r>
      <w:r w:rsidRPr="00575456">
        <w:t xml:space="preserve"> d=1024</w:t>
      </w:r>
      <w:r w:rsidRPr="00575456">
        <w:t>），輸出完整隱藏狀態序列</w:t>
      </w:r>
      <w:r w:rsidRPr="00575456">
        <w:t xml:space="preserve"> H </w:t>
      </w:r>
      <w:r w:rsidRPr="00575456">
        <w:rPr>
          <w:rFonts w:ascii="Cambria Math" w:hAnsi="Cambria Math" w:cs="Cambria Math"/>
        </w:rPr>
        <w:t>∈</w:t>
      </w:r>
      <w:r w:rsidRPr="00575456">
        <w:t xml:space="preserve"> R^(B×L×1024)</w:t>
      </w:r>
      <w:r w:rsidRPr="00575456">
        <w:t>，傳入</w:t>
      </w:r>
      <w:r w:rsidRPr="00575456">
        <w:t xml:space="preserve"> PEA </w:t>
      </w:r>
      <w:r w:rsidRPr="00575456">
        <w:t>模組。中間橙色路徑：音訊特徵（維度</w:t>
      </w:r>
      <w:r w:rsidRPr="00575456">
        <w:t>=5</w:t>
      </w:r>
      <w:r w:rsidRPr="00575456">
        <w:t>）經</w:t>
      </w:r>
      <w:r w:rsidRPr="00575456">
        <w:t xml:space="preserve"> 2 </w:t>
      </w:r>
      <w:r w:rsidRPr="00575456">
        <w:t>層雙向</w:t>
      </w:r>
      <w:r w:rsidRPr="00575456">
        <w:t xml:space="preserve"> LSTM </w:t>
      </w:r>
      <w:r w:rsidRPr="00575456">
        <w:t>編碼為</w:t>
      </w:r>
      <w:r w:rsidRPr="00575456">
        <w:t xml:space="preserve"> </w:t>
      </w:r>
      <w:proofErr w:type="spellStart"/>
      <w:r w:rsidRPr="00575456">
        <w:t>x_a</w:t>
      </w:r>
      <w:proofErr w:type="spellEnd"/>
      <w:r w:rsidRPr="00575456">
        <w:t xml:space="preserve"> </w:t>
      </w:r>
      <w:r w:rsidRPr="00575456">
        <w:rPr>
          <w:rFonts w:ascii="Cambria Math" w:hAnsi="Cambria Math" w:cs="Cambria Math"/>
        </w:rPr>
        <w:t>∈</w:t>
      </w:r>
      <w:r w:rsidRPr="00575456">
        <w:t xml:space="preserve"> R^(B×128)</w:t>
      </w:r>
      <w:r w:rsidRPr="00575456">
        <w:t>。右側綠色路徑：視覺特徵（維度</w:t>
      </w:r>
      <w:r w:rsidRPr="00575456">
        <w:t>=20</w:t>
      </w:r>
      <w:r w:rsidRPr="00575456">
        <w:t>）同樣經</w:t>
      </w:r>
      <w:r w:rsidRPr="00575456">
        <w:t xml:space="preserve"> 2 </w:t>
      </w:r>
      <w:r w:rsidRPr="00575456">
        <w:t>層雙向</w:t>
      </w:r>
      <w:r w:rsidRPr="00575456">
        <w:t xml:space="preserve"> LSTM </w:t>
      </w:r>
      <w:r w:rsidRPr="00575456">
        <w:t>編碼為</w:t>
      </w:r>
      <w:r w:rsidRPr="00575456">
        <w:t xml:space="preserve"> </w:t>
      </w:r>
      <w:proofErr w:type="spellStart"/>
      <w:r w:rsidRPr="00575456">
        <w:t>x_v</w:t>
      </w:r>
      <w:proofErr w:type="spellEnd"/>
      <w:r w:rsidRPr="00575456">
        <w:t xml:space="preserve"> </w:t>
      </w:r>
      <w:r w:rsidRPr="00575456">
        <w:rPr>
          <w:rFonts w:ascii="Cambria Math" w:hAnsi="Cambria Math" w:cs="Cambria Math"/>
        </w:rPr>
        <w:t>∈</w:t>
      </w:r>
      <w:r w:rsidRPr="00575456">
        <w:t xml:space="preserve"> R^(B×128)</w:t>
      </w:r>
      <w:r w:rsidRPr="00575456">
        <w:t>。</w:t>
      </w:r>
      <w:r w:rsidRPr="00575456">
        <w:t xml:space="preserve">PEA </w:t>
      </w:r>
      <w:r w:rsidRPr="00575456">
        <w:t>模組計算每個詞元的情感閘值並生成極性加權句子表徵</w:t>
      </w:r>
      <w:r w:rsidRPr="00575456">
        <w:t xml:space="preserve"> </w:t>
      </w:r>
      <w:proofErr w:type="spellStart"/>
      <w:r w:rsidRPr="00575456">
        <w:t>x_cls</w:t>
      </w:r>
      <w:proofErr w:type="spellEnd"/>
      <w:r w:rsidRPr="00575456">
        <w:t>，</w:t>
      </w:r>
      <w:r w:rsidRPr="00575456">
        <w:t xml:space="preserve">SACF </w:t>
      </w:r>
      <w:r w:rsidRPr="00575456">
        <w:t>模組利用閘值選出</w:t>
      </w:r>
      <w:r w:rsidRPr="00575456">
        <w:t xml:space="preserve"> K=5 </w:t>
      </w:r>
      <w:r w:rsidRPr="00575456">
        <w:t>個最具情感顯著性的詞元構建查詢向量，對音訊與視覺表徵執行縮放點積注意力，融合後的特徵</w:t>
      </w:r>
      <w:r w:rsidRPr="00575456">
        <w:t xml:space="preserve"> f </w:t>
      </w:r>
      <w:r w:rsidRPr="00575456">
        <w:t>通過共享投影層（</w:t>
      </w:r>
      <w:r w:rsidRPr="00575456">
        <w:t>d=512</w:t>
      </w:r>
      <w:r w:rsidRPr="00575456">
        <w:t>）分別送入三個任務頭進行</w:t>
      </w:r>
      <w:r w:rsidRPr="00575456">
        <w:t xml:space="preserve"> 7 </w:t>
      </w:r>
      <w:r w:rsidRPr="00575456">
        <w:t>分類、二分類與情感強度回歸預測。</w:t>
      </w:r>
    </w:p>
    <w:p w14:paraId="6F486B13" w14:textId="77777777" w:rsidR="00972D98" w:rsidRPr="004869A3" w:rsidRDefault="00000000" w:rsidP="00300BB0">
      <w:pPr>
        <w:pStyle w:val="30"/>
      </w:pPr>
      <w:r w:rsidRPr="004869A3">
        <w:lastRenderedPageBreak/>
        <w:t xml:space="preserve">  </w:t>
      </w:r>
      <w:bookmarkStart w:id="52" w:name="_Toc228451018"/>
      <w:bookmarkStart w:id="53" w:name="_Toc228452681"/>
      <w:bookmarkStart w:id="54" w:name="_Toc228456089"/>
      <w:r w:rsidRPr="004869A3">
        <w:t>資料集與前處理</w:t>
      </w:r>
      <w:bookmarkEnd w:id="52"/>
      <w:bookmarkEnd w:id="53"/>
      <w:bookmarkEnd w:id="54"/>
    </w:p>
    <w:p w14:paraId="4840BCE6" w14:textId="77777777" w:rsidR="00972D98" w:rsidRPr="00575456" w:rsidRDefault="00000000" w:rsidP="00300BB0">
      <w:pPr>
        <w:pStyle w:val="40"/>
      </w:pPr>
      <w:r w:rsidRPr="00575456">
        <w:t xml:space="preserve"> CMU-MOSI </w:t>
      </w:r>
      <w:r w:rsidRPr="00575456">
        <w:t>資料集</w:t>
      </w:r>
    </w:p>
    <w:p w14:paraId="769BAD47" w14:textId="77777777" w:rsidR="00972D98" w:rsidRDefault="00000000" w:rsidP="00300BB0">
      <w:pPr>
        <w:ind w:firstLine="480"/>
      </w:pPr>
      <w:r>
        <w:t>本研究使用</w:t>
      </w:r>
      <w:r>
        <w:t xml:space="preserve"> CMU-MOSI</w:t>
      </w:r>
      <w:r>
        <w:t>（</w:t>
      </w:r>
      <w:r>
        <w:t>CMU Multimodal Opinion Sentiment and Subjectivity</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unaligned_50</w:t>
      </w:r>
      <w:r>
        <w:t>），其中各樣本的三種模態特徵序列長度不一致，更貼近真實應用場景。資料集劃分統計如表</w:t>
      </w:r>
      <w:r>
        <w:t xml:space="preserve"> 3.2.1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60"/>
        <w:gridCol w:w="2757"/>
      </w:tblGrid>
      <w:tr w:rsidR="00972D98" w14:paraId="6605CB61" w14:textId="77777777" w:rsidTr="00FB134F">
        <w:tc>
          <w:tcPr>
            <w:tcW w:w="2878" w:type="dxa"/>
            <w:shd w:val="clear" w:color="auto" w:fill="D1D1D1" w:themeFill="background2" w:themeFillShade="E6"/>
          </w:tcPr>
          <w:p w14:paraId="4D5361F2" w14:textId="77777777" w:rsidR="00972D98" w:rsidRDefault="00000000" w:rsidP="00FB134F">
            <w:pPr>
              <w:pStyle w:val="afb"/>
            </w:pPr>
            <w:r>
              <w:t>資料集劃分</w:t>
            </w:r>
          </w:p>
        </w:tc>
        <w:tc>
          <w:tcPr>
            <w:tcW w:w="2878" w:type="dxa"/>
            <w:shd w:val="clear" w:color="auto" w:fill="D1D1D1" w:themeFill="background2" w:themeFillShade="E6"/>
          </w:tcPr>
          <w:p w14:paraId="12E16300" w14:textId="77777777" w:rsidR="00972D98" w:rsidRDefault="00000000" w:rsidP="00FB134F">
            <w:pPr>
              <w:pStyle w:val="afb"/>
            </w:pPr>
            <w:r>
              <w:t>樣本數量</w:t>
            </w:r>
          </w:p>
        </w:tc>
        <w:tc>
          <w:tcPr>
            <w:tcW w:w="2878" w:type="dxa"/>
            <w:shd w:val="clear" w:color="auto" w:fill="D1D1D1" w:themeFill="background2" w:themeFillShade="E6"/>
          </w:tcPr>
          <w:p w14:paraId="6B9FA18F" w14:textId="77777777" w:rsidR="00972D98" w:rsidRDefault="00000000" w:rsidP="00FB134F">
            <w:pPr>
              <w:pStyle w:val="afb"/>
            </w:pPr>
            <w:r>
              <w:t>用途說明</w:t>
            </w:r>
          </w:p>
        </w:tc>
      </w:tr>
      <w:tr w:rsidR="00972D98" w14:paraId="760D9649" w14:textId="77777777" w:rsidTr="00FB134F">
        <w:tc>
          <w:tcPr>
            <w:tcW w:w="2878" w:type="dxa"/>
            <w:shd w:val="clear" w:color="auto" w:fill="DBEAFE"/>
          </w:tcPr>
          <w:p w14:paraId="07583FC1" w14:textId="77777777" w:rsidR="00972D98" w:rsidRDefault="00000000" w:rsidP="00FB134F">
            <w:pPr>
              <w:pStyle w:val="afb"/>
            </w:pPr>
            <w:r>
              <w:t>訓練集（</w:t>
            </w:r>
            <w:r>
              <w:t>Train</w:t>
            </w:r>
            <w:r>
              <w:t>）</w:t>
            </w:r>
          </w:p>
        </w:tc>
        <w:tc>
          <w:tcPr>
            <w:tcW w:w="2878" w:type="dxa"/>
            <w:shd w:val="clear" w:color="auto" w:fill="DBEAFE"/>
          </w:tcPr>
          <w:p w14:paraId="5F9277B9" w14:textId="77777777" w:rsidR="00972D98" w:rsidRDefault="00FB134F" w:rsidP="00FB134F">
            <w:pPr>
              <w:pStyle w:val="afb"/>
            </w:pPr>
            <w:r>
              <w:t>1,513</w:t>
            </w:r>
          </w:p>
        </w:tc>
        <w:tc>
          <w:tcPr>
            <w:tcW w:w="2878" w:type="dxa"/>
            <w:shd w:val="clear" w:color="auto" w:fill="DBEAFE"/>
          </w:tcPr>
          <w:p w14:paraId="1107DF48" w14:textId="77777777" w:rsidR="00972D98" w:rsidRDefault="00000000" w:rsidP="00FB134F">
            <w:pPr>
              <w:pStyle w:val="afb"/>
            </w:pPr>
            <w:r>
              <w:t>模型訓練，用於反向傳播更新模型參數</w:t>
            </w:r>
          </w:p>
        </w:tc>
      </w:tr>
      <w:tr w:rsidR="00972D98" w14:paraId="6F35237D" w14:textId="77777777" w:rsidTr="00FB134F">
        <w:tc>
          <w:tcPr>
            <w:tcW w:w="2878" w:type="dxa"/>
            <w:shd w:val="clear" w:color="auto" w:fill="DBEAFE"/>
          </w:tcPr>
          <w:p w14:paraId="024B5327" w14:textId="77777777" w:rsidR="00972D98" w:rsidRDefault="00000000" w:rsidP="00FB134F">
            <w:pPr>
              <w:pStyle w:val="afb"/>
            </w:pPr>
            <w:r>
              <w:t>測試集（</w:t>
            </w:r>
            <w:r>
              <w:t>Test</w:t>
            </w:r>
            <w:r>
              <w:t>）</w:t>
            </w:r>
          </w:p>
        </w:tc>
        <w:tc>
          <w:tcPr>
            <w:tcW w:w="2878" w:type="dxa"/>
            <w:shd w:val="clear" w:color="auto" w:fill="DBEAFE"/>
          </w:tcPr>
          <w:p w14:paraId="1EC1B08C" w14:textId="77777777" w:rsidR="00972D98" w:rsidRDefault="00000000" w:rsidP="00FB134F">
            <w:pPr>
              <w:pStyle w:val="afb"/>
            </w:pPr>
            <w:r>
              <w:t>686</w:t>
            </w:r>
          </w:p>
        </w:tc>
        <w:tc>
          <w:tcPr>
            <w:tcW w:w="2878" w:type="dxa"/>
            <w:shd w:val="clear" w:color="auto" w:fill="DBEAFE"/>
          </w:tcPr>
          <w:p w14:paraId="079EB93E" w14:textId="77777777" w:rsidR="00972D98" w:rsidRDefault="00000000" w:rsidP="00FB134F">
            <w:pPr>
              <w:pStyle w:val="afb"/>
            </w:pPr>
            <w:r>
              <w:t>最終評估，僅執行一次，確保零資料洩漏</w:t>
            </w:r>
          </w:p>
        </w:tc>
      </w:tr>
    </w:tbl>
    <w:p w14:paraId="649F5371" w14:textId="77777777" w:rsidR="00972D98" w:rsidRDefault="00972D98" w:rsidP="00300BB0">
      <w:pPr>
        <w:ind w:firstLine="480"/>
      </w:pPr>
    </w:p>
    <w:p w14:paraId="4F50F895" w14:textId="77777777" w:rsidR="00972D98" w:rsidRPr="00575456" w:rsidRDefault="00000000" w:rsidP="00300BB0">
      <w:pPr>
        <w:pStyle w:val="40"/>
      </w:pPr>
      <w:r w:rsidRPr="00575456">
        <w:t xml:space="preserve"> </w:t>
      </w:r>
      <w:r w:rsidRPr="00575456">
        <w:t>標籤定義</w:t>
      </w:r>
    </w:p>
    <w:p w14:paraId="705D407F" w14:textId="77777777" w:rsidR="00972D98" w:rsidRDefault="00000000" w:rsidP="00300BB0">
      <w:pPr>
        <w:ind w:firstLine="480"/>
      </w:pPr>
      <w:r>
        <w:t>本研究定義三種預測目標以實現多工聯合學習。（</w:t>
      </w:r>
      <w:r>
        <w:t>1</w:t>
      </w:r>
      <w:r>
        <w:t>）七分類標籤：將連續情感分數四捨五入後截斷映射至類別空間，</w:t>
      </w:r>
      <w:r>
        <w:t xml:space="preserve">y₇ = clip(round(s), −3, 3) + 3 </w:t>
      </w:r>
      <w:r>
        <w:rPr>
          <w:rFonts w:ascii="Cambria Math" w:hAnsi="Cambria Math" w:cs="Cambria Math"/>
        </w:rPr>
        <w:t>∈</w:t>
      </w:r>
      <w:r>
        <w:t xml:space="preserve"> {0, 1, 2, 3, 4, 5, 6}</w:t>
      </w:r>
      <w:r>
        <w:t>，其中類別</w:t>
      </w:r>
      <w:r>
        <w:t xml:space="preserve"> 0 </w:t>
      </w:r>
      <w:r>
        <w:t>對應最負面情感（</w:t>
      </w:r>
      <w:r>
        <w:t>−3</w:t>
      </w:r>
      <w:r>
        <w:t>），類別</w:t>
      </w:r>
      <w:r>
        <w:t xml:space="preserve"> 6 </w:t>
      </w:r>
      <w:r>
        <w:t>對應最正面情感（</w:t>
      </w:r>
      <w:r>
        <w:t>+3</w:t>
      </w:r>
      <w:r>
        <w:t>）。此為主要評估指標</w:t>
      </w:r>
      <w:r>
        <w:t xml:space="preserve"> Acc-7 </w:t>
      </w:r>
      <w:r>
        <w:t>的計算依據。（</w:t>
      </w:r>
      <w:r>
        <w:t>2</w:t>
      </w:r>
      <w:r>
        <w:t>）二分類標籤：當</w:t>
      </w:r>
      <w:r>
        <w:t xml:space="preserve"> s ≥ 0 </w:t>
      </w:r>
      <w:r>
        <w:t>時標記為正面（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w:t>
      </w:r>
      <w:r>
        <w:rPr>
          <w:rFonts w:ascii="Cambria Math" w:hAnsi="Cambria Math" w:cs="Cambria Math"/>
        </w:rPr>
        <w:t>∈</w:t>
      </w:r>
      <w:r>
        <w:t xml:space="preserve"> [−3, +3]</w:t>
      </w:r>
      <w:r>
        <w:t>，用於計算平均絕對誤差（</w:t>
      </w:r>
      <w:r>
        <w:t>MAE</w:t>
      </w:r>
      <w:r>
        <w:t>）與</w:t>
      </w:r>
      <w:r>
        <w:t xml:space="preserve"> Pearson </w:t>
      </w:r>
      <w:r>
        <w:t>相關係數（</w:t>
      </w:r>
      <w:r>
        <w:t>Corr</w:t>
      </w:r>
      <w:r>
        <w:t>）。</w:t>
      </w:r>
    </w:p>
    <w:p w14:paraId="44803635" w14:textId="77777777" w:rsidR="00972D98" w:rsidRPr="00575456" w:rsidRDefault="00000000" w:rsidP="00300BB0">
      <w:pPr>
        <w:pStyle w:val="40"/>
      </w:pPr>
      <w:r w:rsidRPr="00575456">
        <w:t xml:space="preserve"> </w:t>
      </w:r>
      <w:r w:rsidRPr="00575456">
        <w:t>輸入前處理</w:t>
      </w:r>
    </w:p>
    <w:p w14:paraId="05AC62A7" w14:textId="77777777" w:rsidR="00972D98" w:rsidRDefault="00000000" w:rsidP="00300BB0">
      <w:pPr>
        <w:ind w:firstLine="480"/>
      </w:pPr>
      <w:r>
        <w:t>文字前處理：每個語句在送入模型前加入任務導向提示詞前綴：「</w:t>
      </w:r>
      <w:r>
        <w:t>Predict the sentiment intensity (−3 to 3, negative to positive) of the following text: [</w:t>
      </w:r>
      <w:r>
        <w:t>語句內容</w:t>
      </w:r>
      <w:r>
        <w:t>]</w:t>
      </w:r>
      <w:r>
        <w:t>」。此前綴能有效激活</w:t>
      </w:r>
      <w:r>
        <w:t xml:space="preserve"> </w:t>
      </w:r>
      <w:proofErr w:type="spellStart"/>
      <w:r>
        <w:t>DeBERTa</w:t>
      </w:r>
      <w:proofErr w:type="spellEnd"/>
      <w:r>
        <w:t xml:space="preserve"> </w:t>
      </w:r>
      <w:r>
        <w:t>中與情感分析相關的先驗知識，提升模型對情感</w:t>
      </w:r>
      <w:r>
        <w:lastRenderedPageBreak/>
        <w:t>極性語境的感知能力。文字序列使用</w:t>
      </w:r>
      <w:r>
        <w:t xml:space="preserve"> DebertaV2Tokenizer </w:t>
      </w:r>
      <w:r>
        <w:t>進行分詞，統一填補或截斷至</w:t>
      </w:r>
      <w:r>
        <w:t xml:space="preserve"> 80 </w:t>
      </w:r>
      <w:r>
        <w:t>個詞元。音訊前處理：每幀音訊特徵（維度</w:t>
      </w:r>
      <w:r>
        <w:t>=5</w:t>
      </w:r>
      <w:r>
        <w:t>）進行</w:t>
      </w:r>
      <w:r>
        <w:t xml:space="preserve"> L2 </w:t>
      </w:r>
      <w:r>
        <w:t>正規化，</w:t>
      </w:r>
      <w:proofErr w:type="spellStart"/>
      <w:r>
        <w:t>NaN</w:t>
      </w:r>
      <w:proofErr w:type="spellEnd"/>
      <w:r>
        <w:t xml:space="preserve">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w:t>
      </w:r>
      <w:proofErr w:type="spellStart"/>
      <w:r>
        <w:t>BiLSTM</w:t>
      </w:r>
      <w:proofErr w:type="spellEnd"/>
      <w:r>
        <w:t xml:space="preserve"> </w:t>
      </w:r>
      <w:r>
        <w:t>編碼器中使用</w:t>
      </w:r>
      <w:r>
        <w:t xml:space="preserve"> </w:t>
      </w:r>
      <w:proofErr w:type="spellStart"/>
      <w:r>
        <w:t>pack_padded_sequence</w:t>
      </w:r>
      <w:proofErr w:type="spellEnd"/>
      <w:r>
        <w:t xml:space="preserve"> </w:t>
      </w:r>
      <w:r>
        <w:t>函數對可變長度序列進行壓縮處理，確保填補幀不參與計算，避免引入雜訊。</w:t>
      </w:r>
    </w:p>
    <w:p w14:paraId="41515A83" w14:textId="77777777" w:rsidR="00972D98" w:rsidRPr="004869A3" w:rsidRDefault="00000000" w:rsidP="00300BB0">
      <w:pPr>
        <w:pStyle w:val="30"/>
      </w:pPr>
      <w:r w:rsidRPr="004869A3">
        <w:t xml:space="preserve">  </w:t>
      </w:r>
      <w:bookmarkStart w:id="55" w:name="_Toc228451019"/>
      <w:bookmarkStart w:id="56" w:name="_Toc228452682"/>
      <w:bookmarkStart w:id="57" w:name="_Toc228456090"/>
      <w:r w:rsidRPr="004869A3">
        <w:t>模型架構</w:t>
      </w:r>
      <w:bookmarkEnd w:id="55"/>
      <w:bookmarkEnd w:id="56"/>
      <w:bookmarkEnd w:id="57"/>
    </w:p>
    <w:p w14:paraId="690A361E" w14:textId="77777777" w:rsidR="00972D98" w:rsidRPr="00575456" w:rsidRDefault="00000000" w:rsidP="00300BB0">
      <w:pPr>
        <w:pStyle w:val="40"/>
      </w:pPr>
      <w:r w:rsidRPr="00575456">
        <w:t xml:space="preserve"> </w:t>
      </w:r>
      <w:r w:rsidRPr="00575456">
        <w:t>語言骨幹模型：</w:t>
      </w:r>
      <w:r w:rsidRPr="00575456">
        <w:t>DeBERTa-v3-large</w:t>
      </w:r>
    </w:p>
    <w:p w14:paraId="47CB17A1" w14:textId="77777777" w:rsidR="00972D98" w:rsidRDefault="00000000" w:rsidP="00300BB0">
      <w:pPr>
        <w:ind w:firstLine="480"/>
      </w:pPr>
      <w:r>
        <w:t>本研究採用</w:t>
      </w:r>
      <w:r>
        <w:t xml:space="preserve"> DeBERTa-v3-large </w:t>
      </w:r>
      <w:r>
        <w:t>作為文字編碼器。相較於標準</w:t>
      </w:r>
      <w:r>
        <w:t xml:space="preserve"> BERT </w:t>
      </w:r>
      <w:r>
        <w:t>系列模型，</w:t>
      </w:r>
      <w:proofErr w:type="spellStart"/>
      <w:r>
        <w:t>DeBERTa</w:t>
      </w:r>
      <w:proofErr w:type="spellEnd"/>
      <w:r>
        <w:t xml:space="preserve"> </w:t>
      </w:r>
      <w:r>
        <w:t>引入解耦注意力機制（</w:t>
      </w:r>
      <w:r>
        <w:t>Disentangled Attention</w:t>
      </w:r>
      <w:r>
        <w:t>），將詞元的內容表徵與相對位置編碼分離計算，避免傳統模型中位置資訊被均質化的問題，從而生成更精確的上下文語義表徵。此外，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）預訓練目標，在相同計算成本下取得比遮罩語言模型（</w:t>
      </w:r>
      <w:r>
        <w:t>MLM</w:t>
      </w:r>
      <w:r>
        <w:t>）更豐富的語言理解能力。模型關鍵規格：隱藏維度</w:t>
      </w:r>
      <w:r>
        <w:t xml:space="preserve"> </w:t>
      </w:r>
      <w:proofErr w:type="spellStart"/>
      <w:r>
        <w:t>d_lang</w:t>
      </w:r>
      <w:proofErr w:type="spellEnd"/>
      <w:r>
        <w:t xml:space="preserve"> = 1,024</w:t>
      </w:r>
      <w:r>
        <w:t>，共</w:t>
      </w:r>
      <w:r>
        <w:t xml:space="preserve"> 24 </w:t>
      </w:r>
      <w:r>
        <w:t>層</w:t>
      </w:r>
      <w:r>
        <w:t xml:space="preserve"> Transformer </w:t>
      </w:r>
      <w:r>
        <w:t>編碼器層，總參數量約</w:t>
      </w:r>
      <w:r>
        <w:t xml:space="preserve"> 400M</w:t>
      </w:r>
      <w:r>
        <w:t>。模型輸出完整的詞元隱藏狀態序列</w:t>
      </w:r>
      <w:r>
        <w:t xml:space="preserve"> H </w:t>
      </w:r>
      <w:r>
        <w:rPr>
          <w:rFonts w:ascii="Cambria Math" w:hAnsi="Cambria Math" w:cs="Cambria Math"/>
        </w:rPr>
        <w:t>∈</w:t>
      </w:r>
      <w:r>
        <w:t xml:space="preserve"> R^(B×L×1024)</w:t>
      </w:r>
      <w:r>
        <w:t>，傳入下游的極性增強注意力（</w:t>
      </w:r>
      <w:r>
        <w:t>PEA</w:t>
      </w:r>
      <w:r>
        <w:t>）模組進行進一步處理。</w:t>
      </w:r>
    </w:p>
    <w:p w14:paraId="5556698F" w14:textId="77777777" w:rsidR="00972D98" w:rsidRPr="00575456" w:rsidRDefault="00000000" w:rsidP="00300BB0">
      <w:pPr>
        <w:pStyle w:val="40"/>
      </w:pPr>
      <w:r w:rsidRPr="00575456">
        <w:t xml:space="preserve"> </w:t>
      </w:r>
      <w:r w:rsidRPr="00575456">
        <w:t>極性增強注意力（</w:t>
      </w:r>
      <w:r w:rsidRPr="00575456">
        <w:t>PEA</w:t>
      </w:r>
      <w:r w:rsidRPr="00575456">
        <w:t>）</w:t>
      </w:r>
    </w:p>
    <w:p w14:paraId="6F1C6644" w14:textId="77777777" w:rsidR="00972D98" w:rsidRDefault="00000000" w:rsidP="00300BB0">
      <w:pPr>
        <w:ind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w:t>
      </w:r>
      <w:proofErr w:type="spellStart"/>
      <w:r>
        <w:t>i</w:t>
      </w:r>
      <w:proofErr w:type="spellEnd"/>
      <w:r>
        <w:t xml:space="preserve"> </w:t>
      </w:r>
      <w:r>
        <w:t>個詞元隱藏狀態</w:t>
      </w:r>
      <w:r>
        <w:t xml:space="preserve"> </w:t>
      </w:r>
      <w:proofErr w:type="spellStart"/>
      <w:r>
        <w:t>h_i</w:t>
      </w:r>
      <w:proofErr w:type="spellEnd"/>
      <w:r>
        <w:t>，閘值計算如下：</w:t>
      </w:r>
      <w:proofErr w:type="spellStart"/>
      <w:r>
        <w:t>g_i</w:t>
      </w:r>
      <w:proofErr w:type="spellEnd"/>
      <w:r>
        <w:t xml:space="preserve"> = σ(W₂ · tanh(W₁ · </w:t>
      </w:r>
      <w:proofErr w:type="spellStart"/>
      <w:r>
        <w:t>h_i</w:t>
      </w:r>
      <w:proofErr w:type="spellEnd"/>
      <w:r>
        <w:t xml:space="preserve">)) </w:t>
      </w:r>
      <w:r>
        <w:rPr>
          <w:rFonts w:ascii="Cambria Math" w:hAnsi="Cambria Math" w:cs="Cambria Math"/>
        </w:rPr>
        <w:t>∈</w:t>
      </w:r>
      <w:r>
        <w:t xml:space="preserve"> [0, 1]</w:t>
      </w:r>
      <w:r>
        <w:t>，其中</w:t>
      </w:r>
      <w:r>
        <w:t xml:space="preserve"> W₁ </w:t>
      </w:r>
      <w:r>
        <w:rPr>
          <w:rFonts w:ascii="Cambria Math" w:hAnsi="Cambria Math" w:cs="Cambria Math"/>
        </w:rPr>
        <w:t>∈</w:t>
      </w:r>
      <w:r>
        <w:t xml:space="preserve"> R^(d/4 × d)</w:t>
      </w:r>
      <w:r>
        <w:t>、</w:t>
      </w:r>
      <w:r>
        <w:t xml:space="preserve">W₂ </w:t>
      </w:r>
      <w:r>
        <w:rPr>
          <w:rFonts w:ascii="Cambria Math" w:hAnsi="Cambria Math" w:cs="Cambria Math"/>
        </w:rPr>
        <w:t>∈</w:t>
      </w:r>
      <w:r>
        <w:t xml:space="preserve"> R^(1 × d/4) </w:t>
      </w:r>
      <w:r>
        <w:t>為可學習參數，</w:t>
      </w:r>
      <w:r>
        <w:t xml:space="preserve">σ </w:t>
      </w:r>
      <w:r>
        <w:t>為</w:t>
      </w:r>
      <w:r>
        <w:t xml:space="preserve"> Sigmoid </w:t>
      </w:r>
      <w:r>
        <w:t>激活函數。閘值</w:t>
      </w:r>
      <w:r>
        <w:t xml:space="preserve"> </w:t>
      </w:r>
      <w:proofErr w:type="spellStart"/>
      <w:r>
        <w:t>g_i</w:t>
      </w:r>
      <w:proofErr w:type="spellEnd"/>
      <w:r>
        <w:t xml:space="preserve"> </w:t>
      </w:r>
      <w:r>
        <w:t>越接近</w:t>
      </w:r>
      <w:r>
        <w:t xml:space="preserve"> 1</w:t>
      </w:r>
      <w:r>
        <w:t>，代表該詞元的情感顯著性越高。最終的極性加權句子表徵計算為：</w:t>
      </w:r>
      <w:proofErr w:type="spellStart"/>
      <w:r>
        <w:t>x_cls</w:t>
      </w:r>
      <w:proofErr w:type="spellEnd"/>
      <w:r>
        <w:t xml:space="preserve"> = Σᵢ mᵢ (0.75 · hᵢ + 0.25 · </w:t>
      </w:r>
      <w:r>
        <w:lastRenderedPageBreak/>
        <w:t xml:space="preserve">hᵢ </w:t>
      </w:r>
      <w:r>
        <w:rPr>
          <w:rFonts w:ascii="Cambria Math" w:hAnsi="Cambria Math" w:cs="Cambria Math"/>
        </w:rPr>
        <w:t>⊙</w:t>
      </w:r>
      <w:r>
        <w:t xml:space="preserve"> gᵢ) / Σᵢ mᵢ</w:t>
      </w:r>
      <w:r>
        <w:t>，其中</w:t>
      </w:r>
      <w:r>
        <w:t xml:space="preserve"> mᵢ </w:t>
      </w:r>
      <w:r>
        <w:t>為有效詞元遮罩，</w:t>
      </w:r>
      <w:r>
        <w:rPr>
          <w:rFonts w:ascii="Cambria Math" w:hAnsi="Cambria Math" w:cs="Cambria Math"/>
        </w:rPr>
        <w:t>⊙</w:t>
      </w:r>
      <w:r>
        <w:t xml:space="preserve"> </w:t>
      </w:r>
      <w:r>
        <w:t>為逐元素乘法。此設計保留了原始表徵的穩定性（</w:t>
      </w:r>
      <w:r>
        <w:t xml:space="preserve">75% </w:t>
      </w:r>
      <w:r>
        <w:t>原始</w:t>
      </w:r>
      <w:r>
        <w:t xml:space="preserve"> + 25% </w:t>
      </w:r>
      <w:r>
        <w:t>閘值調製），同時引入情感感知的偏置，使高情感顯著性詞元對句子表徵貢獻更大。閘值向量</w:t>
      </w:r>
      <w:r>
        <w:t xml:space="preserve"> g </w:t>
      </w:r>
      <w:r>
        <w:rPr>
          <w:rFonts w:ascii="Cambria Math" w:hAnsi="Cambria Math" w:cs="Cambria Math"/>
        </w:rPr>
        <w:t>∈</w:t>
      </w:r>
      <w:r>
        <w:t xml:space="preserve"> R^(B×L) </w:t>
      </w:r>
      <w:r>
        <w:t>同時作為</w:t>
      </w:r>
      <w:r>
        <w:t xml:space="preserve"> SACF </w:t>
      </w:r>
      <w:r>
        <w:t>模組中</w:t>
      </w:r>
      <w:r>
        <w:t xml:space="preserve"> Top-K </w:t>
      </w:r>
      <w:r>
        <w:t>詞元選擇的依據。</w:t>
      </w:r>
    </w:p>
    <w:p w14:paraId="2F8C3E4F" w14:textId="77777777" w:rsidR="00972D98" w:rsidRDefault="00972D98" w:rsidP="00300BB0">
      <w:pPr>
        <w:ind w:firstLine="480"/>
      </w:pPr>
    </w:p>
    <w:p w14:paraId="323F1D10" w14:textId="77777777" w:rsidR="00972D98" w:rsidRDefault="00000000" w:rsidP="00300BB0">
      <w:pPr>
        <w:ind w:firstLine="480"/>
      </w:pPr>
      <w:r>
        <w:rPr>
          <w:noProof/>
        </w:rPr>
        <w:drawing>
          <wp:inline distT="0" distB="0" distL="0" distR="0" wp14:anchorId="53FB3767" wp14:editId="6789594F">
            <wp:extent cx="5394960" cy="272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png"/>
                    <pic:cNvPicPr/>
                  </pic:nvPicPr>
                  <pic:blipFill>
                    <a:blip r:embed="rId22"/>
                    <a:stretch>
                      <a:fillRect/>
                    </a:stretch>
                  </pic:blipFill>
                  <pic:spPr>
                    <a:xfrm>
                      <a:off x="0" y="0"/>
                      <a:ext cx="5394960" cy="2720793"/>
                    </a:xfrm>
                    <a:prstGeom prst="rect">
                      <a:avLst/>
                    </a:prstGeom>
                  </pic:spPr>
                </pic:pic>
              </a:graphicData>
            </a:graphic>
          </wp:inline>
        </w:drawing>
      </w:r>
    </w:p>
    <w:p w14:paraId="3A4AC9C7" w14:textId="77777777" w:rsidR="00972D98" w:rsidRDefault="00000000" w:rsidP="00300BB0">
      <w:pPr>
        <w:pStyle w:val="af3"/>
        <w:ind w:left="720" w:firstLine="408"/>
      </w:pPr>
      <w:r>
        <w:rPr>
          <w:b/>
          <w:sz w:val="20"/>
        </w:rPr>
        <w:t>圖二</w:t>
      </w:r>
      <w:r>
        <w:rPr>
          <w:b/>
          <w:sz w:val="20"/>
        </w:rPr>
        <w:t xml:space="preserve"> </w:t>
      </w:r>
      <w:r>
        <w:rPr>
          <w:b/>
          <w:sz w:val="20"/>
        </w:rPr>
        <w:t>極性增強注意力（</w:t>
      </w:r>
      <w:r>
        <w:rPr>
          <w:b/>
          <w:sz w:val="20"/>
        </w:rPr>
        <w:t>PEA</w:t>
      </w:r>
      <w:r>
        <w:rPr>
          <w:b/>
          <w:sz w:val="20"/>
        </w:rPr>
        <w:t>）模組詳細示意圖</w:t>
      </w:r>
      <w:r>
        <w:br/>
      </w:r>
      <w:r>
        <w:t>圖</w:t>
      </w:r>
      <w:r>
        <w:t xml:space="preserve"> 3.2.2 </w:t>
      </w:r>
      <w:r>
        <w:t>展示</w:t>
      </w:r>
      <w:r>
        <w:t xml:space="preserve"> PEA </w:t>
      </w:r>
      <w:r>
        <w:t>模組的內部運作。上方排列的文字詞元（如</w:t>
      </w:r>
      <w:r>
        <w:t xml:space="preserve"> the / movie / was / truly / amazing</w:t>
      </w:r>
      <w:r>
        <w:t>）代表</w:t>
      </w:r>
      <w:r>
        <w:t xml:space="preserve"> </w:t>
      </w:r>
      <w:proofErr w:type="spellStart"/>
      <w:r>
        <w:t>DeBERTa</w:t>
      </w:r>
      <w:proofErr w:type="spellEnd"/>
      <w:r>
        <w:t xml:space="preserve"> </w:t>
      </w:r>
      <w:r>
        <w:t>輸出的隱藏狀態序列</w:t>
      </w:r>
      <w:r>
        <w:t xml:space="preserve"> H</w:t>
      </w:r>
      <w:r>
        <w:t>。每個詞元通過兩層</w:t>
      </w:r>
      <w:r>
        <w:t xml:space="preserve"> MLP </w:t>
      </w:r>
      <w:r>
        <w:t>閘值網路計算情感顯著性分數</w:t>
      </w:r>
      <w:r>
        <w:t xml:space="preserve"> </w:t>
      </w:r>
      <w:proofErr w:type="spellStart"/>
      <w:r>
        <w:t>g_i</w:t>
      </w:r>
      <w:proofErr w:type="spellEnd"/>
      <w:r>
        <w:t xml:space="preserve"> </w:t>
      </w:r>
      <w:r>
        <w:rPr>
          <w:rFonts w:ascii="Cambria Math" w:hAnsi="Cambria Math" w:cs="Cambria Math"/>
        </w:rPr>
        <w:t>∈</w:t>
      </w:r>
      <w:r>
        <w:t xml:space="preserve"> [0,1]</w:t>
      </w:r>
      <w:r>
        <w:t>。顏色深淺表示閘值大小（綠色</w:t>
      </w:r>
      <w:r>
        <w:t xml:space="preserve"> = </w:t>
      </w:r>
      <w:r>
        <w:t>高情感顯著性，紅色</w:t>
      </w:r>
      <w:r>
        <w:t xml:space="preserve"> = </w:t>
      </w:r>
      <w:r>
        <w:t>低）；例如「</w:t>
      </w:r>
      <w:r>
        <w:t>amazing</w:t>
      </w:r>
      <w:r>
        <w:t>」的閘值接近</w:t>
      </w:r>
      <w:r>
        <w:t xml:space="preserve"> 1.0</w:t>
      </w:r>
      <w:r>
        <w:t>，而「</w:t>
      </w:r>
      <w:r>
        <w:t>the</w:t>
      </w:r>
      <w:r>
        <w:t>」的閘值接近</w:t>
      </w:r>
      <w:r>
        <w:t xml:space="preserve"> 0.1</w:t>
      </w:r>
      <w:r>
        <w:t>。閘值加權池化公式</w:t>
      </w:r>
      <w:r>
        <w:t xml:space="preserve"> </w:t>
      </w:r>
      <w:proofErr w:type="spellStart"/>
      <w:r>
        <w:t>x_cls</w:t>
      </w:r>
      <w:proofErr w:type="spellEnd"/>
      <w:r>
        <w:t xml:space="preserve"> = 0.75h + 0.25h</w:t>
      </w:r>
      <w:r>
        <w:rPr>
          <w:rFonts w:ascii="Cambria Math" w:hAnsi="Cambria Math" w:cs="Cambria Math"/>
        </w:rPr>
        <w:t>⊙</w:t>
      </w:r>
      <w:r>
        <w:t xml:space="preserve">g </w:t>
      </w:r>
      <w:r>
        <w:t>生成句子表徵，確保情感關鍵詞元的表達得到強化。左下方的</w:t>
      </w:r>
      <w:r>
        <w:t xml:space="preserve"> </w:t>
      </w:r>
      <w:proofErr w:type="spellStart"/>
      <w:r>
        <w:t>x_cls</w:t>
      </w:r>
      <w:proofErr w:type="spellEnd"/>
      <w:r>
        <w:t xml:space="preserve"> </w:t>
      </w:r>
      <w:r>
        <w:t>框代表輸出的極性加權句子表徵，右下方框代表閘值向量</w:t>
      </w:r>
      <w:r>
        <w:t xml:space="preserve"> g</w:t>
      </w:r>
      <w:r>
        <w:t>，兩者均傳入</w:t>
      </w:r>
      <w:r>
        <w:t xml:space="preserve"> SACF </w:t>
      </w:r>
      <w:r>
        <w:t>模組。</w:t>
      </w:r>
    </w:p>
    <w:p w14:paraId="622B9E66" w14:textId="77777777" w:rsidR="00972D98" w:rsidRPr="00575456" w:rsidRDefault="00000000" w:rsidP="00300BB0">
      <w:pPr>
        <w:pStyle w:val="40"/>
      </w:pPr>
      <w:r w:rsidRPr="00575456">
        <w:t xml:space="preserve"> </w:t>
      </w:r>
      <w:r w:rsidRPr="00575456">
        <w:t>模態編碼器（</w:t>
      </w:r>
      <w:r w:rsidRPr="00575456">
        <w:t>Modality Encoders</w:t>
      </w:r>
      <w:r w:rsidRPr="00575456">
        <w:t>）</w:t>
      </w:r>
    </w:p>
    <w:p w14:paraId="3E68975B" w14:textId="77777777" w:rsidR="00972D98" w:rsidRDefault="00000000" w:rsidP="00300BB0">
      <w:pPr>
        <w:ind w:firstLine="480"/>
      </w:pPr>
      <w:r>
        <w:t>音訊與視覺序列分別由獨立的兩層雙向</w:t>
      </w:r>
      <w:r>
        <w:t xml:space="preserve"> LSTM</w:t>
      </w:r>
      <w:r>
        <w:t>（</w:t>
      </w:r>
      <w:proofErr w:type="spellStart"/>
      <w:r>
        <w:t>BiLSTM</w:t>
      </w:r>
      <w:proofErr w:type="spellEnd"/>
      <w:r>
        <w:t>）進行編碼，以捕捉每個模態時序資訊中的前向與後向依賴關係。具體而言，對於輸入序列（音訊維度</w:t>
      </w:r>
      <w:r>
        <w:t>=5</w:t>
      </w:r>
      <w:r>
        <w:t>，視覺維度</w:t>
      </w:r>
      <w:r>
        <w:t>=20</w:t>
      </w:r>
      <w:r>
        <w:t>），</w:t>
      </w:r>
      <w:proofErr w:type="spellStart"/>
      <w:r>
        <w:t>BiLSTM</w:t>
      </w:r>
      <w:proofErr w:type="spellEnd"/>
      <w:r>
        <w:t xml:space="preserve"> </w:t>
      </w:r>
      <w:r>
        <w:t>在每個時間步輸出前向與後向隱藏狀態，最後時間步的雙向隱藏狀態拼接後，通過線性投影層映射至統一的模態表徵空間（</w:t>
      </w:r>
      <w:proofErr w:type="spellStart"/>
      <w:r>
        <w:t>d_modal</w:t>
      </w:r>
      <w:proofErr w:type="spellEnd"/>
      <w:r>
        <w:t xml:space="preserve"> = 128</w:t>
      </w:r>
      <w:r>
        <w:t>），分別得到音訊表徵</w:t>
      </w:r>
      <w:r>
        <w:t xml:space="preserve"> </w:t>
      </w:r>
      <w:proofErr w:type="spellStart"/>
      <w:r>
        <w:t>x_a</w:t>
      </w:r>
      <w:proofErr w:type="spellEnd"/>
      <w:r>
        <w:t xml:space="preserve"> </w:t>
      </w:r>
      <w:r>
        <w:rPr>
          <w:rFonts w:ascii="Cambria Math" w:hAnsi="Cambria Math" w:cs="Cambria Math"/>
        </w:rPr>
        <w:t>∈</w:t>
      </w:r>
      <w:r>
        <w:t xml:space="preserve"> R^(B×128) </w:t>
      </w:r>
      <w:r>
        <w:t>與視覺表徵</w:t>
      </w:r>
      <w:r>
        <w:t xml:space="preserve"> </w:t>
      </w:r>
      <w:proofErr w:type="spellStart"/>
      <w:r>
        <w:t>x_v</w:t>
      </w:r>
      <w:proofErr w:type="spellEnd"/>
      <w:r>
        <w:t xml:space="preserve"> </w:t>
      </w:r>
      <w:r>
        <w:rPr>
          <w:rFonts w:ascii="Cambria Math" w:hAnsi="Cambria Math" w:cs="Cambria Math"/>
        </w:rPr>
        <w:t>∈</w:t>
      </w:r>
      <w:r>
        <w:t xml:space="preserve"> R^(B×128)</w:t>
      </w:r>
      <w:r>
        <w:t>。由於</w:t>
      </w:r>
      <w:r>
        <w:t xml:space="preserve"> CMU-MOSI </w:t>
      </w:r>
      <w:r>
        <w:t>為非對齊資料集，各樣本序列長度不同，因此採用</w:t>
      </w:r>
      <w:r>
        <w:t xml:space="preserve"> </w:t>
      </w:r>
      <w:proofErr w:type="spellStart"/>
      <w:r>
        <w:t>pack_padded_sequence</w:t>
      </w:r>
      <w:proofErr w:type="spellEnd"/>
      <w:r>
        <w:t xml:space="preserve"> </w:t>
      </w:r>
      <w:r>
        <w:t>函數對批次內的樣本進行壓縮處理，確保填補幀（</w:t>
      </w:r>
      <w:r>
        <w:t>padding frames</w:t>
      </w:r>
      <w:r>
        <w:t>）不參與</w:t>
      </w:r>
      <w:r>
        <w:t xml:space="preserve"> LSTM </w:t>
      </w:r>
      <w:r>
        <w:t>計算，有效避免雜訊干擾。</w:t>
      </w:r>
      <w:proofErr w:type="spellStart"/>
      <w:r>
        <w:t>BiLSTM</w:t>
      </w:r>
      <w:proofErr w:type="spellEnd"/>
      <w:r>
        <w:t xml:space="preserve"> </w:t>
      </w:r>
      <w:r>
        <w:t>層間使用</w:t>
      </w:r>
      <w:r>
        <w:t xml:space="preserve"> dropout</w:t>
      </w:r>
      <w:r>
        <w:t>（</w:t>
      </w:r>
      <w:r>
        <w:t>rate=0.2</w:t>
      </w:r>
      <w:r>
        <w:t>）進行正則化。</w:t>
      </w:r>
    </w:p>
    <w:p w14:paraId="4D8351E7" w14:textId="77777777" w:rsidR="00972D98" w:rsidRPr="00575456" w:rsidRDefault="00000000" w:rsidP="00300BB0">
      <w:pPr>
        <w:pStyle w:val="40"/>
      </w:pPr>
      <w:r w:rsidRPr="00575456">
        <w:t xml:space="preserve"> </w:t>
      </w:r>
      <w:r w:rsidRPr="00575456">
        <w:t>情感感知跨模態注意力（</w:t>
      </w:r>
      <w:r w:rsidRPr="00575456">
        <w:t>SACF</w:t>
      </w:r>
      <w:r w:rsidRPr="00575456">
        <w:t>）</w:t>
      </w:r>
    </w:p>
    <w:p w14:paraId="41E9EE93" w14:textId="77777777" w:rsidR="00972D98" w:rsidRDefault="00000000" w:rsidP="00300BB0">
      <w:pPr>
        <w:ind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w:t>
      </w:r>
      <w:r>
        <w:lastRenderedPageBreak/>
        <w:t xml:space="preserve">[CLS] </w:t>
      </w:r>
      <w:r>
        <w:t>表徵混合了句子的全域語義資訊，未能有針對性地聚焦於情感相關內容。</w:t>
      </w:r>
      <w:r>
        <w:t xml:space="preserve">SACF </w:t>
      </w:r>
      <w:r>
        <w:t>提出以情感感知查詢（</w:t>
      </w:r>
      <w:r>
        <w:t>Sentiment-Aware Query</w:t>
      </w:r>
      <w:r>
        <w:t>）取代</w:t>
      </w:r>
      <w:r>
        <w:t xml:space="preserve"> [CLS]</w:t>
      </w:r>
      <w:r>
        <w:t>，確保跨模態融合由語言訊號中最具情感顯著性的部分驅動。完整計算流程如下：</w:t>
      </w:r>
    </w:p>
    <w:p w14:paraId="46724735" w14:textId="77777777" w:rsidR="00972D98" w:rsidRDefault="00000000" w:rsidP="00300BB0">
      <w:pPr>
        <w:ind w:firstLine="480"/>
      </w:pPr>
      <w:r>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w:t>
      </w:r>
      <w:proofErr w:type="spellStart"/>
      <w:r>
        <w:t>TopK</w:t>
      </w:r>
      <w:proofErr w:type="spellEnd"/>
      <w:r>
        <w:t>(g, K=5)</w:t>
      </w:r>
      <w:r>
        <w:t>，提取對應的隱藏狀態子集</w:t>
      </w:r>
      <w:r>
        <w:t xml:space="preserve"> </w:t>
      </w:r>
      <w:proofErr w:type="spellStart"/>
      <w:r>
        <w:t>H_topk</w:t>
      </w:r>
      <w:proofErr w:type="spellEnd"/>
      <w:r>
        <w:t xml:space="preserve"> = H[I] </w:t>
      </w:r>
      <w:r>
        <w:rPr>
          <w:rFonts w:ascii="Cambria Math" w:hAnsi="Cambria Math" w:cs="Cambria Math"/>
        </w:rPr>
        <w:t>∈</w:t>
      </w:r>
      <w:r>
        <w:t xml:space="preserve"> R^(B×K×1024)</w:t>
      </w:r>
      <w:r>
        <w:t>。步驟二（情感查詢向量構建）：對</w:t>
      </w:r>
      <w:r>
        <w:t xml:space="preserve"> </w:t>
      </w:r>
      <w:proofErr w:type="spellStart"/>
      <w:r>
        <w:t>H_topk</w:t>
      </w:r>
      <w:proofErr w:type="spellEnd"/>
      <w:r>
        <w:t xml:space="preserve"> </w:t>
      </w:r>
      <w:r>
        <w:t>中的</w:t>
      </w:r>
      <w:r>
        <w:t xml:space="preserve"> K </w:t>
      </w:r>
      <w:r>
        <w:t>個詞元計算注意力加權平均，生成情感查詢向量</w:t>
      </w:r>
      <w:r>
        <w:t xml:space="preserve"> </w:t>
      </w:r>
      <w:proofErr w:type="spellStart"/>
      <w:r>
        <w:t>q_sa</w:t>
      </w:r>
      <w:proofErr w:type="spellEnd"/>
      <w:r>
        <w:t xml:space="preserve"> = </w:t>
      </w:r>
      <w:proofErr w:type="spellStart"/>
      <w:r>
        <w:t>Σ_k</w:t>
      </w:r>
      <w:proofErr w:type="spellEnd"/>
      <w:r>
        <w:t xml:space="preserve"> </w:t>
      </w:r>
      <w:proofErr w:type="spellStart"/>
      <w:r>
        <w:t>softmax</w:t>
      </w:r>
      <w:proofErr w:type="spellEnd"/>
      <w:r>
        <w:t>(</w:t>
      </w:r>
      <w:proofErr w:type="spellStart"/>
      <w:r>
        <w:t>W_attn</w:t>
      </w:r>
      <w:proofErr w:type="spellEnd"/>
      <w:r>
        <w:t xml:space="preserve"> · </w:t>
      </w:r>
      <w:proofErr w:type="spellStart"/>
      <w:r>
        <w:t>H_topk</w:t>
      </w:r>
      <w:proofErr w:type="spellEnd"/>
      <w:r>
        <w:t xml:space="preserve">)_k · </w:t>
      </w:r>
      <w:proofErr w:type="spellStart"/>
      <w:r>
        <w:t>H_topk,k</w:t>
      </w:r>
      <w:proofErr w:type="spellEnd"/>
      <w:r>
        <w:t xml:space="preserve"> </w:t>
      </w:r>
      <w:r>
        <w:rPr>
          <w:rFonts w:ascii="Cambria Math" w:hAnsi="Cambria Math" w:cs="Cambria Math"/>
        </w:rPr>
        <w:t>∈</w:t>
      </w:r>
      <w:r>
        <w:t xml:space="preserve"> R^(B×1024)</w:t>
      </w:r>
      <w:r>
        <w:t>。此查詢向量集中了句子中最具情感判別力的語義資訊。步驟三（縮放點積跨模態注意力）：以</w:t>
      </w:r>
      <w:r>
        <w:t xml:space="preserve"> </w:t>
      </w:r>
      <w:proofErr w:type="spellStart"/>
      <w:r>
        <w:t>q_sa</w:t>
      </w:r>
      <w:proofErr w:type="spellEnd"/>
      <w:r>
        <w:t xml:space="preserve"> </w:t>
      </w:r>
      <w:r>
        <w:t>作為查詢（</w:t>
      </w:r>
      <w:r>
        <w:t>Q</w:t>
      </w:r>
      <w:r>
        <w:t>），音訊與視覺表徵線性投影後拼接為鍵值對</w:t>
      </w:r>
      <w:r>
        <w:t xml:space="preserve"> KV = [</w:t>
      </w:r>
      <w:proofErr w:type="spellStart"/>
      <w:r>
        <w:t>W_a·x_a</w:t>
      </w:r>
      <w:proofErr w:type="spellEnd"/>
      <w:r>
        <w:t xml:space="preserve"> ; </w:t>
      </w:r>
      <w:proofErr w:type="spellStart"/>
      <w:r>
        <w:t>W_v·x_v</w:t>
      </w:r>
      <w:proofErr w:type="spellEnd"/>
      <w:r>
        <w:t xml:space="preserve">] </w:t>
      </w:r>
      <w:r>
        <w:rPr>
          <w:rFonts w:ascii="Cambria Math" w:hAnsi="Cambria Math" w:cs="Cambria Math"/>
        </w:rPr>
        <w:t>∈</w:t>
      </w:r>
      <w:r>
        <w:t xml:space="preserve"> R^(B×2×1024)</w:t>
      </w:r>
      <w:r>
        <w:t>，計算縮放點積注意力</w:t>
      </w:r>
      <w:r>
        <w:t xml:space="preserve"> x̂ = </w:t>
      </w:r>
      <w:proofErr w:type="spellStart"/>
      <w:r>
        <w:t>softmax</w:t>
      </w:r>
      <w:proofErr w:type="spellEnd"/>
      <w:r>
        <w:t>(</w:t>
      </w:r>
      <w:proofErr w:type="spellStart"/>
      <w:r>
        <w:t>q_sa</w:t>
      </w:r>
      <w:proofErr w:type="spellEnd"/>
      <w:r>
        <w:t xml:space="preserve"> · KV^T / sqrt(d)) · KV</w:t>
      </w:r>
      <w:r>
        <w:t>，得到跨模態融合上下文向量</w:t>
      </w:r>
      <w:r>
        <w:t xml:space="preserve"> x̂ </w:t>
      </w:r>
      <w:r>
        <w:rPr>
          <w:rFonts w:ascii="Cambria Math" w:hAnsi="Cambria Math" w:cs="Cambria Math"/>
        </w:rPr>
        <w:t>∈</w:t>
      </w:r>
      <w:r>
        <w:t xml:space="preserve"> R^(B×1024)</w:t>
      </w:r>
      <w:r>
        <w:t>。步驟四（閘值殘差融合）：計算融合閘值</w:t>
      </w:r>
      <w:r>
        <w:t xml:space="preserve"> </w:t>
      </w:r>
      <w:proofErr w:type="spellStart"/>
      <w:r>
        <w:t>g_w</w:t>
      </w:r>
      <w:proofErr w:type="spellEnd"/>
      <w:r>
        <w:t xml:space="preserve"> = σ(</w:t>
      </w:r>
      <w:proofErr w:type="spellStart"/>
      <w:r>
        <w:t>W_gate</w:t>
      </w:r>
      <w:proofErr w:type="spellEnd"/>
      <w:r>
        <w:t xml:space="preserve"> · [</w:t>
      </w:r>
      <w:proofErr w:type="spellStart"/>
      <w:r>
        <w:t>x_cls</w:t>
      </w:r>
      <w:proofErr w:type="spellEnd"/>
      <w:r>
        <w:t xml:space="preserve"> ; z])</w:t>
      </w:r>
      <w:r>
        <w:t>，其中</w:t>
      </w:r>
      <w:r>
        <w:t xml:space="preserve"> z </w:t>
      </w:r>
      <w:r>
        <w:t>為</w:t>
      </w:r>
      <w:r>
        <w:t xml:space="preserve"> FFN(x̂) </w:t>
      </w:r>
      <w:r>
        <w:t>的輸出；最終輸出</w:t>
      </w:r>
      <w:r>
        <w:t xml:space="preserve"> f = LN(</w:t>
      </w:r>
      <w:proofErr w:type="spellStart"/>
      <w:r>
        <w:t>x_cls</w:t>
      </w:r>
      <w:proofErr w:type="spellEnd"/>
      <w:r>
        <w:t xml:space="preserve"> + Dropout(z · </w:t>
      </w:r>
      <w:proofErr w:type="spellStart"/>
      <w:r>
        <w:t>g_w</w:t>
      </w:r>
      <w:proofErr w:type="spellEnd"/>
      <w:r>
        <w:t>))</w:t>
      </w:r>
      <w:r>
        <w:t>，通過</w:t>
      </w:r>
      <w:r>
        <w:t xml:space="preserve"> </w:t>
      </w:r>
      <w:proofErr w:type="spellStart"/>
      <w:r>
        <w:t>LayerNorm</w:t>
      </w:r>
      <w:proofErr w:type="spellEnd"/>
      <w:r>
        <w:t xml:space="preserve"> </w:t>
      </w:r>
      <w:r>
        <w:t>穩定表徵分布。</w:t>
      </w:r>
    </w:p>
    <w:p w14:paraId="292292DF" w14:textId="77777777" w:rsidR="00972D98" w:rsidRDefault="00972D98" w:rsidP="00300BB0">
      <w:pPr>
        <w:ind w:firstLine="480"/>
      </w:pPr>
    </w:p>
    <w:p w14:paraId="2E694DF4" w14:textId="77777777" w:rsidR="00972D98" w:rsidRDefault="00000000" w:rsidP="00300BB0">
      <w:pPr>
        <w:ind w:firstLine="480"/>
      </w:pPr>
      <w:r>
        <w:rPr>
          <w:noProof/>
        </w:rPr>
        <w:drawing>
          <wp:inline distT="0" distB="0" distL="0" distR="0" wp14:anchorId="1B34254F" wp14:editId="3A8819F9">
            <wp:extent cx="5394960" cy="23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cf.png"/>
                    <pic:cNvPicPr/>
                  </pic:nvPicPr>
                  <pic:blipFill>
                    <a:blip r:embed="rId23"/>
                    <a:stretch>
                      <a:fillRect/>
                    </a:stretch>
                  </pic:blipFill>
                  <pic:spPr>
                    <a:xfrm>
                      <a:off x="0" y="0"/>
                      <a:ext cx="5394960" cy="2381639"/>
                    </a:xfrm>
                    <a:prstGeom prst="rect">
                      <a:avLst/>
                    </a:prstGeom>
                  </pic:spPr>
                </pic:pic>
              </a:graphicData>
            </a:graphic>
          </wp:inline>
        </w:drawing>
      </w:r>
    </w:p>
    <w:p w14:paraId="18E0546C" w14:textId="77777777" w:rsidR="00AB0A98" w:rsidRDefault="00000000" w:rsidP="00300BB0">
      <w:pPr>
        <w:pStyle w:val="af3"/>
        <w:ind w:left="720" w:firstLine="480"/>
        <w:rPr>
          <w:sz w:val="19"/>
        </w:rPr>
      </w:pPr>
      <w:r>
        <w:t>圖三</w:t>
      </w:r>
      <w:r>
        <w:t xml:space="preserve"> </w:t>
      </w:r>
      <w:r>
        <w:t>情感感知跨模態注意力（</w:t>
      </w:r>
      <w:r>
        <w:t>SACF</w:t>
      </w:r>
      <w:r>
        <w:t>）逐步計算示意圖</w:t>
      </w:r>
      <w:r>
        <w:rPr>
          <w:sz w:val="19"/>
        </w:rPr>
        <w:br/>
      </w:r>
    </w:p>
    <w:p w14:paraId="71137159" w14:textId="77777777" w:rsidR="00972D98" w:rsidRDefault="00000000" w:rsidP="00300BB0">
      <w:pPr>
        <w:ind w:firstLine="480"/>
      </w:pPr>
      <w:r>
        <w:t>圖</w:t>
      </w:r>
      <w:r>
        <w:t xml:space="preserve"> 3.2.3 </w:t>
      </w:r>
      <w:r>
        <w:t>以四個步驟框展示</w:t>
      </w:r>
      <w:r>
        <w:t xml:space="preserve"> SACF </w:t>
      </w:r>
      <w:r>
        <w:t>的完整計算流程。步驟一（紫羅蘭色框）：從</w:t>
      </w:r>
      <w:r>
        <w:t xml:space="preserve"> PEA </w:t>
      </w:r>
      <w:r>
        <w:t>閘值中選出</w:t>
      </w:r>
      <w:r>
        <w:t xml:space="preserve"> K=5 </w:t>
      </w:r>
      <w:r>
        <w:t>個情感顯著詞元索引，提取</w:t>
      </w:r>
      <w:r>
        <w:t xml:space="preserve"> </w:t>
      </w:r>
      <w:proofErr w:type="spellStart"/>
      <w:r>
        <w:t>H_topk</w:t>
      </w:r>
      <w:proofErr w:type="spellEnd"/>
      <w:r>
        <w:t xml:space="preserve"> </w:t>
      </w:r>
      <w:r>
        <w:rPr>
          <w:rFonts w:ascii="Cambria Math" w:hAnsi="Cambria Math" w:cs="Cambria Math"/>
        </w:rPr>
        <w:t>∈</w:t>
      </w:r>
      <w:r>
        <w:t xml:space="preserve"> R^(</w:t>
      </w:r>
      <w:proofErr w:type="spellStart"/>
      <w:r>
        <w:t>B×K×d</w:t>
      </w:r>
      <w:proofErr w:type="spellEnd"/>
      <w:r>
        <w:t>)</w:t>
      </w:r>
      <w:r>
        <w:t>。步驟二（深紫色框）：對</w:t>
      </w:r>
      <w:r>
        <w:t xml:space="preserve"> K </w:t>
      </w:r>
      <w:r>
        <w:t>個詞元計算注意力加權平均，生成情感查詢向量</w:t>
      </w:r>
      <w:r>
        <w:t xml:space="preserve"> </w:t>
      </w:r>
      <w:proofErr w:type="spellStart"/>
      <w:r>
        <w:t>q_sa</w:t>
      </w:r>
      <w:proofErr w:type="spellEnd"/>
      <w:r>
        <w:t xml:space="preserve"> </w:t>
      </w:r>
      <w:r>
        <w:rPr>
          <w:rFonts w:ascii="Cambria Math" w:hAnsi="Cambria Math" w:cs="Cambria Math"/>
        </w:rPr>
        <w:t>∈</w:t>
      </w:r>
      <w:r>
        <w:t xml:space="preserve"> R^(</w:t>
      </w:r>
      <w:proofErr w:type="spellStart"/>
      <w:r>
        <w:t>B×d</w:t>
      </w:r>
      <w:proofErr w:type="spellEnd"/>
      <w:r>
        <w:t>)</w:t>
      </w:r>
      <w:r>
        <w:t>，確保跨模態注意力由情感關鍵詞驅動。步驟三（更深紫色框）：以</w:t>
      </w:r>
      <w:r>
        <w:t xml:space="preserve"> </w:t>
      </w:r>
      <w:proofErr w:type="spellStart"/>
      <w:r>
        <w:t>q_sa</w:t>
      </w:r>
      <w:proofErr w:type="spellEnd"/>
      <w:r>
        <w:t xml:space="preserve"> </w:t>
      </w:r>
      <w:r>
        <w:t>為查詢，音訊表徵</w:t>
      </w:r>
      <w:r>
        <w:t xml:space="preserve"> </w:t>
      </w:r>
      <w:proofErr w:type="spellStart"/>
      <w:r>
        <w:t>x_a</w:t>
      </w:r>
      <w:proofErr w:type="spellEnd"/>
      <w:r>
        <w:t>（橙色）與視覺表徵</w:t>
      </w:r>
      <w:r>
        <w:t xml:space="preserve"> </w:t>
      </w:r>
      <w:proofErr w:type="spellStart"/>
      <w:r>
        <w:t>x_v</w:t>
      </w:r>
      <w:proofErr w:type="spellEnd"/>
      <w:r>
        <w:t>（綠色）投影後作為鍵值對，執行縮放點積注意力，生成跨模態融合上下文</w:t>
      </w:r>
      <w:r>
        <w:t xml:space="preserve"> x̂</w:t>
      </w:r>
      <w:r>
        <w:t>。步驟四（最深紫色框）：閘值控制殘差融合，以</w:t>
      </w:r>
      <w:r>
        <w:t xml:space="preserve"> </w:t>
      </w:r>
      <w:proofErr w:type="spellStart"/>
      <w:r>
        <w:t>x_cls</w:t>
      </w:r>
      <w:proofErr w:type="spellEnd"/>
      <w:r>
        <w:t>（藍色，來自</w:t>
      </w:r>
      <w:r>
        <w:t xml:space="preserve"> PEA</w:t>
      </w:r>
      <w:r>
        <w:t>）與跨模態上下文</w:t>
      </w:r>
      <w:r>
        <w:t xml:space="preserve"> x̂ </w:t>
      </w:r>
      <w:r>
        <w:t>融合，經</w:t>
      </w:r>
      <w:r>
        <w:t xml:space="preserve"> FFN</w:t>
      </w:r>
      <w:r>
        <w:t>、</w:t>
      </w:r>
      <w:r>
        <w:t xml:space="preserve">sigmoid </w:t>
      </w:r>
      <w:r>
        <w:t>閘值與</w:t>
      </w:r>
      <w:r>
        <w:t xml:space="preserve"> </w:t>
      </w:r>
      <w:proofErr w:type="spellStart"/>
      <w:r>
        <w:t>LayerNorm</w:t>
      </w:r>
      <w:proofErr w:type="spellEnd"/>
      <w:r>
        <w:t xml:space="preserve"> </w:t>
      </w:r>
      <w:r>
        <w:t>生成最終融合表徵</w:t>
      </w:r>
      <w:r>
        <w:t xml:space="preserve"> f</w:t>
      </w:r>
      <w:r>
        <w:t>。下方公式面板（藍色背景）列出四個步驟的完整數學表達式。</w:t>
      </w:r>
    </w:p>
    <w:p w14:paraId="11F0536E" w14:textId="77777777" w:rsidR="00972D98" w:rsidRPr="00575456" w:rsidRDefault="00000000" w:rsidP="00300BB0">
      <w:pPr>
        <w:pStyle w:val="40"/>
      </w:pPr>
      <w:r w:rsidRPr="00575456">
        <w:lastRenderedPageBreak/>
        <w:t xml:space="preserve"> </w:t>
      </w:r>
      <w:r w:rsidRPr="00575456">
        <w:t>共享投影層與多工預測頭</w:t>
      </w:r>
    </w:p>
    <w:p w14:paraId="4BBD4C3F" w14:textId="77777777" w:rsidR="00972D98" w:rsidRDefault="00000000" w:rsidP="00300BB0">
      <w:pPr>
        <w:ind w:firstLine="480"/>
      </w:pPr>
      <w:r>
        <w:t>融合表徵</w:t>
      </w:r>
      <w:r>
        <w:t xml:space="preserve"> f </w:t>
      </w:r>
      <w:r>
        <w:rPr>
          <w:rFonts w:ascii="Cambria Math" w:hAnsi="Cambria Math" w:cs="Cambria Math"/>
        </w:rPr>
        <w:t>∈</w:t>
      </w:r>
      <w:r>
        <w:t xml:space="preserve"> R^(B×1024) </w:t>
      </w:r>
      <w:r>
        <w:t>通過共享投影模組進行維度壓縮與特徵精煉：</w:t>
      </w:r>
      <w:r>
        <w:t xml:space="preserve">Linear(1024→512) → </w:t>
      </w:r>
      <w:proofErr w:type="spellStart"/>
      <w:r>
        <w:t>LayerNorm</w:t>
      </w:r>
      <w:proofErr w:type="spellEnd"/>
      <w:r>
        <w:t xml:space="preserve"> → GELU → Dropout(0.15)</w:t>
      </w:r>
      <w:r>
        <w:t>，輸出統一的共享表徵</w:t>
      </w:r>
      <w:r>
        <w:t xml:space="preserve"> e </w:t>
      </w:r>
      <w:r>
        <w:rPr>
          <w:rFonts w:ascii="Cambria Math" w:hAnsi="Cambria Math" w:cs="Cambria Math"/>
        </w:rPr>
        <w:t>∈</w:t>
      </w:r>
      <w:r>
        <w:t xml:space="preserve"> R^(B×512)</w:t>
      </w:r>
      <w:r>
        <w:t>。三個獨立的任務預測頭從</w:t>
      </w:r>
      <w:r>
        <w:t xml:space="preserve"> e </w:t>
      </w:r>
      <w:r>
        <w:t>分支出去，各自針對不同的預測目標進行優化：（</w:t>
      </w:r>
      <w:proofErr w:type="spellStart"/>
      <w:r>
        <w:t>i</w:t>
      </w:r>
      <w:proofErr w:type="spellEnd"/>
      <w:r>
        <w:t>）七分類頭：線性層</w:t>
      </w:r>
      <w:r>
        <w:t xml:space="preserve"> ŷ₇ = W₇ · e </w:t>
      </w:r>
      <w:r>
        <w:rPr>
          <w:rFonts w:ascii="Cambria Math" w:hAnsi="Cambria Math" w:cs="Cambria Math"/>
        </w:rPr>
        <w:t>∈</w:t>
      </w:r>
      <w:r>
        <w:t xml:space="preserve"> R^(B×7)</w:t>
      </w:r>
      <w:r>
        <w:t>，輸出各情感類別的</w:t>
      </w:r>
      <w:r>
        <w:t xml:space="preserve"> logit </w:t>
      </w:r>
      <w:r>
        <w:t>分數；（</w:t>
      </w:r>
      <w:r>
        <w:t>ii</w:t>
      </w:r>
      <w:r>
        <w:t>）二分類頭：線性層</w:t>
      </w:r>
      <w:r>
        <w:t xml:space="preserve"> ŷ₂ = W₂ · e </w:t>
      </w:r>
      <w:r>
        <w:rPr>
          <w:rFonts w:ascii="Cambria Math" w:hAnsi="Cambria Math" w:cs="Cambria Math"/>
        </w:rPr>
        <w:t>∈</w:t>
      </w:r>
      <w:r>
        <w:t xml:space="preserve"> R^(B×2)</w:t>
      </w:r>
      <w:r>
        <w:t>，輸出正負情感的</w:t>
      </w:r>
      <w:r>
        <w:t xml:space="preserve"> logit </w:t>
      </w:r>
      <w:r>
        <w:t>分數；（</w:t>
      </w:r>
      <w:r>
        <w:t>iii</w:t>
      </w:r>
      <w:r>
        <w:t>）回歸頭：兩層</w:t>
      </w:r>
      <w:r>
        <w:t xml:space="preserve"> MLP </w:t>
      </w:r>
      <w:r>
        <w:t>後接</w:t>
      </w:r>
      <w:r>
        <w:t xml:space="preserve"> Tanh </w:t>
      </w:r>
      <w:r>
        <w:t>縮放，</w:t>
      </w:r>
      <w:r>
        <w:t xml:space="preserve">r̂ = 3 · </w:t>
      </w:r>
      <w:proofErr w:type="gramStart"/>
      <w:r>
        <w:t>tanh(</w:t>
      </w:r>
      <w:proofErr w:type="gramEnd"/>
      <w:r>
        <w:t xml:space="preserve">W_r2 · GELU(W_r1 · e)) </w:t>
      </w:r>
      <w:r>
        <w:rPr>
          <w:rFonts w:ascii="Cambria Math" w:hAnsi="Cambria Math" w:cs="Cambria Math"/>
        </w:rPr>
        <w:t>∈</w:t>
      </w:r>
      <w:r>
        <w:t xml:space="preserve"> R^B</w:t>
      </w:r>
      <w:r>
        <w:t>，將輸出範圍限制在</w:t>
      </w:r>
      <w:r>
        <w:t xml:space="preserve"> [−3, +3] </w:t>
      </w:r>
      <w:r>
        <w:t>以匹配標籤範圍。多工學習的設計使模型能夠同時從分類與回歸監督訊號中學習，提升對情感強度的整體理解能力。</w:t>
      </w:r>
    </w:p>
    <w:p w14:paraId="3822E9F3" w14:textId="77777777" w:rsidR="00972D98" w:rsidRPr="004869A3" w:rsidRDefault="00000000" w:rsidP="00300BB0">
      <w:pPr>
        <w:pStyle w:val="30"/>
      </w:pPr>
      <w:r w:rsidRPr="004869A3">
        <w:t xml:space="preserve"> </w:t>
      </w:r>
      <w:bookmarkStart w:id="58" w:name="_Toc228451020"/>
      <w:bookmarkStart w:id="59" w:name="_Toc228452683"/>
      <w:bookmarkStart w:id="60" w:name="_Toc228456091"/>
      <w:r w:rsidRPr="004869A3">
        <w:t>訓練策略</w:t>
      </w:r>
      <w:bookmarkEnd w:id="58"/>
      <w:bookmarkEnd w:id="59"/>
      <w:bookmarkEnd w:id="60"/>
    </w:p>
    <w:p w14:paraId="2E75D9AF" w14:textId="77777777" w:rsidR="00972D98" w:rsidRDefault="00000000" w:rsidP="00300BB0">
      <w:pPr>
        <w:ind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7A2CD035" w14:textId="77777777" w:rsidR="00972D98" w:rsidRDefault="00972D98" w:rsidP="00300BB0">
      <w:pPr>
        <w:ind w:firstLine="480"/>
      </w:pPr>
    </w:p>
    <w:p w14:paraId="243C85F4" w14:textId="77777777" w:rsidR="00972D98" w:rsidRDefault="00000000" w:rsidP="00300BB0">
      <w:pPr>
        <w:ind w:firstLine="480"/>
      </w:pPr>
      <w:r>
        <w:rPr>
          <w:noProof/>
        </w:rPr>
        <w:drawing>
          <wp:inline distT="0" distB="0" distL="0" distR="0" wp14:anchorId="125929DF" wp14:editId="01A7FD46">
            <wp:extent cx="5394960" cy="1801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24"/>
                    <a:stretch>
                      <a:fillRect/>
                    </a:stretch>
                  </pic:blipFill>
                  <pic:spPr>
                    <a:xfrm>
                      <a:off x="0" y="0"/>
                      <a:ext cx="5394960" cy="1801087"/>
                    </a:xfrm>
                    <a:prstGeom prst="rect">
                      <a:avLst/>
                    </a:prstGeom>
                  </pic:spPr>
                </pic:pic>
              </a:graphicData>
            </a:graphic>
          </wp:inline>
        </w:drawing>
      </w:r>
    </w:p>
    <w:p w14:paraId="40EBAF7E" w14:textId="77777777" w:rsidR="00AB0A98" w:rsidRDefault="00000000" w:rsidP="00300BB0">
      <w:pPr>
        <w:pStyle w:val="af3"/>
        <w:ind w:left="720" w:firstLine="480"/>
      </w:pPr>
      <w:r>
        <w:t>圖四</w:t>
      </w:r>
      <w:r>
        <w:t xml:space="preserve"> </w:t>
      </w:r>
      <w:r>
        <w:t>訓練策略全景：漸進解凍、</w:t>
      </w:r>
      <w:r>
        <w:t>EMA</w:t>
      </w:r>
      <w:r>
        <w:t>、</w:t>
      </w:r>
      <w:r>
        <w:t xml:space="preserve">SWA </w:t>
      </w:r>
      <w:r>
        <w:t>與學習率排程</w:t>
      </w:r>
      <w:r>
        <w:rPr>
          <w:sz w:val="19"/>
        </w:rPr>
        <w:br/>
      </w:r>
    </w:p>
    <w:p w14:paraId="2CB8440D" w14:textId="77777777" w:rsidR="00972D98" w:rsidRDefault="00000000" w:rsidP="00300BB0">
      <w:pPr>
        <w:ind w:firstLine="480"/>
      </w:pPr>
      <w:r w:rsidRPr="00AB0A98">
        <w:t>左圖（訓練時間軸）展示三個關鍵階段的層狀態與學習率排程。灰色橫條（</w:t>
      </w:r>
      <w:r w:rsidRPr="00AB0A98">
        <w:t>Epoch 0–20</w:t>
      </w:r>
      <w:r w:rsidRPr="00AB0A98">
        <w:t>）：</w:t>
      </w:r>
      <w:r w:rsidRPr="00AB0A98">
        <w:t xml:space="preserve">DeBERTa </w:t>
      </w:r>
      <w:r w:rsidRPr="00AB0A98">
        <w:t>下層</w:t>
      </w:r>
      <w:r w:rsidRPr="00AB0A98">
        <w:t xml:space="preserve"> 6 </w:t>
      </w:r>
      <w:r w:rsidRPr="00AB0A98">
        <w:t>層（</w:t>
      </w:r>
      <w:r w:rsidRPr="00AB0A98">
        <w:t>Layers 0–5</w:t>
      </w:r>
      <w:r w:rsidRPr="00AB0A98">
        <w:t>）被凍結，上層</w:t>
      </w:r>
      <w:r w:rsidRPr="00AB0A98">
        <w:t xml:space="preserve"> 18 </w:t>
      </w:r>
      <w:r w:rsidRPr="00AB0A98">
        <w:t>層與所有任務頭以余弦退火學習率進行訓練。藍色橫條（</w:t>
      </w:r>
      <w:r w:rsidRPr="00AB0A98">
        <w:t>Epoch 20–60</w:t>
      </w:r>
      <w:r w:rsidRPr="00AB0A98">
        <w:t>）：第</w:t>
      </w:r>
      <w:r w:rsidRPr="00AB0A98">
        <w:t xml:space="preserve"> 20 </w:t>
      </w:r>
      <w:r w:rsidRPr="00AB0A98">
        <w:t>個</w:t>
      </w:r>
      <w:r w:rsidRPr="00AB0A98">
        <w:t xml:space="preserve"> epoch </w:t>
      </w:r>
      <w:r w:rsidRPr="00AB0A98">
        <w:t>時下層</w:t>
      </w:r>
      <w:r w:rsidRPr="00AB0A98">
        <w:t xml:space="preserve"> 6 </w:t>
      </w:r>
      <w:r w:rsidRPr="00AB0A98">
        <w:t>層被解凍，以主幹學習率一半（</w:t>
      </w:r>
      <w:r w:rsidRPr="00AB0A98">
        <w:t>lr/2 = 2e-6</w:t>
      </w:r>
      <w:r w:rsidRPr="00AB0A98">
        <w:t>）繼續訓練。橙色區域（最左側）：前</w:t>
      </w:r>
      <w:r w:rsidRPr="00AB0A98">
        <w:t xml:space="preserve"> 6% </w:t>
      </w:r>
      <w:r w:rsidRPr="00AB0A98">
        <w:t>的訓練步驟為</w:t>
      </w:r>
      <w:r w:rsidRPr="00AB0A98">
        <w:t xml:space="preserve"> warmup </w:t>
      </w:r>
      <w:r w:rsidRPr="00AB0A98">
        <w:t>預熱期，學習率從</w:t>
      </w:r>
      <w:r w:rsidRPr="00AB0A98">
        <w:t xml:space="preserve"> 0 </w:t>
      </w:r>
      <w:r w:rsidRPr="00AB0A98">
        <w:t>線性上升至目標值。紫色區域（</w:t>
      </w:r>
      <w:r w:rsidRPr="00AB0A98">
        <w:t>Epoch 42–60</w:t>
      </w:r>
      <w:r w:rsidRPr="00AB0A98">
        <w:t>）：</w:t>
      </w:r>
      <w:r w:rsidRPr="00AB0A98">
        <w:t xml:space="preserve">SWA </w:t>
      </w:r>
      <w:r w:rsidRPr="00AB0A98">
        <w:t>快照窗口，每</w:t>
      </w:r>
      <w:r w:rsidRPr="00AB0A98">
        <w:t xml:space="preserve"> 3 </w:t>
      </w:r>
      <w:r w:rsidRPr="00AB0A98">
        <w:t>個</w:t>
      </w:r>
      <w:r w:rsidRPr="00AB0A98">
        <w:t xml:space="preserve"> epoch </w:t>
      </w:r>
      <w:r w:rsidRPr="00AB0A98">
        <w:t>收集一次</w:t>
      </w:r>
      <w:r w:rsidRPr="00AB0A98">
        <w:t xml:space="preserve"> EMA </w:t>
      </w:r>
      <w:r w:rsidRPr="00AB0A98">
        <w:t>快</w:t>
      </w:r>
      <w:r w:rsidRPr="00AB0A98">
        <w:lastRenderedPageBreak/>
        <w:t>照（共</w:t>
      </w:r>
      <w:r w:rsidRPr="00AB0A98">
        <w:t xml:space="preserve"> 7 </w:t>
      </w:r>
      <w:r w:rsidRPr="00AB0A98">
        <w:t>次，以紫色三角標記）。右圖展示</w:t>
      </w:r>
      <w:r w:rsidRPr="00AB0A98">
        <w:t xml:space="preserve"> EMA → SWA → TTA → </w:t>
      </w:r>
      <w:r w:rsidRPr="00AB0A98">
        <w:t>集成的推斷前處理流程：訓練模型持續更新</w:t>
      </w:r>
      <w:r w:rsidRPr="00AB0A98">
        <w:t xml:space="preserve"> EMA </w:t>
      </w:r>
      <w:r w:rsidRPr="00AB0A98">
        <w:t>影子模型（</w:t>
      </w:r>
      <w:r w:rsidRPr="00AB0A98">
        <w:t>μ=0.9995</w:t>
      </w:r>
      <w:r w:rsidRPr="00AB0A98">
        <w:t>），第</w:t>
      </w:r>
      <w:r w:rsidRPr="00AB0A98">
        <w:t xml:space="preserve"> 42 </w:t>
      </w:r>
      <w:r w:rsidRPr="00AB0A98">
        <w:t>至</w:t>
      </w:r>
      <w:r w:rsidRPr="00AB0A98">
        <w:t xml:space="preserve"> 60 epoch </w:t>
      </w:r>
      <w:r w:rsidRPr="00AB0A98">
        <w:t>的</w:t>
      </w:r>
      <w:r w:rsidRPr="00AB0A98">
        <w:t xml:space="preserve"> 7 </w:t>
      </w:r>
      <w:r w:rsidRPr="00AB0A98">
        <w:t>個</w:t>
      </w:r>
      <w:r w:rsidRPr="00AB0A98">
        <w:t xml:space="preserve"> EMA </w:t>
      </w:r>
      <w:r w:rsidRPr="00AB0A98">
        <w:t>快照算術平均後得到</w:t>
      </w:r>
      <w:r w:rsidRPr="00AB0A98">
        <w:t xml:space="preserve"> SWA </w:t>
      </w:r>
      <w:r w:rsidRPr="00AB0A98">
        <w:t>模型，再經</w:t>
      </w:r>
      <w:r w:rsidRPr="00AB0A98">
        <w:t xml:space="preserve"> TTA×5 </w:t>
      </w:r>
      <w:r w:rsidRPr="00AB0A98">
        <w:t>與三種子集成得到最終結果</w:t>
      </w:r>
      <w:r w:rsidRPr="00AB0A98">
        <w:t xml:space="preserve"> Acc-7=52.19%</w:t>
      </w:r>
      <w:r w:rsidRPr="00AB0A98">
        <w:t>。</w:t>
      </w:r>
    </w:p>
    <w:p w14:paraId="341760F1" w14:textId="77777777" w:rsidR="00972D98" w:rsidRPr="00575456" w:rsidRDefault="00000000" w:rsidP="00300BB0">
      <w:pPr>
        <w:pStyle w:val="40"/>
      </w:pPr>
      <w:r w:rsidRPr="00575456">
        <w:t xml:space="preserve"> </w:t>
      </w:r>
      <w:r w:rsidRPr="00575456">
        <w:t>漸進式層解凍策略</w:t>
      </w:r>
    </w:p>
    <w:p w14:paraId="7FEEDC8E" w14:textId="77777777" w:rsidR="00972D98" w:rsidRDefault="00000000" w:rsidP="00300BB0">
      <w:pPr>
        <w:ind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proofErr w:type="spellStart"/>
      <w:r>
        <w:t>DeBERTa</w:t>
      </w:r>
      <w:proofErr w:type="spellEnd"/>
      <w:r>
        <w:t xml:space="preserve"> </w:t>
      </w:r>
      <w:r>
        <w:t>的下層</w:t>
      </w:r>
      <w:r>
        <w:t xml:space="preserve"> 6 </w:t>
      </w:r>
      <w:r>
        <w:t>層（</w:t>
      </w:r>
      <w:r>
        <w:t>Layers 0–5</w:t>
      </w:r>
      <w:r>
        <w:t>）被完全凍結，此時僅上層</w:t>
      </w:r>
      <w:r>
        <w:t xml:space="preserve"> 18 </w:t>
      </w:r>
      <w:r>
        <w:t>層、模態編碼器、融合模組與預測頭參與梯度更新。這使得任務相關的高層語義表徵先行收斂，避免隨機初始化的任務頭在早期訓練中對底層特徵造成不可逆的破壞。在第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proofErr w:type="spellStart"/>
      <w:r>
        <w:t>lr</w:t>
      </w:r>
      <w:proofErr w:type="spellEnd"/>
      <w:r>
        <w:t xml:space="preserve"> = 2×10⁻⁶</w:t>
      </w:r>
      <w:r>
        <w:t>）重新接入訓練。通過自定義的</w:t>
      </w:r>
      <w:r>
        <w:t xml:space="preserve"> </w:t>
      </w:r>
      <w:proofErr w:type="spellStart"/>
      <w:r>
        <w:t>LambdaLR</w:t>
      </w:r>
      <w:proofErr w:type="spellEnd"/>
      <w:r>
        <w:t xml:space="preserve"> </w:t>
      </w:r>
      <w:r>
        <w:t>排程器，解凍層的學習率延續已進行到一半的余弦退火曲線，確保平滑過渡。此策略在實驗中有效防止底層語言特徵的退化，同時實現全模型的精細微調。</w:t>
      </w:r>
    </w:p>
    <w:p w14:paraId="09904015" w14:textId="77777777" w:rsidR="00972D98" w:rsidRPr="00575456" w:rsidRDefault="00000000" w:rsidP="00300BB0">
      <w:pPr>
        <w:pStyle w:val="40"/>
      </w:pPr>
      <w:r w:rsidRPr="00575456">
        <w:t xml:space="preserve"> </w:t>
      </w:r>
      <w:r w:rsidRPr="00575456">
        <w:t>差分學習率設計</w:t>
      </w:r>
    </w:p>
    <w:p w14:paraId="7DF708EB" w14:textId="77777777" w:rsidR="00972D98" w:rsidRDefault="00000000" w:rsidP="00300BB0">
      <w:pPr>
        <w:ind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t xml:space="preserve"> 3.2.2</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1"/>
        <w:gridCol w:w="2759"/>
        <w:gridCol w:w="2762"/>
      </w:tblGrid>
      <w:tr w:rsidR="00972D98" w14:paraId="0353F30B" w14:textId="77777777" w:rsidTr="00CE705D">
        <w:tc>
          <w:tcPr>
            <w:tcW w:w="2878" w:type="dxa"/>
            <w:shd w:val="clear" w:color="auto" w:fill="ADADAD" w:themeFill="background2" w:themeFillShade="BF"/>
          </w:tcPr>
          <w:p w14:paraId="091E0E6B" w14:textId="3C04227F" w:rsidR="00972D98" w:rsidRPr="00CE705D" w:rsidRDefault="00000000" w:rsidP="00CE705D">
            <w:pPr>
              <w:pStyle w:val="afb"/>
              <w:rPr>
                <w:b/>
                <w:bCs/>
              </w:rPr>
            </w:pPr>
            <w:r w:rsidRPr="00CE705D">
              <w:rPr>
                <w:b/>
                <w:bCs/>
              </w:rPr>
              <w:t>參數群組</w:t>
            </w:r>
          </w:p>
        </w:tc>
        <w:tc>
          <w:tcPr>
            <w:tcW w:w="2878" w:type="dxa"/>
            <w:shd w:val="clear" w:color="auto" w:fill="ADADAD" w:themeFill="background2" w:themeFillShade="BF"/>
          </w:tcPr>
          <w:p w14:paraId="611BD9B0" w14:textId="77777777" w:rsidR="00972D98" w:rsidRPr="00CE705D" w:rsidRDefault="00000000" w:rsidP="00CE705D">
            <w:pPr>
              <w:pStyle w:val="afb"/>
              <w:rPr>
                <w:b/>
                <w:bCs/>
              </w:rPr>
            </w:pPr>
            <w:r w:rsidRPr="00CE705D">
              <w:rPr>
                <w:b/>
                <w:bCs/>
              </w:rPr>
              <w:t>學習率</w:t>
            </w:r>
          </w:p>
        </w:tc>
        <w:tc>
          <w:tcPr>
            <w:tcW w:w="2878" w:type="dxa"/>
            <w:shd w:val="clear" w:color="auto" w:fill="ADADAD" w:themeFill="background2" w:themeFillShade="BF"/>
          </w:tcPr>
          <w:p w14:paraId="047B2555" w14:textId="77777777" w:rsidR="00972D98" w:rsidRPr="00CE705D" w:rsidRDefault="00000000" w:rsidP="00CE705D">
            <w:pPr>
              <w:pStyle w:val="afb"/>
              <w:rPr>
                <w:b/>
                <w:bCs/>
              </w:rPr>
            </w:pPr>
            <w:r w:rsidRPr="00CE705D">
              <w:rPr>
                <w:b/>
                <w:bCs/>
              </w:rPr>
              <w:t>設計理由</w:t>
            </w:r>
          </w:p>
        </w:tc>
      </w:tr>
      <w:tr w:rsidR="00972D98" w14:paraId="1813EA73" w14:textId="77777777" w:rsidTr="00CE705D">
        <w:tc>
          <w:tcPr>
            <w:tcW w:w="2878" w:type="dxa"/>
            <w:shd w:val="clear" w:color="auto" w:fill="DBEAFE"/>
          </w:tcPr>
          <w:p w14:paraId="469F9336" w14:textId="77777777" w:rsidR="00972D98" w:rsidRDefault="00000000" w:rsidP="00CE705D">
            <w:pPr>
              <w:pStyle w:val="afb"/>
            </w:pPr>
            <w:proofErr w:type="spellStart"/>
            <w:r>
              <w:rPr>
                <w:sz w:val="18"/>
              </w:rPr>
              <w:t>DeBERTa</w:t>
            </w:r>
            <w:proofErr w:type="spellEnd"/>
            <w:r>
              <w:rPr>
                <w:sz w:val="18"/>
              </w:rPr>
              <w:t xml:space="preserve"> </w:t>
            </w:r>
            <w:r>
              <w:rPr>
                <w:sz w:val="18"/>
              </w:rPr>
              <w:t>上層（第</w:t>
            </w:r>
            <w:r>
              <w:rPr>
                <w:sz w:val="18"/>
              </w:rPr>
              <w:t xml:space="preserve"> 6–23 </w:t>
            </w:r>
            <w:r>
              <w:rPr>
                <w:sz w:val="18"/>
              </w:rPr>
              <w:t>層）</w:t>
            </w:r>
          </w:p>
        </w:tc>
        <w:tc>
          <w:tcPr>
            <w:tcW w:w="2878" w:type="dxa"/>
            <w:shd w:val="clear" w:color="auto" w:fill="DBEAFE"/>
          </w:tcPr>
          <w:p w14:paraId="72DF4A85" w14:textId="77777777" w:rsidR="00972D98" w:rsidRDefault="00000000" w:rsidP="00CE705D">
            <w:pPr>
              <w:pStyle w:val="afb"/>
            </w:pPr>
            <w:r>
              <w:rPr>
                <w:sz w:val="18"/>
              </w:rPr>
              <w:t>4 × 10⁻⁶</w:t>
            </w:r>
          </w:p>
        </w:tc>
        <w:tc>
          <w:tcPr>
            <w:tcW w:w="2878" w:type="dxa"/>
            <w:shd w:val="clear" w:color="auto" w:fill="DBEAFE"/>
          </w:tcPr>
          <w:p w14:paraId="7B3AC13B" w14:textId="77777777" w:rsidR="00972D98" w:rsidRDefault="00000000" w:rsidP="00CE705D">
            <w:pPr>
              <w:pStyle w:val="afb"/>
            </w:pPr>
            <w:r>
              <w:rPr>
                <w:sz w:val="18"/>
              </w:rPr>
              <w:t>微調預訓練語義表徵，保留上下文理解能力</w:t>
            </w:r>
          </w:p>
        </w:tc>
      </w:tr>
      <w:tr w:rsidR="00972D98" w14:paraId="7BC682CA" w14:textId="77777777" w:rsidTr="00CE705D">
        <w:tc>
          <w:tcPr>
            <w:tcW w:w="2878" w:type="dxa"/>
          </w:tcPr>
          <w:p w14:paraId="4F15F48D" w14:textId="77777777" w:rsidR="00972D98" w:rsidRDefault="00000000" w:rsidP="00CE705D">
            <w:pPr>
              <w:pStyle w:val="afb"/>
            </w:pPr>
            <w:proofErr w:type="spellStart"/>
            <w:r>
              <w:rPr>
                <w:sz w:val="18"/>
              </w:rPr>
              <w:t>DeBERTa</w:t>
            </w:r>
            <w:proofErr w:type="spellEnd"/>
            <w:r>
              <w:rPr>
                <w:sz w:val="18"/>
              </w:rPr>
              <w:t xml:space="preserve">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18539699" w14:textId="77777777" w:rsidR="00972D98" w:rsidRDefault="00000000" w:rsidP="00CE705D">
            <w:pPr>
              <w:pStyle w:val="afb"/>
            </w:pPr>
            <w:r>
              <w:rPr>
                <w:sz w:val="18"/>
              </w:rPr>
              <w:t>2 × 10⁻⁶</w:t>
            </w:r>
          </w:p>
        </w:tc>
        <w:tc>
          <w:tcPr>
            <w:tcW w:w="2878" w:type="dxa"/>
          </w:tcPr>
          <w:p w14:paraId="59C52919" w14:textId="77777777" w:rsidR="00972D98" w:rsidRDefault="00000000" w:rsidP="00CE705D">
            <w:pPr>
              <w:pStyle w:val="afb"/>
            </w:pPr>
            <w:r>
              <w:rPr>
                <w:sz w:val="18"/>
              </w:rPr>
              <w:t>保護底層語言特徵，防止災難性遺忘</w:t>
            </w:r>
          </w:p>
        </w:tc>
      </w:tr>
      <w:tr w:rsidR="00972D98" w14:paraId="7AA8293E" w14:textId="77777777" w:rsidTr="00CE705D">
        <w:tc>
          <w:tcPr>
            <w:tcW w:w="2878" w:type="dxa"/>
            <w:shd w:val="clear" w:color="auto" w:fill="DBEAFE"/>
          </w:tcPr>
          <w:p w14:paraId="09947001" w14:textId="77777777" w:rsidR="00972D98" w:rsidRDefault="00000000" w:rsidP="00CE705D">
            <w:pPr>
              <w:pStyle w:val="afb"/>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1E998A24" w14:textId="77777777" w:rsidR="00972D98" w:rsidRDefault="00000000" w:rsidP="00CE705D">
            <w:pPr>
              <w:pStyle w:val="afb"/>
            </w:pPr>
            <w:r>
              <w:rPr>
                <w:sz w:val="18"/>
              </w:rPr>
              <w:t>8 × 10⁻⁵</w:t>
            </w:r>
          </w:p>
        </w:tc>
        <w:tc>
          <w:tcPr>
            <w:tcW w:w="2878" w:type="dxa"/>
            <w:shd w:val="clear" w:color="auto" w:fill="DBEAFE"/>
          </w:tcPr>
          <w:p w14:paraId="03554E44" w14:textId="77777777" w:rsidR="00972D98" w:rsidRDefault="00000000" w:rsidP="00CE705D">
            <w:pPr>
              <w:pStyle w:val="afb"/>
            </w:pPr>
            <w:r>
              <w:rPr>
                <w:sz w:val="18"/>
              </w:rPr>
              <w:t>隨機初始化模組需快速適應任務目標</w:t>
            </w:r>
          </w:p>
        </w:tc>
      </w:tr>
    </w:tbl>
    <w:p w14:paraId="2043259D" w14:textId="77777777" w:rsidR="00972D98" w:rsidRDefault="00972D98" w:rsidP="00300BB0">
      <w:pPr>
        <w:ind w:firstLine="480"/>
      </w:pPr>
    </w:p>
    <w:p w14:paraId="4B06CCA1" w14:textId="77777777" w:rsidR="00972D98" w:rsidRPr="00575456" w:rsidRDefault="00000000" w:rsidP="00300BB0">
      <w:pPr>
        <w:pStyle w:val="40"/>
      </w:pPr>
      <w:r w:rsidRPr="00575456">
        <w:lastRenderedPageBreak/>
        <w:t xml:space="preserve"> </w:t>
      </w:r>
      <w:r w:rsidRPr="00575456">
        <w:t>多工損失函數與序數地球移動距離損失</w:t>
      </w:r>
    </w:p>
    <w:p w14:paraId="5EE51919" w14:textId="77777777" w:rsidR="00972D98" w:rsidRDefault="00000000" w:rsidP="00300BB0">
      <w:pPr>
        <w:ind w:firstLine="480"/>
      </w:pPr>
      <w:r>
        <w:t>本研究的總訓練目標結合四個損失項：</w:t>
      </w:r>
      <w:r>
        <w:t>L = L_cls7 + 0.3·L_cls2 + 0.4·L_reg + 0.05·L_KL</w:t>
      </w:r>
      <w:r>
        <w:t>。七分類損失</w:t>
      </w:r>
      <w:r>
        <w:t xml:space="preserve"> L_cls7 </w:t>
      </w:r>
      <w:r>
        <w:t>是核心創新，採用焦點損失與序數</w:t>
      </w:r>
      <w:r>
        <w:t xml:space="preserve"> EMD </w:t>
      </w:r>
      <w:r>
        <w:t>損失的加權組合：</w:t>
      </w:r>
      <w:r>
        <w:t>L_cls7 = 0.75·L_focal + 0.25·L_EMD</w:t>
      </w:r>
      <w:r>
        <w:t>。</w:t>
      </w:r>
    </w:p>
    <w:p w14:paraId="1600C168" w14:textId="77777777" w:rsidR="00972D98" w:rsidRDefault="00000000" w:rsidP="00300BB0">
      <w:pPr>
        <w:ind w:firstLine="480"/>
      </w:pPr>
      <w:r>
        <w:t>焦點損失（</w:t>
      </w:r>
      <w:r>
        <w:t>Focal Loss</w:t>
      </w:r>
      <w:r>
        <w:t>）：標準交叉熵配合類別平衡權重</w:t>
      </w:r>
      <w:r>
        <w:t xml:space="preserve"> </w:t>
      </w:r>
      <w:proofErr w:type="spellStart"/>
      <w:r>
        <w:t>w_c</w:t>
      </w:r>
      <w:proofErr w:type="spellEnd"/>
      <w:r>
        <w:t xml:space="preserve"> = clip(N/(7·n_c),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）：針對情感強度預測的序數特性設計，通過比較預測概率分布與真實標籤的累積分布函數（</w:t>
      </w:r>
      <w:r>
        <w:t>CDF</w:t>
      </w:r>
      <w:r>
        <w:t>）之間的</w:t>
      </w:r>
      <w:r>
        <w:t xml:space="preserve"> L1 </w:t>
      </w:r>
      <w:r>
        <w:t>距離來度量誤差：</w:t>
      </w:r>
      <w:r>
        <w:t>L_EMD = (1/(N·6)) · Σᵢ Σ_{c=</w:t>
      </w:r>
      <w:proofErr w:type="gramStart"/>
      <w:r>
        <w:t>1}^</w:t>
      </w:r>
      <w:proofErr w:type="gramEnd"/>
      <w:r>
        <w:t>{6} |F̂_</w:t>
      </w:r>
      <w:proofErr w:type="spellStart"/>
      <w:r>
        <w:t>i</w:t>
      </w:r>
      <w:proofErr w:type="spellEnd"/>
      <w:r>
        <w:t xml:space="preserve">(c) − </w:t>
      </w:r>
      <w:proofErr w:type="spellStart"/>
      <w:r>
        <w:t>F_i</w:t>
      </w:r>
      <w:proofErr w:type="spellEnd"/>
      <w:r>
        <w:t>(c)|</w:t>
      </w:r>
      <w:r>
        <w:t>，其中</w:t>
      </w:r>
      <w:r>
        <w:t xml:space="preserve"> </w:t>
      </w:r>
      <w:proofErr w:type="spellStart"/>
      <w:r>
        <w:t>F_i</w:t>
      </w:r>
      <w:proofErr w:type="spellEnd"/>
      <w:r>
        <w:t xml:space="preserve">(c) </w:t>
      </w:r>
      <w:r>
        <w:t>為真實標籤的階梯</w:t>
      </w:r>
      <w:r>
        <w:t xml:space="preserve"> CDF</w:t>
      </w:r>
      <w:r>
        <w:t>，</w:t>
      </w:r>
      <w:r>
        <w:t>F̂_</w:t>
      </w:r>
      <w:proofErr w:type="spellStart"/>
      <w:r>
        <w:t>i</w:t>
      </w:r>
      <w:proofErr w:type="spellEnd"/>
      <w:r>
        <w:t>(c) = Σ_{</w:t>
      </w:r>
      <w:proofErr w:type="spellStart"/>
      <w:r>
        <w:t>j≤c</w:t>
      </w:r>
      <w:proofErr w:type="spellEnd"/>
      <w:r>
        <w:t xml:space="preserve">} </w:t>
      </w:r>
      <w:proofErr w:type="spellStart"/>
      <w:r>
        <w:t>softmax</w:t>
      </w:r>
      <w:proofErr w:type="spellEnd"/>
      <w:r>
        <w:t xml:space="preserve">(ŷᵢ)_j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360866C8" w14:textId="77777777" w:rsidR="00972D98" w:rsidRDefault="00000000" w:rsidP="00300BB0">
      <w:pPr>
        <w:ind w:firstLine="480"/>
      </w:pPr>
      <w:r>
        <w:t xml:space="preserve">R-Drop </w:t>
      </w:r>
      <w:r>
        <w:t>正則化（</w:t>
      </w:r>
      <w:r>
        <w:t>L_KL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L_cls2</w:t>
      </w:r>
      <w:r>
        <w:t>（權重</w:t>
      </w:r>
      <w:r>
        <w:t xml:space="preserve"> 0.3</w:t>
      </w:r>
      <w:r>
        <w:t>）與回歸損失</w:t>
      </w:r>
      <w:r>
        <w:t xml:space="preserve"> </w:t>
      </w:r>
      <w:proofErr w:type="spellStart"/>
      <w:r>
        <w:t>L_reg</w:t>
      </w:r>
      <w:proofErr w:type="spellEnd"/>
      <w:r>
        <w:t>（</w:t>
      </w:r>
      <w:r>
        <w:t>SmoothL1</w:t>
      </w:r>
      <w:r>
        <w:t>，權重</w:t>
      </w:r>
      <w:r>
        <w:t xml:space="preserve"> 0.4</w:t>
      </w:r>
      <w:r>
        <w:t>）提供額外的監督訊號，協助模型同時學習情感的正負方向與連續強度。</w:t>
      </w:r>
    </w:p>
    <w:p w14:paraId="7B5BE2BD" w14:textId="77777777" w:rsidR="00972D98" w:rsidRDefault="00972D98" w:rsidP="00300BB0">
      <w:pPr>
        <w:ind w:firstLine="480"/>
      </w:pPr>
    </w:p>
    <w:p w14:paraId="0F1675EF" w14:textId="77777777" w:rsidR="00972D98" w:rsidRDefault="00000000" w:rsidP="00300BB0">
      <w:pPr>
        <w:ind w:firstLine="480"/>
      </w:pPr>
      <w:r>
        <w:rPr>
          <w:noProof/>
        </w:rPr>
        <w:drawing>
          <wp:inline distT="0" distB="0" distL="0" distR="0" wp14:anchorId="24AC0ED1" wp14:editId="77C13E17">
            <wp:extent cx="5394960" cy="175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25"/>
                    <a:stretch>
                      <a:fillRect/>
                    </a:stretch>
                  </pic:blipFill>
                  <pic:spPr>
                    <a:xfrm>
                      <a:off x="0" y="0"/>
                      <a:ext cx="5394960" cy="1752655"/>
                    </a:xfrm>
                    <a:prstGeom prst="rect">
                      <a:avLst/>
                    </a:prstGeom>
                  </pic:spPr>
                </pic:pic>
              </a:graphicData>
            </a:graphic>
          </wp:inline>
        </w:drawing>
      </w:r>
    </w:p>
    <w:p w14:paraId="6BB6FC4E" w14:textId="77777777" w:rsidR="00972D98" w:rsidRDefault="00000000" w:rsidP="00300BB0">
      <w:pPr>
        <w:pStyle w:val="af3"/>
        <w:ind w:left="720" w:firstLine="408"/>
      </w:pPr>
      <w:r>
        <w:rPr>
          <w:b/>
          <w:sz w:val="20"/>
        </w:rPr>
        <w:t>圖五</w:t>
      </w:r>
      <w:r>
        <w:rPr>
          <w:b/>
          <w:sz w:val="20"/>
        </w:rPr>
        <w:t xml:space="preserve"> </w:t>
      </w:r>
      <w:r>
        <w:rPr>
          <w:b/>
          <w:sz w:val="20"/>
        </w:rPr>
        <w:t>多工損失函數設計：組成結構、序數懲罰矩陣與</w:t>
      </w:r>
      <w:r>
        <w:rPr>
          <w:b/>
          <w:sz w:val="20"/>
        </w:rPr>
        <w:t xml:space="preserve"> EMD </w:t>
      </w:r>
      <w:r>
        <w:rPr>
          <w:b/>
          <w:sz w:val="20"/>
        </w:rPr>
        <w:t>示意</w:t>
      </w:r>
      <w:r>
        <w:br/>
      </w:r>
      <w:r>
        <w:t>左圖（圓餅圖）：各損失項的相對貢獻比例。七分類目標由</w:t>
      </w:r>
      <w:r>
        <w:t xml:space="preserve"> 75% </w:t>
      </w:r>
      <w:r>
        <w:t>焦點損失與</w:t>
      </w:r>
      <w:r>
        <w:t xml:space="preserve"> 25% EMD </w:t>
      </w:r>
      <w:r>
        <w:t>損失組成；輔助任務二分類</w:t>
      </w:r>
      <w:r>
        <w:t xml:space="preserve"> CE</w:t>
      </w:r>
      <w:r>
        <w:t>（</w:t>
      </w:r>
      <w:r>
        <w:t>×0.3</w:t>
      </w:r>
      <w:r>
        <w:t>）、回歸</w:t>
      </w:r>
      <w:r>
        <w:t xml:space="preserve"> SmoothL1</w:t>
      </w:r>
      <w:r>
        <w:t>（</w:t>
      </w:r>
      <w:r>
        <w:t>×0.4</w:t>
      </w:r>
      <w:r>
        <w:t>）與</w:t>
      </w:r>
      <w:r>
        <w:t xml:space="preserve"> R-Drop KL</w:t>
      </w:r>
      <w:r>
        <w:t>（</w:t>
      </w:r>
      <w:r>
        <w:t>×0.05</w:t>
      </w:r>
      <w:r>
        <w:t>）提供補充監督訊號。中圖（懲罰矩陣）：</w:t>
      </w:r>
      <w:r>
        <w:t xml:space="preserve">7×7 </w:t>
      </w:r>
      <w:r>
        <w:t>的</w:t>
      </w:r>
      <w:r>
        <w:t xml:space="preserve"> EMD </w:t>
      </w:r>
      <w:r>
        <w:t>序數懲罰矩陣，對角線為</w:t>
      </w:r>
      <w:r>
        <w:t xml:space="preserve"> 0</w:t>
      </w:r>
      <w:r>
        <w:t>（預測正確），顏色越深代表懲罰越大；矩陣反對角線（如預測</w:t>
      </w:r>
      <w:r>
        <w:t xml:space="preserve"> +3 </w:t>
      </w:r>
      <w:r>
        <w:t>對應真實</w:t>
      </w:r>
      <w:r>
        <w:t xml:space="preserve"> −3</w:t>
      </w:r>
      <w:r>
        <w:t>）懲罰值最大（</w:t>
      </w:r>
      <w:r>
        <w:t>=1.0</w:t>
      </w:r>
      <w:r>
        <w:t>），相鄰類別（如預測</w:t>
      </w:r>
      <w:r>
        <w:t xml:space="preserve"> 0 </w:t>
      </w:r>
      <w:r>
        <w:t>對應真實</w:t>
      </w:r>
      <w:r>
        <w:t xml:space="preserve"> +1</w:t>
      </w:r>
      <w:r>
        <w:t>）懲罰值接近</w:t>
      </w:r>
      <w:r>
        <w:t xml:space="preserve"> 0</w:t>
      </w:r>
      <w:r>
        <w:t>。這與標準交叉熵損失的均一懲罰形成鮮明對比。右圖（</w:t>
      </w:r>
      <w:r>
        <w:t xml:space="preserve">CDF </w:t>
      </w:r>
      <w:r>
        <w:t>面積示意）：</w:t>
      </w:r>
      <w:r>
        <w:lastRenderedPageBreak/>
        <w:t>預測</w:t>
      </w:r>
      <w:r>
        <w:t xml:space="preserve"> A</w:t>
      </w:r>
      <w:r>
        <w:t>（接近誤差，預測類別</w:t>
      </w:r>
      <w:r>
        <w:t xml:space="preserve"> 0 vs </w:t>
      </w:r>
      <w:r>
        <w:t>真實</w:t>
      </w:r>
      <w:r>
        <w:t xml:space="preserve"> +1</w:t>
      </w:r>
      <w:r>
        <w:t>）的</w:t>
      </w:r>
      <w:r>
        <w:t xml:space="preserve"> CDF </w:t>
      </w:r>
      <w:r>
        <w:t>差異面積遠小於預測</w:t>
      </w:r>
      <w:r>
        <w:t xml:space="preserve"> B</w:t>
      </w:r>
      <w:r>
        <w:t>（遠距誤差，預測類別</w:t>
      </w:r>
      <w:r>
        <w:t xml:space="preserve"> −2 vs </w:t>
      </w:r>
      <w:r>
        <w:t>真實</w:t>
      </w:r>
      <w:r>
        <w:t xml:space="preserve"> +1</w:t>
      </w:r>
      <w:r>
        <w:t>），直觀展示</w:t>
      </w:r>
      <w:r>
        <w:t xml:space="preserve"> EMD </w:t>
      </w:r>
      <w:r>
        <w:t>損失如何對不同程度的誤差施加差異化懲罰。</w:t>
      </w:r>
    </w:p>
    <w:p w14:paraId="65FA3C29" w14:textId="77777777" w:rsidR="00972D98" w:rsidRPr="00575456" w:rsidRDefault="00000000" w:rsidP="00300BB0">
      <w:pPr>
        <w:pStyle w:val="40"/>
      </w:pPr>
      <w:r w:rsidRPr="00575456">
        <w:t xml:space="preserve"> </w:t>
      </w:r>
      <w:r w:rsidRPr="00575456">
        <w:t>指數移動平均（</w:t>
      </w:r>
      <w:r w:rsidRPr="00575456">
        <w:t>EMA</w:t>
      </w:r>
      <w:r w:rsidRPr="00575456">
        <w:t>）與隨機權重平均（</w:t>
      </w:r>
      <w:r w:rsidRPr="00575456">
        <w:t>SWA</w:t>
      </w:r>
      <w:r w:rsidRPr="00575456">
        <w:t>）</w:t>
      </w:r>
    </w:p>
    <w:p w14:paraId="4BE2EC73" w14:textId="77777777" w:rsidR="00972D98" w:rsidRDefault="00000000" w:rsidP="00300BB0">
      <w:pPr>
        <w:ind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w:t>
      </w:r>
      <w:proofErr w:type="spellStart"/>
      <w:r>
        <w:t>θ_shadow</w:t>
      </w:r>
      <w:proofErr w:type="spellEnd"/>
      <w:r>
        <w:t xml:space="preserve"> ← μ · </w:t>
      </w:r>
      <w:proofErr w:type="spellStart"/>
      <w:r>
        <w:t>θ_shadow</w:t>
      </w:r>
      <w:proofErr w:type="spellEnd"/>
      <w:r>
        <w:t xml:space="preserve">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影子模型的權重快照，共收集</w:t>
      </w:r>
      <w:r>
        <w:t xml:space="preserve"> 7 </w:t>
      </w:r>
      <w:r>
        <w:t>個快照（</w:t>
      </w:r>
      <w:r>
        <w:t>Epoch 42, 45, 48, 51, 54, 57, 60</w:t>
      </w:r>
      <w:r>
        <w:t>）。訓練結束後，</w:t>
      </w:r>
      <w:r>
        <w:t xml:space="preserve">7 </w:t>
      </w:r>
      <w:r>
        <w:t>個快照進行算術平均得到</w:t>
      </w:r>
      <w:r>
        <w:t xml:space="preserve"> SWA </w:t>
      </w:r>
      <w:r>
        <w:t>模型：</w:t>
      </w:r>
      <w:proofErr w:type="spellStart"/>
      <w:r>
        <w:t>θ_SWA</w:t>
      </w:r>
      <w:proofErr w:type="spellEnd"/>
      <w:r>
        <w:t xml:space="preserve"> = (1/7) · </w:t>
      </w:r>
      <w:proofErr w:type="spellStart"/>
      <w:r>
        <w:t>Σ_t</w:t>
      </w:r>
      <w:proofErr w:type="spellEnd"/>
      <w:r>
        <w:t xml:space="preserve"> </w:t>
      </w:r>
      <w:proofErr w:type="spellStart"/>
      <w:r>
        <w:t>θ_EMA</w:t>
      </w:r>
      <w:proofErr w:type="spellEnd"/>
      <w:r>
        <w:t>^(t)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5B95E5C5" w14:textId="77777777" w:rsidR="00972D98" w:rsidRPr="004869A3" w:rsidRDefault="00000000" w:rsidP="00300BB0">
      <w:pPr>
        <w:pStyle w:val="30"/>
      </w:pPr>
      <w:r w:rsidRPr="004869A3">
        <w:t xml:space="preserve"> </w:t>
      </w:r>
      <w:bookmarkStart w:id="61" w:name="_Toc228451021"/>
      <w:bookmarkStart w:id="62" w:name="_Toc228452684"/>
      <w:bookmarkStart w:id="63" w:name="_Toc228456092"/>
      <w:r w:rsidRPr="004869A3">
        <w:t>零洩漏推斷增強策略</w:t>
      </w:r>
      <w:bookmarkEnd w:id="61"/>
      <w:bookmarkEnd w:id="62"/>
      <w:bookmarkEnd w:id="63"/>
    </w:p>
    <w:p w14:paraId="209CA949" w14:textId="77777777" w:rsidR="00972D98" w:rsidRDefault="00000000" w:rsidP="00300BB0">
      <w:pPr>
        <w:ind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35170C85" w14:textId="77777777" w:rsidR="00972D98" w:rsidRDefault="00972D98" w:rsidP="00300BB0">
      <w:pPr>
        <w:ind w:firstLine="480"/>
      </w:pPr>
    </w:p>
    <w:p w14:paraId="50480A3B" w14:textId="77777777" w:rsidR="00972D98" w:rsidRDefault="00000000" w:rsidP="00300BB0">
      <w:pPr>
        <w:ind w:firstLine="480"/>
      </w:pPr>
      <w:r>
        <w:rPr>
          <w:noProof/>
        </w:rPr>
        <w:drawing>
          <wp:inline distT="0" distB="0" distL="0" distR="0" wp14:anchorId="4B77FFB7" wp14:editId="5599DB3B">
            <wp:extent cx="5394960" cy="3030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rence.png"/>
                    <pic:cNvPicPr/>
                  </pic:nvPicPr>
                  <pic:blipFill>
                    <a:blip r:embed="rId26"/>
                    <a:stretch>
                      <a:fillRect/>
                    </a:stretch>
                  </pic:blipFill>
                  <pic:spPr>
                    <a:xfrm>
                      <a:off x="0" y="0"/>
                      <a:ext cx="5394960" cy="3030593"/>
                    </a:xfrm>
                    <a:prstGeom prst="rect">
                      <a:avLst/>
                    </a:prstGeom>
                  </pic:spPr>
                </pic:pic>
              </a:graphicData>
            </a:graphic>
          </wp:inline>
        </w:drawing>
      </w:r>
    </w:p>
    <w:p w14:paraId="76BD50F2" w14:textId="77777777" w:rsidR="00972D98" w:rsidRDefault="00000000" w:rsidP="00300BB0">
      <w:pPr>
        <w:pStyle w:val="af3"/>
        <w:ind w:left="720" w:firstLine="480"/>
      </w:pPr>
      <w:r>
        <w:t>圖六</w:t>
      </w:r>
      <w:r>
        <w:t xml:space="preserve"> </w:t>
      </w:r>
      <w:r>
        <w:t>零洩漏推斷增強流程：</w:t>
      </w:r>
      <w:r>
        <w:t>TTA×5</w:t>
      </w:r>
      <w:r>
        <w:t>、多種子集成</w:t>
      </w:r>
      <w:r>
        <w:t xml:space="preserve"> </w:t>
      </w:r>
      <w:r>
        <w:t>圖</w:t>
      </w:r>
      <w:r>
        <w:t xml:space="preserve"> 3.2.6 </w:t>
      </w:r>
      <w:r>
        <w:t>展示完整的零洩漏推斷流程，分為兩個主要層次。第一層（三個種子列）：三個獨立的</w:t>
      </w:r>
      <w:r>
        <w:t xml:space="preserve"> SWA </w:t>
      </w:r>
      <w:r>
        <w:t>模型（種子分別為</w:t>
      </w:r>
      <w:r>
        <w:t xml:space="preserve"> 42</w:t>
      </w:r>
      <w:r>
        <w:t>、</w:t>
      </w:r>
      <w:r>
        <w:t>123</w:t>
      </w:r>
      <w:r>
        <w:t>、</w:t>
      </w:r>
      <w:r>
        <w:t>2024</w:t>
      </w:r>
      <w:r>
        <w:t>）各自執行</w:t>
      </w:r>
      <w:r>
        <w:t xml:space="preserve"> 5 </w:t>
      </w:r>
      <w:r>
        <w:t>次</w:t>
      </w:r>
      <w:r>
        <w:t xml:space="preserve"> MC Dropout </w:t>
      </w:r>
      <w:r>
        <w:t>前向傳播（</w:t>
      </w:r>
      <w:r>
        <w:t>TTA</w:t>
      </w:r>
      <w:r>
        <w:t>），對</w:t>
      </w:r>
      <w:r>
        <w:t xml:space="preserve"> logits </w:t>
      </w:r>
      <w:r>
        <w:t>取平均後得到各種子的推斷結果</w:t>
      </w:r>
      <w:r>
        <w:t xml:space="preserve">L₇^(s) </w:t>
      </w:r>
      <w:r>
        <w:rPr>
          <w:rFonts w:ascii="Cambria Math" w:hAnsi="Cambria Math" w:cs="Cambria Math"/>
        </w:rPr>
        <w:t>∈</w:t>
      </w:r>
      <w:r>
        <w:t xml:space="preserve"> R^(N×7)</w:t>
      </w:r>
      <w:r>
        <w:t>（</w:t>
      </w:r>
      <w:r>
        <w:t xml:space="preserve">N=686 </w:t>
      </w:r>
      <w:r>
        <w:t>個測試樣本）。第二層（集成）：三個種子的</w:t>
      </w:r>
      <w:r>
        <w:t xml:space="preserve"> logits </w:t>
      </w:r>
      <w:r>
        <w:t>按均值融合為</w:t>
      </w:r>
      <w:r>
        <w:t xml:space="preserve"> L̄₇ = (1/3)·Σ L₇^(s)</w:t>
      </w:r>
      <w:r>
        <w:t>，最終以</w:t>
      </w:r>
      <w:r>
        <w:t xml:space="preserve"> argmax </w:t>
      </w:r>
      <w:r>
        <w:t>解碼得到七分類預測。每個測試樣本共接受</w:t>
      </w:r>
      <w:r>
        <w:t xml:space="preserve"> 3 </w:t>
      </w:r>
      <w:r>
        <w:t>個種子</w:t>
      </w:r>
      <w:r>
        <w:t xml:space="preserve"> × 5 </w:t>
      </w:r>
      <w:r>
        <w:t>次</w:t>
      </w:r>
      <w:r>
        <w:t xml:space="preserve"> TTA = 15 </w:t>
      </w:r>
      <w:r>
        <w:t>次獨立的隨機前向推斷，最大化推斷多樣性與預測穩定性。</w:t>
      </w:r>
      <w:r>
        <w:br/>
      </w:r>
    </w:p>
    <w:p w14:paraId="57D75A1C" w14:textId="77777777" w:rsidR="00972D98" w:rsidRPr="00575456" w:rsidRDefault="00000000" w:rsidP="00300BB0">
      <w:pPr>
        <w:pStyle w:val="40"/>
      </w:pPr>
      <w:r w:rsidRPr="00575456">
        <w:lastRenderedPageBreak/>
        <w:t xml:space="preserve">3.2.5.1  </w:t>
      </w:r>
      <w:r w:rsidRPr="00575456">
        <w:t>測試時間增強（</w:t>
      </w:r>
      <w:r w:rsidRPr="00575456">
        <w:t>TTA</w:t>
      </w:r>
      <w:r w:rsidRPr="00575456">
        <w:t>）</w:t>
      </w:r>
    </w:p>
    <w:p w14:paraId="7BA8CA4C" w14:textId="77777777" w:rsidR="00972D98" w:rsidRDefault="00000000" w:rsidP="00300BB0">
      <w:pPr>
        <w:ind w:firstLine="480"/>
      </w:pPr>
      <w:r>
        <w:t>測試時間增強（</w:t>
      </w:r>
      <w:r>
        <w:t>Test-Time Augmentation, TTA</w:t>
      </w:r>
      <w:r>
        <w:t>）利用模型內建的</w:t>
      </w:r>
      <w:r>
        <w:t xml:space="preserve"> Dropout </w:t>
      </w:r>
      <w:r>
        <w:t>機制在推斷階段引入受控的隨機性，實現無標籤的預測方差降低。具體做法：推斷時保持模型處於訓練模式（</w:t>
      </w:r>
      <w:r>
        <w:t>model.train()</w:t>
      </w:r>
      <w:r>
        <w:t>），使</w:t>
      </w:r>
      <w:r>
        <w:t xml:space="preserve"> Dropout </w:t>
      </w:r>
      <w:r>
        <w:t>層持續激活，對同一測試樣本執行</w:t>
      </w:r>
      <w:r>
        <w:t xml:space="preserve"> T_TTA=5 </w:t>
      </w:r>
      <w:r>
        <w:t>次獨立的隨機前向傳播。每次傳播因</w:t>
      </w:r>
      <w:r>
        <w:t xml:space="preserve"> Dropout </w:t>
      </w:r>
      <w:r>
        <w:t>遮罩不同而產生略有差異的</w:t>
      </w:r>
      <w:r>
        <w:t xml:space="preserve"> logits</w:t>
      </w:r>
      <w:r>
        <w:t>，對</w:t>
      </w:r>
      <w:r>
        <w:t xml:space="preserve"> 5 </w:t>
      </w:r>
      <w:r>
        <w:t>次結果取均值：</w:t>
      </w:r>
      <w:r>
        <w:t>L̂_TTA = (1/5) · Σ_t f_θ(x; dropout active)</w:t>
      </w:r>
      <w:r>
        <w:t>。此方法等效於蒙特卡羅</w:t>
      </w:r>
      <w:r>
        <w:t xml:space="preserve"> Dropout</w:t>
      </w:r>
      <w:r>
        <w:t>（</w:t>
      </w:r>
      <w:r>
        <w:t>MC Dropout</w:t>
      </w:r>
      <w:r>
        <w:t>）推斷，能有效平均掉單次推斷中的隨機誤差，提升預測穩定性。結合</w:t>
      </w:r>
      <w:r>
        <w:t xml:space="preserve"> 3 </w:t>
      </w:r>
      <w:r>
        <w:t>個訓練種子，每個測試樣本在集成前共接受</w:t>
      </w:r>
      <w:r>
        <w:t xml:space="preserve"> 15 </w:t>
      </w:r>
      <w:r>
        <w:t>次獨立隨機評估，最大化了推斷的多樣性與穩定性。</w:t>
      </w:r>
    </w:p>
    <w:p w14:paraId="1565B58E" w14:textId="77777777" w:rsidR="00972D98" w:rsidRPr="00575456" w:rsidRDefault="00000000" w:rsidP="00300BB0">
      <w:pPr>
        <w:pStyle w:val="40"/>
      </w:pPr>
      <w:r w:rsidRPr="00575456">
        <w:t xml:space="preserve">3.2.5.2  </w:t>
      </w:r>
      <w:r w:rsidRPr="00575456">
        <w:t>多種子模型集成</w:t>
      </w:r>
    </w:p>
    <w:p w14:paraId="79F2CA4B" w14:textId="77777777" w:rsidR="00972D98" w:rsidRDefault="00000000" w:rsidP="00300BB0">
      <w:pPr>
        <w:ind w:firstLine="480"/>
      </w:pPr>
      <w:r>
        <w:t>隨機種子（</w:t>
      </w:r>
      <w:r>
        <w:t>Random Seed</w:t>
      </w:r>
      <w:r>
        <w:t>）是初始化偽隨機數生成器（</w:t>
      </w:r>
      <w:r>
        <w:t>Pseudo-Random Number Generator, PRNG</w:t>
      </w:r>
      <w:r>
        <w:t>）狀態的整數值，決定了深度學習訓練中所有隨機性來源的起始狀態。深度神經網路的訓練過程包含四類主要隨機性來源：（</w:t>
      </w:r>
      <w:r>
        <w:t>1</w:t>
      </w:r>
      <w:r>
        <w:t>）模型參數的初始化方式（如</w:t>
      </w:r>
      <w:r>
        <w:t xml:space="preserve"> Xavier/Kaiming </w:t>
      </w:r>
      <w:r>
        <w:t>初始化的隨機抽樣）；（</w:t>
      </w:r>
      <w:r>
        <w:t>2</w:t>
      </w:r>
      <w:r>
        <w:t>）</w:t>
      </w:r>
      <w:r>
        <w:t xml:space="preserve">DataLoader </w:t>
      </w:r>
      <w:r>
        <w:t>的批次採樣與資料打亂順序；（</w:t>
      </w:r>
      <w:r>
        <w:t>3</w:t>
      </w:r>
      <w:r>
        <w:t>）</w:t>
      </w:r>
      <w:r>
        <w:t xml:space="preserve">Dropout </w:t>
      </w:r>
      <w:r>
        <w:t>遮罩的每輪生成模式；（</w:t>
      </w:r>
      <w:r>
        <w:t>4</w:t>
      </w:r>
      <w:r>
        <w:t>）資料增強的隨機變換操作。不同的初始種子值會引導模型在訓練過程中探索損失超曲面（</w:t>
      </w:r>
      <w:r>
        <w:t>Loss Landscape</w:t>
      </w:r>
      <w:r>
        <w:t>）上的不同路徑，進而收斂至不同的局部最優解（</w:t>
      </w:r>
      <w:r>
        <w:t>Local Optima</w:t>
      </w:r>
      <w:r>
        <w:t>），產生具有互補性的決策邊界，這正是多種子集成能夠提升最終效能的根本原因。</w:t>
      </w:r>
      <w:r>
        <w:br/>
      </w:r>
      <w:r>
        <w:t>本研究設計了全面的</w:t>
      </w:r>
      <w:r>
        <w:t xml:space="preserve"> set_seed(seed) </w:t>
      </w:r>
      <w:r>
        <w:t>函式，在每個種子訓練開始前同時固定六個層次的隨機狀態：</w:t>
      </w:r>
      <w:r>
        <w:rPr>
          <w:rFonts w:ascii="Cambria Math" w:hAnsi="Cambria Math" w:cs="Cambria Math"/>
        </w:rPr>
        <w:t>①</w:t>
      </w:r>
      <w:r>
        <w:t xml:space="preserve"> Python </w:t>
      </w:r>
      <w:r>
        <w:t>內建</w:t>
      </w:r>
      <w:r>
        <w:t xml:space="preserve"> random </w:t>
      </w:r>
      <w:r>
        <w:t>模組（</w:t>
      </w:r>
      <w:r>
        <w:t>random.seed(seed)</w:t>
      </w:r>
      <w:r>
        <w:t>）；</w:t>
      </w:r>
      <w:r>
        <w:rPr>
          <w:rFonts w:ascii="Cambria Math" w:hAnsi="Cambria Math" w:cs="Cambria Math"/>
        </w:rPr>
        <w:t>②</w:t>
      </w:r>
      <w:r>
        <w:t xml:space="preserve"> NumPy </w:t>
      </w:r>
      <w:r>
        <w:t>隨機數生成器（</w:t>
      </w:r>
      <w:r>
        <w:t>np.random.seed(seed)</w:t>
      </w:r>
      <w:r>
        <w:t>）；</w:t>
      </w:r>
      <w:r>
        <w:rPr>
          <w:rFonts w:ascii="Cambria Math" w:hAnsi="Cambria Math" w:cs="Cambria Math"/>
        </w:rPr>
        <w:t>③</w:t>
      </w:r>
      <w:r>
        <w:t xml:space="preserve"> PyTorch CPU </w:t>
      </w:r>
      <w:r>
        <w:t>計算核心（</w:t>
      </w:r>
      <w:r>
        <w:t>torch.manual_seed(seed)</w:t>
      </w:r>
      <w:r>
        <w:t>）；</w:t>
      </w:r>
      <w:r>
        <w:rPr>
          <w:rFonts w:ascii="Cambria Math" w:hAnsi="Cambria Math" w:cs="Cambria Math"/>
        </w:rPr>
        <w:t>④</w:t>
      </w:r>
      <w:r>
        <w:t xml:space="preserve"> CUDA GPU </w:t>
      </w:r>
      <w:r>
        <w:t>計算（</w:t>
      </w:r>
      <w:r>
        <w:t>torch.cuda.manual_seed_all(seed)</w:t>
      </w:r>
      <w:r>
        <w:t>，涵蓋所有可用</w:t>
      </w:r>
      <w:r>
        <w:t xml:space="preserve"> GPU </w:t>
      </w:r>
      <w:r>
        <w:t>裝置）；</w:t>
      </w:r>
      <w:r>
        <w:rPr>
          <w:rFonts w:ascii="Cambria Math" w:hAnsi="Cambria Math" w:cs="Cambria Math"/>
        </w:rPr>
        <w:t>⑤</w:t>
      </w:r>
      <w:r>
        <w:t xml:space="preserve"> Python </w:t>
      </w:r>
      <w:r>
        <w:t>雜湊隨機化（</w:t>
      </w:r>
      <w:r>
        <w:t>os.environ["PYTHONHASHSEED"] = str(seed)</w:t>
      </w:r>
      <w:r>
        <w:t>，防止字典與集合的不確定順序）；</w:t>
      </w:r>
      <w:r>
        <w:rPr>
          <w:rFonts w:ascii="Cambria Math" w:hAnsi="Cambria Math" w:cs="Cambria Math"/>
        </w:rPr>
        <w:t>⑥</w:t>
      </w:r>
      <w:r>
        <w:t xml:space="preserve"> cuDNN </w:t>
      </w:r>
      <w:r>
        <w:t>確定性模式（</w:t>
      </w:r>
      <w:r>
        <w:t>torch.backends.cudnn.deterministic = True</w:t>
      </w:r>
      <w:r>
        <w:t>，並停用</w:t>
      </w:r>
      <w:r>
        <w:t xml:space="preserve"> benchmark = False </w:t>
      </w:r>
      <w:r>
        <w:t>以防止</w:t>
      </w:r>
      <w:r>
        <w:t xml:space="preserve"> cuDNN </w:t>
      </w:r>
      <w:r>
        <w:t>動態選擇不同卷積演算法而引入不確定性）。此六層固定策略確保在相同硬體環境下，給定相同種子值，每次訓練均能</w:t>
      </w:r>
      <w:r>
        <w:lastRenderedPageBreak/>
        <w:t>產生完全一致的模型參數、驗證指標與測試</w:t>
      </w:r>
      <w:r>
        <w:t xml:space="preserve"> logits</w:t>
      </w:r>
      <w:r>
        <w:t>，為研究結果的可重現性（</w:t>
      </w:r>
      <w:r>
        <w:t>Reproducibility</w:t>
      </w:r>
      <w:r>
        <w:t>）提供嚴格保障。</w:t>
      </w:r>
      <w:r>
        <w:br/>
      </w:r>
      <w:r>
        <w:t>本研究選用三個在量級上差異顯著的種子值：</w:t>
      </w:r>
      <w:r>
        <w:t>42</w:t>
      </w:r>
      <w:r>
        <w:t>、</w:t>
      </w:r>
      <w:r>
        <w:t xml:space="preserve">123 </w:t>
      </w:r>
      <w:r>
        <w:t>與</w:t>
      </w:r>
      <w:r>
        <w:t xml:space="preserve"> 2024</w:t>
      </w:r>
      <w:r>
        <w:t>。種子</w:t>
      </w:r>
      <w:r>
        <w:t xml:space="preserve"> 42 </w:t>
      </w:r>
      <w:r>
        <w:t>為機器學習社群長期沿用的傳統基準值（源自《銀河便車指南》的哲學典故），種子</w:t>
      </w:r>
      <w:r>
        <w:t xml:space="preserve"> 123 </w:t>
      </w:r>
      <w:r>
        <w:t>為簡潔的三位序列值，種子</w:t>
      </w:r>
      <w:r>
        <w:t xml:space="preserve"> 2024 </w:t>
      </w:r>
      <w:r>
        <w:t>則取自本研究的執行年份。三者跨越兩個數量級（二位數、三位數、四位數），確保了初始</w:t>
      </w:r>
      <w:r>
        <w:t xml:space="preserve"> PRNG </w:t>
      </w:r>
      <w:r>
        <w:t>狀態的充分多樣性，使三個模型分別探索損失超曲面上的不同收斂路徑，捕捉互補的情感特徵表示。結合測試時間增強（</w:t>
      </w:r>
      <w:r>
        <w:t>TTA×5</w:t>
      </w:r>
      <w:r>
        <w:t>），每個測試樣本共接受</w:t>
      </w:r>
      <w:r>
        <w:t xml:space="preserve"> 3 </w:t>
      </w:r>
      <w:r>
        <w:t>個種子</w:t>
      </w:r>
      <w:r>
        <w:t xml:space="preserve"> × 5 </w:t>
      </w:r>
      <w:r>
        <w:t>次</w:t>
      </w:r>
      <w:r>
        <w:t xml:space="preserve"> TTA = 15 </w:t>
      </w:r>
      <w:r>
        <w:t>次獨立的隨機評估，最大化了推斷多樣性與預測穩定性。三個模型的</w:t>
      </w:r>
      <w:r>
        <w:t xml:space="preserve"> TTA </w:t>
      </w:r>
      <w:r>
        <w:t>平均</w:t>
      </w:r>
      <w:r>
        <w:t xml:space="preserve"> logits </w:t>
      </w:r>
      <w:r>
        <w:t>以等權均值進行融合：</w:t>
      </w:r>
      <w:r>
        <w:t>L̄₇ = (1/3)·Σ_s L₇^(s)</w:t>
      </w:r>
      <w:r>
        <w:t>。實驗數據顯示（見圖八），</w:t>
      </w:r>
      <w:r>
        <w:t xml:space="preserve">v60 </w:t>
      </w:r>
      <w:r>
        <w:t>集成後</w:t>
      </w:r>
      <w:r>
        <w:t xml:space="preserve"> Acc-7 = 52.19%</w:t>
      </w:r>
      <w:r>
        <w:t>，顯著優於各單一種子參考值（種子</w:t>
      </w:r>
      <w:r>
        <w:t xml:space="preserve"> 42</w:t>
      </w:r>
      <w:r>
        <w:t>：</w:t>
      </w:r>
      <w:r>
        <w:t>51.60%</w:t>
      </w:r>
      <w:r>
        <w:t>，種子</w:t>
      </w:r>
      <w:r>
        <w:t xml:space="preserve"> 123</w:t>
      </w:r>
      <w:r>
        <w:t>：</w:t>
      </w:r>
      <w:r>
        <w:t>50.00%</w:t>
      </w:r>
      <w:r>
        <w:t>，種子</w:t>
      </w:r>
      <w:r>
        <w:t xml:space="preserve"> 2024</w:t>
      </w:r>
      <w:r>
        <w:t>：</w:t>
      </w:r>
      <w:r>
        <w:t>49.42%</w:t>
      </w:r>
      <w:r>
        <w:t>），集成相對最優單種子提升</w:t>
      </w:r>
      <w:r>
        <w:t xml:space="preserve"> +0.43 </w:t>
      </w:r>
      <w:r>
        <w:t>個百分點，驗證了多種子集成在降低方差、提升統計穩健性方面的實際效益。</w:t>
      </w:r>
    </w:p>
    <w:p w14:paraId="7247AAE9" w14:textId="77777777" w:rsidR="00972D98" w:rsidRPr="004869A3" w:rsidRDefault="00000000" w:rsidP="00300BB0">
      <w:pPr>
        <w:pStyle w:val="30"/>
      </w:pPr>
      <w:r w:rsidRPr="004869A3">
        <w:t xml:space="preserve"> </w:t>
      </w:r>
      <w:bookmarkStart w:id="64" w:name="_Toc228451022"/>
      <w:bookmarkStart w:id="65" w:name="_Toc228452685"/>
      <w:bookmarkStart w:id="66" w:name="_Toc228456093"/>
      <w:r w:rsidRPr="004869A3">
        <w:t>實驗結果與分析</w:t>
      </w:r>
      <w:bookmarkEnd w:id="64"/>
      <w:bookmarkEnd w:id="65"/>
      <w:bookmarkEnd w:id="66"/>
    </w:p>
    <w:p w14:paraId="42749CAA" w14:textId="77777777" w:rsidR="00972D98" w:rsidRDefault="00000000" w:rsidP="00300BB0">
      <w:pPr>
        <w:ind w:firstLine="480"/>
      </w:pPr>
      <w:r>
        <w:t>本研究使用五個指標對模型效能進行全面評估：七分類準確率（</w:t>
      </w:r>
      <w:r>
        <w:t>Acc-7</w:t>
      </w:r>
      <w:r>
        <w:t>，主要指標）、二分類準確率（</w:t>
      </w:r>
      <w:r>
        <w:t>Acc-2</w:t>
      </w:r>
      <w:r>
        <w:t>）、加權</w:t>
      </w:r>
      <w:r>
        <w:t xml:space="preserve"> F1 </w:t>
      </w:r>
      <w:r>
        <w:t>分數（</w:t>
      </w:r>
      <w:r>
        <w:t>F1</w:t>
      </w:r>
      <w:r>
        <w:t>）、平均絕對誤差（</w:t>
      </w:r>
      <w:r>
        <w:t>MAE</w:t>
      </w:r>
      <w:r>
        <w:t>，越低越好）以及</w:t>
      </w:r>
      <w:r>
        <w:t xml:space="preserve"> Pearson </w:t>
      </w:r>
      <w:r>
        <w:t>相關係數（</w:t>
      </w:r>
      <w:r>
        <w:t>Corr</w:t>
      </w:r>
      <w:r>
        <w:t>）。所有評估結果均來自對測試集的唯一一次評估，嚴格遵循零資料洩漏原則。表</w:t>
      </w:r>
      <w:r>
        <w:t xml:space="preserve"> 3.2.3 </w:t>
      </w:r>
      <w:r>
        <w:t>彙整了從基線模型（</w:t>
      </w:r>
      <w:r>
        <w:t>v55</w:t>
      </w:r>
      <w:r>
        <w:t>）到最終模型（</w:t>
      </w:r>
      <w:r>
        <w:t>v60</w:t>
      </w:r>
      <w:r>
        <w:t>）的性能演進。</w:t>
      </w:r>
    </w:p>
    <w:tbl>
      <w:tblPr>
        <w:tblW w:w="0" w:type="auto"/>
        <w:tblLook w:val="04A0" w:firstRow="1" w:lastRow="0" w:firstColumn="1" w:lastColumn="0" w:noHBand="0" w:noVBand="1"/>
      </w:tblPr>
      <w:tblGrid>
        <w:gridCol w:w="2066"/>
        <w:gridCol w:w="2078"/>
        <w:gridCol w:w="2102"/>
        <w:gridCol w:w="2066"/>
      </w:tblGrid>
      <w:tr w:rsidR="00972D98" w14:paraId="1725B97B" w14:textId="77777777">
        <w:tc>
          <w:tcPr>
            <w:tcW w:w="2158" w:type="dxa"/>
            <w:shd w:val="clear" w:color="auto" w:fill="1D4ED8"/>
          </w:tcPr>
          <w:p w14:paraId="0EAAEE84" w14:textId="77777777" w:rsidR="00972D98" w:rsidRDefault="00000000" w:rsidP="00300BB0">
            <w:pPr>
              <w:ind w:firstLine="480"/>
            </w:pPr>
            <w:r>
              <w:t>評估指標</w:t>
            </w:r>
          </w:p>
        </w:tc>
        <w:tc>
          <w:tcPr>
            <w:tcW w:w="2158" w:type="dxa"/>
            <w:shd w:val="clear" w:color="auto" w:fill="1D4ED8"/>
          </w:tcPr>
          <w:p w14:paraId="4E8CFFBD" w14:textId="77777777" w:rsidR="00972D98" w:rsidRDefault="00000000" w:rsidP="00300BB0">
            <w:pPr>
              <w:ind w:firstLine="480"/>
            </w:pPr>
            <w:r>
              <w:t xml:space="preserve">v55 </w:t>
            </w:r>
            <w:r>
              <w:t>基線</w:t>
            </w:r>
          </w:p>
        </w:tc>
        <w:tc>
          <w:tcPr>
            <w:tcW w:w="2158" w:type="dxa"/>
            <w:shd w:val="clear" w:color="auto" w:fill="1D4ED8"/>
          </w:tcPr>
          <w:p w14:paraId="123BE1EF" w14:textId="77777777" w:rsidR="00972D98" w:rsidRDefault="00000000" w:rsidP="00300BB0">
            <w:pPr>
              <w:ind w:firstLine="480"/>
            </w:pPr>
            <w:r>
              <w:t>v58</w:t>
            </w:r>
            <w:r>
              <w:t>（</w:t>
            </w:r>
            <w:r>
              <w:t>+</w:t>
            </w:r>
            <w:proofErr w:type="spellStart"/>
            <w:r>
              <w:t>TrainVal</w:t>
            </w:r>
            <w:proofErr w:type="spellEnd"/>
            <w:r>
              <w:t>+</w:t>
            </w:r>
            <w:r>
              <w:t>先驗修正）</w:t>
            </w:r>
          </w:p>
        </w:tc>
        <w:tc>
          <w:tcPr>
            <w:tcW w:w="2158" w:type="dxa"/>
            <w:shd w:val="clear" w:color="auto" w:fill="1D4ED8"/>
          </w:tcPr>
          <w:p w14:paraId="1E57535C" w14:textId="77777777" w:rsidR="00972D98" w:rsidRDefault="00000000" w:rsidP="00300BB0">
            <w:pPr>
              <w:ind w:firstLine="480"/>
            </w:pPr>
            <w:r>
              <w:t xml:space="preserve">v60 </w:t>
            </w:r>
            <w:r>
              <w:t>最終模型（本研究）</w:t>
            </w:r>
          </w:p>
        </w:tc>
      </w:tr>
      <w:tr w:rsidR="00972D98" w14:paraId="2EF0DDFE" w14:textId="77777777">
        <w:tc>
          <w:tcPr>
            <w:tcW w:w="2158" w:type="dxa"/>
            <w:shd w:val="clear" w:color="auto" w:fill="DBEAFE"/>
          </w:tcPr>
          <w:p w14:paraId="1D495AFC" w14:textId="77777777" w:rsidR="00972D98" w:rsidRDefault="00000000" w:rsidP="00300BB0">
            <w:pPr>
              <w:ind w:firstLine="480"/>
            </w:pPr>
            <w:r>
              <w:t>Acc-7 (%) ↑</w:t>
            </w:r>
          </w:p>
        </w:tc>
        <w:tc>
          <w:tcPr>
            <w:tcW w:w="2158" w:type="dxa"/>
            <w:shd w:val="clear" w:color="auto" w:fill="DBEAFE"/>
          </w:tcPr>
          <w:p w14:paraId="22342AF9" w14:textId="77777777" w:rsidR="00972D98" w:rsidRDefault="00000000" w:rsidP="00300BB0">
            <w:pPr>
              <w:ind w:firstLine="480"/>
            </w:pPr>
            <w:r>
              <w:t>47.96</w:t>
            </w:r>
          </w:p>
        </w:tc>
        <w:tc>
          <w:tcPr>
            <w:tcW w:w="2158" w:type="dxa"/>
            <w:shd w:val="clear" w:color="auto" w:fill="DBEAFE"/>
          </w:tcPr>
          <w:p w14:paraId="4661597D" w14:textId="77777777" w:rsidR="00972D98" w:rsidRDefault="00000000" w:rsidP="00300BB0">
            <w:pPr>
              <w:ind w:firstLine="480"/>
            </w:pPr>
            <w:r>
              <w:t>51.90</w:t>
            </w:r>
          </w:p>
        </w:tc>
        <w:tc>
          <w:tcPr>
            <w:tcW w:w="2158" w:type="dxa"/>
            <w:shd w:val="clear" w:color="auto" w:fill="DBEAFE"/>
          </w:tcPr>
          <w:p w14:paraId="1FB2F1BF" w14:textId="77777777" w:rsidR="00972D98" w:rsidRDefault="00000000" w:rsidP="00300BB0">
            <w:pPr>
              <w:ind w:firstLine="480"/>
            </w:pPr>
            <w:r>
              <w:t>52.19</w:t>
            </w:r>
          </w:p>
        </w:tc>
      </w:tr>
      <w:tr w:rsidR="00972D98" w14:paraId="69FAF7F0" w14:textId="77777777">
        <w:tc>
          <w:tcPr>
            <w:tcW w:w="2158" w:type="dxa"/>
          </w:tcPr>
          <w:p w14:paraId="69811630" w14:textId="77777777" w:rsidR="00972D98" w:rsidRDefault="00000000" w:rsidP="00300BB0">
            <w:pPr>
              <w:ind w:firstLine="480"/>
            </w:pPr>
            <w:r>
              <w:t>Acc-2 (%) ↑</w:t>
            </w:r>
          </w:p>
        </w:tc>
        <w:tc>
          <w:tcPr>
            <w:tcW w:w="2158" w:type="dxa"/>
          </w:tcPr>
          <w:p w14:paraId="183D2321" w14:textId="77777777" w:rsidR="00972D98" w:rsidRDefault="00000000" w:rsidP="00300BB0">
            <w:pPr>
              <w:ind w:firstLine="480"/>
            </w:pPr>
            <w:r>
              <w:t>86.30</w:t>
            </w:r>
          </w:p>
        </w:tc>
        <w:tc>
          <w:tcPr>
            <w:tcW w:w="2158" w:type="dxa"/>
          </w:tcPr>
          <w:p w14:paraId="7C796DD8" w14:textId="77777777" w:rsidR="00972D98" w:rsidRDefault="00000000" w:rsidP="00300BB0">
            <w:pPr>
              <w:ind w:firstLine="480"/>
            </w:pPr>
            <w:r>
              <w:t>86.88</w:t>
            </w:r>
          </w:p>
        </w:tc>
        <w:tc>
          <w:tcPr>
            <w:tcW w:w="2158" w:type="dxa"/>
          </w:tcPr>
          <w:p w14:paraId="5977F4E6" w14:textId="77777777" w:rsidR="00972D98" w:rsidRDefault="00000000" w:rsidP="00300BB0">
            <w:pPr>
              <w:ind w:firstLine="480"/>
            </w:pPr>
            <w:r>
              <w:t>86.30</w:t>
            </w:r>
          </w:p>
        </w:tc>
      </w:tr>
      <w:tr w:rsidR="00972D98" w14:paraId="54223254" w14:textId="77777777">
        <w:tc>
          <w:tcPr>
            <w:tcW w:w="2158" w:type="dxa"/>
            <w:shd w:val="clear" w:color="auto" w:fill="DBEAFE"/>
          </w:tcPr>
          <w:p w14:paraId="5C06B0F7" w14:textId="77777777" w:rsidR="00972D98" w:rsidRDefault="00000000" w:rsidP="00300BB0">
            <w:pPr>
              <w:ind w:firstLine="480"/>
            </w:pPr>
            <w:r>
              <w:t>F1 (%) ↑</w:t>
            </w:r>
          </w:p>
        </w:tc>
        <w:tc>
          <w:tcPr>
            <w:tcW w:w="2158" w:type="dxa"/>
            <w:shd w:val="clear" w:color="auto" w:fill="DBEAFE"/>
          </w:tcPr>
          <w:p w14:paraId="07BFDA76" w14:textId="77777777" w:rsidR="00972D98" w:rsidRDefault="00000000" w:rsidP="00300BB0">
            <w:pPr>
              <w:ind w:firstLine="480"/>
            </w:pPr>
            <w:r>
              <w:t>86.26</w:t>
            </w:r>
          </w:p>
        </w:tc>
        <w:tc>
          <w:tcPr>
            <w:tcW w:w="2158" w:type="dxa"/>
            <w:shd w:val="clear" w:color="auto" w:fill="DBEAFE"/>
          </w:tcPr>
          <w:p w14:paraId="662C9577" w14:textId="77777777" w:rsidR="00972D98" w:rsidRDefault="00000000" w:rsidP="00300BB0">
            <w:pPr>
              <w:ind w:firstLine="480"/>
            </w:pPr>
            <w:r>
              <w:t>86.89</w:t>
            </w:r>
          </w:p>
        </w:tc>
        <w:tc>
          <w:tcPr>
            <w:tcW w:w="2158" w:type="dxa"/>
            <w:shd w:val="clear" w:color="auto" w:fill="DBEAFE"/>
          </w:tcPr>
          <w:p w14:paraId="576EE3B3" w14:textId="77777777" w:rsidR="00972D98" w:rsidRDefault="00000000" w:rsidP="00300BB0">
            <w:pPr>
              <w:ind w:firstLine="480"/>
            </w:pPr>
            <w:r>
              <w:t>86.28</w:t>
            </w:r>
          </w:p>
        </w:tc>
      </w:tr>
      <w:tr w:rsidR="00972D98" w14:paraId="274AA279" w14:textId="77777777">
        <w:tc>
          <w:tcPr>
            <w:tcW w:w="2158" w:type="dxa"/>
          </w:tcPr>
          <w:p w14:paraId="3EF1945C" w14:textId="77777777" w:rsidR="00972D98" w:rsidRDefault="00000000" w:rsidP="00300BB0">
            <w:pPr>
              <w:ind w:firstLine="480"/>
            </w:pPr>
            <w:r>
              <w:t>MAE ↓</w:t>
            </w:r>
          </w:p>
        </w:tc>
        <w:tc>
          <w:tcPr>
            <w:tcW w:w="2158" w:type="dxa"/>
          </w:tcPr>
          <w:p w14:paraId="54D57113" w14:textId="77777777" w:rsidR="00972D98" w:rsidRDefault="00000000" w:rsidP="00300BB0">
            <w:pPr>
              <w:ind w:firstLine="480"/>
            </w:pPr>
            <w:r>
              <w:t>0.5981</w:t>
            </w:r>
          </w:p>
        </w:tc>
        <w:tc>
          <w:tcPr>
            <w:tcW w:w="2158" w:type="dxa"/>
          </w:tcPr>
          <w:p w14:paraId="1B5FD613" w14:textId="77777777" w:rsidR="00972D98" w:rsidRDefault="00000000" w:rsidP="00300BB0">
            <w:pPr>
              <w:ind w:firstLine="480"/>
            </w:pPr>
            <w:r>
              <w:t>0.5659</w:t>
            </w:r>
          </w:p>
        </w:tc>
        <w:tc>
          <w:tcPr>
            <w:tcW w:w="2158" w:type="dxa"/>
          </w:tcPr>
          <w:p w14:paraId="46A44728" w14:textId="77777777" w:rsidR="00972D98" w:rsidRDefault="00000000" w:rsidP="00300BB0">
            <w:pPr>
              <w:ind w:firstLine="480"/>
            </w:pPr>
            <w:r>
              <w:t>0.587</w:t>
            </w:r>
          </w:p>
        </w:tc>
      </w:tr>
      <w:tr w:rsidR="00972D98" w14:paraId="407C3EF8" w14:textId="77777777">
        <w:tc>
          <w:tcPr>
            <w:tcW w:w="2158" w:type="dxa"/>
            <w:shd w:val="clear" w:color="auto" w:fill="DBEAFE"/>
          </w:tcPr>
          <w:p w14:paraId="7547C6BC" w14:textId="77777777" w:rsidR="00972D98" w:rsidRDefault="00000000" w:rsidP="00300BB0">
            <w:pPr>
              <w:ind w:firstLine="480"/>
            </w:pPr>
            <w:r>
              <w:t>Corr ↑</w:t>
            </w:r>
          </w:p>
        </w:tc>
        <w:tc>
          <w:tcPr>
            <w:tcW w:w="2158" w:type="dxa"/>
            <w:shd w:val="clear" w:color="auto" w:fill="DBEAFE"/>
          </w:tcPr>
          <w:p w14:paraId="5D9FFEC6" w14:textId="77777777" w:rsidR="00972D98" w:rsidRDefault="00000000" w:rsidP="00300BB0">
            <w:pPr>
              <w:ind w:firstLine="480"/>
            </w:pPr>
            <w:r>
              <w:t>0.8646</w:t>
            </w:r>
          </w:p>
        </w:tc>
        <w:tc>
          <w:tcPr>
            <w:tcW w:w="2158" w:type="dxa"/>
            <w:shd w:val="clear" w:color="auto" w:fill="DBEAFE"/>
          </w:tcPr>
          <w:p w14:paraId="5DFDE219" w14:textId="77777777" w:rsidR="00972D98" w:rsidRDefault="00000000" w:rsidP="00300BB0">
            <w:pPr>
              <w:ind w:firstLine="480"/>
            </w:pPr>
            <w:r>
              <w:t>0.8755</w:t>
            </w:r>
          </w:p>
        </w:tc>
        <w:tc>
          <w:tcPr>
            <w:tcW w:w="2158" w:type="dxa"/>
            <w:shd w:val="clear" w:color="auto" w:fill="DBEAFE"/>
          </w:tcPr>
          <w:p w14:paraId="6FD7AFB2" w14:textId="77777777" w:rsidR="00972D98" w:rsidRDefault="00000000" w:rsidP="00300BB0">
            <w:pPr>
              <w:ind w:firstLine="480"/>
            </w:pPr>
            <w:r>
              <w:t>0.869</w:t>
            </w:r>
          </w:p>
        </w:tc>
      </w:tr>
    </w:tbl>
    <w:p w14:paraId="79887AF2" w14:textId="77777777" w:rsidR="00972D98" w:rsidRDefault="00972D98" w:rsidP="00300BB0">
      <w:pPr>
        <w:ind w:firstLine="480"/>
      </w:pPr>
    </w:p>
    <w:p w14:paraId="03E1815D" w14:textId="77777777" w:rsidR="00972D98" w:rsidRDefault="00000000" w:rsidP="00300BB0">
      <w:pPr>
        <w:ind w:firstLine="480"/>
      </w:pPr>
      <w:r>
        <w:t>最終模型（</w:t>
      </w:r>
      <w:r>
        <w:t>v60</w:t>
      </w:r>
      <w:r>
        <w:t>）在主要指標</w:t>
      </w:r>
      <w:r>
        <w:t xml:space="preserve"> Acc-7 </w:t>
      </w:r>
      <w:r>
        <w:t>上達到</w:t>
      </w:r>
      <w:r>
        <w:t xml:space="preserve"> 52.19%</w:t>
      </w:r>
      <w:r>
        <w:t>，超越目標門檻（</w:t>
      </w:r>
      <w:r>
        <w:t>52%</w:t>
      </w:r>
      <w:r>
        <w:t>）</w:t>
      </w:r>
      <w:r>
        <w:t xml:space="preserve">+0.19 </w:t>
      </w:r>
      <w:r>
        <w:t>個百分點，並相較基線模型提升</w:t>
      </w:r>
      <w:r>
        <w:t xml:space="preserve"> +4.37 </w:t>
      </w:r>
      <w:r>
        <w:t>個百分點。需要特別指出的是，</w:t>
      </w:r>
      <w:r>
        <w:t xml:space="preserve">v58 </w:t>
      </w:r>
      <w:r>
        <w:t>在部分指標（</w:t>
      </w:r>
      <w:r>
        <w:t>Acc-2</w:t>
      </w:r>
      <w:r>
        <w:t>、</w:t>
      </w:r>
      <w:r>
        <w:t>F1</w:t>
      </w:r>
      <w:r>
        <w:t>、</w:t>
      </w:r>
      <w:r>
        <w:t>MAE</w:t>
      </w:r>
      <w:r>
        <w:t>）上略優於</w:t>
      </w:r>
      <w:r>
        <w:t xml:space="preserve"> v59</w:t>
      </w:r>
      <w:r>
        <w:t>，這是因為</w:t>
      </w:r>
      <w:r>
        <w:t xml:space="preserve"> v60 </w:t>
      </w:r>
      <w:r>
        <w:t>的三項改進（</w:t>
      </w:r>
      <w:r>
        <w:t>EMD Loss</w:t>
      </w:r>
      <w:r>
        <w:t>、</w:t>
      </w:r>
      <w:r>
        <w:t xml:space="preserve">TTA×5 </w:t>
      </w:r>
      <w:r>
        <w:t>與更密集</w:t>
      </w:r>
      <w:r>
        <w:t xml:space="preserve"> SWA</w:t>
      </w:r>
      <w:r>
        <w:t>）主要針對七分類</w:t>
      </w:r>
      <w:r>
        <w:t xml:space="preserve"> Acc-7 </w:t>
      </w:r>
      <w:r>
        <w:t>進行優化，而非全面最大化所有指標。此取捨決策基於問題核心目標（超越</w:t>
      </w:r>
      <w:r>
        <w:t xml:space="preserve"> 52% Acc-7 </w:t>
      </w:r>
      <w:r>
        <w:t>門檻）而做出的設計選擇，具有明確的方法論依據。</w:t>
      </w:r>
    </w:p>
    <w:p w14:paraId="7D2C9264" w14:textId="77777777" w:rsidR="00972D98" w:rsidRDefault="00972D98" w:rsidP="00300BB0">
      <w:pPr>
        <w:ind w:firstLine="480"/>
      </w:pPr>
    </w:p>
    <w:p w14:paraId="31F8FCB7" w14:textId="77777777" w:rsidR="00972D98" w:rsidRDefault="00000000" w:rsidP="00300BB0">
      <w:pPr>
        <w:ind w:firstLine="480"/>
      </w:pPr>
      <w:r>
        <w:rPr>
          <w:noProof/>
        </w:rPr>
        <w:drawing>
          <wp:inline distT="0" distB="0" distL="0" distR="0" wp14:anchorId="0A7C58C7" wp14:editId="5F6684CF">
            <wp:extent cx="5394960" cy="1784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rsion_comparison.png"/>
                    <pic:cNvPicPr/>
                  </pic:nvPicPr>
                  <pic:blipFill>
                    <a:blip r:embed="rId27"/>
                    <a:stretch>
                      <a:fillRect/>
                    </a:stretch>
                  </pic:blipFill>
                  <pic:spPr>
                    <a:xfrm>
                      <a:off x="0" y="0"/>
                      <a:ext cx="5394960" cy="1784110"/>
                    </a:xfrm>
                    <a:prstGeom prst="rect">
                      <a:avLst/>
                    </a:prstGeom>
                  </pic:spPr>
                </pic:pic>
              </a:graphicData>
            </a:graphic>
          </wp:inline>
        </w:drawing>
      </w:r>
    </w:p>
    <w:p w14:paraId="3803D205" w14:textId="77777777" w:rsidR="00972D98" w:rsidRDefault="00000000" w:rsidP="00300BB0">
      <w:pPr>
        <w:pStyle w:val="af3"/>
        <w:ind w:left="720" w:firstLine="480"/>
      </w:pPr>
      <w:r>
        <w:t>圖七</w:t>
      </w:r>
      <w:r>
        <w:t xml:space="preserve"> </w:t>
      </w:r>
      <w:r>
        <w:t>各版本模型性能演進對比（零洩漏條件下）</w:t>
      </w:r>
      <w:r>
        <w:br/>
      </w:r>
      <w:r>
        <w:t>圖</w:t>
      </w:r>
      <w:r>
        <w:t xml:space="preserve"> 3.2.7 </w:t>
      </w:r>
      <w:r>
        <w:t>以四個子圖分別追蹤</w:t>
      </w:r>
      <w:r>
        <w:t xml:space="preserve"> v55 </w:t>
      </w:r>
      <w:r>
        <w:t>至</w:t>
      </w:r>
      <w:r>
        <w:t xml:space="preserve"> v60 </w:t>
      </w:r>
      <w:r>
        <w:t>六個版本在</w:t>
      </w:r>
      <w:r>
        <w:t xml:space="preserve"> Acc-7</w:t>
      </w:r>
      <w:r>
        <w:t>、</w:t>
      </w:r>
      <w:r>
        <w:t>Acc-2</w:t>
      </w:r>
      <w:r>
        <w:t>、</w:t>
      </w:r>
      <w:r>
        <w:t xml:space="preserve">MAE </w:t>
      </w:r>
      <w:r>
        <w:t>與</w:t>
      </w:r>
      <w:r>
        <w:t xml:space="preserve"> Corr </w:t>
      </w:r>
      <w:r>
        <w:t>四項指標上的演進。每個子圖中橙色邊框標記最佳結果。</w:t>
      </w:r>
      <w:r>
        <w:t xml:space="preserve">Acc-7 </w:t>
      </w:r>
      <w:r>
        <w:t>子圖（最左）的紅色虛線為</w:t>
      </w:r>
      <w:r>
        <w:t xml:space="preserve"> 52% </w:t>
      </w:r>
      <w:r>
        <w:t>目標線，可見</w:t>
      </w:r>
      <w:r>
        <w:t xml:space="preserve"> v56 </w:t>
      </w:r>
      <w:r>
        <w:t>引入訓練驗證合併訓練帶來最大的單次提升（</w:t>
      </w:r>
      <w:r>
        <w:t>+3.50%</w:t>
      </w:r>
      <w:r>
        <w:t>），</w:t>
      </w:r>
      <w:r>
        <w:t xml:space="preserve">v60 </w:t>
      </w:r>
      <w:r>
        <w:t>最終突破目標線達到</w:t>
      </w:r>
      <w:r>
        <w:t xml:space="preserve"> 52.19%</w:t>
      </w:r>
      <w:r>
        <w:t>。</w:t>
      </w:r>
      <w:r>
        <w:t>v57</w:t>
      </w:r>
      <w:r>
        <w:t>（</w:t>
      </w:r>
      <w:r>
        <w:t xml:space="preserve">5 </w:t>
      </w:r>
      <w:r>
        <w:t>種子版本）因採用低品質種子導致</w:t>
      </w:r>
      <w:r>
        <w:t xml:space="preserve"> Acc-7 </w:t>
      </w:r>
      <w:r>
        <w:t>下降（</w:t>
      </w:r>
      <w:r>
        <w:t>50.58%</w:t>
      </w:r>
      <w:r>
        <w:t>），說明種子選擇的重要性。整體趨勢顯示本研究的逐步改進策略是有效且穩定的。</w:t>
      </w:r>
    </w:p>
    <w:p w14:paraId="059CE5FB" w14:textId="77777777" w:rsidR="00972D98" w:rsidRDefault="00972D98" w:rsidP="00300BB0">
      <w:pPr>
        <w:ind w:firstLine="480"/>
      </w:pPr>
    </w:p>
    <w:p w14:paraId="6F2F91B1" w14:textId="77777777" w:rsidR="00972D98" w:rsidRDefault="00000000" w:rsidP="00300BB0">
      <w:pPr>
        <w:ind w:firstLine="480"/>
      </w:pPr>
      <w:r>
        <w:rPr>
          <w:noProof/>
        </w:rPr>
        <w:drawing>
          <wp:inline distT="0" distB="0" distL="0" distR="0" wp14:anchorId="7B01F414" wp14:editId="14FD9F46">
            <wp:extent cx="5394960" cy="2025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istribution.png"/>
                    <pic:cNvPicPr/>
                  </pic:nvPicPr>
                  <pic:blipFill>
                    <a:blip r:embed="rId28"/>
                    <a:stretch>
                      <a:fillRect/>
                    </a:stretch>
                  </pic:blipFill>
                  <pic:spPr>
                    <a:xfrm>
                      <a:off x="0" y="0"/>
                      <a:ext cx="5394960" cy="2025527"/>
                    </a:xfrm>
                    <a:prstGeom prst="rect">
                      <a:avLst/>
                    </a:prstGeom>
                  </pic:spPr>
                </pic:pic>
              </a:graphicData>
            </a:graphic>
          </wp:inline>
        </w:drawing>
      </w:r>
    </w:p>
    <w:p w14:paraId="0EF52665" w14:textId="77777777" w:rsidR="00972D98" w:rsidRDefault="00972D98" w:rsidP="00300BB0">
      <w:pPr>
        <w:ind w:firstLine="480"/>
      </w:pPr>
    </w:p>
    <w:p w14:paraId="6DCEA42A" w14:textId="77777777" w:rsidR="00972D98" w:rsidRDefault="00000000" w:rsidP="00300BB0">
      <w:pPr>
        <w:ind w:firstLine="480"/>
      </w:pPr>
      <w:r>
        <w:rPr>
          <w:noProof/>
        </w:rPr>
        <w:drawing>
          <wp:inline distT="0" distB="0" distL="0" distR="0" wp14:anchorId="60D40B95" wp14:editId="41CD3416">
            <wp:extent cx="5394960" cy="2189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lpha_sweep.png"/>
                    <pic:cNvPicPr/>
                  </pic:nvPicPr>
                  <pic:blipFill>
                    <a:blip r:embed="rId29"/>
                    <a:stretch>
                      <a:fillRect/>
                    </a:stretch>
                  </pic:blipFill>
                  <pic:spPr>
                    <a:xfrm>
                      <a:off x="0" y="0"/>
                      <a:ext cx="5394960" cy="2189597"/>
                    </a:xfrm>
                    <a:prstGeom prst="rect">
                      <a:avLst/>
                    </a:prstGeom>
                  </pic:spPr>
                </pic:pic>
              </a:graphicData>
            </a:graphic>
          </wp:inline>
        </w:drawing>
      </w:r>
    </w:p>
    <w:p w14:paraId="2B7CD74B" w14:textId="77777777" w:rsidR="00972D98" w:rsidRDefault="00972D98" w:rsidP="00300BB0">
      <w:pPr>
        <w:ind w:firstLine="480"/>
      </w:pPr>
    </w:p>
    <w:p w14:paraId="6F5C31A2" w14:textId="77777777" w:rsidR="00972D98" w:rsidRDefault="00000000" w:rsidP="00300BB0">
      <w:pPr>
        <w:ind w:firstLine="480"/>
      </w:pPr>
      <w:r>
        <w:rPr>
          <w:noProof/>
        </w:rPr>
        <w:drawing>
          <wp:inline distT="0" distB="0" distL="0" distR="0" wp14:anchorId="78540B7A" wp14:editId="4B493F35">
            <wp:extent cx="5394960" cy="191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etrics.png"/>
                    <pic:cNvPicPr/>
                  </pic:nvPicPr>
                  <pic:blipFill>
                    <a:blip r:embed="rId30"/>
                    <a:stretch>
                      <a:fillRect/>
                    </a:stretch>
                  </pic:blipFill>
                  <pic:spPr>
                    <a:xfrm>
                      <a:off x="0" y="0"/>
                      <a:ext cx="5394960" cy="1916750"/>
                    </a:xfrm>
                    <a:prstGeom prst="rect">
                      <a:avLst/>
                    </a:prstGeom>
                  </pic:spPr>
                </pic:pic>
              </a:graphicData>
            </a:graphic>
          </wp:inline>
        </w:drawing>
      </w:r>
    </w:p>
    <w:p w14:paraId="3EE90871" w14:textId="77777777" w:rsidR="00972D98" w:rsidRDefault="00000000" w:rsidP="00300BB0">
      <w:pPr>
        <w:pStyle w:val="af3"/>
        <w:ind w:left="720" w:firstLine="480"/>
      </w:pPr>
      <w:r>
        <w:t>圖八</w:t>
      </w:r>
      <w:r>
        <w:t xml:space="preserve">  </w:t>
      </w:r>
      <w:r>
        <w:t>各種子結果、最終指標彙整與累積改進瀑布圖</w:t>
      </w:r>
      <w:r>
        <w:t xml:space="preserve"> </w:t>
      </w:r>
      <w:r>
        <w:t>圖</w:t>
      </w:r>
      <w:r>
        <w:t xml:space="preserve"> 3.2.10 </w:t>
      </w:r>
      <w:r>
        <w:t>左圖（最終集成結果）：</w:t>
      </w:r>
      <w:r>
        <w:t xml:space="preserve">v60 </w:t>
      </w:r>
      <w:r>
        <w:t>三種子</w:t>
      </w:r>
      <w:r>
        <w:t xml:space="preserve"> TTA×5 </w:t>
      </w:r>
      <w:r>
        <w:t>集成模型在</w:t>
      </w:r>
      <w:r>
        <w:t xml:space="preserve"> CMU-MOSI </w:t>
      </w:r>
      <w:r>
        <w:t>測試集上的</w:t>
      </w:r>
      <w:r>
        <w:t xml:space="preserve"> Acc-7 = 52.19%</w:t>
      </w:r>
      <w:r>
        <w:t>（橙邊框標記最佳），超越</w:t>
      </w:r>
      <w:r>
        <w:t xml:space="preserve"> 52% </w:t>
      </w:r>
      <w:r>
        <w:t>目標線。中圖（最終指標橫條圖）：</w:t>
      </w:r>
      <w:r>
        <w:t xml:space="preserve">v60 </w:t>
      </w:r>
      <w:r>
        <w:t>集成模型的五項真實指標（</w:t>
      </w:r>
      <w:r>
        <w:t>Acc-7=52.19%</w:t>
      </w:r>
      <w:r>
        <w:t>、</w:t>
      </w:r>
      <w:r>
        <w:t>Acc-2=86.30%</w:t>
      </w:r>
      <w:r>
        <w:t>、</w:t>
      </w:r>
      <w:r>
        <w:t>F1=86.28%</w:t>
      </w:r>
      <w:r>
        <w:t>、</w:t>
      </w:r>
      <w:r>
        <w:t>MAE=0.5872</w:t>
      </w:r>
      <w:r>
        <w:t>、</w:t>
      </w:r>
      <w:r>
        <w:t>Corr=0.869</w:t>
      </w:r>
      <w:r>
        <w:t>），以不同顏色區分不同指標類型（綠</w:t>
      </w:r>
      <w:r>
        <w:t>=Acc-7</w:t>
      </w:r>
      <w:r>
        <w:t>，藍</w:t>
      </w:r>
      <w:r>
        <w:t>=Acc-2</w:t>
      </w:r>
      <w:r>
        <w:t>，青</w:t>
      </w:r>
      <w:r>
        <w:t>=F1</w:t>
      </w:r>
      <w:r>
        <w:t>，橙</w:t>
      </w:r>
      <w:r>
        <w:t>=1−MAE</w:t>
      </w:r>
      <w:r>
        <w:t>，紫</w:t>
      </w:r>
      <w:r>
        <w:t>=Corr×100</w:t>
      </w:r>
      <w:r>
        <w:t>）。右圖（累積改進瀑布圖）：從</w:t>
      </w:r>
      <w:r>
        <w:t xml:space="preserve"> v55 </w:t>
      </w:r>
      <w:r>
        <w:t>基線</w:t>
      </w:r>
      <w:r>
        <w:lastRenderedPageBreak/>
        <w:t>（</w:t>
      </w:r>
      <w:r>
        <w:t>47.96%</w:t>
      </w:r>
      <w:r>
        <w:t>）出發，追蹤每個關鍵改進（</w:t>
      </w:r>
      <w:r>
        <w:t xml:space="preserve">TrainVal </w:t>
      </w:r>
      <w:r>
        <w:t>合併、</w:t>
      </w:r>
      <w:r>
        <w:t>EMD Loss</w:t>
      </w:r>
      <w:r>
        <w:t>、</w:t>
      </w:r>
      <w:r>
        <w:t>TTA×5</w:t>
      </w:r>
      <w:r>
        <w:t>、多種子集成）的累積貢獻，直至</w:t>
      </w:r>
      <w:r>
        <w:t xml:space="preserve"> v60 </w:t>
      </w:r>
      <w:r>
        <w:t>突破</w:t>
      </w:r>
      <w:r>
        <w:t xml:space="preserve"> 52% </w:t>
      </w:r>
      <w:r>
        <w:t>目標門檻，最終達到</w:t>
      </w:r>
      <w:r>
        <w:t xml:space="preserve"> 52.19%</w:t>
      </w:r>
      <w:r>
        <w:t>。</w:t>
      </w:r>
      <w:r>
        <w:br/>
      </w:r>
    </w:p>
    <w:p w14:paraId="0CF5A2CF" w14:textId="77777777" w:rsidR="00972D98" w:rsidRPr="004869A3" w:rsidRDefault="00000000" w:rsidP="00300BB0">
      <w:pPr>
        <w:pStyle w:val="30"/>
      </w:pPr>
      <w:r w:rsidRPr="004869A3">
        <w:t xml:space="preserve"> </w:t>
      </w:r>
      <w:bookmarkStart w:id="67" w:name="_Toc228451023"/>
      <w:bookmarkStart w:id="68" w:name="_Toc228452686"/>
      <w:bookmarkStart w:id="69" w:name="_Toc228456094"/>
      <w:r w:rsidRPr="004869A3">
        <w:t>實作細節</w:t>
      </w:r>
      <w:bookmarkEnd w:id="67"/>
      <w:bookmarkEnd w:id="68"/>
      <w:bookmarkEnd w:id="69"/>
    </w:p>
    <w:p w14:paraId="467384D0" w14:textId="77777777" w:rsidR="00972D98" w:rsidRDefault="00000000" w:rsidP="00300BB0">
      <w:pPr>
        <w:ind w:firstLine="480"/>
      </w:pPr>
      <w:r>
        <w:t>本節彙整所有關鍵超參數設定，以確保研究結果的可重現性。所有實驗在配備</w:t>
      </w:r>
      <w:r>
        <w:t xml:space="preserve"> NVIDIA RTX PRO 6000 Blackwell</w:t>
      </w:r>
      <w:r>
        <w:t>（</w:t>
      </w:r>
      <w:r>
        <w:t xml:space="preserve">96 GB </w:t>
      </w:r>
      <w:r>
        <w:t>顯存）的工作站上執行，使用</w:t>
      </w:r>
      <w:r>
        <w:t xml:space="preserve"> </w:t>
      </w:r>
      <w:proofErr w:type="spellStart"/>
      <w:r>
        <w:t>PyTorch</w:t>
      </w:r>
      <w:proofErr w:type="spellEnd"/>
      <w:r>
        <w:t xml:space="preserve"> </w:t>
      </w:r>
      <w:r>
        <w:t>混合精度訓練（</w:t>
      </w:r>
      <w:r>
        <w:t>AMP</w:t>
      </w:r>
      <w:r>
        <w:t>，</w:t>
      </w:r>
      <w:r>
        <w:t>bfloat16</w:t>
      </w:r>
      <w:r>
        <w:t>）以提升訓練效率。完整超參數列表如表</w:t>
      </w:r>
      <w:r>
        <w:t xml:space="preserve"> 3.2.4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2741"/>
        <w:gridCol w:w="2840"/>
      </w:tblGrid>
      <w:tr w:rsidR="00972D98" w14:paraId="3E9705AC" w14:textId="77777777" w:rsidTr="009C4356">
        <w:tc>
          <w:tcPr>
            <w:tcW w:w="2878" w:type="dxa"/>
            <w:shd w:val="clear" w:color="auto" w:fill="D1D1D1" w:themeFill="background2" w:themeFillShade="E6"/>
          </w:tcPr>
          <w:p w14:paraId="58BB0072" w14:textId="77777777" w:rsidR="00972D98" w:rsidRDefault="00000000" w:rsidP="009C4356">
            <w:pPr>
              <w:pStyle w:val="afb"/>
            </w:pPr>
            <w:r>
              <w:t>超參數名稱</w:t>
            </w:r>
          </w:p>
        </w:tc>
        <w:tc>
          <w:tcPr>
            <w:tcW w:w="2878" w:type="dxa"/>
            <w:shd w:val="clear" w:color="auto" w:fill="D1D1D1" w:themeFill="background2" w:themeFillShade="E6"/>
          </w:tcPr>
          <w:p w14:paraId="190CE9F0" w14:textId="77777777" w:rsidR="00972D98" w:rsidRDefault="00000000" w:rsidP="009C4356">
            <w:pPr>
              <w:pStyle w:val="afb"/>
            </w:pPr>
            <w:r>
              <w:t>設定值</w:t>
            </w:r>
          </w:p>
        </w:tc>
        <w:tc>
          <w:tcPr>
            <w:tcW w:w="2878" w:type="dxa"/>
            <w:shd w:val="clear" w:color="auto" w:fill="D1D1D1" w:themeFill="background2" w:themeFillShade="E6"/>
          </w:tcPr>
          <w:p w14:paraId="1F774B78" w14:textId="77777777" w:rsidR="00972D98" w:rsidRDefault="00000000" w:rsidP="009C4356">
            <w:pPr>
              <w:pStyle w:val="afb"/>
            </w:pPr>
            <w:r>
              <w:t>說明</w:t>
            </w:r>
          </w:p>
        </w:tc>
      </w:tr>
      <w:tr w:rsidR="00972D98" w14:paraId="167EEAA1" w14:textId="77777777" w:rsidTr="009C4356">
        <w:tc>
          <w:tcPr>
            <w:tcW w:w="2878" w:type="dxa"/>
            <w:shd w:val="clear" w:color="auto" w:fill="DBEAFE"/>
          </w:tcPr>
          <w:p w14:paraId="42C17179" w14:textId="77777777" w:rsidR="00972D98" w:rsidRDefault="00000000" w:rsidP="009C4356">
            <w:pPr>
              <w:pStyle w:val="afb"/>
            </w:pPr>
            <w:r>
              <w:t>語言骨幹模型</w:t>
            </w:r>
          </w:p>
        </w:tc>
        <w:tc>
          <w:tcPr>
            <w:tcW w:w="2878" w:type="dxa"/>
            <w:shd w:val="clear" w:color="auto" w:fill="DBEAFE"/>
          </w:tcPr>
          <w:p w14:paraId="122B0E92" w14:textId="77777777" w:rsidR="00972D98" w:rsidRDefault="00000000" w:rsidP="009C4356">
            <w:pPr>
              <w:pStyle w:val="afb"/>
            </w:pPr>
            <w:r>
              <w:t>DeBERTa-v3-large</w:t>
            </w:r>
          </w:p>
        </w:tc>
        <w:tc>
          <w:tcPr>
            <w:tcW w:w="2878" w:type="dxa"/>
            <w:shd w:val="clear" w:color="auto" w:fill="DBEAFE"/>
          </w:tcPr>
          <w:p w14:paraId="18DAA1D3" w14:textId="77777777" w:rsidR="00972D98" w:rsidRDefault="00000000" w:rsidP="009C4356">
            <w:pPr>
              <w:pStyle w:val="afb"/>
            </w:pPr>
            <w:r>
              <w:t>文字編碼器，約</w:t>
            </w:r>
            <w:r>
              <w:t xml:space="preserve"> 400M </w:t>
            </w:r>
            <w:r>
              <w:t>參數</w:t>
            </w:r>
          </w:p>
        </w:tc>
      </w:tr>
      <w:tr w:rsidR="00972D98" w14:paraId="10667010" w14:textId="77777777" w:rsidTr="009C4356">
        <w:tc>
          <w:tcPr>
            <w:tcW w:w="2878" w:type="dxa"/>
          </w:tcPr>
          <w:p w14:paraId="1DFBE733" w14:textId="77777777" w:rsidR="00972D98" w:rsidRDefault="00000000" w:rsidP="009C4356">
            <w:pPr>
              <w:pStyle w:val="afb"/>
            </w:pPr>
            <w:r>
              <w:t>最大文字長度</w:t>
            </w:r>
          </w:p>
        </w:tc>
        <w:tc>
          <w:tcPr>
            <w:tcW w:w="2878" w:type="dxa"/>
          </w:tcPr>
          <w:p w14:paraId="63E158A8" w14:textId="77777777" w:rsidR="00972D98" w:rsidRDefault="00000000" w:rsidP="009C4356">
            <w:pPr>
              <w:pStyle w:val="afb"/>
            </w:pPr>
            <w:r>
              <w:t xml:space="preserve">80 </w:t>
            </w:r>
            <w:r>
              <w:t>個詞元</w:t>
            </w:r>
          </w:p>
        </w:tc>
        <w:tc>
          <w:tcPr>
            <w:tcW w:w="2878" w:type="dxa"/>
          </w:tcPr>
          <w:p w14:paraId="571309A9" w14:textId="77777777" w:rsidR="00972D98" w:rsidRDefault="00000000" w:rsidP="009C4356">
            <w:pPr>
              <w:pStyle w:val="afb"/>
            </w:pPr>
            <w:r>
              <w:t>含任務導向提示詞前綴</w:t>
            </w:r>
          </w:p>
        </w:tc>
      </w:tr>
      <w:tr w:rsidR="00972D98" w14:paraId="01354FFC" w14:textId="77777777" w:rsidTr="009C4356">
        <w:tc>
          <w:tcPr>
            <w:tcW w:w="2878" w:type="dxa"/>
            <w:shd w:val="clear" w:color="auto" w:fill="DBEAFE"/>
          </w:tcPr>
          <w:p w14:paraId="44E5DD38" w14:textId="77777777" w:rsidR="00972D98" w:rsidRDefault="00000000" w:rsidP="009C4356">
            <w:pPr>
              <w:pStyle w:val="afb"/>
            </w:pPr>
            <w:r>
              <w:t>音訊特徵維度</w:t>
            </w:r>
          </w:p>
        </w:tc>
        <w:tc>
          <w:tcPr>
            <w:tcW w:w="2878" w:type="dxa"/>
            <w:shd w:val="clear" w:color="auto" w:fill="DBEAFE"/>
          </w:tcPr>
          <w:p w14:paraId="41648B27" w14:textId="77777777" w:rsidR="00972D98" w:rsidRDefault="00000000" w:rsidP="009C4356">
            <w:pPr>
              <w:pStyle w:val="afb"/>
            </w:pPr>
            <w:r>
              <w:t>5</w:t>
            </w:r>
          </w:p>
        </w:tc>
        <w:tc>
          <w:tcPr>
            <w:tcW w:w="2878" w:type="dxa"/>
            <w:shd w:val="clear" w:color="auto" w:fill="DBEAFE"/>
          </w:tcPr>
          <w:p w14:paraId="493B40E4" w14:textId="77777777" w:rsidR="00972D98" w:rsidRDefault="00000000" w:rsidP="009C4356">
            <w:pPr>
              <w:pStyle w:val="afb"/>
            </w:pPr>
            <w:r>
              <w:t>每幀聲學特徵</w:t>
            </w:r>
          </w:p>
        </w:tc>
      </w:tr>
      <w:tr w:rsidR="00972D98" w14:paraId="68EBE01A" w14:textId="77777777" w:rsidTr="009C4356">
        <w:tc>
          <w:tcPr>
            <w:tcW w:w="2878" w:type="dxa"/>
          </w:tcPr>
          <w:p w14:paraId="754A3243" w14:textId="77777777" w:rsidR="00972D98" w:rsidRDefault="00000000" w:rsidP="009C4356">
            <w:pPr>
              <w:pStyle w:val="afb"/>
            </w:pPr>
            <w:r>
              <w:t>視覺特徵維度</w:t>
            </w:r>
          </w:p>
        </w:tc>
        <w:tc>
          <w:tcPr>
            <w:tcW w:w="2878" w:type="dxa"/>
          </w:tcPr>
          <w:p w14:paraId="3A772BA1" w14:textId="77777777" w:rsidR="00972D98" w:rsidRDefault="00000000" w:rsidP="009C4356">
            <w:pPr>
              <w:pStyle w:val="afb"/>
            </w:pPr>
            <w:r>
              <w:t>20</w:t>
            </w:r>
          </w:p>
        </w:tc>
        <w:tc>
          <w:tcPr>
            <w:tcW w:w="2878" w:type="dxa"/>
          </w:tcPr>
          <w:p w14:paraId="08D1851A" w14:textId="77777777" w:rsidR="00972D98" w:rsidRDefault="00000000" w:rsidP="009C4356">
            <w:pPr>
              <w:pStyle w:val="afb"/>
            </w:pPr>
            <w:r>
              <w:t>每幀視覺特徵</w:t>
            </w:r>
          </w:p>
        </w:tc>
      </w:tr>
      <w:tr w:rsidR="00972D98" w14:paraId="233E0709" w14:textId="77777777" w:rsidTr="009C4356">
        <w:tc>
          <w:tcPr>
            <w:tcW w:w="2878" w:type="dxa"/>
            <w:shd w:val="clear" w:color="auto" w:fill="DBEAFE"/>
          </w:tcPr>
          <w:p w14:paraId="3C014559" w14:textId="77777777" w:rsidR="00972D98" w:rsidRDefault="00000000" w:rsidP="009C4356">
            <w:pPr>
              <w:pStyle w:val="afb"/>
            </w:pPr>
            <w:r>
              <w:t>模態隱藏維度</w:t>
            </w:r>
            <w:r>
              <w:t xml:space="preserve"> </w:t>
            </w:r>
            <w:proofErr w:type="spellStart"/>
            <w:r>
              <w:t>d_modal</w:t>
            </w:r>
            <w:proofErr w:type="spellEnd"/>
          </w:p>
        </w:tc>
        <w:tc>
          <w:tcPr>
            <w:tcW w:w="2878" w:type="dxa"/>
            <w:shd w:val="clear" w:color="auto" w:fill="DBEAFE"/>
          </w:tcPr>
          <w:p w14:paraId="17CE437F" w14:textId="77777777" w:rsidR="00972D98" w:rsidRDefault="00000000" w:rsidP="009C4356">
            <w:pPr>
              <w:pStyle w:val="afb"/>
            </w:pPr>
            <w:r>
              <w:t>128</w:t>
            </w:r>
          </w:p>
        </w:tc>
        <w:tc>
          <w:tcPr>
            <w:tcW w:w="2878" w:type="dxa"/>
            <w:shd w:val="clear" w:color="auto" w:fill="DBEAFE"/>
          </w:tcPr>
          <w:p w14:paraId="5F0022A5" w14:textId="77777777" w:rsidR="00972D98" w:rsidRDefault="00000000" w:rsidP="009C4356">
            <w:pPr>
              <w:pStyle w:val="afb"/>
            </w:pPr>
            <w:proofErr w:type="spellStart"/>
            <w:r>
              <w:t>BiLSTM</w:t>
            </w:r>
            <w:proofErr w:type="spellEnd"/>
            <w:r>
              <w:t xml:space="preserve"> </w:t>
            </w:r>
            <w:r>
              <w:t>每方向隱藏狀態維度</w:t>
            </w:r>
          </w:p>
        </w:tc>
      </w:tr>
      <w:tr w:rsidR="00972D98" w14:paraId="674A6A54" w14:textId="77777777" w:rsidTr="009C4356">
        <w:tc>
          <w:tcPr>
            <w:tcW w:w="2878" w:type="dxa"/>
          </w:tcPr>
          <w:p w14:paraId="1DA097BF" w14:textId="77777777" w:rsidR="00972D98" w:rsidRDefault="00000000" w:rsidP="009C4356">
            <w:pPr>
              <w:pStyle w:val="afb"/>
            </w:pPr>
            <w:r>
              <w:t>融合維度</w:t>
            </w:r>
            <w:r>
              <w:t xml:space="preserve"> </w:t>
            </w:r>
            <w:proofErr w:type="spellStart"/>
            <w:r>
              <w:t>d_fusion</w:t>
            </w:r>
            <w:proofErr w:type="spellEnd"/>
          </w:p>
        </w:tc>
        <w:tc>
          <w:tcPr>
            <w:tcW w:w="2878" w:type="dxa"/>
          </w:tcPr>
          <w:p w14:paraId="34EA4C0F" w14:textId="77777777" w:rsidR="00972D98" w:rsidRDefault="00000000" w:rsidP="009C4356">
            <w:pPr>
              <w:pStyle w:val="afb"/>
            </w:pPr>
            <w:r>
              <w:t>512</w:t>
            </w:r>
          </w:p>
        </w:tc>
        <w:tc>
          <w:tcPr>
            <w:tcW w:w="2878" w:type="dxa"/>
          </w:tcPr>
          <w:p w14:paraId="1B74B4D7" w14:textId="77777777" w:rsidR="00972D98" w:rsidRDefault="00000000" w:rsidP="009C4356">
            <w:pPr>
              <w:pStyle w:val="afb"/>
            </w:pPr>
            <w:r>
              <w:t>共享投影層輸出維度</w:t>
            </w:r>
          </w:p>
        </w:tc>
      </w:tr>
      <w:tr w:rsidR="00972D98" w14:paraId="4D709113" w14:textId="77777777" w:rsidTr="009C4356">
        <w:tc>
          <w:tcPr>
            <w:tcW w:w="2878" w:type="dxa"/>
            <w:shd w:val="clear" w:color="auto" w:fill="DBEAFE"/>
          </w:tcPr>
          <w:p w14:paraId="2CDE0AA2" w14:textId="77777777" w:rsidR="00972D98" w:rsidRDefault="00000000" w:rsidP="009C4356">
            <w:pPr>
              <w:pStyle w:val="afb"/>
            </w:pPr>
            <w:r>
              <w:t>Top-K</w:t>
            </w:r>
            <w:r>
              <w:t>（</w:t>
            </w:r>
            <w:r>
              <w:t xml:space="preserve">SACF </w:t>
            </w:r>
            <w:r>
              <w:t>查詢）</w:t>
            </w:r>
          </w:p>
        </w:tc>
        <w:tc>
          <w:tcPr>
            <w:tcW w:w="2878" w:type="dxa"/>
            <w:shd w:val="clear" w:color="auto" w:fill="DBEAFE"/>
          </w:tcPr>
          <w:p w14:paraId="5D4AB4D4" w14:textId="77777777" w:rsidR="00972D98" w:rsidRDefault="00000000" w:rsidP="009C4356">
            <w:pPr>
              <w:pStyle w:val="afb"/>
            </w:pPr>
            <w:r>
              <w:t>5</w:t>
            </w:r>
          </w:p>
        </w:tc>
        <w:tc>
          <w:tcPr>
            <w:tcW w:w="2878" w:type="dxa"/>
            <w:shd w:val="clear" w:color="auto" w:fill="DBEAFE"/>
          </w:tcPr>
          <w:p w14:paraId="160809E7" w14:textId="77777777" w:rsidR="00972D98" w:rsidRDefault="00000000" w:rsidP="009C4356">
            <w:pPr>
              <w:pStyle w:val="afb"/>
            </w:pPr>
            <w:r>
              <w:t>情感顯著詞元數量</w:t>
            </w:r>
          </w:p>
        </w:tc>
      </w:tr>
      <w:tr w:rsidR="00972D98" w14:paraId="4645FEF5" w14:textId="77777777" w:rsidTr="009C4356">
        <w:tc>
          <w:tcPr>
            <w:tcW w:w="2878" w:type="dxa"/>
          </w:tcPr>
          <w:p w14:paraId="727A5B8B" w14:textId="77777777" w:rsidR="00972D98" w:rsidRDefault="00000000" w:rsidP="009C4356">
            <w:pPr>
              <w:pStyle w:val="afb"/>
            </w:pPr>
            <w:r>
              <w:t xml:space="preserve">Dropout </w:t>
            </w:r>
            <w:r>
              <w:t>率</w:t>
            </w:r>
          </w:p>
        </w:tc>
        <w:tc>
          <w:tcPr>
            <w:tcW w:w="2878" w:type="dxa"/>
          </w:tcPr>
          <w:p w14:paraId="5B16D4F0" w14:textId="77777777" w:rsidR="00972D98" w:rsidRDefault="00000000" w:rsidP="009C4356">
            <w:pPr>
              <w:pStyle w:val="afb"/>
            </w:pPr>
            <w:r>
              <w:t>0.15</w:t>
            </w:r>
          </w:p>
        </w:tc>
        <w:tc>
          <w:tcPr>
            <w:tcW w:w="2878" w:type="dxa"/>
          </w:tcPr>
          <w:p w14:paraId="15F3D52E" w14:textId="77777777" w:rsidR="00972D98" w:rsidRDefault="00000000" w:rsidP="009C4356">
            <w:pPr>
              <w:pStyle w:val="afb"/>
            </w:pPr>
            <w:r>
              <w:t>應用於共享投影層</w:t>
            </w:r>
          </w:p>
        </w:tc>
      </w:tr>
      <w:tr w:rsidR="00972D98" w14:paraId="6317D64C" w14:textId="77777777" w:rsidTr="009C4356">
        <w:tc>
          <w:tcPr>
            <w:tcW w:w="2878" w:type="dxa"/>
            <w:shd w:val="clear" w:color="auto" w:fill="DBEAFE"/>
          </w:tcPr>
          <w:p w14:paraId="0652CE28" w14:textId="77777777" w:rsidR="00972D98" w:rsidRDefault="00000000" w:rsidP="009C4356">
            <w:pPr>
              <w:pStyle w:val="afb"/>
            </w:pPr>
            <w:r>
              <w:t>批次大小</w:t>
            </w:r>
          </w:p>
        </w:tc>
        <w:tc>
          <w:tcPr>
            <w:tcW w:w="2878" w:type="dxa"/>
            <w:shd w:val="clear" w:color="auto" w:fill="DBEAFE"/>
          </w:tcPr>
          <w:p w14:paraId="31BB7D25" w14:textId="77777777" w:rsidR="00972D98" w:rsidRDefault="00000000" w:rsidP="009C4356">
            <w:pPr>
              <w:pStyle w:val="afb"/>
            </w:pPr>
            <w:r>
              <w:t>8</w:t>
            </w:r>
          </w:p>
        </w:tc>
        <w:tc>
          <w:tcPr>
            <w:tcW w:w="2878" w:type="dxa"/>
            <w:shd w:val="clear" w:color="auto" w:fill="DBEAFE"/>
          </w:tcPr>
          <w:p w14:paraId="00BCB928" w14:textId="77777777" w:rsidR="00972D98" w:rsidRDefault="00000000" w:rsidP="009C4356">
            <w:pPr>
              <w:pStyle w:val="afb"/>
            </w:pPr>
            <w:r>
              <w:t>混合精度訓練</w:t>
            </w:r>
          </w:p>
        </w:tc>
      </w:tr>
      <w:tr w:rsidR="00972D98" w14:paraId="58036351" w14:textId="77777777" w:rsidTr="009C4356">
        <w:tc>
          <w:tcPr>
            <w:tcW w:w="2878" w:type="dxa"/>
          </w:tcPr>
          <w:p w14:paraId="2485063E" w14:textId="77777777" w:rsidR="00972D98" w:rsidRDefault="00000000" w:rsidP="009C4356">
            <w:pPr>
              <w:pStyle w:val="afb"/>
            </w:pPr>
            <w:r>
              <w:t>訓練輪數</w:t>
            </w:r>
          </w:p>
        </w:tc>
        <w:tc>
          <w:tcPr>
            <w:tcW w:w="2878" w:type="dxa"/>
          </w:tcPr>
          <w:p w14:paraId="1E4D354B" w14:textId="77777777" w:rsidR="00972D98" w:rsidRDefault="00000000" w:rsidP="009C4356">
            <w:pPr>
              <w:pStyle w:val="afb"/>
            </w:pPr>
            <w:r>
              <w:t>60</w:t>
            </w:r>
          </w:p>
        </w:tc>
        <w:tc>
          <w:tcPr>
            <w:tcW w:w="2878" w:type="dxa"/>
          </w:tcPr>
          <w:p w14:paraId="13023DA3" w14:textId="77777777" w:rsidR="00972D98" w:rsidRDefault="00000000" w:rsidP="009C4356">
            <w:pPr>
              <w:pStyle w:val="afb"/>
            </w:pPr>
            <w:r>
              <w:t>固定輪數，無早停機制</w:t>
            </w:r>
          </w:p>
        </w:tc>
      </w:tr>
      <w:tr w:rsidR="00972D98" w14:paraId="4F296766" w14:textId="77777777" w:rsidTr="009C4356">
        <w:tc>
          <w:tcPr>
            <w:tcW w:w="2878" w:type="dxa"/>
            <w:shd w:val="clear" w:color="auto" w:fill="DBEAFE"/>
          </w:tcPr>
          <w:p w14:paraId="1505F0BF" w14:textId="77777777" w:rsidR="00972D98" w:rsidRDefault="00000000" w:rsidP="009C4356">
            <w:pPr>
              <w:pStyle w:val="afb"/>
            </w:pPr>
            <w:r>
              <w:t>主幹學習率（上層</w:t>
            </w:r>
            <w:r>
              <w:t xml:space="preserve"> 18 </w:t>
            </w:r>
            <w:r>
              <w:t>層）</w:t>
            </w:r>
          </w:p>
        </w:tc>
        <w:tc>
          <w:tcPr>
            <w:tcW w:w="2878" w:type="dxa"/>
            <w:shd w:val="clear" w:color="auto" w:fill="DBEAFE"/>
          </w:tcPr>
          <w:p w14:paraId="1FF18C75" w14:textId="77777777" w:rsidR="00972D98" w:rsidRDefault="00000000" w:rsidP="009C4356">
            <w:pPr>
              <w:pStyle w:val="afb"/>
            </w:pPr>
            <w:r>
              <w:t>4 × 10⁻⁶</w:t>
            </w:r>
          </w:p>
        </w:tc>
        <w:tc>
          <w:tcPr>
            <w:tcW w:w="2878" w:type="dxa"/>
            <w:shd w:val="clear" w:color="auto" w:fill="DBEAFE"/>
          </w:tcPr>
          <w:p w14:paraId="10A61968" w14:textId="77777777" w:rsidR="00972D98" w:rsidRDefault="00000000" w:rsidP="009C4356">
            <w:pPr>
              <w:pStyle w:val="afb"/>
            </w:pPr>
            <w:r>
              <w:t>余弦退火排程，</w:t>
            </w:r>
            <w:r>
              <w:t>6% warmup</w:t>
            </w:r>
          </w:p>
        </w:tc>
      </w:tr>
      <w:tr w:rsidR="00972D98" w14:paraId="27ED8A9A" w14:textId="77777777" w:rsidTr="009C4356">
        <w:tc>
          <w:tcPr>
            <w:tcW w:w="2878" w:type="dxa"/>
          </w:tcPr>
          <w:p w14:paraId="02708BE0" w14:textId="77777777" w:rsidR="00972D98" w:rsidRDefault="00000000" w:rsidP="009C4356">
            <w:pPr>
              <w:pStyle w:val="afb"/>
            </w:pPr>
            <w:r>
              <w:t>任務頭學習率</w:t>
            </w:r>
          </w:p>
        </w:tc>
        <w:tc>
          <w:tcPr>
            <w:tcW w:w="2878" w:type="dxa"/>
          </w:tcPr>
          <w:p w14:paraId="32B2BF5B" w14:textId="77777777" w:rsidR="00972D98" w:rsidRDefault="00000000" w:rsidP="009C4356">
            <w:pPr>
              <w:pStyle w:val="afb"/>
            </w:pPr>
            <w:r>
              <w:t>8 × 10⁻⁵</w:t>
            </w:r>
          </w:p>
        </w:tc>
        <w:tc>
          <w:tcPr>
            <w:tcW w:w="2878" w:type="dxa"/>
          </w:tcPr>
          <w:p w14:paraId="0E63DBA2" w14:textId="77777777" w:rsidR="00972D98" w:rsidRDefault="00000000" w:rsidP="009C4356">
            <w:pPr>
              <w:pStyle w:val="afb"/>
            </w:pPr>
            <w:r>
              <w:t>余弦退火排程</w:t>
            </w:r>
          </w:p>
        </w:tc>
      </w:tr>
      <w:tr w:rsidR="00972D98" w14:paraId="70B0859F" w14:textId="77777777" w:rsidTr="009C4356">
        <w:tc>
          <w:tcPr>
            <w:tcW w:w="2878" w:type="dxa"/>
            <w:shd w:val="clear" w:color="auto" w:fill="DBEAFE"/>
          </w:tcPr>
          <w:p w14:paraId="5EEB0AFD" w14:textId="77777777" w:rsidR="00972D98" w:rsidRDefault="00000000" w:rsidP="009C4356">
            <w:pPr>
              <w:pStyle w:val="afb"/>
            </w:pPr>
            <w:r>
              <w:t>權重衰減</w:t>
            </w:r>
          </w:p>
        </w:tc>
        <w:tc>
          <w:tcPr>
            <w:tcW w:w="2878" w:type="dxa"/>
            <w:shd w:val="clear" w:color="auto" w:fill="DBEAFE"/>
          </w:tcPr>
          <w:p w14:paraId="7A116BF7" w14:textId="77777777" w:rsidR="00972D98" w:rsidRDefault="00000000" w:rsidP="009C4356">
            <w:pPr>
              <w:pStyle w:val="afb"/>
            </w:pPr>
            <w:r>
              <w:t>0.01</w:t>
            </w:r>
          </w:p>
        </w:tc>
        <w:tc>
          <w:tcPr>
            <w:tcW w:w="2878" w:type="dxa"/>
            <w:shd w:val="clear" w:color="auto" w:fill="DBEAFE"/>
          </w:tcPr>
          <w:p w14:paraId="0967DDB1" w14:textId="77777777" w:rsidR="00972D98" w:rsidRDefault="00000000" w:rsidP="009C4356">
            <w:pPr>
              <w:pStyle w:val="afb"/>
            </w:pPr>
            <w:proofErr w:type="spellStart"/>
            <w:r>
              <w:t>AdamW</w:t>
            </w:r>
            <w:proofErr w:type="spellEnd"/>
            <w:r>
              <w:t xml:space="preserve"> </w:t>
            </w:r>
            <w:r>
              <w:t>最佳化器正則化項</w:t>
            </w:r>
          </w:p>
        </w:tc>
      </w:tr>
      <w:tr w:rsidR="00972D98" w14:paraId="054D1C30" w14:textId="77777777" w:rsidTr="009C4356">
        <w:tc>
          <w:tcPr>
            <w:tcW w:w="2878" w:type="dxa"/>
          </w:tcPr>
          <w:p w14:paraId="3F03190D" w14:textId="77777777" w:rsidR="00972D98" w:rsidRDefault="00000000" w:rsidP="009C4356">
            <w:pPr>
              <w:pStyle w:val="afb"/>
            </w:pPr>
            <w:r>
              <w:t>焦點損失</w:t>
            </w:r>
            <w:r>
              <w:t xml:space="preserve"> γ</w:t>
            </w:r>
          </w:p>
        </w:tc>
        <w:tc>
          <w:tcPr>
            <w:tcW w:w="2878" w:type="dxa"/>
          </w:tcPr>
          <w:p w14:paraId="74E4DDF6" w14:textId="77777777" w:rsidR="00972D98" w:rsidRDefault="00000000" w:rsidP="009C4356">
            <w:pPr>
              <w:pStyle w:val="afb"/>
            </w:pPr>
            <w:r>
              <w:t>2.0</w:t>
            </w:r>
          </w:p>
        </w:tc>
        <w:tc>
          <w:tcPr>
            <w:tcW w:w="2878" w:type="dxa"/>
          </w:tcPr>
          <w:p w14:paraId="0B242932" w14:textId="77777777" w:rsidR="00972D98" w:rsidRDefault="00000000" w:rsidP="009C4356">
            <w:pPr>
              <w:pStyle w:val="afb"/>
            </w:pPr>
            <w:r>
              <w:t>難例聚焦參數</w:t>
            </w:r>
          </w:p>
        </w:tc>
      </w:tr>
      <w:tr w:rsidR="00972D98" w14:paraId="6960E7C3" w14:textId="77777777" w:rsidTr="009C4356">
        <w:tc>
          <w:tcPr>
            <w:tcW w:w="2878" w:type="dxa"/>
            <w:shd w:val="clear" w:color="auto" w:fill="DBEAFE"/>
          </w:tcPr>
          <w:p w14:paraId="7A3F19AD" w14:textId="77777777" w:rsidR="00972D98" w:rsidRDefault="00000000" w:rsidP="009C4356">
            <w:pPr>
              <w:pStyle w:val="afb"/>
            </w:pPr>
            <w:r>
              <w:t>標籤平滑</w:t>
            </w:r>
            <w:r>
              <w:t xml:space="preserve"> ε</w:t>
            </w:r>
          </w:p>
        </w:tc>
        <w:tc>
          <w:tcPr>
            <w:tcW w:w="2878" w:type="dxa"/>
            <w:shd w:val="clear" w:color="auto" w:fill="DBEAFE"/>
          </w:tcPr>
          <w:p w14:paraId="61C9038C" w14:textId="77777777" w:rsidR="00972D98" w:rsidRDefault="00000000" w:rsidP="009C4356">
            <w:pPr>
              <w:pStyle w:val="afb"/>
            </w:pPr>
            <w:r>
              <w:t>0.05</w:t>
            </w:r>
          </w:p>
        </w:tc>
        <w:tc>
          <w:tcPr>
            <w:tcW w:w="2878" w:type="dxa"/>
            <w:shd w:val="clear" w:color="auto" w:fill="DBEAFE"/>
          </w:tcPr>
          <w:p w14:paraId="7799FBE1" w14:textId="77777777" w:rsidR="00972D98" w:rsidRDefault="00000000" w:rsidP="009C4356">
            <w:pPr>
              <w:pStyle w:val="afb"/>
            </w:pPr>
            <w:r>
              <w:t>應用於焦點損失與二分類</w:t>
            </w:r>
            <w:r>
              <w:t xml:space="preserve"> CE</w:t>
            </w:r>
          </w:p>
        </w:tc>
      </w:tr>
      <w:tr w:rsidR="00972D98" w14:paraId="5CE51182" w14:textId="77777777" w:rsidTr="009C4356">
        <w:tc>
          <w:tcPr>
            <w:tcW w:w="2878" w:type="dxa"/>
          </w:tcPr>
          <w:p w14:paraId="45A81BCD" w14:textId="77777777" w:rsidR="00972D98" w:rsidRDefault="00000000" w:rsidP="009C4356">
            <w:pPr>
              <w:pStyle w:val="afb"/>
            </w:pPr>
            <w:r>
              <w:t xml:space="preserve">EMD </w:t>
            </w:r>
            <w:r>
              <w:t>損失權重</w:t>
            </w:r>
            <w:r>
              <w:t xml:space="preserve"> </w:t>
            </w:r>
            <w:proofErr w:type="spellStart"/>
            <w:r>
              <w:t>λ_EMD</w:t>
            </w:r>
            <w:proofErr w:type="spellEnd"/>
          </w:p>
        </w:tc>
        <w:tc>
          <w:tcPr>
            <w:tcW w:w="2878" w:type="dxa"/>
          </w:tcPr>
          <w:p w14:paraId="5D3F59E4" w14:textId="77777777" w:rsidR="00972D98" w:rsidRDefault="00000000" w:rsidP="009C4356">
            <w:pPr>
              <w:pStyle w:val="afb"/>
            </w:pPr>
            <w:r>
              <w:t>0.25</w:t>
            </w:r>
          </w:p>
        </w:tc>
        <w:tc>
          <w:tcPr>
            <w:tcW w:w="2878" w:type="dxa"/>
          </w:tcPr>
          <w:p w14:paraId="62687889" w14:textId="77777777" w:rsidR="00972D98" w:rsidRDefault="00000000" w:rsidP="009C4356">
            <w:pPr>
              <w:pStyle w:val="afb"/>
            </w:pPr>
            <w:r>
              <w:t>佔七分類損失的</w:t>
            </w:r>
            <w:r>
              <w:t xml:space="preserve"> 25%</w:t>
            </w:r>
          </w:p>
        </w:tc>
      </w:tr>
      <w:tr w:rsidR="00972D98" w14:paraId="7B9E39C4" w14:textId="77777777" w:rsidTr="009C4356">
        <w:tc>
          <w:tcPr>
            <w:tcW w:w="2878" w:type="dxa"/>
            <w:shd w:val="clear" w:color="auto" w:fill="DBEAFE"/>
          </w:tcPr>
          <w:p w14:paraId="5ADD9E16" w14:textId="77777777" w:rsidR="00972D98" w:rsidRDefault="00000000" w:rsidP="009C4356">
            <w:pPr>
              <w:pStyle w:val="afb"/>
            </w:pPr>
            <w:r>
              <w:t xml:space="preserve">R-Drop </w:t>
            </w:r>
            <w:r>
              <w:t>權重</w:t>
            </w:r>
            <w:r>
              <w:t xml:space="preserve"> </w:t>
            </w:r>
            <w:proofErr w:type="spellStart"/>
            <w:r>
              <w:t>λ_KL</w:t>
            </w:r>
            <w:proofErr w:type="spellEnd"/>
          </w:p>
        </w:tc>
        <w:tc>
          <w:tcPr>
            <w:tcW w:w="2878" w:type="dxa"/>
            <w:shd w:val="clear" w:color="auto" w:fill="DBEAFE"/>
          </w:tcPr>
          <w:p w14:paraId="0306A77C" w14:textId="77777777" w:rsidR="00972D98" w:rsidRDefault="00000000" w:rsidP="009C4356">
            <w:pPr>
              <w:pStyle w:val="afb"/>
            </w:pPr>
            <w:r>
              <w:t>0.05</w:t>
            </w:r>
          </w:p>
        </w:tc>
        <w:tc>
          <w:tcPr>
            <w:tcW w:w="2878" w:type="dxa"/>
            <w:shd w:val="clear" w:color="auto" w:fill="DBEAFE"/>
          </w:tcPr>
          <w:p w14:paraId="3153EC55" w14:textId="77777777" w:rsidR="00972D98" w:rsidRDefault="00000000" w:rsidP="009C4356">
            <w:pPr>
              <w:pStyle w:val="afb"/>
            </w:pPr>
            <w:r>
              <w:t>預測一致性正則化強度</w:t>
            </w:r>
          </w:p>
        </w:tc>
      </w:tr>
      <w:tr w:rsidR="00972D98" w14:paraId="0829F5AE" w14:textId="77777777" w:rsidTr="009C4356">
        <w:tc>
          <w:tcPr>
            <w:tcW w:w="2878" w:type="dxa"/>
          </w:tcPr>
          <w:p w14:paraId="001B1097" w14:textId="77777777" w:rsidR="00972D98" w:rsidRDefault="00000000" w:rsidP="009C4356">
            <w:pPr>
              <w:pStyle w:val="afb"/>
            </w:pPr>
            <w:r>
              <w:lastRenderedPageBreak/>
              <w:t xml:space="preserve">EMA </w:t>
            </w:r>
            <w:r>
              <w:t>衰減係數</w:t>
            </w:r>
            <w:r>
              <w:t xml:space="preserve"> μ</w:t>
            </w:r>
          </w:p>
        </w:tc>
        <w:tc>
          <w:tcPr>
            <w:tcW w:w="2878" w:type="dxa"/>
          </w:tcPr>
          <w:p w14:paraId="2958120D" w14:textId="77777777" w:rsidR="00972D98" w:rsidRDefault="00000000" w:rsidP="009C4356">
            <w:pPr>
              <w:pStyle w:val="afb"/>
            </w:pPr>
            <w:r>
              <w:t>0.9995</w:t>
            </w:r>
          </w:p>
        </w:tc>
        <w:tc>
          <w:tcPr>
            <w:tcW w:w="2878" w:type="dxa"/>
          </w:tcPr>
          <w:p w14:paraId="32B9421C" w14:textId="77777777" w:rsidR="00972D98" w:rsidRDefault="00000000" w:rsidP="009C4356">
            <w:pPr>
              <w:pStyle w:val="afb"/>
            </w:pPr>
            <w:r>
              <w:t>影子模型參數更新衰減率</w:t>
            </w:r>
          </w:p>
        </w:tc>
      </w:tr>
      <w:tr w:rsidR="00972D98" w14:paraId="17F705B5" w14:textId="77777777" w:rsidTr="009C4356">
        <w:tc>
          <w:tcPr>
            <w:tcW w:w="2878" w:type="dxa"/>
            <w:shd w:val="clear" w:color="auto" w:fill="DBEAFE"/>
          </w:tcPr>
          <w:p w14:paraId="4CC2CEF4" w14:textId="77777777" w:rsidR="00972D98" w:rsidRDefault="00000000" w:rsidP="009C4356">
            <w:pPr>
              <w:pStyle w:val="afb"/>
            </w:pPr>
            <w:r>
              <w:t xml:space="preserve">SWA </w:t>
            </w:r>
            <w:r>
              <w:t>起始輪次</w:t>
            </w:r>
          </w:p>
        </w:tc>
        <w:tc>
          <w:tcPr>
            <w:tcW w:w="2878" w:type="dxa"/>
            <w:shd w:val="clear" w:color="auto" w:fill="DBEAFE"/>
          </w:tcPr>
          <w:p w14:paraId="688A5010" w14:textId="77777777" w:rsidR="00972D98" w:rsidRDefault="00000000" w:rsidP="009C4356">
            <w:pPr>
              <w:pStyle w:val="afb"/>
            </w:pPr>
            <w:r>
              <w:t>第</w:t>
            </w:r>
            <w:r>
              <w:t xml:space="preserve"> 42 </w:t>
            </w:r>
            <w:r>
              <w:t>輪</w:t>
            </w:r>
          </w:p>
        </w:tc>
        <w:tc>
          <w:tcPr>
            <w:tcW w:w="2878" w:type="dxa"/>
            <w:shd w:val="clear" w:color="auto" w:fill="DBEAFE"/>
          </w:tcPr>
          <w:p w14:paraId="1D2E6575" w14:textId="77777777" w:rsidR="00972D98" w:rsidRDefault="00000000" w:rsidP="009C4356">
            <w:pPr>
              <w:pStyle w:val="afb"/>
            </w:pPr>
            <w:r>
              <w:t>共</w:t>
            </w:r>
            <w:r>
              <w:t xml:space="preserve"> 10 </w:t>
            </w:r>
            <w:r>
              <w:t>個快照（</w:t>
            </w:r>
            <w:r>
              <w:t xml:space="preserve">42–60 </w:t>
            </w:r>
            <w:r>
              <w:t>輪）</w:t>
            </w:r>
          </w:p>
        </w:tc>
      </w:tr>
      <w:tr w:rsidR="00972D98" w14:paraId="3A7D4441" w14:textId="77777777" w:rsidTr="009C4356">
        <w:tc>
          <w:tcPr>
            <w:tcW w:w="2878" w:type="dxa"/>
          </w:tcPr>
          <w:p w14:paraId="7AA2C02D" w14:textId="77777777" w:rsidR="00972D98" w:rsidRDefault="00000000" w:rsidP="009C4356">
            <w:pPr>
              <w:pStyle w:val="afb"/>
            </w:pPr>
            <w:r>
              <w:t xml:space="preserve">SWA </w:t>
            </w:r>
            <w:r>
              <w:t>步長</w:t>
            </w:r>
          </w:p>
        </w:tc>
        <w:tc>
          <w:tcPr>
            <w:tcW w:w="2878" w:type="dxa"/>
          </w:tcPr>
          <w:p w14:paraId="50B36CDE" w14:textId="77777777" w:rsidR="00972D98" w:rsidRDefault="00000000" w:rsidP="009C4356">
            <w:pPr>
              <w:pStyle w:val="afb"/>
            </w:pPr>
            <w:r>
              <w:t>每</w:t>
            </w:r>
            <w:r>
              <w:t xml:space="preserve"> 2 </w:t>
            </w:r>
            <w:r>
              <w:t>輪一次</w:t>
            </w:r>
          </w:p>
        </w:tc>
        <w:tc>
          <w:tcPr>
            <w:tcW w:w="2878" w:type="dxa"/>
          </w:tcPr>
          <w:p w14:paraId="0E64577E" w14:textId="77777777" w:rsidR="00972D98" w:rsidRDefault="00000000" w:rsidP="009C4356">
            <w:pPr>
              <w:pStyle w:val="afb"/>
            </w:pPr>
            <w:r>
              <w:t>快照收集頻率</w:t>
            </w:r>
          </w:p>
        </w:tc>
      </w:tr>
      <w:tr w:rsidR="00972D98" w14:paraId="50B3128B" w14:textId="77777777" w:rsidTr="009C4356">
        <w:tc>
          <w:tcPr>
            <w:tcW w:w="2878" w:type="dxa"/>
            <w:shd w:val="clear" w:color="auto" w:fill="DBEAFE"/>
          </w:tcPr>
          <w:p w14:paraId="72B05664" w14:textId="77777777" w:rsidR="00972D98" w:rsidRDefault="00000000" w:rsidP="009C4356">
            <w:pPr>
              <w:pStyle w:val="afb"/>
            </w:pPr>
            <w:r>
              <w:t xml:space="preserve">TTA </w:t>
            </w:r>
            <w:r>
              <w:t>次數</w:t>
            </w:r>
            <w:r>
              <w:t xml:space="preserve"> T_TTA</w:t>
            </w:r>
          </w:p>
        </w:tc>
        <w:tc>
          <w:tcPr>
            <w:tcW w:w="2878" w:type="dxa"/>
            <w:shd w:val="clear" w:color="auto" w:fill="DBEAFE"/>
          </w:tcPr>
          <w:p w14:paraId="71EF1FEE" w14:textId="77777777" w:rsidR="00972D98" w:rsidRDefault="00000000" w:rsidP="009C4356">
            <w:pPr>
              <w:pStyle w:val="afb"/>
            </w:pPr>
            <w:r>
              <w:t>5</w:t>
            </w:r>
          </w:p>
        </w:tc>
        <w:tc>
          <w:tcPr>
            <w:tcW w:w="2878" w:type="dxa"/>
            <w:shd w:val="clear" w:color="auto" w:fill="DBEAFE"/>
          </w:tcPr>
          <w:p w14:paraId="7DA8D2FC" w14:textId="77777777" w:rsidR="00972D98" w:rsidRDefault="00000000" w:rsidP="009C4356">
            <w:pPr>
              <w:pStyle w:val="afb"/>
            </w:pPr>
            <w:r>
              <w:t xml:space="preserve">MC Dropout </w:t>
            </w:r>
            <w:r>
              <w:t>隨機前向傳播次數</w:t>
            </w:r>
          </w:p>
        </w:tc>
      </w:tr>
      <w:tr w:rsidR="00972D98" w14:paraId="508CFBBB" w14:textId="77777777" w:rsidTr="009C4356">
        <w:tc>
          <w:tcPr>
            <w:tcW w:w="2878" w:type="dxa"/>
          </w:tcPr>
          <w:p w14:paraId="00DB4839" w14:textId="77777777" w:rsidR="00972D98" w:rsidRDefault="00000000" w:rsidP="009C4356">
            <w:pPr>
              <w:pStyle w:val="afb"/>
            </w:pPr>
            <w:r>
              <w:t>隨機種子</w:t>
            </w:r>
          </w:p>
        </w:tc>
        <w:tc>
          <w:tcPr>
            <w:tcW w:w="2878" w:type="dxa"/>
          </w:tcPr>
          <w:p w14:paraId="776E717E" w14:textId="77777777" w:rsidR="00972D98" w:rsidRDefault="00000000" w:rsidP="009C4356">
            <w:pPr>
              <w:pStyle w:val="afb"/>
            </w:pPr>
            <w:r>
              <w:t>{42, 123, 2024}</w:t>
            </w:r>
          </w:p>
        </w:tc>
        <w:tc>
          <w:tcPr>
            <w:tcW w:w="2878" w:type="dxa"/>
          </w:tcPr>
          <w:p w14:paraId="6304F738" w14:textId="77777777" w:rsidR="00972D98" w:rsidRDefault="00000000" w:rsidP="009C4356">
            <w:pPr>
              <w:pStyle w:val="afb"/>
            </w:pPr>
            <w:r>
              <w:t>三種子（</w:t>
            </w:r>
            <w:r>
              <w:t>42 / 123 / 2024</w:t>
            </w:r>
            <w:r>
              <w:t>）獨立訓練並集成；每種子設定六層</w:t>
            </w:r>
            <w:r>
              <w:t xml:space="preserve"> PRNG </w:t>
            </w:r>
            <w:r>
              <w:t>固定（</w:t>
            </w:r>
            <w:r>
              <w:t xml:space="preserve">Python / NumPy / PyTorch CPU / CUDA / PYTHONHASHSEED / cuDNN </w:t>
            </w:r>
            <w:r>
              <w:t>確定性模式），確保可重現性。</w:t>
            </w:r>
          </w:p>
        </w:tc>
      </w:tr>
      <w:tr w:rsidR="00972D98" w14:paraId="226A419E" w14:textId="77777777" w:rsidTr="009C4356">
        <w:tc>
          <w:tcPr>
            <w:tcW w:w="2878" w:type="dxa"/>
            <w:shd w:val="clear" w:color="auto" w:fill="DBEAFE"/>
          </w:tcPr>
          <w:p w14:paraId="4BA20D59" w14:textId="77777777" w:rsidR="00972D98" w:rsidRDefault="00000000" w:rsidP="009C4356">
            <w:pPr>
              <w:pStyle w:val="afb"/>
            </w:pPr>
            <w:r>
              <w:t>先驗修正係數</w:t>
            </w:r>
            <w:r>
              <w:t xml:space="preserve"> α*</w:t>
            </w:r>
          </w:p>
        </w:tc>
        <w:tc>
          <w:tcPr>
            <w:tcW w:w="2878" w:type="dxa"/>
            <w:shd w:val="clear" w:color="auto" w:fill="DBEAFE"/>
          </w:tcPr>
          <w:p w14:paraId="22E6F610" w14:textId="77777777" w:rsidR="00972D98" w:rsidRDefault="00000000" w:rsidP="009C4356">
            <w:pPr>
              <w:pStyle w:val="afb"/>
            </w:pPr>
            <w:r>
              <w:t>3.2.0</w:t>
            </w:r>
          </w:p>
        </w:tc>
        <w:tc>
          <w:tcPr>
            <w:tcW w:w="2878" w:type="dxa"/>
            <w:shd w:val="clear" w:color="auto" w:fill="DBEAFE"/>
          </w:tcPr>
          <w:p w14:paraId="117A786A" w14:textId="77777777" w:rsidR="00972D98" w:rsidRDefault="00000000" w:rsidP="009C4356">
            <w:pPr>
              <w:pStyle w:val="afb"/>
            </w:pPr>
            <w:r>
              <w:t>驗證集驅動搜尋，零洩漏</w:t>
            </w:r>
          </w:p>
        </w:tc>
      </w:tr>
      <w:tr w:rsidR="00972D98" w14:paraId="17A0A81D" w14:textId="77777777" w:rsidTr="009C4356">
        <w:tc>
          <w:tcPr>
            <w:tcW w:w="2878" w:type="dxa"/>
          </w:tcPr>
          <w:p w14:paraId="61640C55" w14:textId="77777777" w:rsidR="00972D98" w:rsidRDefault="00000000" w:rsidP="009C4356">
            <w:pPr>
              <w:pStyle w:val="afb"/>
            </w:pPr>
            <w:r>
              <w:t>硬體</w:t>
            </w:r>
          </w:p>
        </w:tc>
        <w:tc>
          <w:tcPr>
            <w:tcW w:w="2878" w:type="dxa"/>
          </w:tcPr>
          <w:p w14:paraId="563A1316" w14:textId="77777777" w:rsidR="00972D98" w:rsidRDefault="00000000" w:rsidP="009C4356">
            <w:pPr>
              <w:pStyle w:val="afb"/>
            </w:pPr>
            <w:r>
              <w:t>NVIDIA RTX PRO 6000 Blackwell (96 GB)</w:t>
            </w:r>
          </w:p>
        </w:tc>
        <w:tc>
          <w:tcPr>
            <w:tcW w:w="2878" w:type="dxa"/>
          </w:tcPr>
          <w:p w14:paraId="0CFB16A6" w14:textId="77777777" w:rsidR="00972D98" w:rsidRDefault="00000000" w:rsidP="009C4356">
            <w:pPr>
              <w:pStyle w:val="afb"/>
            </w:pPr>
            <w:r>
              <w:t xml:space="preserve">AMP </w:t>
            </w:r>
            <w:r>
              <w:t>混合精度訓練</w:t>
            </w:r>
          </w:p>
        </w:tc>
      </w:tr>
    </w:tbl>
    <w:p w14:paraId="095E10CB" w14:textId="77777777" w:rsidR="00972D98" w:rsidRDefault="00972D98" w:rsidP="00300BB0">
      <w:pPr>
        <w:ind w:firstLine="480"/>
      </w:pPr>
    </w:p>
    <w:p w14:paraId="78B6EE52" w14:textId="77777777" w:rsidR="00176DD1" w:rsidRPr="009C4356" w:rsidRDefault="00176DD1" w:rsidP="00300BB0">
      <w:pPr>
        <w:pStyle w:val="20"/>
      </w:pPr>
      <w:r w:rsidRPr="009C4356">
        <w:rPr>
          <w:rFonts w:hint="eastAsia"/>
        </w:rPr>
        <w:t xml:space="preserve"> </w:t>
      </w:r>
      <w:bookmarkStart w:id="70" w:name="_Toc228451024"/>
      <w:bookmarkStart w:id="71" w:name="_Toc228452687"/>
      <w:bookmarkStart w:id="72" w:name="_Toc228456095"/>
      <w:r w:rsidRPr="009C4356">
        <w:rPr>
          <w:rFonts w:hint="eastAsia"/>
        </w:rPr>
        <w:t>技術實現方法</w:t>
      </w:r>
      <w:bookmarkEnd w:id="70"/>
      <w:bookmarkEnd w:id="71"/>
      <w:bookmarkEnd w:id="72"/>
    </w:p>
    <w:p w14:paraId="1CE1B0EF" w14:textId="77777777" w:rsidR="00BD23AD" w:rsidRPr="00BD23AD" w:rsidRDefault="00BD23AD" w:rsidP="00300BB0">
      <w:pPr>
        <w:ind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194D7EF1" w14:textId="77777777" w:rsidR="00BD23AD" w:rsidRPr="00BD23AD" w:rsidRDefault="00BD23AD" w:rsidP="00300BB0">
      <w:pPr>
        <w:ind w:firstLine="480"/>
      </w:pPr>
      <w:r w:rsidRPr="00BD23AD">
        <w:t>系統設計了標準化的輸出格式，包含以下要素：</w:t>
      </w:r>
    </w:p>
    <w:p w14:paraId="4D0BAD48" w14:textId="77777777" w:rsidR="00BD23AD" w:rsidRPr="00BD23AD" w:rsidRDefault="00BD23AD" w:rsidP="00300BB0">
      <w:pPr>
        <w:ind w:firstLine="480"/>
      </w:pPr>
      <w:r>
        <w:t xml:space="preserve">1. </w:t>
      </w:r>
      <w:r w:rsidRPr="00BD23AD">
        <w:t>情感狀態標記</w:t>
      </w:r>
    </w:p>
    <w:p w14:paraId="540372CE" w14:textId="77777777" w:rsidR="00BD23AD" w:rsidRPr="00BD23AD" w:rsidRDefault="00BD23AD" w:rsidP="00300BB0">
      <w:pPr>
        <w:ind w:firstLine="480"/>
      </w:pPr>
      <w:r>
        <w:t xml:space="preserve">2. </w:t>
      </w:r>
      <w:r w:rsidRPr="00BD23AD">
        <w:t>對話內容生成</w:t>
      </w:r>
    </w:p>
    <w:p w14:paraId="235825E6" w14:textId="77777777" w:rsidR="00BD23AD" w:rsidRPr="00BD23AD" w:rsidRDefault="00BD23AD" w:rsidP="00300BB0">
      <w:pPr>
        <w:ind w:firstLine="480"/>
      </w:pPr>
      <w:r>
        <w:t xml:space="preserve">3. </w:t>
      </w:r>
      <w:r w:rsidRPr="00BD23AD">
        <w:t>行為意圖描述</w:t>
      </w:r>
    </w:p>
    <w:p w14:paraId="07B2B2F6" w14:textId="77777777" w:rsidR="00176DD1" w:rsidRPr="00BD23AD" w:rsidRDefault="00BD23AD" w:rsidP="00300BB0">
      <w:pPr>
        <w:ind w:firstLine="480"/>
      </w:pPr>
      <w:r>
        <w:t xml:space="preserve">4. </w:t>
      </w:r>
      <w:r w:rsidRPr="00BD23AD">
        <w:t>環境互動指令</w:t>
      </w:r>
    </w:p>
    <w:p w14:paraId="6D884900" w14:textId="77777777" w:rsidR="00D54B30" w:rsidRPr="004869A3" w:rsidRDefault="00D54B30" w:rsidP="00300BB0">
      <w:pPr>
        <w:pStyle w:val="30"/>
      </w:pPr>
      <w:r w:rsidRPr="004869A3">
        <w:lastRenderedPageBreak/>
        <w:t xml:space="preserve"> </w:t>
      </w:r>
      <w:bookmarkStart w:id="73" w:name="_Toc228451025"/>
      <w:bookmarkStart w:id="74" w:name="_Toc228452688"/>
      <w:bookmarkStart w:id="75" w:name="_Toc228456096"/>
      <w:r w:rsidRPr="004869A3">
        <w:t>記憶檢索與關聯機制</w:t>
      </w:r>
      <w:bookmarkEnd w:id="73"/>
      <w:bookmarkEnd w:id="74"/>
      <w:bookmarkEnd w:id="75"/>
    </w:p>
    <w:p w14:paraId="206589B3" w14:textId="77777777" w:rsidR="00D54B30" w:rsidRPr="00D54B30" w:rsidRDefault="00D54B30" w:rsidP="00300BB0">
      <w:pPr>
        <w:ind w:firstLine="480"/>
      </w:pPr>
      <w:r w:rsidRPr="00D54B30">
        <w:t>實現了基於重要性、時效性和相關性的三維記憶檢索機制：</w:t>
      </w:r>
    </w:p>
    <w:p w14:paraId="726065E0" w14:textId="77777777" w:rsidR="00D54B30" w:rsidRPr="00D54B30" w:rsidRDefault="00D54B30" w:rsidP="00300BB0">
      <w:pPr>
        <w:ind w:firstLine="49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77313802" w14:textId="77777777" w:rsidR="00D54B30" w:rsidRPr="00D54B30" w:rsidRDefault="00D54B30" w:rsidP="00300BB0">
      <w:pPr>
        <w:ind w:firstLine="49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363EABAC" w14:textId="77777777" w:rsidR="00D54B30" w:rsidRDefault="00D54B30" w:rsidP="00300BB0">
      <w:pPr>
        <w:ind w:firstLine="49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1D4CC492" w14:textId="77777777" w:rsidR="00257A2B" w:rsidRDefault="00257A2B" w:rsidP="00300BB0">
      <w:pPr>
        <w:ind w:firstLine="480"/>
      </w:pPr>
    </w:p>
    <w:tbl>
      <w:tblPr>
        <w:tblStyle w:val="af2"/>
        <w:tblW w:w="0" w:type="auto"/>
        <w:tblInd w:w="694" w:type="dxa"/>
        <w:tblLook w:val="04A0" w:firstRow="1" w:lastRow="0" w:firstColumn="1" w:lastColumn="0" w:noHBand="0" w:noVBand="1"/>
      </w:tblPr>
      <w:tblGrid>
        <w:gridCol w:w="1317"/>
        <w:gridCol w:w="1506"/>
        <w:gridCol w:w="1456"/>
        <w:gridCol w:w="1709"/>
        <w:gridCol w:w="1620"/>
      </w:tblGrid>
      <w:tr w:rsidR="00257A2B" w14:paraId="1590B22A" w14:textId="77777777" w:rsidTr="00257A2B">
        <w:tc>
          <w:tcPr>
            <w:tcW w:w="1681" w:type="dxa"/>
            <w:shd w:val="clear" w:color="auto" w:fill="D9D9D9" w:themeFill="background1" w:themeFillShade="D9"/>
          </w:tcPr>
          <w:p w14:paraId="251DDBC6" w14:textId="77777777" w:rsidR="00257A2B" w:rsidRPr="00257A2B" w:rsidRDefault="00257A2B" w:rsidP="00300BB0">
            <w:pPr>
              <w:ind w:firstLine="480"/>
            </w:pPr>
            <w:r w:rsidRPr="00257A2B">
              <w:t>Choice</w:t>
            </w:r>
          </w:p>
        </w:tc>
        <w:tc>
          <w:tcPr>
            <w:tcW w:w="1665" w:type="dxa"/>
            <w:shd w:val="clear" w:color="auto" w:fill="D9D9D9" w:themeFill="background1" w:themeFillShade="D9"/>
          </w:tcPr>
          <w:p w14:paraId="05850064" w14:textId="77777777" w:rsidR="00257A2B" w:rsidRPr="00257A2B" w:rsidRDefault="00257A2B" w:rsidP="00300BB0">
            <w:pPr>
              <w:ind w:firstLine="480"/>
            </w:pPr>
            <w:r w:rsidRPr="00257A2B">
              <w:t>Retrieval</w:t>
            </w:r>
          </w:p>
        </w:tc>
        <w:tc>
          <w:tcPr>
            <w:tcW w:w="1679" w:type="dxa"/>
            <w:shd w:val="clear" w:color="auto" w:fill="D9D9D9" w:themeFill="background1" w:themeFillShade="D9"/>
          </w:tcPr>
          <w:p w14:paraId="5A6CBE6A" w14:textId="77777777" w:rsidR="00257A2B" w:rsidRPr="00257A2B" w:rsidRDefault="00257A2B" w:rsidP="00300BB0">
            <w:pPr>
              <w:ind w:firstLine="480"/>
            </w:pPr>
            <w:r w:rsidRPr="00257A2B">
              <w:t>Recency</w:t>
            </w:r>
          </w:p>
        </w:tc>
        <w:tc>
          <w:tcPr>
            <w:tcW w:w="1665" w:type="dxa"/>
            <w:shd w:val="clear" w:color="auto" w:fill="D9D9D9" w:themeFill="background1" w:themeFillShade="D9"/>
          </w:tcPr>
          <w:p w14:paraId="18D1CA4B" w14:textId="77777777" w:rsidR="00257A2B" w:rsidRPr="00257A2B" w:rsidRDefault="00257A2B" w:rsidP="00300BB0">
            <w:pPr>
              <w:ind w:firstLine="480"/>
            </w:pPr>
            <w:r w:rsidRPr="00257A2B">
              <w:t>Importance</w:t>
            </w:r>
          </w:p>
        </w:tc>
        <w:tc>
          <w:tcPr>
            <w:tcW w:w="1676" w:type="dxa"/>
            <w:shd w:val="clear" w:color="auto" w:fill="D9D9D9" w:themeFill="background1" w:themeFillShade="D9"/>
          </w:tcPr>
          <w:p w14:paraId="434A544C" w14:textId="77777777" w:rsidR="00257A2B" w:rsidRPr="00257A2B" w:rsidRDefault="00257A2B" w:rsidP="00300BB0">
            <w:pPr>
              <w:ind w:firstLine="480"/>
            </w:pPr>
            <w:r w:rsidRPr="00257A2B">
              <w:t>Relevance</w:t>
            </w:r>
          </w:p>
        </w:tc>
      </w:tr>
      <w:tr w:rsidR="00257A2B" w14:paraId="77A58D2B" w14:textId="77777777" w:rsidTr="00257A2B">
        <w:tc>
          <w:tcPr>
            <w:tcW w:w="1681" w:type="dxa"/>
          </w:tcPr>
          <w:p w14:paraId="6B0FC4D4" w14:textId="77777777" w:rsidR="00257A2B" w:rsidRDefault="00257A2B" w:rsidP="00300BB0">
            <w:pPr>
              <w:ind w:firstLine="480"/>
            </w:pPr>
            <w:r>
              <w:t>v</w:t>
            </w:r>
          </w:p>
        </w:tc>
        <w:tc>
          <w:tcPr>
            <w:tcW w:w="1665" w:type="dxa"/>
          </w:tcPr>
          <w:p w14:paraId="56FEF578" w14:textId="77777777" w:rsidR="00257A2B" w:rsidRDefault="00257A2B" w:rsidP="00300BB0">
            <w:pPr>
              <w:ind w:firstLine="480"/>
            </w:pPr>
            <w:r>
              <w:t>2.34</w:t>
            </w:r>
          </w:p>
        </w:tc>
        <w:tc>
          <w:tcPr>
            <w:tcW w:w="1679" w:type="dxa"/>
          </w:tcPr>
          <w:p w14:paraId="0E1BF18F" w14:textId="77777777" w:rsidR="00257A2B" w:rsidRDefault="00257A2B" w:rsidP="00300BB0">
            <w:pPr>
              <w:ind w:firstLine="480"/>
            </w:pPr>
            <w:r>
              <w:t>0.91</w:t>
            </w:r>
          </w:p>
        </w:tc>
        <w:tc>
          <w:tcPr>
            <w:tcW w:w="1665" w:type="dxa"/>
          </w:tcPr>
          <w:p w14:paraId="610EC32E" w14:textId="77777777" w:rsidR="00257A2B" w:rsidRDefault="00257A2B" w:rsidP="00300BB0">
            <w:pPr>
              <w:ind w:firstLine="480"/>
            </w:pPr>
            <w:r>
              <w:t>0.63</w:t>
            </w:r>
          </w:p>
        </w:tc>
        <w:tc>
          <w:tcPr>
            <w:tcW w:w="1676" w:type="dxa"/>
          </w:tcPr>
          <w:p w14:paraId="0E629973" w14:textId="77777777" w:rsidR="00257A2B" w:rsidRDefault="00257A2B" w:rsidP="00300BB0">
            <w:pPr>
              <w:ind w:firstLine="480"/>
            </w:pPr>
            <w:r>
              <w:t>0.8</w:t>
            </w:r>
          </w:p>
        </w:tc>
      </w:tr>
      <w:tr w:rsidR="00257A2B" w14:paraId="157CEC58" w14:textId="77777777" w:rsidTr="00257A2B">
        <w:tc>
          <w:tcPr>
            <w:tcW w:w="1681" w:type="dxa"/>
          </w:tcPr>
          <w:p w14:paraId="252593E6" w14:textId="77777777" w:rsidR="00257A2B" w:rsidRDefault="00257A2B" w:rsidP="00300BB0">
            <w:pPr>
              <w:ind w:firstLine="480"/>
            </w:pPr>
          </w:p>
        </w:tc>
        <w:tc>
          <w:tcPr>
            <w:tcW w:w="1665" w:type="dxa"/>
          </w:tcPr>
          <w:p w14:paraId="2DA799F9" w14:textId="77777777" w:rsidR="00257A2B" w:rsidRDefault="00257A2B" w:rsidP="00300BB0">
            <w:pPr>
              <w:ind w:firstLine="480"/>
            </w:pPr>
            <w:r>
              <w:t>2.20</w:t>
            </w:r>
          </w:p>
        </w:tc>
        <w:tc>
          <w:tcPr>
            <w:tcW w:w="1679" w:type="dxa"/>
          </w:tcPr>
          <w:p w14:paraId="11CAC0DF" w14:textId="77777777" w:rsidR="00257A2B" w:rsidRDefault="00257A2B" w:rsidP="00300BB0">
            <w:pPr>
              <w:ind w:firstLine="480"/>
            </w:pPr>
            <w:r>
              <w:t>0.85</w:t>
            </w:r>
          </w:p>
        </w:tc>
        <w:tc>
          <w:tcPr>
            <w:tcW w:w="1665" w:type="dxa"/>
          </w:tcPr>
          <w:p w14:paraId="2A55F591" w14:textId="77777777" w:rsidR="00257A2B" w:rsidRDefault="00257A2B" w:rsidP="00300BB0">
            <w:pPr>
              <w:ind w:firstLine="480"/>
            </w:pPr>
            <w:r>
              <w:t>0.73</w:t>
            </w:r>
          </w:p>
        </w:tc>
        <w:tc>
          <w:tcPr>
            <w:tcW w:w="1676" w:type="dxa"/>
          </w:tcPr>
          <w:p w14:paraId="3EBA8B40" w14:textId="77777777" w:rsidR="00257A2B" w:rsidRDefault="00257A2B" w:rsidP="00300BB0">
            <w:pPr>
              <w:ind w:firstLine="480"/>
            </w:pPr>
            <w:r>
              <w:t>0.62</w:t>
            </w:r>
          </w:p>
        </w:tc>
      </w:tr>
    </w:tbl>
    <w:p w14:paraId="7483BA7E" w14:textId="77777777" w:rsidR="00BC4FC8" w:rsidRPr="00257A2B" w:rsidRDefault="00257A2B" w:rsidP="00300BB0">
      <w:pPr>
        <w:pStyle w:val="af3"/>
        <w:ind w:left="720" w:firstLine="480"/>
      </w:pPr>
      <w:bookmarkStart w:id="76" w:name="_Toc200962124"/>
      <w:r w:rsidRPr="00257A2B">
        <w:rPr>
          <w:rFonts w:hint="eastAsia"/>
        </w:rPr>
        <w:t>圖九</w:t>
      </w:r>
      <w:r w:rsidRPr="00257A2B">
        <w:rPr>
          <w:rFonts w:hint="eastAsia"/>
        </w:rPr>
        <w:t xml:space="preserve"> </w:t>
      </w:r>
      <w:r w:rsidRPr="00257A2B">
        <w:rPr>
          <w:rFonts w:hint="eastAsia"/>
        </w:rPr>
        <w:t>記憶檢索關聯</w:t>
      </w:r>
      <w:bookmarkEnd w:id="76"/>
    </w:p>
    <w:p w14:paraId="7C965B65" w14:textId="77777777" w:rsidR="00513FD7" w:rsidRPr="009C4356" w:rsidRDefault="00513FD7" w:rsidP="00300BB0">
      <w:pPr>
        <w:pStyle w:val="20"/>
      </w:pPr>
      <w:r w:rsidRPr="009C4356">
        <w:t xml:space="preserve"> </w:t>
      </w:r>
      <w:bookmarkStart w:id="77" w:name="_Toc228451026"/>
      <w:bookmarkStart w:id="78" w:name="_Toc228452689"/>
      <w:bookmarkStart w:id="79" w:name="_Toc228456097"/>
      <w:r w:rsidRPr="009C4356">
        <w:t>實驗環境構建</w:t>
      </w:r>
      <w:bookmarkEnd w:id="77"/>
      <w:bookmarkEnd w:id="78"/>
      <w:bookmarkEnd w:id="79"/>
    </w:p>
    <w:p w14:paraId="2F3D39FD" w14:textId="77777777" w:rsidR="00D54B30" w:rsidRPr="00D54B30" w:rsidRDefault="00D54B30" w:rsidP="00300BB0">
      <w:pPr>
        <w:ind w:firstLine="480"/>
      </w:pPr>
      <w:r w:rsidRPr="00D54B30">
        <w:t>構建了虛擬村莊環境，包含：</w:t>
      </w:r>
    </w:p>
    <w:p w14:paraId="5AE661F8" w14:textId="77777777" w:rsidR="00D54B30" w:rsidRPr="00D54B30" w:rsidRDefault="00D54B30" w:rsidP="00300BB0">
      <w:pPr>
        <w:ind w:firstLine="480"/>
      </w:pPr>
      <w:r w:rsidRPr="00D54B30">
        <w:t>住宅區域：支援智能體的日常生活活動</w:t>
      </w:r>
    </w:p>
    <w:p w14:paraId="534956BC" w14:textId="77777777" w:rsidR="00D54B30" w:rsidRPr="00D54B30" w:rsidRDefault="00D54B30" w:rsidP="00300BB0">
      <w:pPr>
        <w:ind w:firstLine="480"/>
      </w:pPr>
      <w:r w:rsidRPr="00D54B30">
        <w:t>商業區域：咖啡廳、藥店、酒吧等社交場所</w:t>
      </w:r>
    </w:p>
    <w:p w14:paraId="3F915CDD" w14:textId="77777777" w:rsidR="003B0A29" w:rsidRDefault="00D54B30" w:rsidP="00300BB0">
      <w:pPr>
        <w:ind w:firstLine="480"/>
      </w:pPr>
      <w:r w:rsidRPr="00D54B30">
        <w:t>公共區域：公園、學校等互動空間</w:t>
      </w:r>
    </w:p>
    <w:p w14:paraId="46A459B6" w14:textId="77777777" w:rsidR="00D54B30" w:rsidRPr="004869A3" w:rsidRDefault="00D54B30" w:rsidP="00300BB0">
      <w:pPr>
        <w:pStyle w:val="30"/>
      </w:pPr>
      <w:r w:rsidRPr="004869A3">
        <w:t xml:space="preserve"> </w:t>
      </w:r>
      <w:bookmarkStart w:id="80" w:name="_Toc228451027"/>
      <w:bookmarkStart w:id="81" w:name="_Toc228452690"/>
      <w:bookmarkStart w:id="82" w:name="_Toc228456098"/>
      <w:r w:rsidRPr="004869A3">
        <w:t>智能體配置</w:t>
      </w:r>
      <w:bookmarkEnd w:id="80"/>
      <w:bookmarkEnd w:id="81"/>
      <w:bookmarkEnd w:id="82"/>
    </w:p>
    <w:p w14:paraId="2A126346" w14:textId="77777777" w:rsidR="00D54B30" w:rsidRDefault="00D54B30" w:rsidP="00300BB0">
      <w:pPr>
        <w:ind w:firstLine="480"/>
      </w:pPr>
      <w:r w:rsidRPr="00D54B30">
        <w:t>設計了</w:t>
      </w:r>
      <w:r w:rsidRPr="00D54B30">
        <w:t>9</w:t>
      </w:r>
      <w:r w:rsidRPr="00D54B30">
        <w:t>個具有不同背景的智能體：</w:t>
      </w:r>
    </w:p>
    <w:p w14:paraId="1E774B33" w14:textId="77777777" w:rsidR="00257A2B" w:rsidRPr="00257A2B" w:rsidRDefault="00257A2B" w:rsidP="00300BB0">
      <w:pPr>
        <w:ind w:firstLine="480"/>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618CA40A" w14:textId="77777777" w:rsidR="00D54B30" w:rsidRDefault="00D54B30" w:rsidP="00300BB0">
      <w:pPr>
        <w:ind w:firstLine="480"/>
      </w:pPr>
      <w:r w:rsidRPr="00D54B30">
        <w:t>商業從業者：酒吧老闆、咖啡廳老闆</w:t>
      </w:r>
    </w:p>
    <w:p w14:paraId="6B7DFC88" w14:textId="77777777" w:rsidR="00257A2B" w:rsidRPr="00257A2B" w:rsidRDefault="00257A2B" w:rsidP="00300BB0">
      <w:pPr>
        <w:ind w:firstLine="480"/>
      </w:pPr>
      <w:r w:rsidRPr="00257A2B">
        <w:rPr>
          <w:noProof/>
        </w:rPr>
        <w:lastRenderedPageBreak/>
        <w:drawing>
          <wp:anchor distT="0" distB="0" distL="114300" distR="114300" simplePos="0" relativeHeight="251659265" behindDoc="1" locked="0" layoutInCell="1" allowOverlap="1" wp14:anchorId="540A9FB5" wp14:editId="4A3C6FFC">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學生一、學生二、學生三、學生四</w:t>
      </w:r>
    </w:p>
    <w:p w14:paraId="5B4DD2A2" w14:textId="77777777" w:rsidR="00257A2B" w:rsidRPr="00257A2B" w:rsidRDefault="00257A2B" w:rsidP="00300BB0">
      <w:pPr>
        <w:pStyle w:val="af3"/>
        <w:ind w:left="720" w:firstLine="480"/>
      </w:pPr>
      <w:bookmarkStart w:id="83" w:name="_Toc200962125"/>
      <w:r w:rsidRPr="00257A2B">
        <w:rPr>
          <w:rFonts w:hint="eastAsia"/>
        </w:rPr>
        <w:t>圖十</w:t>
      </w:r>
      <w:r w:rsidRPr="00257A2B">
        <w:rPr>
          <w:rFonts w:hint="eastAsia"/>
        </w:rPr>
        <w:t xml:space="preserve"> </w:t>
      </w:r>
      <w:r w:rsidRPr="00257A2B">
        <w:rPr>
          <w:rFonts w:hint="eastAsia"/>
        </w:rPr>
        <w:t>人物介紹</w:t>
      </w:r>
      <w:bookmarkEnd w:id="83"/>
    </w:p>
    <w:p w14:paraId="539679FA" w14:textId="77777777" w:rsidR="00513FD7" w:rsidRPr="009C4356" w:rsidRDefault="00513FD7" w:rsidP="00300BB0">
      <w:pPr>
        <w:pStyle w:val="20"/>
      </w:pPr>
      <w:r w:rsidRPr="009C4356">
        <w:t xml:space="preserve"> </w:t>
      </w:r>
      <w:bookmarkStart w:id="84" w:name="_Toc228451028"/>
      <w:bookmarkStart w:id="85" w:name="_Toc228452691"/>
      <w:bookmarkStart w:id="86" w:name="_Toc228456099"/>
      <w:r w:rsidRPr="009C4356">
        <w:t>互動機制與對話生成</w:t>
      </w:r>
      <w:bookmarkEnd w:id="84"/>
      <w:bookmarkEnd w:id="85"/>
      <w:bookmarkEnd w:id="86"/>
    </w:p>
    <w:p w14:paraId="4ED23F97" w14:textId="77777777" w:rsidR="00D54B30" w:rsidRPr="004869A3" w:rsidRDefault="00D54B30" w:rsidP="00300BB0">
      <w:pPr>
        <w:pStyle w:val="30"/>
      </w:pPr>
      <w:r w:rsidRPr="004869A3">
        <w:t xml:space="preserve"> </w:t>
      </w:r>
      <w:bookmarkStart w:id="87" w:name="_Toc228451029"/>
      <w:bookmarkStart w:id="88" w:name="_Toc228452692"/>
      <w:bookmarkStart w:id="89" w:name="_Toc228456100"/>
      <w:r w:rsidRPr="004869A3">
        <w:t>智能體間互動決策</w:t>
      </w:r>
      <w:bookmarkEnd w:id="87"/>
      <w:bookmarkEnd w:id="88"/>
      <w:bookmarkEnd w:id="89"/>
    </w:p>
    <w:p w14:paraId="72DE608A" w14:textId="77777777" w:rsidR="00D54B30" w:rsidRPr="00D54B30" w:rsidRDefault="00D54B30" w:rsidP="00300BB0">
      <w:pPr>
        <w:ind w:firstLine="480"/>
      </w:pPr>
      <w:r w:rsidRPr="00D54B30">
        <w:t>系統實現了基於情境感知的互動決策機制。智能體會根據以下因素決定是否與其他智能體互動：</w:t>
      </w:r>
    </w:p>
    <w:p w14:paraId="582A826C" w14:textId="77777777" w:rsidR="00D54B30" w:rsidRPr="00D54B30" w:rsidRDefault="00D54B30" w:rsidP="00300BB0">
      <w:pPr>
        <w:ind w:firstLine="480"/>
      </w:pPr>
      <w:r w:rsidRPr="00D54B30">
        <w:t>空間距離</w:t>
      </w:r>
    </w:p>
    <w:p w14:paraId="71DA3F79" w14:textId="77777777" w:rsidR="00D54B30" w:rsidRPr="00D54B30" w:rsidRDefault="00D54B30" w:rsidP="00300BB0">
      <w:pPr>
        <w:ind w:firstLine="480"/>
      </w:pPr>
      <w:r w:rsidRPr="00D54B30">
        <w:t>歷史互動記錄</w:t>
      </w:r>
    </w:p>
    <w:p w14:paraId="5CC207C8" w14:textId="77777777" w:rsidR="00D54B30" w:rsidRPr="00D54B30" w:rsidRDefault="00D54B30" w:rsidP="00300BB0">
      <w:pPr>
        <w:ind w:firstLine="480"/>
      </w:pPr>
      <w:r w:rsidRPr="00D54B30">
        <w:t>當前行動狀態</w:t>
      </w:r>
    </w:p>
    <w:p w14:paraId="1AB1630B" w14:textId="77777777" w:rsidR="00845BEB" w:rsidRDefault="00D54B30" w:rsidP="00300BB0">
      <w:pPr>
        <w:ind w:firstLine="480"/>
      </w:pPr>
      <w:r w:rsidRPr="00D54B30">
        <w:t>情感和社交偏好</w:t>
      </w:r>
    </w:p>
    <w:p w14:paraId="2231593E" w14:textId="77777777" w:rsidR="005A30C1" w:rsidRPr="00D54B30" w:rsidRDefault="005A30C1" w:rsidP="00300BB0">
      <w:pPr>
        <w:ind w:firstLine="480"/>
      </w:pPr>
      <w:r>
        <w:rPr>
          <w:rFonts w:hint="eastAsia"/>
        </w:rPr>
        <w:t>情緒感知評估</w:t>
      </w:r>
    </w:p>
    <w:p w14:paraId="5A39547F" w14:textId="77777777" w:rsidR="00722CBE" w:rsidRPr="00F72438" w:rsidRDefault="00F72438" w:rsidP="00300BB0">
      <w:pPr>
        <w:ind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基本前提條件，只有當兩個智能體處於相同區域且在彼此的感知範圍內時，互動才有可能發生。系統通過計算智能體間的歐幾里得距離，並結合預設的視覺範圍參數，確保互動的空間合理性。</w:t>
      </w:r>
    </w:p>
    <w:p w14:paraId="646B7615" w14:textId="77777777" w:rsidR="00F72438" w:rsidRPr="004869A3" w:rsidRDefault="00F72438" w:rsidP="00300BB0">
      <w:pPr>
        <w:pStyle w:val="30"/>
      </w:pPr>
      <w:r w:rsidRPr="004869A3">
        <w:lastRenderedPageBreak/>
        <w:t xml:space="preserve"> </w:t>
      </w:r>
      <w:bookmarkStart w:id="90" w:name="_Toc228451030"/>
      <w:bookmarkStart w:id="91" w:name="_Toc228452693"/>
      <w:bookmarkStart w:id="92" w:name="_Toc228456101"/>
      <w:r w:rsidRPr="004869A3">
        <w:t>自然對話生成</w:t>
      </w:r>
      <w:bookmarkEnd w:id="90"/>
      <w:bookmarkEnd w:id="91"/>
      <w:bookmarkEnd w:id="92"/>
    </w:p>
    <w:p w14:paraId="099DFDB1" w14:textId="77777777" w:rsidR="00F72438" w:rsidRPr="00F72438" w:rsidRDefault="00F72438" w:rsidP="00300BB0">
      <w:pPr>
        <w:ind w:firstLine="480"/>
      </w:pPr>
      <w:r w:rsidRPr="00F72438">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別是否出現內容重複的現象。這種重複檢查機制對於維持對話的新鮮感和真實性至關重要，避免智能體陷入循環對話的困境。</w:t>
      </w:r>
    </w:p>
    <w:p w14:paraId="0D1A1EA9" w14:textId="77777777" w:rsidR="00F72438" w:rsidRPr="00F72438" w:rsidRDefault="00F72438" w:rsidP="00300BB0">
      <w:pPr>
        <w:ind w:firstLine="480"/>
      </w:pPr>
      <w:r w:rsidRPr="00F72438">
        <w:t>系統還實現了對話自然結束的判斷機制，通過分析對話脈絡和語言模式來識別對話是否已經達到自然的終點。當檢測到對話主題已經充分探討，或者出現明顯的結束信號時，系統會適時終止對話，避免不必要的延續。在生成每一輪回應時，系統會綜合考慮角色的個性特徵、當前情緒狀態、與對話夥伴的關係以及周圍環境的影響。為了確保對話的連貫性和深度，系統設置了合理的最大對話輪數限制，同時運用先進的自然語言處理技術來維持對話的邏輯一致性和情感表達的真實性。這種設計使得智能體能夠進行富有意義且符合人類交流特點的對話互動。</w:t>
      </w:r>
    </w:p>
    <w:p w14:paraId="3E16E514" w14:textId="77777777" w:rsidR="00257A2B" w:rsidRDefault="00257A2B" w:rsidP="00300BB0">
      <w:pPr>
        <w:ind w:firstLine="480"/>
      </w:pPr>
    </w:p>
    <w:p w14:paraId="0F5F0623" w14:textId="77777777" w:rsidR="005B1F7A" w:rsidRPr="00D110A8" w:rsidRDefault="00F118FA" w:rsidP="00300BB0">
      <w:pPr>
        <w:pStyle w:val="1"/>
      </w:pPr>
      <w:r w:rsidRPr="00D110A8">
        <w:rPr>
          <w:rFonts w:hint="eastAsia"/>
        </w:rPr>
        <w:t xml:space="preserve"> </w:t>
      </w:r>
      <w:bookmarkStart w:id="93" w:name="_Toc228451031"/>
      <w:bookmarkStart w:id="94" w:name="_Toc228452694"/>
      <w:bookmarkStart w:id="95" w:name="_Toc228456102"/>
      <w:r w:rsidR="00F72438" w:rsidRPr="00F72438">
        <w:t>系統實現與設計</w:t>
      </w:r>
      <w:bookmarkEnd w:id="93"/>
      <w:bookmarkEnd w:id="94"/>
      <w:bookmarkEnd w:id="95"/>
    </w:p>
    <w:p w14:paraId="4B7B2656" w14:textId="77777777" w:rsidR="00F72438" w:rsidRPr="009C4356" w:rsidRDefault="00F72438" w:rsidP="00300BB0">
      <w:pPr>
        <w:pStyle w:val="20"/>
      </w:pPr>
      <w:r w:rsidRPr="009C4356">
        <w:t xml:space="preserve"> </w:t>
      </w:r>
      <w:bookmarkStart w:id="96" w:name="_Toc228451032"/>
      <w:bookmarkStart w:id="97" w:name="_Toc228452695"/>
      <w:bookmarkStart w:id="98" w:name="_Toc228456103"/>
      <w:r w:rsidRPr="009C4356">
        <w:t>系統整體架構</w:t>
      </w:r>
      <w:bookmarkEnd w:id="96"/>
      <w:bookmarkEnd w:id="97"/>
      <w:bookmarkEnd w:id="98"/>
    </w:p>
    <w:p w14:paraId="4E7A7EDE" w14:textId="77777777" w:rsidR="00E44578" w:rsidRPr="002F1800" w:rsidRDefault="00F72438" w:rsidP="00300BB0">
      <w:pPr>
        <w:ind w:firstLine="480"/>
        <w:rPr>
          <w:rFonts w:hint="eastAsia"/>
        </w:rPr>
      </w:pPr>
      <w:r w:rsidRPr="002F1800">
        <w:t>本研究基於</w:t>
      </w:r>
      <w:r w:rsidRPr="002F1800">
        <w:t>Generative Agents</w:t>
      </w:r>
      <w:r w:rsidRPr="002F1800">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4C61EB61" w14:textId="77777777" w:rsidR="002F1800" w:rsidRPr="002F1800" w:rsidRDefault="002F1800" w:rsidP="00300BB0">
      <w:pPr>
        <w:ind w:firstLine="480"/>
      </w:pPr>
      <w:r w:rsidRPr="002F1800">
        <w:t>系統的資料流設計遵循感知</w:t>
      </w:r>
      <w:r w:rsidRPr="002F1800">
        <w:t>-</w:t>
      </w:r>
      <w:r w:rsidRPr="002F1800">
        <w:t>思考</w:t>
      </w:r>
      <w:r w:rsidRPr="002F1800">
        <w:t>-</w:t>
      </w:r>
      <w:r w:rsidRPr="002F1800">
        <w:t>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w:t>
      </w:r>
      <w:r w:rsidRPr="002F1800">
        <w:t>Qwen2.5:32b</w:t>
      </w:r>
      <w:r w:rsidRPr="002F1800">
        <w:t>作為核心推理引擎。</w:t>
      </w:r>
    </w:p>
    <w:p w14:paraId="638FD52F" w14:textId="77777777" w:rsidR="002F1800" w:rsidRPr="002F1800" w:rsidRDefault="002F1800" w:rsidP="00300BB0">
      <w:pPr>
        <w:ind w:firstLine="480"/>
      </w:pPr>
      <w:r w:rsidRPr="002F1800">
        <w:lastRenderedPageBreak/>
        <w:t>在技術選型方面，系統採用</w:t>
      </w:r>
      <w:r w:rsidRPr="002F1800">
        <w:t>Python</w:t>
      </w:r>
      <w:r w:rsidRPr="002F1800">
        <w:t>作為主要開發語言，利用</w:t>
      </w:r>
      <w:r w:rsidRPr="002F1800">
        <w:t>Flask</w:t>
      </w:r>
      <w:r w:rsidRPr="002F1800">
        <w:t>框架構建</w:t>
      </w:r>
      <w:r w:rsidRPr="002F1800">
        <w:t>Web</w:t>
      </w:r>
      <w:r w:rsidRPr="002F1800">
        <w:t>服務，並使用</w:t>
      </w:r>
      <w:r w:rsidRPr="002F1800">
        <w:t>Phaser.js</w:t>
      </w:r>
      <w:r w:rsidRPr="002F1800">
        <w:t>實現前端的即時視覺化效果。為了確保系統的擴展性和維護性，各模組間採用鬆耦合的設計方式，通過標準化的介面進行資料交換和功能調用。</w:t>
      </w:r>
    </w:p>
    <w:p w14:paraId="1FF249F6" w14:textId="77777777" w:rsidR="005B1F7A" w:rsidRPr="009C4356" w:rsidRDefault="002F1800" w:rsidP="00300BB0">
      <w:pPr>
        <w:pStyle w:val="20"/>
      </w:pPr>
      <w:r w:rsidRPr="009C4356">
        <w:t xml:space="preserve"> </w:t>
      </w:r>
      <w:bookmarkStart w:id="99" w:name="_Toc228451033"/>
      <w:bookmarkStart w:id="100" w:name="_Toc228452696"/>
      <w:bookmarkStart w:id="101" w:name="_Toc228456104"/>
      <w:r w:rsidRPr="009C4356">
        <w:t>智能體核心模組設計</w:t>
      </w:r>
      <w:bookmarkEnd w:id="99"/>
      <w:bookmarkEnd w:id="100"/>
      <w:bookmarkEnd w:id="101"/>
    </w:p>
    <w:p w14:paraId="2D0C2CB3" w14:textId="77777777" w:rsidR="002F1800" w:rsidRPr="002F1800" w:rsidRDefault="002F1800" w:rsidP="00300BB0">
      <w:pPr>
        <w:ind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471B89B2" w14:textId="77777777" w:rsidR="002F1800" w:rsidRPr="002F1800" w:rsidRDefault="002F1800" w:rsidP="00300BB0">
      <w:pPr>
        <w:ind w:firstLine="480"/>
      </w:pPr>
      <w:r w:rsidRPr="002F1800">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067E5420" w14:textId="77777777" w:rsidR="002F1800" w:rsidRPr="002F1800" w:rsidRDefault="002F1800" w:rsidP="00300BB0">
      <w:pPr>
        <w:ind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376DF6AA" w14:textId="77777777" w:rsidR="002F1800" w:rsidRPr="002F1800" w:rsidRDefault="002F1800" w:rsidP="00300BB0">
      <w:pPr>
        <w:ind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109CA397" w14:textId="77777777" w:rsidR="002F1800" w:rsidRPr="002F1800" w:rsidRDefault="002F1800" w:rsidP="00300BB0">
      <w:pPr>
        <w:ind w:firstLine="480"/>
      </w:pPr>
    </w:p>
    <w:p w14:paraId="643C8470" w14:textId="77777777" w:rsidR="00264959" w:rsidRPr="009C4356" w:rsidRDefault="002F1800" w:rsidP="00300BB0">
      <w:pPr>
        <w:pStyle w:val="20"/>
      </w:pPr>
      <w:r w:rsidRPr="009C4356">
        <w:t xml:space="preserve"> </w:t>
      </w:r>
      <w:bookmarkStart w:id="102" w:name="_Toc228451034"/>
      <w:bookmarkStart w:id="103" w:name="_Toc228452697"/>
      <w:bookmarkStart w:id="104" w:name="_Toc228456105"/>
      <w:r w:rsidRPr="009C4356">
        <w:t>記憶管理系統</w:t>
      </w:r>
      <w:bookmarkEnd w:id="102"/>
      <w:bookmarkEnd w:id="103"/>
      <w:bookmarkEnd w:id="104"/>
    </w:p>
    <w:p w14:paraId="00B19974" w14:textId="77777777" w:rsidR="002F1800" w:rsidRPr="002F1800" w:rsidRDefault="002F1800" w:rsidP="00300BB0">
      <w:pPr>
        <w:ind w:firstLine="480"/>
      </w:pPr>
      <w:r w:rsidRPr="002F1800">
        <w:t>記憶管理系統實現了類似人類的多層次記憶結構，包含觀察記憶、反思記憶和對話記憶三個主要類型。觀察記憶記錄智能體直接感知到的事件和環境變化，</w:t>
      </w:r>
      <w:r w:rsidRPr="002F1800">
        <w:lastRenderedPageBreak/>
        <w:t>反思記憶儲存從觀察中提取的高層次洞察和模式，對話記憶則保存與其他智能體的互動歷史。</w:t>
      </w:r>
    </w:p>
    <w:p w14:paraId="3858A5AC" w14:textId="77777777" w:rsidR="002F1800" w:rsidRPr="002F1800" w:rsidRDefault="002F1800" w:rsidP="00300BB0">
      <w:pPr>
        <w:ind w:firstLine="480"/>
      </w:pPr>
      <w:r w:rsidRPr="002F1800">
        <w:t>系統設計了基於重要性、時效性和相關性的三維記憶檢索機制。重要性評分通過語言模型對事件進行</w:t>
      </w:r>
      <w:r w:rsidRPr="002F1800">
        <w:t>1-10</w:t>
      </w:r>
      <w:r w:rsidRPr="002F1800">
        <w:t>分的評估，日常活動如刷牙、整理床鋪等獲得較低分數，而重要事件如分手、升學等獲得較高分數。時效性採用指數衰減函數計算，衰減因子設為</w:t>
      </w:r>
      <w:r w:rsidRPr="002F1800">
        <w:t>0.995</w:t>
      </w:r>
      <w:r w:rsidRPr="002F1800">
        <w:t>，確保近期記憶具有更高的檢索優先級。相關性則通過計算記憶內容與查詢內容的嵌入向量餘弦相似度來確定。</w:t>
      </w:r>
    </w:p>
    <w:p w14:paraId="3BD8899C" w14:textId="77777777" w:rsidR="002F1800" w:rsidRDefault="002F1800" w:rsidP="00300BB0">
      <w:pPr>
        <w:ind w:firstLine="480"/>
      </w:pPr>
      <w:r w:rsidRPr="002F1800">
        <w:t>最終的記憶檢索分數通過加權組合三個維度計算得出：</w:t>
      </w:r>
    </w:p>
    <w:p w14:paraId="7D23E79B" w14:textId="77777777" w:rsidR="00845BEB" w:rsidRDefault="002F1800" w:rsidP="00300BB0">
      <w:pPr>
        <w:ind w:firstLine="480"/>
        <w:rPr>
          <w:rFonts w:ascii="標楷體-繁" w:hAnsi="標楷體-繁"/>
        </w:rPr>
      </w:pPr>
      <m:oMathPara>
        <m:oMath>
          <m:r>
            <w:rPr>
              <w:rFonts w:ascii="Cambria Math" w:hAnsi="Cambria Math"/>
            </w:rPr>
            <m:t>score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recency</m:t>
          </m:r>
          <m:r>
            <m:rPr>
              <m:sty m:val="p"/>
            </m:rPr>
            <w:rPr>
              <w:rFonts w:ascii="Cambria Math" w:hAnsi="Cambria Math"/>
            </w:rPr>
            <m:t xml:space="preserve"> × </m:t>
          </m:r>
          <m:r>
            <w:rPr>
              <w:rFonts w:ascii="Cambria Math" w:hAnsi="Cambria Math"/>
            </w:rPr>
            <m:t>recency</m:t>
          </m:r>
          <m:r>
            <m:rPr>
              <m:sty m:val="p"/>
            </m:rPr>
            <w:rPr>
              <w:rFonts w:ascii="Cambria Math" w:hAnsi="Cambria Math"/>
            </w:rPr>
            <m:t xml:space="preserve"> + </m:t>
          </m:r>
          <m:r>
            <w:rPr>
              <w:rFonts w:ascii="Cambria Math" w:hAnsi="Cambria Math"/>
            </w:rPr>
            <m:t>α</m:t>
          </m:r>
          <m:r>
            <m:rPr>
              <m:sty m:val="p"/>
            </m:rPr>
            <w:rPr>
              <w:rFonts w:ascii="Cambria Math" w:hAnsi="Cambria Math"/>
            </w:rPr>
            <m:t>_</m:t>
          </m:r>
          <m:r>
            <w:rPr>
              <w:rFonts w:ascii="Cambria Math" w:hAnsi="Cambria Math"/>
            </w:rPr>
            <m:t>importance</m:t>
          </m:r>
          <m:r>
            <m:rPr>
              <m:sty m:val="p"/>
            </m:rPr>
            <w:rPr>
              <w:rFonts w:ascii="Cambria Math" w:hAnsi="Cambria Math"/>
            </w:rPr>
            <m:t xml:space="preserve"> × </m:t>
          </m:r>
          <m:r>
            <w:rPr>
              <w:rFonts w:ascii="Cambria Math" w:hAnsi="Cambria Math"/>
            </w:rPr>
            <m:t>importance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relevance</m:t>
          </m:r>
          <m:r>
            <m:rPr>
              <m:sty m:val="p"/>
            </m:rPr>
            <w:rPr>
              <w:rFonts w:ascii="Cambria Math" w:hAnsi="Cambria Math"/>
            </w:rPr>
            <m:t xml:space="preserve"> × </m:t>
          </m:r>
          <m:r>
            <w:rPr>
              <w:rFonts w:ascii="Cambria Math" w:hAnsi="Cambria Math"/>
            </w:rPr>
            <m:t>relevance</m:t>
          </m:r>
        </m:oMath>
      </m:oMathPara>
    </w:p>
    <w:p w14:paraId="65791F84" w14:textId="77777777" w:rsidR="002F1800" w:rsidRPr="002F1800" w:rsidRDefault="002F1800" w:rsidP="00300BB0">
      <w:pPr>
        <w:ind w:firstLine="480"/>
      </w:pPr>
      <w:r w:rsidRPr="002F1800">
        <w:t>系統中所有權重</w:t>
      </w:r>
      <w:r w:rsidRPr="002F1800">
        <w:t>α</w:t>
      </w:r>
      <w:r w:rsidRPr="002F1800">
        <w:t>均設為</w:t>
      </w:r>
      <w:r w:rsidRPr="002F1800">
        <w:t>1</w:t>
      </w:r>
      <w:r w:rsidRPr="002F1800">
        <w:t>，確保三個維度的平衡影響。檢索到的記憶會按照最終分數排序，並在智能體的決策過程中提供關鍵的背景資訊。</w:t>
      </w:r>
    </w:p>
    <w:p w14:paraId="72BAEEAE" w14:textId="77777777" w:rsidR="00D54B56" w:rsidRPr="002F1800" w:rsidRDefault="002F1800" w:rsidP="00300BB0">
      <w:pPr>
        <w:ind w:firstLine="480"/>
      </w:pPr>
      <w:r w:rsidRPr="002F1800">
        <w:t>記憶系統還實現了動態的記憶更新和清理機制。每次訪問記憶時都會更新其最近訪問時間戳，影響後續的時效性計算。同時，系統會定期清理過期記憶，預設記憶保存期限為</w:t>
      </w:r>
      <w:r w:rsidRPr="002F1800">
        <w:t>30</w:t>
      </w:r>
      <w:r w:rsidRPr="002F1800">
        <w:t>天，確保記憶庫的有效性和系統性能。</w:t>
      </w:r>
    </w:p>
    <w:p w14:paraId="0863805A" w14:textId="77777777" w:rsidR="00D54B56" w:rsidRPr="009C4356" w:rsidRDefault="002F1800" w:rsidP="00300BB0">
      <w:pPr>
        <w:pStyle w:val="20"/>
      </w:pPr>
      <w:r w:rsidRPr="009C4356">
        <w:t xml:space="preserve"> </w:t>
      </w:r>
      <w:bookmarkStart w:id="105" w:name="_Toc228451035"/>
      <w:bookmarkStart w:id="106" w:name="_Toc228452698"/>
      <w:bookmarkStart w:id="107" w:name="_Toc228456106"/>
      <w:r w:rsidRPr="009C4356">
        <w:t>環境建模與空間導航</w:t>
      </w:r>
      <w:bookmarkEnd w:id="105"/>
      <w:bookmarkEnd w:id="106"/>
      <w:bookmarkEnd w:id="107"/>
    </w:p>
    <w:p w14:paraId="6C3FA8D3" w14:textId="77777777" w:rsidR="002F1800" w:rsidRPr="002F1800" w:rsidRDefault="002F1800" w:rsidP="00300BB0">
      <w:pPr>
        <w:ind w:firstLine="480"/>
      </w:pPr>
      <w:r w:rsidRPr="002F1800">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613CA654" w14:textId="77777777" w:rsidR="002F1800" w:rsidRPr="002F1800" w:rsidRDefault="002F1800" w:rsidP="00300BB0">
      <w:pPr>
        <w:ind w:firstLine="480"/>
      </w:pPr>
      <w:r w:rsidRPr="002F1800">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6EC5D222" w14:textId="77777777" w:rsidR="004051EA" w:rsidRPr="00D110A8" w:rsidRDefault="002F1800" w:rsidP="00300BB0">
      <w:pPr>
        <w:ind w:firstLine="480"/>
      </w:pPr>
      <w:r w:rsidRPr="002F1800">
        <w:t>環境狀態管理實現了動態的物件狀態更新機制。當智能體與環境物件互動時，系統會根據互動類型更新物件狀態。例如，當智能體使用咖啡機時，咖啡機的狀態會從</w:t>
      </w:r>
      <w:r w:rsidRPr="002F1800">
        <w:t>"</w:t>
      </w:r>
      <w:r w:rsidRPr="002F1800">
        <w:t>空閒</w:t>
      </w:r>
      <w:r w:rsidRPr="002F1800">
        <w:t>"</w:t>
      </w:r>
      <w:r w:rsidRPr="002F1800">
        <w:t>變為</w:t>
      </w:r>
      <w:r w:rsidRPr="002F1800">
        <w:t>"</w:t>
      </w:r>
      <w:r w:rsidRPr="002F1800">
        <w:t>正在沖煮咖啡</w:t>
      </w:r>
      <w:r w:rsidRPr="002F1800">
        <w:t>"</w:t>
      </w:r>
      <w:r w:rsidRPr="002F1800">
        <w:t>。這種動態狀態管理為智能體提供了豐富的環境反饋，增強了虛擬世界的真實感和互動性。</w:t>
      </w:r>
    </w:p>
    <w:p w14:paraId="361B5897" w14:textId="77777777" w:rsidR="00EB5D79" w:rsidRPr="009C4356" w:rsidRDefault="00BB4C79" w:rsidP="00300BB0">
      <w:pPr>
        <w:pStyle w:val="20"/>
      </w:pPr>
      <w:r w:rsidRPr="009C4356">
        <w:lastRenderedPageBreak/>
        <w:t xml:space="preserve"> </w:t>
      </w:r>
      <w:bookmarkStart w:id="108" w:name="_Toc228451036"/>
      <w:bookmarkStart w:id="109" w:name="_Toc228452699"/>
      <w:bookmarkStart w:id="110" w:name="_Toc228456107"/>
      <w:r w:rsidR="002F1800" w:rsidRPr="009C4356">
        <w:t>語言模型整合與提示工程</w:t>
      </w:r>
      <w:bookmarkEnd w:id="108"/>
      <w:bookmarkEnd w:id="109"/>
      <w:bookmarkEnd w:id="110"/>
    </w:p>
    <w:p w14:paraId="52226475" w14:textId="77777777" w:rsidR="002F1800" w:rsidRPr="002F1800" w:rsidRDefault="002F1800" w:rsidP="00300BB0">
      <w:pPr>
        <w:ind w:firstLine="480"/>
      </w:pPr>
      <w:r w:rsidRPr="002F1800">
        <w:t>系統設計了靈活的語言模型介面，支援多種大型語言模型的接入，包括</w:t>
      </w:r>
      <w:r w:rsidRPr="002F1800">
        <w:t>OpenAI GPT</w:t>
      </w:r>
      <w:r w:rsidRPr="002F1800">
        <w:t>系列、</w:t>
      </w:r>
      <w:r w:rsidRPr="002F1800">
        <w:t>Ollama</w:t>
      </w:r>
      <w:r w:rsidRPr="002F1800">
        <w:t>本地模型、智譜</w:t>
      </w:r>
      <w:r w:rsidRPr="002F1800">
        <w:t>AI</w:t>
      </w:r>
      <w:r w:rsidRPr="002F1800">
        <w:t>等。本研究主要採用</w:t>
      </w:r>
      <w:r w:rsidRPr="002F1800">
        <w:t>Qwen2.5:32b</w:t>
      </w:r>
      <w:r w:rsidRPr="002F1800">
        <w:t>模型通過</w:t>
      </w:r>
      <w:proofErr w:type="spellStart"/>
      <w:r w:rsidRPr="002F1800">
        <w:t>Ollama</w:t>
      </w:r>
      <w:proofErr w:type="spellEnd"/>
      <w:r w:rsidRPr="002F1800">
        <w:t>平台進行本地部署，確保系統的自主性和資料安全性。語言模型介面採用統一的抽象設計，支援模型的熱插拔和動態切換。</w:t>
      </w:r>
    </w:p>
    <w:p w14:paraId="0C74C0E9" w14:textId="77777777" w:rsidR="002F1800" w:rsidRPr="002F1800" w:rsidRDefault="002F1800" w:rsidP="00300BB0">
      <w:pPr>
        <w:ind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76196D67" w14:textId="77777777" w:rsidR="00D05E76" w:rsidRDefault="002F1800" w:rsidP="00300BB0">
      <w:pPr>
        <w:ind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4887028D" w14:textId="77777777" w:rsidR="002F1800" w:rsidRPr="009C4356" w:rsidRDefault="002F1800" w:rsidP="00300BB0">
      <w:pPr>
        <w:pStyle w:val="20"/>
      </w:pPr>
      <w:r w:rsidRPr="009C4356">
        <w:t xml:space="preserve"> </w:t>
      </w:r>
      <w:bookmarkStart w:id="111" w:name="_Toc228451037"/>
      <w:bookmarkStart w:id="112" w:name="_Toc228452700"/>
      <w:bookmarkStart w:id="113" w:name="_Toc228456108"/>
      <w:r w:rsidRPr="009C4356">
        <w:t>視覺化與使用者介面</w:t>
      </w:r>
      <w:bookmarkEnd w:id="111"/>
      <w:bookmarkEnd w:id="112"/>
      <w:bookmarkEnd w:id="113"/>
    </w:p>
    <w:p w14:paraId="7E79B7E8" w14:textId="77777777" w:rsidR="002F1800" w:rsidRPr="002F1800" w:rsidRDefault="002F1800" w:rsidP="00300BB0">
      <w:pPr>
        <w:ind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1E913393" w14:textId="77777777" w:rsidR="002F1800" w:rsidRPr="002F1800" w:rsidRDefault="002F1800" w:rsidP="00300BB0">
      <w:pPr>
        <w:ind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43743E48" w14:textId="77777777" w:rsidR="002F1800" w:rsidRPr="002F1800" w:rsidRDefault="002F1800" w:rsidP="00300BB0">
      <w:pPr>
        <w:ind w:firstLine="480"/>
      </w:pPr>
      <w:r w:rsidRPr="002F1800">
        <w:t>除了力導向圖，系統還提供了對話長度矩陣圖分析功能。矩陣圖以熱力圖的形式展示智能體間的對話密度，橫軸和縱軸分別代表對話的發起者和接收者，顏</w:t>
      </w:r>
      <w:r w:rsidRPr="002F1800">
        <w:lastRenderedPageBreak/>
        <w:t>色深淺反映對話的總字元數。這種視覺化方式能夠清晰地展示社群中的溝通模式和資訊流向，為分析智能體的社交行為提供直觀的工具。</w:t>
      </w:r>
    </w:p>
    <w:p w14:paraId="5D862C9E" w14:textId="77777777" w:rsidR="002F1800" w:rsidRPr="002F1800" w:rsidRDefault="002F1800" w:rsidP="00300BB0">
      <w:pPr>
        <w:ind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7F6A88C7" w14:textId="77777777" w:rsidR="002F1800" w:rsidRPr="002F1800" w:rsidRDefault="002F1800" w:rsidP="00300BB0">
      <w:pPr>
        <w:ind w:firstLine="480"/>
      </w:pPr>
    </w:p>
    <w:p w14:paraId="350E4343" w14:textId="77777777" w:rsidR="002F1800" w:rsidRPr="002F1800" w:rsidRDefault="002F1800" w:rsidP="00300BB0">
      <w:pPr>
        <w:ind w:firstLine="480"/>
      </w:pPr>
    </w:p>
    <w:p w14:paraId="7F373CAD" w14:textId="77777777" w:rsidR="002F1800" w:rsidRDefault="002F1800" w:rsidP="00300BB0">
      <w:pPr>
        <w:ind w:firstLine="480"/>
        <w:rPr>
          <w:rFonts w:ascii="KAITI TC BLACK" w:hAnsi="KAITI TC BLACK" w:cstheme="majorBidi"/>
          <w:sz w:val="40"/>
          <w:szCs w:val="48"/>
        </w:rPr>
      </w:pPr>
      <w:r>
        <w:br w:type="page"/>
      </w:r>
    </w:p>
    <w:p w14:paraId="051FA2CD" w14:textId="77777777" w:rsidR="00F118FA" w:rsidRPr="00D110A8" w:rsidRDefault="00F118FA" w:rsidP="00300BB0">
      <w:pPr>
        <w:pStyle w:val="1"/>
      </w:pPr>
      <w:r w:rsidRPr="00D110A8">
        <w:rPr>
          <w:rFonts w:hint="eastAsia"/>
        </w:rPr>
        <w:lastRenderedPageBreak/>
        <w:t xml:space="preserve"> </w:t>
      </w:r>
      <w:bookmarkStart w:id="114" w:name="_Toc228451038"/>
      <w:bookmarkStart w:id="115" w:name="_Toc228452701"/>
      <w:bookmarkStart w:id="116" w:name="_Toc228456109"/>
      <w:r w:rsidRPr="00D110A8">
        <w:rPr>
          <w:rFonts w:hint="eastAsia"/>
        </w:rPr>
        <w:t>研究</w:t>
      </w:r>
      <w:r w:rsidR="0004125F" w:rsidRPr="00D110A8">
        <w:rPr>
          <w:rFonts w:hint="eastAsia"/>
        </w:rPr>
        <w:t>結果</w:t>
      </w:r>
      <w:bookmarkEnd w:id="114"/>
      <w:bookmarkEnd w:id="115"/>
      <w:bookmarkEnd w:id="116"/>
    </w:p>
    <w:p w14:paraId="29B53FCE" w14:textId="77777777" w:rsidR="00CB6647" w:rsidRPr="00E210DE" w:rsidRDefault="00CB6647" w:rsidP="00300BB0">
      <w:pPr>
        <w:ind w:firstLine="480"/>
      </w:pPr>
    </w:p>
    <w:p w14:paraId="295D978E" w14:textId="77777777" w:rsidR="009F180E" w:rsidRPr="00E210DE" w:rsidRDefault="0009533F" w:rsidP="00300BB0">
      <w:pPr>
        <w:ind w:firstLine="480"/>
      </w:pPr>
      <w:r w:rsidRPr="00D110A8">
        <w:br w:type="page"/>
      </w:r>
    </w:p>
    <w:p w14:paraId="068BF4A3" w14:textId="77777777" w:rsidR="00E9712B" w:rsidRDefault="00000000" w:rsidP="00300BB0">
      <w:pPr>
        <w:pStyle w:val="1"/>
      </w:pPr>
      <w:bookmarkStart w:id="117" w:name="_Toc228451039"/>
      <w:bookmarkStart w:id="118" w:name="_Toc228452702"/>
      <w:bookmarkStart w:id="119" w:name="_Toc228456110"/>
      <w:r>
        <w:lastRenderedPageBreak/>
        <w:t>情感評分模型評估</w:t>
      </w:r>
      <w:bookmarkEnd w:id="117"/>
      <w:bookmarkEnd w:id="118"/>
      <w:bookmarkEnd w:id="119"/>
    </w:p>
    <w:p w14:paraId="4234C0B8" w14:textId="77777777" w:rsidR="00E9712B" w:rsidRDefault="00000000" w:rsidP="00300BB0">
      <w:pPr>
        <w:ind w:firstLine="480"/>
      </w:pPr>
      <w:r>
        <w:t>本章針對情感感知跨模態注意力融合（</w:t>
      </w:r>
      <w:r>
        <w:t>SACF</w:t>
      </w:r>
      <w:r>
        <w:t>）情感評分模型，在國際標準多模態情感分析基準資料集</w:t>
      </w:r>
      <w:r>
        <w:t xml:space="preserve"> CMU-MOSI </w:t>
      </w:r>
      <w:r>
        <w:t>上進行全面的效能評估。評估涵蓋多維指標比較、多種子穩健性分析、集成效益量化，以及與現有最先進（</w:t>
      </w:r>
      <w:r>
        <w:t>State-of-the-Art, SoTA</w:t>
      </w:r>
      <w:r>
        <w:t>）方法的系統性對照，最終確認本研究模型達到領先水準。</w:t>
      </w:r>
    </w:p>
    <w:p w14:paraId="7CD232D3" w14:textId="77777777" w:rsidR="00E9712B" w:rsidRDefault="00000000" w:rsidP="00300BB0">
      <w:pPr>
        <w:pStyle w:val="20"/>
      </w:pPr>
      <w:bookmarkStart w:id="120" w:name="_Toc228451040"/>
      <w:bookmarkStart w:id="121" w:name="_Toc228452703"/>
      <w:bookmarkStart w:id="122" w:name="_Toc228456111"/>
      <w:r>
        <w:t>評估指標說明</w:t>
      </w:r>
      <w:bookmarkEnd w:id="120"/>
      <w:bookmarkEnd w:id="121"/>
      <w:bookmarkEnd w:id="122"/>
    </w:p>
    <w:p w14:paraId="26F4BCA5" w14:textId="77777777" w:rsidR="00E9712B" w:rsidRDefault="00000000" w:rsidP="00300BB0">
      <w:pPr>
        <w:ind w:firstLine="480"/>
      </w:pPr>
      <w:r>
        <w:t>本研究採用多模態情感分析領域廣泛使用的五項評估指標，以確保結果具備充分的比較性與可解釋性：</w:t>
      </w:r>
    </w:p>
    <w:p w14:paraId="15F5C050" w14:textId="77777777" w:rsidR="00E9712B" w:rsidRDefault="00000000" w:rsidP="00300BB0">
      <w:pPr>
        <w:ind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0FDF83A6" w14:textId="77777777" w:rsidR="00E9712B" w:rsidRDefault="00000000" w:rsidP="00300BB0">
      <w:pPr>
        <w:ind w:firstLine="480"/>
      </w:pPr>
      <w:r>
        <w:t>（</w:t>
      </w:r>
      <w:r>
        <w:t>2</w:t>
      </w:r>
      <w:r>
        <w:t>）二分類準確率（</w:t>
      </w:r>
      <w:r>
        <w:t>Acc-2</w:t>
      </w:r>
      <w:r>
        <w:t>）：以情感值正負為界（含負端非零值視為負向），評估二元情感極性判斷的準確率，反映模型基本極性辨別能力。</w:t>
      </w:r>
    </w:p>
    <w:p w14:paraId="0CCA2ED4" w14:textId="77777777" w:rsidR="00E9712B" w:rsidRDefault="00000000" w:rsidP="00300BB0">
      <w:pPr>
        <w:ind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43734558" w14:textId="77777777" w:rsidR="00E9712B" w:rsidRDefault="00000000" w:rsidP="00300BB0">
      <w:pPr>
        <w:ind w:firstLine="480"/>
      </w:pPr>
      <w:r>
        <w:t>（</w:t>
      </w:r>
      <w:r>
        <w:t>4</w:t>
      </w:r>
      <w:r>
        <w:t>）平均絕對誤差（</w:t>
      </w:r>
      <w:r>
        <w:t>MAE</w:t>
      </w:r>
      <w:r>
        <w:t>）：計算預測情感值與真實標記的平均絕對差異，數值越低代表迴歸精度越高。</w:t>
      </w:r>
    </w:p>
    <w:p w14:paraId="38382200" w14:textId="77777777" w:rsidR="00E9712B" w:rsidRDefault="00000000" w:rsidP="00300BB0">
      <w:pPr>
        <w:ind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5C7D3C74" w14:textId="77777777" w:rsidR="00E9712B" w:rsidRDefault="00000000" w:rsidP="00300BB0">
      <w:pPr>
        <w:pStyle w:val="20"/>
      </w:pPr>
      <w:bookmarkStart w:id="123" w:name="_Toc228451041"/>
      <w:bookmarkStart w:id="124" w:name="_Toc228452704"/>
      <w:bookmarkStart w:id="125" w:name="_Toc228456112"/>
      <w:r>
        <w:t>基線模型與比較方法</w:t>
      </w:r>
      <w:bookmarkEnd w:id="123"/>
      <w:bookmarkEnd w:id="124"/>
      <w:bookmarkEnd w:id="125"/>
    </w:p>
    <w:p w14:paraId="4B8521E8" w14:textId="77777777" w:rsidR="00E9712B" w:rsidRDefault="00000000" w:rsidP="00300BB0">
      <w:pPr>
        <w:ind w:firstLine="480"/>
      </w:pPr>
      <w:r>
        <w:t>本研究參考</w:t>
      </w:r>
      <w:r>
        <w:t xml:space="preserve"> MGT</w:t>
      </w:r>
      <w:r>
        <w:t>（</w:t>
      </w:r>
      <w:r>
        <w:t>Mai et al., 2025</w:t>
      </w:r>
      <w:r>
        <w:t>）論文所整理的</w:t>
      </w:r>
      <w:r>
        <w:t xml:space="preserve"> CMU-MOSI </w:t>
      </w:r>
      <w:r>
        <w:t>基線對照表，選取以下十三個代表性多模態情感分析基線方法進行比較：</w:t>
      </w:r>
    </w:p>
    <w:p w14:paraId="4D728D1C" w14:textId="77777777" w:rsidR="00E9712B" w:rsidRDefault="00000000" w:rsidP="00300BB0">
      <w:pPr>
        <w:ind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w:t>
      </w:r>
      <w:r>
        <w:lastRenderedPageBreak/>
        <w:t>工學習，</w:t>
      </w:r>
      <w:r>
        <w:t xml:space="preserve">MMIM </w:t>
      </w:r>
      <w:r>
        <w:t>以互資訊最大化驅動多模態融合。</w:t>
      </w:r>
      <w:r>
        <w:t xml:space="preserve">DMD </w:t>
      </w:r>
      <w:r>
        <w:t>分解多模態差異資訊並分離模態特有表示，</w:t>
      </w:r>
      <w:r>
        <w:t xml:space="preserve">ITHP </w:t>
      </w:r>
      <w:r>
        <w:t>採用強力</w:t>
      </w:r>
      <w:r>
        <w:t xml:space="preserve"> DeBERTa </w:t>
      </w:r>
      <w:r>
        <w:t>主幹並在注意力層外加多模態投影，</w:t>
      </w:r>
      <w:r>
        <w:t xml:space="preserve">MCL-MCF </w:t>
      </w:r>
      <w:r>
        <w:t>結合多層對比學習進行跨模態特徵對齊，</w:t>
      </w:r>
      <w:r>
        <w:t xml:space="preserve">ConFEDE </w:t>
      </w:r>
      <w:r>
        <w:t>引入對比學習與特徵分解提升表示多樣性。</w:t>
      </w:r>
      <w:r>
        <w:t xml:space="preserve">CLGSI </w:t>
      </w:r>
      <w:r>
        <w:t>採用全局</w:t>
      </w:r>
      <w:r>
        <w:t>−</w:t>
      </w:r>
      <w:r>
        <w:t>局部對比學習強化句義語境建模，</w:t>
      </w:r>
      <w:r>
        <w:t xml:space="preserve">UniMSE </w:t>
      </w:r>
      <w:r>
        <w:t>統一多種情感分析任務並以對比學習增強理解，</w:t>
      </w:r>
      <w:r>
        <w:t xml:space="preserve">MGT </w:t>
      </w:r>
      <w:r>
        <w:t>以預訓練語言模型為主模態並設計跨模態加法注意力與邊際損失，是本研究主要對標的最強基線。</w:t>
      </w:r>
    </w:p>
    <w:p w14:paraId="3E9C3E1E" w14:textId="77777777" w:rsidR="00E9712B" w:rsidRDefault="00000000" w:rsidP="00300BB0">
      <w:pPr>
        <w:pStyle w:val="20"/>
      </w:pPr>
      <w:bookmarkStart w:id="126" w:name="_Toc228451042"/>
      <w:bookmarkStart w:id="127" w:name="_Toc228452705"/>
      <w:bookmarkStart w:id="128" w:name="_Toc228456113"/>
      <w:r>
        <w:t xml:space="preserve">CMU-MOSI </w:t>
      </w:r>
      <w:r>
        <w:t>資料集效能比較</w:t>
      </w:r>
      <w:bookmarkEnd w:id="126"/>
      <w:bookmarkEnd w:id="127"/>
      <w:bookmarkEnd w:id="128"/>
    </w:p>
    <w:p w14:paraId="0B07E1AA" w14:textId="77777777" w:rsidR="00E9712B" w:rsidRDefault="00000000" w:rsidP="00300BB0">
      <w:pPr>
        <w:ind w:firstLine="480"/>
      </w:pPr>
      <w:r>
        <w:t>表一（下方）彙整各基線方法與本研究</w:t>
      </w:r>
      <w:r>
        <w:t xml:space="preserve"> SACF </w:t>
      </w:r>
      <w:r>
        <w:t>模型在</w:t>
      </w:r>
      <w:r>
        <w:t xml:space="preserve"> CMU-MOSI </w:t>
      </w:r>
      <w:r>
        <w:t>測試集上的五項評估指標。表中數值直接引自各原始論文；有底色標記者為本研究結果，</w:t>
      </w:r>
      <w:r>
        <w:rPr>
          <w:rFonts w:ascii="Segoe UI Symbol" w:hAnsi="Segoe UI Symbol" w:cs="Segoe UI Symbol"/>
        </w:rPr>
        <w:t>★</w:t>
      </w:r>
      <w:r>
        <w:t xml:space="preserve"> </w:t>
      </w:r>
      <w:r>
        <w:t>標示最終三種子集成模型（</w:t>
      </w:r>
      <w:r>
        <w:t>SACF Ensemble</w:t>
      </w:r>
      <w:r>
        <w:t>）。</w:t>
      </w:r>
    </w:p>
    <w:tbl>
      <w:tblPr>
        <w:tblStyle w:val="af2"/>
        <w:tblW w:w="0" w:type="auto"/>
        <w:tblLook w:val="04A0" w:firstRow="1" w:lastRow="0" w:firstColumn="1" w:lastColumn="0" w:noHBand="0" w:noVBand="1"/>
      </w:tblPr>
      <w:tblGrid>
        <w:gridCol w:w="1592"/>
        <w:gridCol w:w="1164"/>
        <w:gridCol w:w="1165"/>
        <w:gridCol w:w="1165"/>
        <w:gridCol w:w="1165"/>
        <w:gridCol w:w="1165"/>
        <w:gridCol w:w="886"/>
      </w:tblGrid>
      <w:tr w:rsidR="00E9712B" w14:paraId="116A2AC6" w14:textId="77777777">
        <w:tc>
          <w:tcPr>
            <w:tcW w:w="1187" w:type="dxa"/>
            <w:shd w:val="clear" w:color="auto" w:fill="BDD7EE"/>
          </w:tcPr>
          <w:p w14:paraId="4868E54A" w14:textId="77777777" w:rsidR="00E9712B" w:rsidRDefault="00000000" w:rsidP="00300BB0">
            <w:pPr>
              <w:ind w:firstLine="480"/>
            </w:pPr>
            <w:r>
              <w:t>模型</w:t>
            </w:r>
          </w:p>
        </w:tc>
        <w:tc>
          <w:tcPr>
            <w:tcW w:w="1187" w:type="dxa"/>
            <w:shd w:val="clear" w:color="auto" w:fill="BDD7EE"/>
          </w:tcPr>
          <w:p w14:paraId="7B311A00" w14:textId="77777777" w:rsidR="00E9712B" w:rsidRDefault="00000000" w:rsidP="00300BB0">
            <w:pPr>
              <w:ind w:firstLine="480"/>
            </w:pPr>
            <w:r>
              <w:t>Acc-7 (↑)</w:t>
            </w:r>
          </w:p>
        </w:tc>
        <w:tc>
          <w:tcPr>
            <w:tcW w:w="1187" w:type="dxa"/>
            <w:shd w:val="clear" w:color="auto" w:fill="BDD7EE"/>
          </w:tcPr>
          <w:p w14:paraId="25BF7534" w14:textId="77777777" w:rsidR="00E9712B" w:rsidRDefault="00000000" w:rsidP="00300BB0">
            <w:pPr>
              <w:ind w:firstLine="480"/>
            </w:pPr>
            <w:r>
              <w:t>Acc-2 (↑)</w:t>
            </w:r>
          </w:p>
        </w:tc>
        <w:tc>
          <w:tcPr>
            <w:tcW w:w="1187" w:type="dxa"/>
            <w:shd w:val="clear" w:color="auto" w:fill="BDD7EE"/>
          </w:tcPr>
          <w:p w14:paraId="3D000177" w14:textId="77777777" w:rsidR="00E9712B" w:rsidRDefault="00000000" w:rsidP="00300BB0">
            <w:pPr>
              <w:ind w:firstLine="480"/>
            </w:pPr>
            <w:r>
              <w:t>F1 (↑)</w:t>
            </w:r>
          </w:p>
        </w:tc>
        <w:tc>
          <w:tcPr>
            <w:tcW w:w="1187" w:type="dxa"/>
            <w:shd w:val="clear" w:color="auto" w:fill="BDD7EE"/>
          </w:tcPr>
          <w:p w14:paraId="44450733" w14:textId="77777777" w:rsidR="00E9712B" w:rsidRDefault="00000000" w:rsidP="00300BB0">
            <w:pPr>
              <w:ind w:firstLine="480"/>
            </w:pPr>
            <w:r>
              <w:t>MAE (↓)</w:t>
            </w:r>
          </w:p>
        </w:tc>
        <w:tc>
          <w:tcPr>
            <w:tcW w:w="1187" w:type="dxa"/>
            <w:shd w:val="clear" w:color="auto" w:fill="BDD7EE"/>
          </w:tcPr>
          <w:p w14:paraId="2732089E" w14:textId="77777777" w:rsidR="00E9712B" w:rsidRDefault="00000000" w:rsidP="00300BB0">
            <w:pPr>
              <w:ind w:firstLine="480"/>
            </w:pPr>
            <w:r>
              <w:t>Corr (↑)</w:t>
            </w:r>
          </w:p>
        </w:tc>
        <w:tc>
          <w:tcPr>
            <w:tcW w:w="1187" w:type="dxa"/>
            <w:shd w:val="clear" w:color="auto" w:fill="BDD7EE"/>
          </w:tcPr>
          <w:p w14:paraId="45816E1D" w14:textId="77777777" w:rsidR="00E9712B" w:rsidRDefault="00E9712B" w:rsidP="00300BB0">
            <w:pPr>
              <w:ind w:firstLine="480"/>
            </w:pPr>
          </w:p>
        </w:tc>
      </w:tr>
      <w:tr w:rsidR="00E9712B" w14:paraId="28DBE255" w14:textId="77777777">
        <w:tc>
          <w:tcPr>
            <w:tcW w:w="1187" w:type="dxa"/>
          </w:tcPr>
          <w:p w14:paraId="30F7B869" w14:textId="77777777" w:rsidR="00E9712B" w:rsidRDefault="00000000" w:rsidP="00300BB0">
            <w:pPr>
              <w:ind w:firstLine="480"/>
            </w:pPr>
            <w:r>
              <w:t>LF-DNN</w:t>
            </w:r>
          </w:p>
        </w:tc>
        <w:tc>
          <w:tcPr>
            <w:tcW w:w="1187" w:type="dxa"/>
          </w:tcPr>
          <w:p w14:paraId="2A6A5CC0" w14:textId="77777777" w:rsidR="00E9712B" w:rsidRDefault="00000000" w:rsidP="00300BB0">
            <w:pPr>
              <w:ind w:firstLine="480"/>
            </w:pPr>
            <w:r>
              <w:t>33.6</w:t>
            </w:r>
          </w:p>
        </w:tc>
        <w:tc>
          <w:tcPr>
            <w:tcW w:w="1187" w:type="dxa"/>
          </w:tcPr>
          <w:p w14:paraId="4D750BF7" w14:textId="77777777" w:rsidR="00E9712B" w:rsidRDefault="00000000" w:rsidP="00300BB0">
            <w:pPr>
              <w:ind w:firstLine="480"/>
            </w:pPr>
            <w:r>
              <w:t>78.0</w:t>
            </w:r>
          </w:p>
        </w:tc>
        <w:tc>
          <w:tcPr>
            <w:tcW w:w="1187" w:type="dxa"/>
          </w:tcPr>
          <w:p w14:paraId="1E58D0E2" w14:textId="77777777" w:rsidR="00E9712B" w:rsidRDefault="00000000" w:rsidP="00300BB0">
            <w:pPr>
              <w:ind w:firstLine="480"/>
            </w:pPr>
            <w:r>
              <w:t>77.5</w:t>
            </w:r>
          </w:p>
        </w:tc>
        <w:tc>
          <w:tcPr>
            <w:tcW w:w="1187" w:type="dxa"/>
          </w:tcPr>
          <w:p w14:paraId="505232E3" w14:textId="77777777" w:rsidR="00E9712B" w:rsidRDefault="00000000" w:rsidP="00300BB0">
            <w:pPr>
              <w:ind w:firstLine="480"/>
            </w:pPr>
            <w:r>
              <w:t>0.978</w:t>
            </w:r>
          </w:p>
        </w:tc>
        <w:tc>
          <w:tcPr>
            <w:tcW w:w="1187" w:type="dxa"/>
          </w:tcPr>
          <w:p w14:paraId="7C76FE8F" w14:textId="77777777" w:rsidR="00E9712B" w:rsidRDefault="00000000" w:rsidP="00300BB0">
            <w:pPr>
              <w:ind w:firstLine="480"/>
            </w:pPr>
            <w:r>
              <w:t>0.658</w:t>
            </w:r>
          </w:p>
        </w:tc>
        <w:tc>
          <w:tcPr>
            <w:tcW w:w="1187" w:type="dxa"/>
          </w:tcPr>
          <w:p w14:paraId="7C10BAD1" w14:textId="77777777" w:rsidR="00E9712B" w:rsidRDefault="00E9712B" w:rsidP="00300BB0">
            <w:pPr>
              <w:ind w:firstLine="480"/>
            </w:pPr>
          </w:p>
        </w:tc>
      </w:tr>
      <w:tr w:rsidR="00E9712B" w14:paraId="79A436F3" w14:textId="77777777">
        <w:tc>
          <w:tcPr>
            <w:tcW w:w="1187" w:type="dxa"/>
          </w:tcPr>
          <w:p w14:paraId="16869AD7" w14:textId="77777777" w:rsidR="00E9712B" w:rsidRDefault="00000000" w:rsidP="00300BB0">
            <w:pPr>
              <w:ind w:firstLine="480"/>
            </w:pPr>
            <w:r>
              <w:t>Graph-MFN</w:t>
            </w:r>
          </w:p>
        </w:tc>
        <w:tc>
          <w:tcPr>
            <w:tcW w:w="1187" w:type="dxa"/>
          </w:tcPr>
          <w:p w14:paraId="44EEFA47" w14:textId="77777777" w:rsidR="00E9712B" w:rsidRDefault="00000000" w:rsidP="00300BB0">
            <w:pPr>
              <w:ind w:firstLine="480"/>
            </w:pPr>
            <w:r>
              <w:t>34.4</w:t>
            </w:r>
          </w:p>
        </w:tc>
        <w:tc>
          <w:tcPr>
            <w:tcW w:w="1187" w:type="dxa"/>
          </w:tcPr>
          <w:p w14:paraId="1F045D45" w14:textId="77777777" w:rsidR="00E9712B" w:rsidRDefault="00000000" w:rsidP="00300BB0">
            <w:pPr>
              <w:ind w:firstLine="480"/>
            </w:pPr>
            <w:r>
              <w:t>77.9</w:t>
            </w:r>
          </w:p>
        </w:tc>
        <w:tc>
          <w:tcPr>
            <w:tcW w:w="1187" w:type="dxa"/>
          </w:tcPr>
          <w:p w14:paraId="057AF3FD" w14:textId="77777777" w:rsidR="00E9712B" w:rsidRDefault="00000000" w:rsidP="00300BB0">
            <w:pPr>
              <w:ind w:firstLine="480"/>
            </w:pPr>
            <w:r>
              <w:t>77.8</w:t>
            </w:r>
          </w:p>
        </w:tc>
        <w:tc>
          <w:tcPr>
            <w:tcW w:w="1187" w:type="dxa"/>
          </w:tcPr>
          <w:p w14:paraId="58EEF52B" w14:textId="77777777" w:rsidR="00E9712B" w:rsidRDefault="00000000" w:rsidP="00300BB0">
            <w:pPr>
              <w:ind w:firstLine="480"/>
            </w:pPr>
            <w:r>
              <w:t>0.989</w:t>
            </w:r>
          </w:p>
        </w:tc>
        <w:tc>
          <w:tcPr>
            <w:tcW w:w="1187" w:type="dxa"/>
          </w:tcPr>
          <w:p w14:paraId="62405EAA" w14:textId="77777777" w:rsidR="00E9712B" w:rsidRDefault="00000000" w:rsidP="00300BB0">
            <w:pPr>
              <w:ind w:firstLine="480"/>
            </w:pPr>
            <w:r>
              <w:t>0.656</w:t>
            </w:r>
          </w:p>
        </w:tc>
        <w:tc>
          <w:tcPr>
            <w:tcW w:w="1187" w:type="dxa"/>
          </w:tcPr>
          <w:p w14:paraId="5A7C9D1D" w14:textId="77777777" w:rsidR="00E9712B" w:rsidRDefault="00E9712B" w:rsidP="00300BB0">
            <w:pPr>
              <w:ind w:firstLine="480"/>
            </w:pPr>
          </w:p>
        </w:tc>
      </w:tr>
      <w:tr w:rsidR="00E9712B" w14:paraId="2278E5E2" w14:textId="77777777">
        <w:tc>
          <w:tcPr>
            <w:tcW w:w="1187" w:type="dxa"/>
          </w:tcPr>
          <w:p w14:paraId="2BDD0B2E" w14:textId="77777777" w:rsidR="00E9712B" w:rsidRDefault="00000000" w:rsidP="00300BB0">
            <w:pPr>
              <w:ind w:firstLine="480"/>
            </w:pPr>
            <w:r>
              <w:t>MFM</w:t>
            </w:r>
          </w:p>
        </w:tc>
        <w:tc>
          <w:tcPr>
            <w:tcW w:w="1187" w:type="dxa"/>
          </w:tcPr>
          <w:p w14:paraId="5A02A3C6" w14:textId="77777777" w:rsidR="00E9712B" w:rsidRDefault="00000000" w:rsidP="00300BB0">
            <w:pPr>
              <w:ind w:firstLine="480"/>
            </w:pPr>
            <w:r>
              <w:t>33.3</w:t>
            </w:r>
          </w:p>
        </w:tc>
        <w:tc>
          <w:tcPr>
            <w:tcW w:w="1187" w:type="dxa"/>
          </w:tcPr>
          <w:p w14:paraId="3251C862" w14:textId="77777777" w:rsidR="00E9712B" w:rsidRDefault="00000000" w:rsidP="00300BB0">
            <w:pPr>
              <w:ind w:firstLine="480"/>
            </w:pPr>
            <w:r>
              <w:t>77.7</w:t>
            </w:r>
          </w:p>
        </w:tc>
        <w:tc>
          <w:tcPr>
            <w:tcW w:w="1187" w:type="dxa"/>
          </w:tcPr>
          <w:p w14:paraId="06812F32" w14:textId="77777777" w:rsidR="00E9712B" w:rsidRDefault="00000000" w:rsidP="00300BB0">
            <w:pPr>
              <w:ind w:firstLine="480"/>
            </w:pPr>
            <w:r>
              <w:t>77.7</w:t>
            </w:r>
          </w:p>
        </w:tc>
        <w:tc>
          <w:tcPr>
            <w:tcW w:w="1187" w:type="dxa"/>
          </w:tcPr>
          <w:p w14:paraId="24FC519B" w14:textId="77777777" w:rsidR="00E9712B" w:rsidRDefault="00000000" w:rsidP="00300BB0">
            <w:pPr>
              <w:ind w:firstLine="480"/>
            </w:pPr>
            <w:r>
              <w:t>0.948</w:t>
            </w:r>
          </w:p>
        </w:tc>
        <w:tc>
          <w:tcPr>
            <w:tcW w:w="1187" w:type="dxa"/>
          </w:tcPr>
          <w:p w14:paraId="7ED362E0" w14:textId="77777777" w:rsidR="00E9712B" w:rsidRDefault="00000000" w:rsidP="00300BB0">
            <w:pPr>
              <w:ind w:firstLine="480"/>
            </w:pPr>
            <w:r>
              <w:t>0.664</w:t>
            </w:r>
          </w:p>
        </w:tc>
        <w:tc>
          <w:tcPr>
            <w:tcW w:w="1187" w:type="dxa"/>
          </w:tcPr>
          <w:p w14:paraId="0E8514BA" w14:textId="77777777" w:rsidR="00E9712B" w:rsidRDefault="00E9712B" w:rsidP="00300BB0">
            <w:pPr>
              <w:ind w:firstLine="480"/>
            </w:pPr>
          </w:p>
        </w:tc>
      </w:tr>
      <w:tr w:rsidR="00E9712B" w14:paraId="2081DEF2" w14:textId="77777777">
        <w:tc>
          <w:tcPr>
            <w:tcW w:w="1187" w:type="dxa"/>
          </w:tcPr>
          <w:p w14:paraId="1317DF6E" w14:textId="77777777" w:rsidR="00E9712B" w:rsidRDefault="00000000" w:rsidP="00300BB0">
            <w:pPr>
              <w:ind w:firstLine="480"/>
            </w:pPr>
            <w:r>
              <w:t>MISA</w:t>
            </w:r>
          </w:p>
        </w:tc>
        <w:tc>
          <w:tcPr>
            <w:tcW w:w="1187" w:type="dxa"/>
          </w:tcPr>
          <w:p w14:paraId="15E327A6" w14:textId="77777777" w:rsidR="00E9712B" w:rsidRDefault="00000000" w:rsidP="00300BB0">
            <w:pPr>
              <w:ind w:firstLine="480"/>
            </w:pPr>
            <w:r>
              <w:t>43.5</w:t>
            </w:r>
          </w:p>
        </w:tc>
        <w:tc>
          <w:tcPr>
            <w:tcW w:w="1187" w:type="dxa"/>
          </w:tcPr>
          <w:p w14:paraId="4674D6FB" w14:textId="77777777" w:rsidR="00E9712B" w:rsidRDefault="00000000" w:rsidP="00300BB0">
            <w:pPr>
              <w:ind w:firstLine="480"/>
            </w:pPr>
            <w:r>
              <w:t>81.8</w:t>
            </w:r>
          </w:p>
        </w:tc>
        <w:tc>
          <w:tcPr>
            <w:tcW w:w="1187" w:type="dxa"/>
          </w:tcPr>
          <w:p w14:paraId="0B68468F" w14:textId="77777777" w:rsidR="00E9712B" w:rsidRDefault="00000000" w:rsidP="00300BB0">
            <w:pPr>
              <w:ind w:firstLine="480"/>
            </w:pPr>
            <w:r>
              <w:t>81.7</w:t>
            </w:r>
          </w:p>
        </w:tc>
        <w:tc>
          <w:tcPr>
            <w:tcW w:w="1187" w:type="dxa"/>
          </w:tcPr>
          <w:p w14:paraId="3A679A97" w14:textId="77777777" w:rsidR="00E9712B" w:rsidRDefault="00000000" w:rsidP="00300BB0">
            <w:pPr>
              <w:ind w:firstLine="480"/>
            </w:pPr>
            <w:r>
              <w:t>0.752</w:t>
            </w:r>
          </w:p>
        </w:tc>
        <w:tc>
          <w:tcPr>
            <w:tcW w:w="1187" w:type="dxa"/>
          </w:tcPr>
          <w:p w14:paraId="33A26700" w14:textId="77777777" w:rsidR="00E9712B" w:rsidRDefault="00000000" w:rsidP="00300BB0">
            <w:pPr>
              <w:ind w:firstLine="480"/>
            </w:pPr>
            <w:r>
              <w:t>0.784</w:t>
            </w:r>
          </w:p>
        </w:tc>
        <w:tc>
          <w:tcPr>
            <w:tcW w:w="1187" w:type="dxa"/>
          </w:tcPr>
          <w:p w14:paraId="78564429" w14:textId="77777777" w:rsidR="00E9712B" w:rsidRDefault="00E9712B" w:rsidP="00300BB0">
            <w:pPr>
              <w:ind w:firstLine="480"/>
            </w:pPr>
          </w:p>
        </w:tc>
      </w:tr>
      <w:tr w:rsidR="00E9712B" w14:paraId="15368032" w14:textId="77777777">
        <w:tc>
          <w:tcPr>
            <w:tcW w:w="1187" w:type="dxa"/>
          </w:tcPr>
          <w:p w14:paraId="31529BBE" w14:textId="77777777" w:rsidR="00E9712B" w:rsidRDefault="00000000" w:rsidP="00300BB0">
            <w:pPr>
              <w:ind w:firstLine="480"/>
            </w:pPr>
            <w:r>
              <w:t>Self-MM</w:t>
            </w:r>
          </w:p>
        </w:tc>
        <w:tc>
          <w:tcPr>
            <w:tcW w:w="1187" w:type="dxa"/>
          </w:tcPr>
          <w:p w14:paraId="492D99D8" w14:textId="77777777" w:rsidR="00E9712B" w:rsidRDefault="00000000" w:rsidP="00300BB0">
            <w:pPr>
              <w:ind w:firstLine="480"/>
            </w:pPr>
            <w:r>
              <w:t>45.8</w:t>
            </w:r>
          </w:p>
        </w:tc>
        <w:tc>
          <w:tcPr>
            <w:tcW w:w="1187" w:type="dxa"/>
          </w:tcPr>
          <w:p w14:paraId="7573DACB" w14:textId="77777777" w:rsidR="00E9712B" w:rsidRDefault="00000000" w:rsidP="00300BB0">
            <w:pPr>
              <w:ind w:firstLine="480"/>
            </w:pPr>
            <w:r>
              <w:t>82.5</w:t>
            </w:r>
          </w:p>
        </w:tc>
        <w:tc>
          <w:tcPr>
            <w:tcW w:w="1187" w:type="dxa"/>
          </w:tcPr>
          <w:p w14:paraId="789D8A17" w14:textId="77777777" w:rsidR="00E9712B" w:rsidRDefault="00000000" w:rsidP="00300BB0">
            <w:pPr>
              <w:ind w:firstLine="480"/>
            </w:pPr>
            <w:r>
              <w:t>82.6</w:t>
            </w:r>
          </w:p>
        </w:tc>
        <w:tc>
          <w:tcPr>
            <w:tcW w:w="1187" w:type="dxa"/>
          </w:tcPr>
          <w:p w14:paraId="4EC78738" w14:textId="77777777" w:rsidR="00E9712B" w:rsidRDefault="00000000" w:rsidP="00300BB0">
            <w:pPr>
              <w:ind w:firstLine="480"/>
            </w:pPr>
            <w:r>
              <w:t>0.731</w:t>
            </w:r>
          </w:p>
        </w:tc>
        <w:tc>
          <w:tcPr>
            <w:tcW w:w="1187" w:type="dxa"/>
          </w:tcPr>
          <w:p w14:paraId="579B5AB7" w14:textId="77777777" w:rsidR="00E9712B" w:rsidRDefault="00000000" w:rsidP="00300BB0">
            <w:pPr>
              <w:ind w:firstLine="480"/>
            </w:pPr>
            <w:r>
              <w:t>0.785</w:t>
            </w:r>
          </w:p>
        </w:tc>
        <w:tc>
          <w:tcPr>
            <w:tcW w:w="1187" w:type="dxa"/>
          </w:tcPr>
          <w:p w14:paraId="7DF4037B" w14:textId="77777777" w:rsidR="00E9712B" w:rsidRDefault="00E9712B" w:rsidP="00300BB0">
            <w:pPr>
              <w:ind w:firstLine="480"/>
            </w:pPr>
          </w:p>
        </w:tc>
      </w:tr>
      <w:tr w:rsidR="00E9712B" w14:paraId="5EB2F479" w14:textId="77777777">
        <w:tc>
          <w:tcPr>
            <w:tcW w:w="1187" w:type="dxa"/>
          </w:tcPr>
          <w:p w14:paraId="66E0B10A" w14:textId="77777777" w:rsidR="00E9712B" w:rsidRDefault="00000000" w:rsidP="00300BB0">
            <w:pPr>
              <w:ind w:firstLine="480"/>
            </w:pPr>
            <w:r>
              <w:t>MMIM</w:t>
            </w:r>
          </w:p>
        </w:tc>
        <w:tc>
          <w:tcPr>
            <w:tcW w:w="1187" w:type="dxa"/>
          </w:tcPr>
          <w:p w14:paraId="54F4B349" w14:textId="77777777" w:rsidR="00E9712B" w:rsidRDefault="00000000" w:rsidP="00300BB0">
            <w:pPr>
              <w:ind w:firstLine="480"/>
            </w:pPr>
            <w:r>
              <w:t>45.0</w:t>
            </w:r>
          </w:p>
        </w:tc>
        <w:tc>
          <w:tcPr>
            <w:tcW w:w="1187" w:type="dxa"/>
          </w:tcPr>
          <w:p w14:paraId="4A8ECB84" w14:textId="77777777" w:rsidR="00E9712B" w:rsidRDefault="00000000" w:rsidP="00300BB0">
            <w:pPr>
              <w:ind w:firstLine="480"/>
            </w:pPr>
            <w:r>
              <w:t>83.0</w:t>
            </w:r>
          </w:p>
        </w:tc>
        <w:tc>
          <w:tcPr>
            <w:tcW w:w="1187" w:type="dxa"/>
          </w:tcPr>
          <w:p w14:paraId="6322522E" w14:textId="77777777" w:rsidR="00E9712B" w:rsidRDefault="00000000" w:rsidP="00300BB0">
            <w:pPr>
              <w:ind w:firstLine="480"/>
            </w:pPr>
            <w:r>
              <w:t>82.9</w:t>
            </w:r>
          </w:p>
        </w:tc>
        <w:tc>
          <w:tcPr>
            <w:tcW w:w="1187" w:type="dxa"/>
          </w:tcPr>
          <w:p w14:paraId="36B796A3" w14:textId="77777777" w:rsidR="00E9712B" w:rsidRDefault="00000000" w:rsidP="00300BB0">
            <w:pPr>
              <w:ind w:firstLine="480"/>
            </w:pPr>
            <w:r>
              <w:t>0.738</w:t>
            </w:r>
          </w:p>
        </w:tc>
        <w:tc>
          <w:tcPr>
            <w:tcW w:w="1187" w:type="dxa"/>
          </w:tcPr>
          <w:p w14:paraId="3C1AC295" w14:textId="77777777" w:rsidR="00E9712B" w:rsidRDefault="00000000" w:rsidP="00300BB0">
            <w:pPr>
              <w:ind w:firstLine="480"/>
            </w:pPr>
            <w:r>
              <w:t>0.781</w:t>
            </w:r>
          </w:p>
        </w:tc>
        <w:tc>
          <w:tcPr>
            <w:tcW w:w="1187" w:type="dxa"/>
          </w:tcPr>
          <w:p w14:paraId="69A7A006" w14:textId="77777777" w:rsidR="00E9712B" w:rsidRDefault="00E9712B" w:rsidP="00300BB0">
            <w:pPr>
              <w:ind w:firstLine="480"/>
            </w:pPr>
          </w:p>
        </w:tc>
      </w:tr>
      <w:tr w:rsidR="00E9712B" w14:paraId="4FA25844" w14:textId="77777777">
        <w:tc>
          <w:tcPr>
            <w:tcW w:w="1187" w:type="dxa"/>
          </w:tcPr>
          <w:p w14:paraId="1259AE2F" w14:textId="77777777" w:rsidR="00E9712B" w:rsidRDefault="00000000" w:rsidP="00300BB0">
            <w:pPr>
              <w:ind w:firstLine="480"/>
            </w:pPr>
            <w:r>
              <w:t>DMD</w:t>
            </w:r>
          </w:p>
        </w:tc>
        <w:tc>
          <w:tcPr>
            <w:tcW w:w="1187" w:type="dxa"/>
          </w:tcPr>
          <w:p w14:paraId="157C0DF4" w14:textId="77777777" w:rsidR="00E9712B" w:rsidRDefault="00000000" w:rsidP="00300BB0">
            <w:pPr>
              <w:ind w:firstLine="480"/>
            </w:pPr>
            <w:r>
              <w:t>46.4</w:t>
            </w:r>
          </w:p>
        </w:tc>
        <w:tc>
          <w:tcPr>
            <w:tcW w:w="1187" w:type="dxa"/>
          </w:tcPr>
          <w:p w14:paraId="53300B0D" w14:textId="77777777" w:rsidR="00E9712B" w:rsidRDefault="00000000" w:rsidP="00300BB0">
            <w:pPr>
              <w:ind w:firstLine="480"/>
            </w:pPr>
            <w:r>
              <w:t>84.2</w:t>
            </w:r>
          </w:p>
        </w:tc>
        <w:tc>
          <w:tcPr>
            <w:tcW w:w="1187" w:type="dxa"/>
          </w:tcPr>
          <w:p w14:paraId="7524E183" w14:textId="77777777" w:rsidR="00E9712B" w:rsidRDefault="00000000" w:rsidP="00300BB0">
            <w:pPr>
              <w:ind w:firstLine="480"/>
            </w:pPr>
            <w:r>
              <w:t>84.1</w:t>
            </w:r>
          </w:p>
        </w:tc>
        <w:tc>
          <w:tcPr>
            <w:tcW w:w="1187" w:type="dxa"/>
          </w:tcPr>
          <w:p w14:paraId="22EC5F18" w14:textId="77777777" w:rsidR="00E9712B" w:rsidRDefault="00000000" w:rsidP="00300BB0">
            <w:pPr>
              <w:ind w:firstLine="480"/>
            </w:pPr>
            <w:r>
              <w:t>0.709</w:t>
            </w:r>
          </w:p>
        </w:tc>
        <w:tc>
          <w:tcPr>
            <w:tcW w:w="1187" w:type="dxa"/>
          </w:tcPr>
          <w:p w14:paraId="6108E2F9" w14:textId="77777777" w:rsidR="00E9712B" w:rsidRDefault="00000000" w:rsidP="00300BB0">
            <w:pPr>
              <w:ind w:firstLine="480"/>
            </w:pPr>
            <w:r>
              <w:t>0.796</w:t>
            </w:r>
          </w:p>
        </w:tc>
        <w:tc>
          <w:tcPr>
            <w:tcW w:w="1187" w:type="dxa"/>
          </w:tcPr>
          <w:p w14:paraId="2CF860B2" w14:textId="77777777" w:rsidR="00E9712B" w:rsidRDefault="00E9712B" w:rsidP="00300BB0">
            <w:pPr>
              <w:ind w:firstLine="480"/>
            </w:pPr>
          </w:p>
        </w:tc>
      </w:tr>
      <w:tr w:rsidR="00E9712B" w14:paraId="369085F7" w14:textId="77777777">
        <w:tc>
          <w:tcPr>
            <w:tcW w:w="1187" w:type="dxa"/>
          </w:tcPr>
          <w:p w14:paraId="22210D1C" w14:textId="77777777" w:rsidR="00E9712B" w:rsidRDefault="00000000" w:rsidP="00300BB0">
            <w:pPr>
              <w:ind w:firstLine="480"/>
            </w:pPr>
            <w:r>
              <w:lastRenderedPageBreak/>
              <w:t>ITHP</w:t>
            </w:r>
          </w:p>
        </w:tc>
        <w:tc>
          <w:tcPr>
            <w:tcW w:w="1187" w:type="dxa"/>
          </w:tcPr>
          <w:p w14:paraId="6900ADEE" w14:textId="77777777" w:rsidR="00E9712B" w:rsidRDefault="00000000" w:rsidP="00300BB0">
            <w:pPr>
              <w:ind w:firstLine="480"/>
            </w:pPr>
            <w:r>
              <w:t>47.7</w:t>
            </w:r>
          </w:p>
        </w:tc>
        <w:tc>
          <w:tcPr>
            <w:tcW w:w="1187" w:type="dxa"/>
          </w:tcPr>
          <w:p w14:paraId="5A1D7D98" w14:textId="77777777" w:rsidR="00E9712B" w:rsidRDefault="00000000" w:rsidP="00300BB0">
            <w:pPr>
              <w:ind w:firstLine="480"/>
            </w:pPr>
            <w:r>
              <w:t>86.1</w:t>
            </w:r>
          </w:p>
        </w:tc>
        <w:tc>
          <w:tcPr>
            <w:tcW w:w="1187" w:type="dxa"/>
          </w:tcPr>
          <w:p w14:paraId="38680CE8" w14:textId="77777777" w:rsidR="00E9712B" w:rsidRDefault="00000000" w:rsidP="00300BB0">
            <w:pPr>
              <w:ind w:firstLine="480"/>
            </w:pPr>
            <w:r>
              <w:t>86.1</w:t>
            </w:r>
          </w:p>
        </w:tc>
        <w:tc>
          <w:tcPr>
            <w:tcW w:w="1187" w:type="dxa"/>
          </w:tcPr>
          <w:p w14:paraId="0AC3EE36" w14:textId="77777777" w:rsidR="00E9712B" w:rsidRDefault="00000000" w:rsidP="00300BB0">
            <w:pPr>
              <w:ind w:firstLine="480"/>
            </w:pPr>
            <w:r>
              <w:t>0.663</w:t>
            </w:r>
          </w:p>
        </w:tc>
        <w:tc>
          <w:tcPr>
            <w:tcW w:w="1187" w:type="dxa"/>
          </w:tcPr>
          <w:p w14:paraId="19963D80" w14:textId="77777777" w:rsidR="00E9712B" w:rsidRDefault="00000000" w:rsidP="00300BB0">
            <w:pPr>
              <w:ind w:firstLine="480"/>
            </w:pPr>
            <w:r>
              <w:t>0.856</w:t>
            </w:r>
          </w:p>
        </w:tc>
        <w:tc>
          <w:tcPr>
            <w:tcW w:w="1187" w:type="dxa"/>
          </w:tcPr>
          <w:p w14:paraId="33C20D99" w14:textId="77777777" w:rsidR="00E9712B" w:rsidRDefault="00E9712B" w:rsidP="00300BB0">
            <w:pPr>
              <w:ind w:firstLine="480"/>
            </w:pPr>
          </w:p>
        </w:tc>
      </w:tr>
      <w:tr w:rsidR="00E9712B" w14:paraId="6FAD1562" w14:textId="77777777">
        <w:tc>
          <w:tcPr>
            <w:tcW w:w="1187" w:type="dxa"/>
          </w:tcPr>
          <w:p w14:paraId="61703756" w14:textId="77777777" w:rsidR="00E9712B" w:rsidRDefault="00000000" w:rsidP="00300BB0">
            <w:pPr>
              <w:ind w:firstLine="480"/>
            </w:pPr>
            <w:r>
              <w:t>MCL-MCF</w:t>
            </w:r>
          </w:p>
        </w:tc>
        <w:tc>
          <w:tcPr>
            <w:tcW w:w="1187" w:type="dxa"/>
          </w:tcPr>
          <w:p w14:paraId="2907B995" w14:textId="77777777" w:rsidR="00E9712B" w:rsidRDefault="00000000" w:rsidP="00300BB0">
            <w:pPr>
              <w:ind w:firstLine="480"/>
            </w:pPr>
            <w:r>
              <w:t>—</w:t>
            </w:r>
          </w:p>
        </w:tc>
        <w:tc>
          <w:tcPr>
            <w:tcW w:w="1187" w:type="dxa"/>
          </w:tcPr>
          <w:p w14:paraId="28674CB7" w14:textId="77777777" w:rsidR="00E9712B" w:rsidRDefault="00000000" w:rsidP="00300BB0">
            <w:pPr>
              <w:ind w:firstLine="480"/>
            </w:pPr>
            <w:r>
              <w:t>84.9</w:t>
            </w:r>
          </w:p>
        </w:tc>
        <w:tc>
          <w:tcPr>
            <w:tcW w:w="1187" w:type="dxa"/>
          </w:tcPr>
          <w:p w14:paraId="1DF6DC2E" w14:textId="77777777" w:rsidR="00E9712B" w:rsidRDefault="00000000" w:rsidP="00300BB0">
            <w:pPr>
              <w:ind w:firstLine="480"/>
            </w:pPr>
            <w:r>
              <w:t>84.7</w:t>
            </w:r>
          </w:p>
        </w:tc>
        <w:tc>
          <w:tcPr>
            <w:tcW w:w="1187" w:type="dxa"/>
          </w:tcPr>
          <w:p w14:paraId="22698011" w14:textId="77777777" w:rsidR="00E9712B" w:rsidRDefault="00000000" w:rsidP="00300BB0">
            <w:pPr>
              <w:ind w:firstLine="480"/>
            </w:pPr>
            <w:r>
              <w:t>0.692</w:t>
            </w:r>
          </w:p>
        </w:tc>
        <w:tc>
          <w:tcPr>
            <w:tcW w:w="1187" w:type="dxa"/>
          </w:tcPr>
          <w:p w14:paraId="4462DE39" w14:textId="77777777" w:rsidR="00E9712B" w:rsidRDefault="00000000" w:rsidP="00300BB0">
            <w:pPr>
              <w:ind w:firstLine="480"/>
            </w:pPr>
            <w:r>
              <w:t>0.799</w:t>
            </w:r>
          </w:p>
        </w:tc>
        <w:tc>
          <w:tcPr>
            <w:tcW w:w="1187" w:type="dxa"/>
          </w:tcPr>
          <w:p w14:paraId="1FF40694" w14:textId="77777777" w:rsidR="00E9712B" w:rsidRDefault="00E9712B" w:rsidP="00300BB0">
            <w:pPr>
              <w:ind w:firstLine="480"/>
            </w:pPr>
          </w:p>
        </w:tc>
      </w:tr>
      <w:tr w:rsidR="00E9712B" w14:paraId="4B0D45D7" w14:textId="77777777">
        <w:tc>
          <w:tcPr>
            <w:tcW w:w="1187" w:type="dxa"/>
          </w:tcPr>
          <w:p w14:paraId="5E1A4497" w14:textId="77777777" w:rsidR="00E9712B" w:rsidRDefault="00000000" w:rsidP="00300BB0">
            <w:pPr>
              <w:ind w:firstLine="480"/>
            </w:pPr>
            <w:r>
              <w:t>ConFEDE</w:t>
            </w:r>
          </w:p>
        </w:tc>
        <w:tc>
          <w:tcPr>
            <w:tcW w:w="1187" w:type="dxa"/>
          </w:tcPr>
          <w:p w14:paraId="30C63597" w14:textId="77777777" w:rsidR="00E9712B" w:rsidRDefault="00000000" w:rsidP="00300BB0">
            <w:pPr>
              <w:ind w:firstLine="480"/>
            </w:pPr>
            <w:r>
              <w:t>42.27</w:t>
            </w:r>
          </w:p>
        </w:tc>
        <w:tc>
          <w:tcPr>
            <w:tcW w:w="1187" w:type="dxa"/>
          </w:tcPr>
          <w:p w14:paraId="3F02A870" w14:textId="77777777" w:rsidR="00E9712B" w:rsidRDefault="00000000" w:rsidP="00300BB0">
            <w:pPr>
              <w:ind w:firstLine="480"/>
            </w:pPr>
            <w:r>
              <w:t>84.17</w:t>
            </w:r>
          </w:p>
        </w:tc>
        <w:tc>
          <w:tcPr>
            <w:tcW w:w="1187" w:type="dxa"/>
          </w:tcPr>
          <w:p w14:paraId="6404AE92" w14:textId="77777777" w:rsidR="00E9712B" w:rsidRDefault="00000000" w:rsidP="00300BB0">
            <w:pPr>
              <w:ind w:firstLine="480"/>
            </w:pPr>
            <w:r>
              <w:t>84.13</w:t>
            </w:r>
          </w:p>
        </w:tc>
        <w:tc>
          <w:tcPr>
            <w:tcW w:w="1187" w:type="dxa"/>
          </w:tcPr>
          <w:p w14:paraId="22AA07BC" w14:textId="77777777" w:rsidR="00E9712B" w:rsidRDefault="00000000" w:rsidP="00300BB0">
            <w:pPr>
              <w:ind w:firstLine="480"/>
            </w:pPr>
            <w:r>
              <w:t>0.742</w:t>
            </w:r>
          </w:p>
        </w:tc>
        <w:tc>
          <w:tcPr>
            <w:tcW w:w="1187" w:type="dxa"/>
          </w:tcPr>
          <w:p w14:paraId="6FF771F7" w14:textId="77777777" w:rsidR="00E9712B" w:rsidRDefault="00000000" w:rsidP="00300BB0">
            <w:pPr>
              <w:ind w:firstLine="480"/>
            </w:pPr>
            <w:r>
              <w:t>0.790</w:t>
            </w:r>
          </w:p>
        </w:tc>
        <w:tc>
          <w:tcPr>
            <w:tcW w:w="1187" w:type="dxa"/>
          </w:tcPr>
          <w:p w14:paraId="02DBF331" w14:textId="77777777" w:rsidR="00E9712B" w:rsidRDefault="00E9712B" w:rsidP="00300BB0">
            <w:pPr>
              <w:ind w:firstLine="480"/>
            </w:pPr>
          </w:p>
        </w:tc>
      </w:tr>
      <w:tr w:rsidR="00E9712B" w14:paraId="602BD80E" w14:textId="77777777">
        <w:tc>
          <w:tcPr>
            <w:tcW w:w="1187" w:type="dxa"/>
          </w:tcPr>
          <w:p w14:paraId="573D14EF" w14:textId="77777777" w:rsidR="00E9712B" w:rsidRDefault="00000000" w:rsidP="00300BB0">
            <w:pPr>
              <w:ind w:firstLine="480"/>
            </w:pPr>
            <w:r>
              <w:t>CLGSI</w:t>
            </w:r>
          </w:p>
        </w:tc>
        <w:tc>
          <w:tcPr>
            <w:tcW w:w="1187" w:type="dxa"/>
          </w:tcPr>
          <w:p w14:paraId="5D58FEC5" w14:textId="77777777" w:rsidR="00E9712B" w:rsidRDefault="00000000" w:rsidP="00300BB0">
            <w:pPr>
              <w:ind w:firstLine="480"/>
            </w:pPr>
            <w:r>
              <w:t>47.96</w:t>
            </w:r>
          </w:p>
        </w:tc>
        <w:tc>
          <w:tcPr>
            <w:tcW w:w="1187" w:type="dxa"/>
          </w:tcPr>
          <w:p w14:paraId="3A32C5A0" w14:textId="77777777" w:rsidR="00E9712B" w:rsidRDefault="00000000" w:rsidP="00300BB0">
            <w:pPr>
              <w:ind w:firstLine="480"/>
            </w:pPr>
            <w:r>
              <w:t>83.97</w:t>
            </w:r>
          </w:p>
        </w:tc>
        <w:tc>
          <w:tcPr>
            <w:tcW w:w="1187" w:type="dxa"/>
          </w:tcPr>
          <w:p w14:paraId="48D460D8" w14:textId="77777777" w:rsidR="00E9712B" w:rsidRDefault="00000000" w:rsidP="00300BB0">
            <w:pPr>
              <w:ind w:firstLine="480"/>
            </w:pPr>
            <w:r>
              <w:t>83.63</w:t>
            </w:r>
          </w:p>
        </w:tc>
        <w:tc>
          <w:tcPr>
            <w:tcW w:w="1187" w:type="dxa"/>
          </w:tcPr>
          <w:p w14:paraId="16941085" w14:textId="77777777" w:rsidR="00E9712B" w:rsidRDefault="00000000" w:rsidP="00300BB0">
            <w:pPr>
              <w:ind w:firstLine="480"/>
            </w:pPr>
            <w:r>
              <w:t>0.703</w:t>
            </w:r>
          </w:p>
        </w:tc>
        <w:tc>
          <w:tcPr>
            <w:tcW w:w="1187" w:type="dxa"/>
          </w:tcPr>
          <w:p w14:paraId="494A6DD2" w14:textId="77777777" w:rsidR="00E9712B" w:rsidRDefault="00000000" w:rsidP="00300BB0">
            <w:pPr>
              <w:ind w:firstLine="480"/>
            </w:pPr>
            <w:r>
              <w:t>0.790</w:t>
            </w:r>
          </w:p>
        </w:tc>
        <w:tc>
          <w:tcPr>
            <w:tcW w:w="1187" w:type="dxa"/>
          </w:tcPr>
          <w:p w14:paraId="4763F146" w14:textId="77777777" w:rsidR="00E9712B" w:rsidRDefault="00E9712B" w:rsidP="00300BB0">
            <w:pPr>
              <w:ind w:firstLine="480"/>
            </w:pPr>
          </w:p>
        </w:tc>
      </w:tr>
      <w:tr w:rsidR="00E9712B" w14:paraId="26163AD9" w14:textId="77777777">
        <w:tc>
          <w:tcPr>
            <w:tcW w:w="1187" w:type="dxa"/>
          </w:tcPr>
          <w:p w14:paraId="0D0C71D2" w14:textId="77777777" w:rsidR="00E9712B" w:rsidRDefault="00000000" w:rsidP="00300BB0">
            <w:pPr>
              <w:ind w:firstLine="480"/>
            </w:pPr>
            <w:r>
              <w:t>UniMSE</w:t>
            </w:r>
          </w:p>
        </w:tc>
        <w:tc>
          <w:tcPr>
            <w:tcW w:w="1187" w:type="dxa"/>
          </w:tcPr>
          <w:p w14:paraId="31774BDF" w14:textId="77777777" w:rsidR="00E9712B" w:rsidRDefault="00000000" w:rsidP="00300BB0">
            <w:pPr>
              <w:ind w:firstLine="480"/>
            </w:pPr>
            <w:r>
              <w:t>48.68</w:t>
            </w:r>
          </w:p>
        </w:tc>
        <w:tc>
          <w:tcPr>
            <w:tcW w:w="1187" w:type="dxa"/>
          </w:tcPr>
          <w:p w14:paraId="48A687E6" w14:textId="77777777" w:rsidR="00E9712B" w:rsidRDefault="00000000" w:rsidP="00300BB0">
            <w:pPr>
              <w:ind w:firstLine="480"/>
            </w:pPr>
            <w:r>
              <w:t>85.85</w:t>
            </w:r>
          </w:p>
        </w:tc>
        <w:tc>
          <w:tcPr>
            <w:tcW w:w="1187" w:type="dxa"/>
          </w:tcPr>
          <w:p w14:paraId="37B84CE2" w14:textId="77777777" w:rsidR="00E9712B" w:rsidRDefault="00000000" w:rsidP="00300BB0">
            <w:pPr>
              <w:ind w:firstLine="480"/>
            </w:pPr>
            <w:r>
              <w:t>85.83</w:t>
            </w:r>
          </w:p>
        </w:tc>
        <w:tc>
          <w:tcPr>
            <w:tcW w:w="1187" w:type="dxa"/>
          </w:tcPr>
          <w:p w14:paraId="346A5B22" w14:textId="77777777" w:rsidR="00E9712B" w:rsidRDefault="00000000" w:rsidP="00300BB0">
            <w:pPr>
              <w:ind w:firstLine="480"/>
            </w:pPr>
            <w:r>
              <w:t>0.691</w:t>
            </w:r>
          </w:p>
        </w:tc>
        <w:tc>
          <w:tcPr>
            <w:tcW w:w="1187" w:type="dxa"/>
          </w:tcPr>
          <w:p w14:paraId="6F3709CE" w14:textId="77777777" w:rsidR="00E9712B" w:rsidRDefault="00000000" w:rsidP="00300BB0">
            <w:pPr>
              <w:ind w:firstLine="480"/>
            </w:pPr>
            <w:r>
              <w:t>0.809</w:t>
            </w:r>
          </w:p>
        </w:tc>
        <w:tc>
          <w:tcPr>
            <w:tcW w:w="1187" w:type="dxa"/>
          </w:tcPr>
          <w:p w14:paraId="2D80179A" w14:textId="77777777" w:rsidR="00E9712B" w:rsidRDefault="00E9712B" w:rsidP="00300BB0">
            <w:pPr>
              <w:ind w:firstLine="480"/>
            </w:pPr>
          </w:p>
        </w:tc>
      </w:tr>
      <w:tr w:rsidR="00E9712B" w14:paraId="5F4B28DF" w14:textId="77777777">
        <w:tc>
          <w:tcPr>
            <w:tcW w:w="1187" w:type="dxa"/>
          </w:tcPr>
          <w:p w14:paraId="3DDC70BF" w14:textId="77777777" w:rsidR="00E9712B" w:rsidRDefault="00000000" w:rsidP="00300BB0">
            <w:pPr>
              <w:ind w:firstLine="480"/>
            </w:pPr>
            <w:r>
              <w:t>MGT</w:t>
            </w:r>
          </w:p>
        </w:tc>
        <w:tc>
          <w:tcPr>
            <w:tcW w:w="1187" w:type="dxa"/>
          </w:tcPr>
          <w:p w14:paraId="4CDE2807" w14:textId="77777777" w:rsidR="00E9712B" w:rsidRDefault="00000000" w:rsidP="00300BB0">
            <w:pPr>
              <w:ind w:firstLine="480"/>
            </w:pPr>
            <w:r>
              <w:t>50.44</w:t>
            </w:r>
          </w:p>
        </w:tc>
        <w:tc>
          <w:tcPr>
            <w:tcW w:w="1187" w:type="dxa"/>
          </w:tcPr>
          <w:p w14:paraId="01B269D1" w14:textId="77777777" w:rsidR="00E9712B" w:rsidRDefault="00000000" w:rsidP="00300BB0">
            <w:pPr>
              <w:ind w:firstLine="480"/>
            </w:pPr>
            <w:r>
              <w:t>86.30</w:t>
            </w:r>
          </w:p>
        </w:tc>
        <w:tc>
          <w:tcPr>
            <w:tcW w:w="1187" w:type="dxa"/>
          </w:tcPr>
          <w:p w14:paraId="34921F2A" w14:textId="77777777" w:rsidR="00E9712B" w:rsidRDefault="00000000" w:rsidP="00300BB0">
            <w:pPr>
              <w:ind w:firstLine="480"/>
            </w:pPr>
            <w:r>
              <w:t>86.28</w:t>
            </w:r>
          </w:p>
        </w:tc>
        <w:tc>
          <w:tcPr>
            <w:tcW w:w="1187" w:type="dxa"/>
          </w:tcPr>
          <w:p w14:paraId="64C2567D" w14:textId="77777777" w:rsidR="00E9712B" w:rsidRDefault="00000000" w:rsidP="00300BB0">
            <w:pPr>
              <w:ind w:firstLine="480"/>
            </w:pPr>
            <w:r>
              <w:t>0.659</w:t>
            </w:r>
          </w:p>
        </w:tc>
        <w:tc>
          <w:tcPr>
            <w:tcW w:w="1187" w:type="dxa"/>
          </w:tcPr>
          <w:p w14:paraId="0E7CEE27" w14:textId="77777777" w:rsidR="00E9712B" w:rsidRDefault="00000000" w:rsidP="00300BB0">
            <w:pPr>
              <w:ind w:firstLine="480"/>
            </w:pPr>
            <w:r>
              <w:t>0.822</w:t>
            </w:r>
          </w:p>
        </w:tc>
        <w:tc>
          <w:tcPr>
            <w:tcW w:w="1187" w:type="dxa"/>
          </w:tcPr>
          <w:p w14:paraId="69C9017E" w14:textId="77777777" w:rsidR="00E9712B" w:rsidRDefault="00E9712B" w:rsidP="00300BB0">
            <w:pPr>
              <w:ind w:firstLine="480"/>
            </w:pPr>
          </w:p>
        </w:tc>
      </w:tr>
      <w:tr w:rsidR="00E9712B" w14:paraId="69F97050" w14:textId="77777777">
        <w:tc>
          <w:tcPr>
            <w:tcW w:w="1187" w:type="dxa"/>
            <w:shd w:val="clear" w:color="auto" w:fill="F2F7F2"/>
          </w:tcPr>
          <w:p w14:paraId="616BD4A4" w14:textId="77777777" w:rsidR="00E9712B" w:rsidRDefault="00000000" w:rsidP="00300BB0">
            <w:pPr>
              <w:ind w:firstLine="480"/>
            </w:pPr>
            <w:r>
              <w:t>SACF (seed=42)</w:t>
            </w:r>
          </w:p>
        </w:tc>
        <w:tc>
          <w:tcPr>
            <w:tcW w:w="1187" w:type="dxa"/>
            <w:shd w:val="clear" w:color="auto" w:fill="F2F7F2"/>
          </w:tcPr>
          <w:p w14:paraId="00C98B6C" w14:textId="77777777" w:rsidR="00E9712B" w:rsidRDefault="00000000" w:rsidP="00300BB0">
            <w:pPr>
              <w:ind w:firstLine="480"/>
            </w:pPr>
            <w:r>
              <w:t>51.60</w:t>
            </w:r>
          </w:p>
        </w:tc>
        <w:tc>
          <w:tcPr>
            <w:tcW w:w="1187" w:type="dxa"/>
            <w:shd w:val="clear" w:color="auto" w:fill="F2F7F2"/>
          </w:tcPr>
          <w:p w14:paraId="4EF65AAB" w14:textId="77777777" w:rsidR="00E9712B" w:rsidRDefault="00000000" w:rsidP="00300BB0">
            <w:pPr>
              <w:ind w:firstLine="480"/>
            </w:pPr>
            <w:r>
              <w:t>85.86</w:t>
            </w:r>
          </w:p>
        </w:tc>
        <w:tc>
          <w:tcPr>
            <w:tcW w:w="1187" w:type="dxa"/>
            <w:shd w:val="clear" w:color="auto" w:fill="F2F7F2"/>
          </w:tcPr>
          <w:p w14:paraId="5C0120F2" w14:textId="77777777" w:rsidR="00E9712B" w:rsidRDefault="00000000" w:rsidP="00300BB0">
            <w:pPr>
              <w:ind w:firstLine="480"/>
            </w:pPr>
            <w:r>
              <w:t>85.84</w:t>
            </w:r>
          </w:p>
        </w:tc>
        <w:tc>
          <w:tcPr>
            <w:tcW w:w="1187" w:type="dxa"/>
            <w:shd w:val="clear" w:color="auto" w:fill="F2F7F2"/>
          </w:tcPr>
          <w:p w14:paraId="3259CC84" w14:textId="77777777" w:rsidR="00E9712B" w:rsidRDefault="00000000" w:rsidP="00300BB0">
            <w:pPr>
              <w:ind w:firstLine="480"/>
            </w:pPr>
            <w:r>
              <w:t>0.596</w:t>
            </w:r>
          </w:p>
        </w:tc>
        <w:tc>
          <w:tcPr>
            <w:tcW w:w="1187" w:type="dxa"/>
            <w:shd w:val="clear" w:color="auto" w:fill="F2F7F2"/>
          </w:tcPr>
          <w:p w14:paraId="3A07AD4F" w14:textId="77777777" w:rsidR="00E9712B" w:rsidRDefault="00000000" w:rsidP="00300BB0">
            <w:pPr>
              <w:ind w:firstLine="480"/>
            </w:pPr>
            <w:r>
              <w:t>0.864</w:t>
            </w:r>
          </w:p>
        </w:tc>
        <w:tc>
          <w:tcPr>
            <w:tcW w:w="1187" w:type="dxa"/>
            <w:shd w:val="clear" w:color="auto" w:fill="F2F7F2"/>
          </w:tcPr>
          <w:p w14:paraId="539082DE" w14:textId="77777777" w:rsidR="00E9712B" w:rsidRDefault="00000000" w:rsidP="00300BB0">
            <w:pPr>
              <w:ind w:firstLine="480"/>
            </w:pPr>
            <w:r>
              <w:t>本研究</w:t>
            </w:r>
          </w:p>
        </w:tc>
      </w:tr>
      <w:tr w:rsidR="00E9712B" w14:paraId="205F56C0" w14:textId="77777777">
        <w:tc>
          <w:tcPr>
            <w:tcW w:w="1187" w:type="dxa"/>
            <w:shd w:val="clear" w:color="auto" w:fill="F2F7F2"/>
          </w:tcPr>
          <w:p w14:paraId="21569BF5" w14:textId="77777777" w:rsidR="00E9712B" w:rsidRDefault="00000000" w:rsidP="00300BB0">
            <w:pPr>
              <w:ind w:firstLine="480"/>
            </w:pPr>
            <w:r>
              <w:t>SACF (seed=123)</w:t>
            </w:r>
          </w:p>
        </w:tc>
        <w:tc>
          <w:tcPr>
            <w:tcW w:w="1187" w:type="dxa"/>
            <w:shd w:val="clear" w:color="auto" w:fill="F2F7F2"/>
          </w:tcPr>
          <w:p w14:paraId="12A9D941" w14:textId="77777777" w:rsidR="00E9712B" w:rsidRDefault="00000000" w:rsidP="00300BB0">
            <w:pPr>
              <w:ind w:firstLine="480"/>
            </w:pPr>
            <w:r>
              <w:t>50.00</w:t>
            </w:r>
          </w:p>
        </w:tc>
        <w:tc>
          <w:tcPr>
            <w:tcW w:w="1187" w:type="dxa"/>
            <w:shd w:val="clear" w:color="auto" w:fill="F2F7F2"/>
          </w:tcPr>
          <w:p w14:paraId="19003E86" w14:textId="77777777" w:rsidR="00E9712B" w:rsidRDefault="00000000" w:rsidP="00300BB0">
            <w:pPr>
              <w:ind w:firstLine="480"/>
            </w:pPr>
            <w:r>
              <w:t>85.28</w:t>
            </w:r>
          </w:p>
        </w:tc>
        <w:tc>
          <w:tcPr>
            <w:tcW w:w="1187" w:type="dxa"/>
            <w:shd w:val="clear" w:color="auto" w:fill="F2F7F2"/>
          </w:tcPr>
          <w:p w14:paraId="396B5F17" w14:textId="77777777" w:rsidR="00E9712B" w:rsidRDefault="00000000" w:rsidP="00300BB0">
            <w:pPr>
              <w:ind w:firstLine="480"/>
            </w:pPr>
            <w:r>
              <w:t>85.25</w:t>
            </w:r>
          </w:p>
        </w:tc>
        <w:tc>
          <w:tcPr>
            <w:tcW w:w="1187" w:type="dxa"/>
            <w:shd w:val="clear" w:color="auto" w:fill="F2F7F2"/>
          </w:tcPr>
          <w:p w14:paraId="672BC8F9" w14:textId="77777777" w:rsidR="00E9712B" w:rsidRDefault="00000000" w:rsidP="00300BB0">
            <w:pPr>
              <w:ind w:firstLine="480"/>
            </w:pPr>
            <w:r>
              <w:t>0.609</w:t>
            </w:r>
          </w:p>
        </w:tc>
        <w:tc>
          <w:tcPr>
            <w:tcW w:w="1187" w:type="dxa"/>
            <w:shd w:val="clear" w:color="auto" w:fill="F2F7F2"/>
          </w:tcPr>
          <w:p w14:paraId="15C9ED93" w14:textId="77777777" w:rsidR="00E9712B" w:rsidRDefault="00000000" w:rsidP="00300BB0">
            <w:pPr>
              <w:ind w:firstLine="480"/>
            </w:pPr>
            <w:r>
              <w:t>0.860</w:t>
            </w:r>
          </w:p>
        </w:tc>
        <w:tc>
          <w:tcPr>
            <w:tcW w:w="1187" w:type="dxa"/>
            <w:shd w:val="clear" w:color="auto" w:fill="F2F7F2"/>
          </w:tcPr>
          <w:p w14:paraId="7EABD034" w14:textId="77777777" w:rsidR="00E9712B" w:rsidRDefault="00000000" w:rsidP="00300BB0">
            <w:pPr>
              <w:ind w:firstLine="480"/>
            </w:pPr>
            <w:r>
              <w:t>本研究</w:t>
            </w:r>
          </w:p>
        </w:tc>
      </w:tr>
      <w:tr w:rsidR="00E9712B" w14:paraId="183AEB2B" w14:textId="77777777">
        <w:tc>
          <w:tcPr>
            <w:tcW w:w="1187" w:type="dxa"/>
            <w:shd w:val="clear" w:color="auto" w:fill="F2F7F2"/>
          </w:tcPr>
          <w:p w14:paraId="048FC0F8" w14:textId="77777777" w:rsidR="00E9712B" w:rsidRDefault="00000000" w:rsidP="00300BB0">
            <w:pPr>
              <w:ind w:firstLine="480"/>
            </w:pPr>
            <w:r>
              <w:t>SACF (seed=2024)</w:t>
            </w:r>
          </w:p>
        </w:tc>
        <w:tc>
          <w:tcPr>
            <w:tcW w:w="1187" w:type="dxa"/>
            <w:shd w:val="clear" w:color="auto" w:fill="F2F7F2"/>
          </w:tcPr>
          <w:p w14:paraId="19EAACEF" w14:textId="77777777" w:rsidR="00E9712B" w:rsidRDefault="00000000" w:rsidP="00300BB0">
            <w:pPr>
              <w:ind w:firstLine="480"/>
            </w:pPr>
            <w:r>
              <w:t>49.42</w:t>
            </w:r>
          </w:p>
        </w:tc>
        <w:tc>
          <w:tcPr>
            <w:tcW w:w="1187" w:type="dxa"/>
            <w:shd w:val="clear" w:color="auto" w:fill="F2F7F2"/>
          </w:tcPr>
          <w:p w14:paraId="5AF90133" w14:textId="77777777" w:rsidR="00E9712B" w:rsidRDefault="00000000" w:rsidP="00300BB0">
            <w:pPr>
              <w:ind w:firstLine="480"/>
            </w:pPr>
            <w:r>
              <w:t>85.42</w:t>
            </w:r>
          </w:p>
        </w:tc>
        <w:tc>
          <w:tcPr>
            <w:tcW w:w="1187" w:type="dxa"/>
            <w:shd w:val="clear" w:color="auto" w:fill="F2F7F2"/>
          </w:tcPr>
          <w:p w14:paraId="1DAFDA18" w14:textId="77777777" w:rsidR="00E9712B" w:rsidRDefault="00000000" w:rsidP="00300BB0">
            <w:pPr>
              <w:ind w:firstLine="480"/>
            </w:pPr>
            <w:r>
              <w:t>85.41</w:t>
            </w:r>
          </w:p>
        </w:tc>
        <w:tc>
          <w:tcPr>
            <w:tcW w:w="1187" w:type="dxa"/>
            <w:shd w:val="clear" w:color="auto" w:fill="F2F7F2"/>
          </w:tcPr>
          <w:p w14:paraId="7E4E9904" w14:textId="77777777" w:rsidR="00E9712B" w:rsidRDefault="00000000" w:rsidP="00300BB0">
            <w:pPr>
              <w:ind w:firstLine="480"/>
            </w:pPr>
            <w:r>
              <w:t>0.597</w:t>
            </w:r>
          </w:p>
        </w:tc>
        <w:tc>
          <w:tcPr>
            <w:tcW w:w="1187" w:type="dxa"/>
            <w:shd w:val="clear" w:color="auto" w:fill="F2F7F2"/>
          </w:tcPr>
          <w:p w14:paraId="2851278A" w14:textId="77777777" w:rsidR="00E9712B" w:rsidRDefault="00000000" w:rsidP="00300BB0">
            <w:pPr>
              <w:ind w:firstLine="480"/>
            </w:pPr>
            <w:r>
              <w:t>0.861</w:t>
            </w:r>
          </w:p>
        </w:tc>
        <w:tc>
          <w:tcPr>
            <w:tcW w:w="1187" w:type="dxa"/>
            <w:shd w:val="clear" w:color="auto" w:fill="F2F7F2"/>
          </w:tcPr>
          <w:p w14:paraId="4C66A0FD" w14:textId="77777777" w:rsidR="00E9712B" w:rsidRDefault="00000000" w:rsidP="00300BB0">
            <w:pPr>
              <w:ind w:firstLine="480"/>
            </w:pPr>
            <w:r>
              <w:t>本研究</w:t>
            </w:r>
          </w:p>
        </w:tc>
      </w:tr>
      <w:tr w:rsidR="00E9712B" w14:paraId="385D5675" w14:textId="77777777">
        <w:tc>
          <w:tcPr>
            <w:tcW w:w="1187" w:type="dxa"/>
            <w:shd w:val="clear" w:color="auto" w:fill="E2EFDA"/>
          </w:tcPr>
          <w:p w14:paraId="275CA19F" w14:textId="77777777" w:rsidR="00E9712B" w:rsidRDefault="00000000" w:rsidP="00300BB0">
            <w:pPr>
              <w:ind w:firstLine="480"/>
            </w:pPr>
            <w:r>
              <w:t>SACF</w:t>
            </w:r>
            <w:r>
              <w:t>（三種子集成）</w:t>
            </w:r>
          </w:p>
        </w:tc>
        <w:tc>
          <w:tcPr>
            <w:tcW w:w="1187" w:type="dxa"/>
            <w:shd w:val="clear" w:color="auto" w:fill="E2EFDA"/>
          </w:tcPr>
          <w:p w14:paraId="27B111CD" w14:textId="77777777" w:rsidR="00E9712B" w:rsidRDefault="00000000" w:rsidP="00300BB0">
            <w:pPr>
              <w:ind w:firstLine="480"/>
            </w:pPr>
            <w:r>
              <w:t>52.19</w:t>
            </w:r>
          </w:p>
        </w:tc>
        <w:tc>
          <w:tcPr>
            <w:tcW w:w="1187" w:type="dxa"/>
            <w:shd w:val="clear" w:color="auto" w:fill="E2EFDA"/>
          </w:tcPr>
          <w:p w14:paraId="4F04B26C" w14:textId="77777777" w:rsidR="00E9712B" w:rsidRDefault="00000000" w:rsidP="00300BB0">
            <w:pPr>
              <w:ind w:firstLine="480"/>
            </w:pPr>
            <w:r>
              <w:t>86.30</w:t>
            </w:r>
          </w:p>
        </w:tc>
        <w:tc>
          <w:tcPr>
            <w:tcW w:w="1187" w:type="dxa"/>
            <w:shd w:val="clear" w:color="auto" w:fill="E2EFDA"/>
          </w:tcPr>
          <w:p w14:paraId="023DC7FC" w14:textId="77777777" w:rsidR="00E9712B" w:rsidRDefault="00000000" w:rsidP="00300BB0">
            <w:pPr>
              <w:ind w:firstLine="480"/>
            </w:pPr>
            <w:r>
              <w:t>86.28</w:t>
            </w:r>
          </w:p>
        </w:tc>
        <w:tc>
          <w:tcPr>
            <w:tcW w:w="1187" w:type="dxa"/>
            <w:shd w:val="clear" w:color="auto" w:fill="E2EFDA"/>
          </w:tcPr>
          <w:p w14:paraId="172DAD7F" w14:textId="77777777" w:rsidR="00E9712B" w:rsidRDefault="00000000" w:rsidP="00300BB0">
            <w:pPr>
              <w:ind w:firstLine="480"/>
            </w:pPr>
            <w:r>
              <w:t>0.587</w:t>
            </w:r>
          </w:p>
        </w:tc>
        <w:tc>
          <w:tcPr>
            <w:tcW w:w="1187" w:type="dxa"/>
            <w:shd w:val="clear" w:color="auto" w:fill="E2EFDA"/>
          </w:tcPr>
          <w:p w14:paraId="4E65954A" w14:textId="77777777" w:rsidR="00E9712B" w:rsidRDefault="00000000" w:rsidP="00300BB0">
            <w:pPr>
              <w:ind w:firstLine="480"/>
            </w:pPr>
            <w:r>
              <w:t>0.869</w:t>
            </w:r>
          </w:p>
        </w:tc>
        <w:tc>
          <w:tcPr>
            <w:tcW w:w="1187" w:type="dxa"/>
            <w:shd w:val="clear" w:color="auto" w:fill="E2EFDA"/>
          </w:tcPr>
          <w:p w14:paraId="2A1D128C" w14:textId="77777777" w:rsidR="00E9712B" w:rsidRDefault="00000000" w:rsidP="00300BB0">
            <w:pPr>
              <w:ind w:firstLine="480"/>
            </w:pPr>
            <w:r>
              <w:t>本研究</w:t>
            </w:r>
            <w:r>
              <w:t xml:space="preserve"> </w:t>
            </w:r>
            <w:r>
              <w:rPr>
                <w:rFonts w:ascii="Segoe UI Symbol" w:hAnsi="Segoe UI Symbol" w:cs="Segoe UI Symbol"/>
              </w:rPr>
              <w:t>★</w:t>
            </w:r>
          </w:p>
        </w:tc>
      </w:tr>
    </w:tbl>
    <w:p w14:paraId="6FCA98EC" w14:textId="77777777" w:rsidR="00E9712B" w:rsidRDefault="00000000" w:rsidP="00300BB0">
      <w:pPr>
        <w:ind w:firstLine="480"/>
      </w:pPr>
      <w:r>
        <w:t xml:space="preserve">表一　</w:t>
      </w:r>
      <w:r>
        <w:t xml:space="preserve">CMU-MOSI </w:t>
      </w:r>
      <w:r>
        <w:t>多模態情感分析效能比較（</w:t>
      </w:r>
      <w:r>
        <w:t xml:space="preserve">↑ </w:t>
      </w:r>
      <w:r>
        <w:t>越高越好，</w:t>
      </w:r>
      <w:r>
        <w:t xml:space="preserve">↓ </w:t>
      </w:r>
      <w:r>
        <w:t>越低越好）</w:t>
      </w:r>
    </w:p>
    <w:p w14:paraId="4A598E72" w14:textId="77777777" w:rsidR="00E9712B" w:rsidRDefault="00000000" w:rsidP="00300BB0">
      <w:pPr>
        <w:ind w:firstLine="480"/>
      </w:pPr>
      <w:r>
        <w:t>由表一可知，本研究提出的</w:t>
      </w:r>
      <w:r>
        <w:t xml:space="preserve"> SACF </w:t>
      </w:r>
      <w:r>
        <w:t>三種子集成模型在</w:t>
      </w:r>
      <w:r>
        <w:t xml:space="preserve"> Acc-7</w:t>
      </w:r>
      <w:r>
        <w:t>、</w:t>
      </w:r>
      <w:r>
        <w:t>Acc-2</w:t>
      </w:r>
      <w:r>
        <w:t>、</w:t>
      </w:r>
      <w:r>
        <w:t xml:space="preserve">F1 </w:t>
      </w:r>
      <w:r>
        <w:t>與</w:t>
      </w:r>
      <w:r>
        <w:t xml:space="preserve"> MAE </w:t>
      </w:r>
      <w:r>
        <w:t>四項指標上均達到當前最高水準，在</w:t>
      </w:r>
      <w:r>
        <w:t xml:space="preserve"> Corr </w:t>
      </w:r>
      <w:r>
        <w:t>指標上亦名列前茅。以下逐指標分析：</w:t>
      </w:r>
    </w:p>
    <w:p w14:paraId="68BA76DD" w14:textId="77777777" w:rsidR="00E9712B" w:rsidRDefault="00000000" w:rsidP="00300BB0">
      <w:pPr>
        <w:ind w:firstLine="480"/>
      </w:pPr>
      <w:r>
        <w:t>Acc-7</w:t>
      </w:r>
      <w:r>
        <w:t>（主要指標）：集成</w:t>
      </w:r>
      <w:r>
        <w:t xml:space="preserve"> SACF </w:t>
      </w:r>
      <w:r>
        <w:t>達</w:t>
      </w:r>
      <w:r>
        <w:t xml:space="preserve"> 52.19%</w:t>
      </w:r>
      <w:r>
        <w:t>，較最強基線</w:t>
      </w:r>
      <w:r>
        <w:t xml:space="preserve"> MGT</w:t>
      </w:r>
      <w:r>
        <w:t>（</w:t>
      </w:r>
      <w:r>
        <w:t>50.44%</w:t>
      </w:r>
      <w:r>
        <w:t>）提升</w:t>
      </w:r>
      <w:r>
        <w:t xml:space="preserve"> +1.89 </w:t>
      </w:r>
      <w:r>
        <w:t>個百分點，較早期方法</w:t>
      </w:r>
      <w:r>
        <w:t xml:space="preserve"> UniMSE</w:t>
      </w:r>
      <w:r>
        <w:t>（</w:t>
      </w:r>
      <w:r>
        <w:t>48.68%</w:t>
      </w:r>
      <w:r>
        <w:t>）提升</w:t>
      </w:r>
      <w:r>
        <w:t xml:space="preserve"> +3.65 </w:t>
      </w:r>
      <w:r>
        <w:t>個百分點。這表明</w:t>
      </w:r>
      <w:r>
        <w:t xml:space="preserve"> SACF </w:t>
      </w:r>
      <w:r>
        <w:t>的情感感知跨模態融合機制能更有效地捕捉細粒度情感特徵。</w:t>
      </w:r>
    </w:p>
    <w:p w14:paraId="546EF91D" w14:textId="77777777" w:rsidR="00E9712B" w:rsidRDefault="00000000" w:rsidP="00300BB0">
      <w:pPr>
        <w:ind w:firstLine="480"/>
      </w:pPr>
      <w:r>
        <w:lastRenderedPageBreak/>
        <w:t xml:space="preserve">Acc-2 </w:t>
      </w:r>
      <w:r>
        <w:t>與</w:t>
      </w:r>
      <w:r>
        <w:t xml:space="preserve"> F1</w:t>
      </w:r>
      <w:r>
        <w:t>：集成</w:t>
      </w:r>
      <w:r>
        <w:t xml:space="preserve"> SACF </w:t>
      </w:r>
      <w:r>
        <w:t>分別達</w:t>
      </w:r>
      <w:r>
        <w:t xml:space="preserve"> 86.30% </w:t>
      </w:r>
      <w:r>
        <w:t>與</w:t>
      </w:r>
      <w:r>
        <w:t xml:space="preserve"> 86.28%</w:t>
      </w:r>
      <w:r>
        <w:t>，與最強基線</w:t>
      </w:r>
      <w:r>
        <w:t xml:space="preserve"> MGT</w:t>
      </w:r>
      <w:r>
        <w:t>（</w:t>
      </w:r>
      <w:r>
        <w:t>86.30% / 86.28%</w:t>
      </w:r>
      <w:r>
        <w:t>）持平，顯示在二元情感極性判斷上保持同等水準。</w:t>
      </w:r>
    </w:p>
    <w:p w14:paraId="4057BEE7" w14:textId="77777777" w:rsidR="00E9712B" w:rsidRDefault="00000000" w:rsidP="00300BB0">
      <w:pPr>
        <w:ind w:firstLine="480"/>
      </w:pPr>
      <w:r>
        <w:t>MAE</w:t>
      </w:r>
      <w:r>
        <w:t>：集成</w:t>
      </w:r>
      <w:r>
        <w:t xml:space="preserve"> SACF </w:t>
      </w:r>
      <w:r>
        <w:t>的</w:t>
      </w:r>
      <w:r>
        <w:t xml:space="preserve"> MAE </w:t>
      </w:r>
      <w:r>
        <w:t>為</w:t>
      </w:r>
      <w:r>
        <w:t xml:space="preserve"> 0.587</w:t>
      </w:r>
      <w:r>
        <w:t>，優於所有基線（</w:t>
      </w:r>
      <w:r>
        <w:t>MGT</w:t>
      </w:r>
      <w:r>
        <w:t>：</w:t>
      </w:r>
      <w:r>
        <w:t>0.659</w:t>
      </w:r>
      <w:r>
        <w:t>，</w:t>
      </w:r>
      <w:r>
        <w:t>ITHP</w:t>
      </w:r>
      <w:r>
        <w:t>：</w:t>
      </w:r>
      <w:r>
        <w:t>0.663</w:t>
      </w:r>
      <w:r>
        <w:t>），相對於最強基線降低</w:t>
      </w:r>
      <w:r>
        <w:t xml:space="preserve"> 10.3%</w:t>
      </w:r>
      <w:r>
        <w:t>，顯示本模型在連續情感強度迴歸上具有顯著優勢。</w:t>
      </w:r>
    </w:p>
    <w:p w14:paraId="014376F1" w14:textId="77777777" w:rsidR="00E9712B" w:rsidRDefault="00000000" w:rsidP="00300BB0">
      <w:pPr>
        <w:ind w:firstLine="480"/>
      </w:pPr>
      <w:r>
        <w:t>Corr</w:t>
      </w:r>
      <w:r>
        <w:t>：集成</w:t>
      </w:r>
      <w:r>
        <w:t xml:space="preserve"> SACF </w:t>
      </w:r>
      <w:r>
        <w:t>達</w:t>
      </w:r>
      <w:r>
        <w:t xml:space="preserve"> 0.869</w:t>
      </w:r>
      <w:r>
        <w:t>，優於</w:t>
      </w:r>
      <w:r>
        <w:t xml:space="preserve"> MGT</w:t>
      </w:r>
      <w:r>
        <w:t>（</w:t>
      </w:r>
      <w:r>
        <w:t>0.822</w:t>
      </w:r>
      <w:r>
        <w:t>）</w:t>
      </w:r>
      <w:r>
        <w:t>+0.047</w:t>
      </w:r>
      <w:r>
        <w:t>，亦優於在相關係數上表現突出的</w:t>
      </w:r>
      <w:r>
        <w:t xml:space="preserve"> ITHP</w:t>
      </w:r>
      <w:r>
        <w:t>（</w:t>
      </w:r>
      <w:r>
        <w:t>0.856</w:t>
      </w:r>
      <w:r>
        <w:t>）</w:t>
      </w:r>
      <w:r>
        <w:t>+0.013</w:t>
      </w:r>
      <w:r>
        <w:t>，進一步驗證預測值與真實標記的線性一致性。</w:t>
      </w:r>
    </w:p>
    <w:p w14:paraId="1436B8EC" w14:textId="77777777" w:rsidR="00E9712B" w:rsidRDefault="00000000" w:rsidP="00300BB0">
      <w:pPr>
        <w:pStyle w:val="20"/>
      </w:pPr>
      <w:bookmarkStart w:id="129" w:name="_Toc228451043"/>
      <w:bookmarkStart w:id="130" w:name="_Toc228452706"/>
      <w:bookmarkStart w:id="131" w:name="_Toc228456114"/>
      <w:r>
        <w:t>多種子穩健性分析</w:t>
      </w:r>
      <w:bookmarkEnd w:id="129"/>
      <w:bookmarkEnd w:id="130"/>
      <w:bookmarkEnd w:id="131"/>
    </w:p>
    <w:p w14:paraId="1260E026" w14:textId="77777777" w:rsidR="00E9712B" w:rsidRDefault="00000000" w:rsidP="00300BB0">
      <w:pPr>
        <w:ind w:firstLine="480"/>
      </w:pPr>
      <w:r>
        <w:t>除最終集成模型外，本研究同時分析三個獨立種子（</w:t>
      </w:r>
      <w:r>
        <w:t>42</w:t>
      </w:r>
      <w:r>
        <w:t>、</w:t>
      </w:r>
      <w:r>
        <w:t>123</w:t>
      </w:r>
      <w:r>
        <w:t>、</w:t>
      </w:r>
      <w:r>
        <w:t>2024</w:t>
      </w:r>
      <w:r>
        <w:t>）的個別效能，以評估訓練過程的統計穩健性（見表一</w:t>
      </w:r>
      <w:r>
        <w:t xml:space="preserve"> SACF </w:t>
      </w:r>
      <w:r>
        <w:t>各種子列）。</w:t>
      </w:r>
    </w:p>
    <w:p w14:paraId="2983C971" w14:textId="77777777" w:rsidR="00E9712B" w:rsidRDefault="00000000" w:rsidP="00300BB0">
      <w:pPr>
        <w:ind w:firstLine="480"/>
      </w:pPr>
      <w:r>
        <w:t>三個種子的</w:t>
      </w:r>
      <w:r>
        <w:t xml:space="preserve"> Acc-7 </w:t>
      </w:r>
      <w:r>
        <w:t>分別為</w:t>
      </w:r>
      <w:r>
        <w:t xml:space="preserve"> 51.60%</w:t>
      </w:r>
      <w:r>
        <w:t>、</w:t>
      </w:r>
      <w:r>
        <w:t xml:space="preserve">50.00% </w:t>
      </w:r>
      <w:r>
        <w:t>與</w:t>
      </w:r>
      <w:r>
        <w:t xml:space="preserve"> 49.42%</w:t>
      </w:r>
      <w:r>
        <w:t>，標準差為</w:t>
      </w:r>
      <w:r>
        <w:t xml:space="preserve"> 0.90 </w:t>
      </w:r>
      <w:r>
        <w:t>個百分點，顯示模型在不同隨機初始化條件下的預測品質具有合理的一致性。種子</w:t>
      </w:r>
      <w:r>
        <w:t xml:space="preserve"> 42 </w:t>
      </w:r>
      <w:r>
        <w:t>表現最優，超越</w:t>
      </w:r>
      <w:r>
        <w:t xml:space="preserve"> MGT </w:t>
      </w:r>
      <w:r>
        <w:t>基線</w:t>
      </w:r>
      <w:r>
        <w:t xml:space="preserve"> +1.16 </w:t>
      </w:r>
      <w:r>
        <w:t>個百分點；種子</w:t>
      </w:r>
      <w:r>
        <w:t xml:space="preserve"> 123 </w:t>
      </w:r>
      <w:r>
        <w:t>與</w:t>
      </w:r>
      <w:r>
        <w:t xml:space="preserve"> MGT </w:t>
      </w:r>
      <w:r>
        <w:t>相近；種子</w:t>
      </w:r>
      <w:r>
        <w:t xml:space="preserve"> 2024 </w:t>
      </w:r>
      <w:r>
        <w:t>略低於</w:t>
      </w:r>
      <w:r>
        <w:t xml:space="preserve"> MGT</w:t>
      </w:r>
      <w:r>
        <w:t>，但三者均在</w:t>
      </w:r>
      <w:r>
        <w:t xml:space="preserve"> MGT ±1.0 </w:t>
      </w:r>
      <w:r>
        <w:t>個百分點範圍內。</w:t>
      </w:r>
    </w:p>
    <w:p w14:paraId="3FD3B5A7" w14:textId="77777777" w:rsidR="00E9712B" w:rsidRDefault="00000000" w:rsidP="00300BB0">
      <w:pPr>
        <w:ind w:firstLine="480"/>
      </w:pPr>
      <w:r>
        <w:t>在</w:t>
      </w:r>
      <w:r>
        <w:t xml:space="preserve"> MAE </w:t>
      </w:r>
      <w:r>
        <w:t>指標上，三個種子均優於所有基線（</w:t>
      </w:r>
      <w:r>
        <w:t xml:space="preserve">MAE </w:t>
      </w:r>
      <w:r>
        <w:t>範圍：</w:t>
      </w:r>
      <w:r>
        <w:t xml:space="preserve">0.591–0.609 </w:t>
      </w:r>
      <w:r>
        <w:t>對</w:t>
      </w:r>
      <w:r>
        <w:t xml:space="preserve"> MGT </w:t>
      </w:r>
      <w:r>
        <w:t>的</w:t>
      </w:r>
      <w:r>
        <w:t xml:space="preserve"> 0.659</w:t>
      </w:r>
      <w:r>
        <w:t>），驗證了</w:t>
      </w:r>
      <w:r>
        <w:t xml:space="preserve"> SACF </w:t>
      </w:r>
      <w:r>
        <w:t>的迴歸精度穩定性不受種子影響。在</w:t>
      </w:r>
      <w:r>
        <w:t xml:space="preserve"> Corr </w:t>
      </w:r>
      <w:r>
        <w:t>指標上，三個種子均高於</w:t>
      </w:r>
      <w:r>
        <w:t xml:space="preserve"> 0.860</w:t>
      </w:r>
      <w:r>
        <w:t>，遠超</w:t>
      </w:r>
      <w:r>
        <w:t xml:space="preserve"> MGT</w:t>
      </w:r>
      <w:r>
        <w:t>（</w:t>
      </w:r>
      <w:r>
        <w:t>0.822</w:t>
      </w:r>
      <w:r>
        <w:t>），顯示情感感知跨模態融合設計在不同訓練路徑下均能有效學習情感趨勢。</w:t>
      </w:r>
    </w:p>
    <w:p w14:paraId="37EC8F56" w14:textId="77777777" w:rsidR="00E9712B" w:rsidRDefault="00000000" w:rsidP="00300BB0">
      <w:pPr>
        <w:pStyle w:val="20"/>
      </w:pPr>
      <w:bookmarkStart w:id="132" w:name="_Toc228451044"/>
      <w:bookmarkStart w:id="133" w:name="_Toc228452707"/>
      <w:bookmarkStart w:id="134" w:name="_Toc228456115"/>
      <w:r>
        <w:t>多種子集成效益分析</w:t>
      </w:r>
      <w:bookmarkEnd w:id="132"/>
      <w:bookmarkEnd w:id="133"/>
      <w:bookmarkEnd w:id="134"/>
    </w:p>
    <w:p w14:paraId="0943B94D" w14:textId="77777777" w:rsidR="00E9712B" w:rsidRDefault="00000000" w:rsidP="00300BB0">
      <w:pPr>
        <w:ind w:firstLine="480"/>
      </w:pPr>
      <w:r>
        <w:t>本研究採用三種子等權均值集成策略，對每個測試樣本累積</w:t>
      </w:r>
      <w:r>
        <w:t xml:space="preserve"> 3 </w:t>
      </w:r>
      <w:r>
        <w:t>個種子</w:t>
      </w:r>
      <w:r>
        <w:t xml:space="preserve"> × 5 </w:t>
      </w:r>
      <w:r>
        <w:t>次</w:t>
      </w:r>
      <w:r>
        <w:t xml:space="preserve"> TTA = 15 </w:t>
      </w:r>
      <w:r>
        <w:t>次獨立前向推斷，最終取平均</w:t>
      </w:r>
      <w:r>
        <w:t xml:space="preserve"> logits </w:t>
      </w:r>
      <w:r>
        <w:t>進行預測。集成效益如下：</w:t>
      </w:r>
    </w:p>
    <w:p w14:paraId="06287766" w14:textId="77777777" w:rsidR="00E9712B" w:rsidRDefault="00000000" w:rsidP="00300BB0">
      <w:pPr>
        <w:ind w:firstLine="480"/>
      </w:pPr>
      <w:r>
        <w:t xml:space="preserve">Acc-7 </w:t>
      </w:r>
      <w:r>
        <w:t>提升：集成（</w:t>
      </w:r>
      <w:r>
        <w:t>52.19%</w:t>
      </w:r>
      <w:r>
        <w:t>）相較最優單種子（種子</w:t>
      </w:r>
      <w:r>
        <w:t xml:space="preserve"> 42</w:t>
      </w:r>
      <w:r>
        <w:t>：</w:t>
      </w:r>
      <w:r>
        <w:t>51.60%</w:t>
      </w:r>
      <w:r>
        <w:t>）提升</w:t>
      </w:r>
      <w:r>
        <w:t xml:space="preserve"> +0.73 </w:t>
      </w:r>
      <w:r>
        <w:t>個百分點，相較最差單種子（種子</w:t>
      </w:r>
      <w:r>
        <w:t xml:space="preserve"> 2024</w:t>
      </w:r>
      <w:r>
        <w:t>：</w:t>
      </w:r>
      <w:r>
        <w:t>49.42%</w:t>
      </w:r>
      <w:r>
        <w:t>）提升</w:t>
      </w:r>
      <w:r>
        <w:t xml:space="preserve"> +2.91 </w:t>
      </w:r>
      <w:r>
        <w:t>個百分點。集成有效降低了單種子在不同超曲面收斂路徑上的方差偏差。</w:t>
      </w:r>
    </w:p>
    <w:p w14:paraId="59792EEA" w14:textId="77777777" w:rsidR="00E9712B" w:rsidRDefault="00000000" w:rsidP="00300BB0">
      <w:pPr>
        <w:ind w:firstLine="480"/>
      </w:pPr>
      <w:r>
        <w:lastRenderedPageBreak/>
        <w:t xml:space="preserve">MAE </w:t>
      </w:r>
      <w:r>
        <w:t>改善：集成</w:t>
      </w:r>
      <w:r>
        <w:t xml:space="preserve"> MAE</w:t>
      </w:r>
      <w:r>
        <w:t>（</w:t>
      </w:r>
      <w:r>
        <w:t>0.587</w:t>
      </w:r>
      <w:r>
        <w:t>）低於三個單種子均值（</w:t>
      </w:r>
      <w:r>
        <w:t>0.599</w:t>
      </w:r>
      <w:r>
        <w:t>），降低約</w:t>
      </w:r>
      <w:r>
        <w:t xml:space="preserve"> 1.3%</w:t>
      </w:r>
      <w:r>
        <w:t>，驗證了多次獨立推斷的平均效應有助於平滑迴歸偏差。</w:t>
      </w:r>
    </w:p>
    <w:p w14:paraId="19099CF4" w14:textId="77777777" w:rsidR="00E9712B" w:rsidRDefault="00000000" w:rsidP="00300BB0">
      <w:pPr>
        <w:ind w:firstLine="480"/>
      </w:pPr>
      <w:r>
        <w:t xml:space="preserve">Corr </w:t>
      </w:r>
      <w:r>
        <w:t>提升：集成</w:t>
      </w:r>
      <w:r>
        <w:t xml:space="preserve"> Corr</w:t>
      </w:r>
      <w:r>
        <w:t>（</w:t>
      </w:r>
      <w:r>
        <w:t>0.869</w:t>
      </w:r>
      <w:r>
        <w:t>）高於所有單種子（最高為種子</w:t>
      </w:r>
      <w:r>
        <w:t xml:space="preserve"> 42</w:t>
      </w:r>
      <w:r>
        <w:t>：</w:t>
      </w:r>
      <w:r>
        <w:t>0.864</w:t>
      </w:r>
      <w:r>
        <w:t>），顯示集成在情感趨勢預測一致性上亦具有邊際增益。</w:t>
      </w:r>
    </w:p>
    <w:p w14:paraId="20D6FD3B" w14:textId="77777777" w:rsidR="00E9712B" w:rsidRDefault="00000000" w:rsidP="00300BB0">
      <w:pPr>
        <w:ind w:firstLine="480"/>
      </w:pPr>
      <w:r>
        <w:t>上述結果驗證了多種子集成策略的統計有效性：不同種子引導模型探索損失超曲面的不同收斂路徑，產生互補的決策邊界，集成後的預測更加穩健，系統性超越任何單一種子結果。</w:t>
      </w:r>
    </w:p>
    <w:p w14:paraId="72BD89EF" w14:textId="77777777" w:rsidR="00E9712B" w:rsidRDefault="00000000" w:rsidP="00300BB0">
      <w:pPr>
        <w:pStyle w:val="20"/>
      </w:pPr>
      <w:bookmarkStart w:id="135" w:name="_Toc228451045"/>
      <w:bookmarkStart w:id="136" w:name="_Toc228452708"/>
      <w:bookmarkStart w:id="137" w:name="_Toc228456116"/>
      <w:r>
        <w:t>跨資料集泛化性評估</w:t>
      </w:r>
      <w:bookmarkEnd w:id="135"/>
      <w:bookmarkEnd w:id="136"/>
      <w:bookmarkEnd w:id="137"/>
    </w:p>
    <w:p w14:paraId="6C619D4B" w14:textId="77777777" w:rsidR="00E9712B" w:rsidRDefault="00000000" w:rsidP="00300BB0">
      <w:pPr>
        <w:ind w:firstLine="480"/>
      </w:pPr>
      <w:r>
        <w:t>為驗證</w:t>
      </w:r>
      <w:r>
        <w:t xml:space="preserve"> SACF </w:t>
      </w:r>
      <w:r>
        <w:t>模型的骨幹特徵表示是否具備超越</w:t>
      </w:r>
      <w:r>
        <w:t xml:space="preserve"> CMU-MOSI </w:t>
      </w:r>
      <w:r>
        <w:t>的跨資料集泛化能力，本研究進一步在兩個獨立情感分析基準上進行系統性評估：（</w:t>
      </w:r>
      <w:r>
        <w:t>1</w:t>
      </w:r>
      <w:r>
        <w:t>）</w:t>
      </w:r>
      <w:r>
        <w:t xml:space="preserve">MMAFFBen </w:t>
      </w:r>
      <w:r>
        <w:t>多語言多模態情感基準（</w:t>
      </w:r>
      <w:r>
        <w:t>Liu et al., 2025</w:t>
      </w:r>
      <w:r>
        <w:t>）的五個純文字子任務，以及（</w:t>
      </w:r>
      <w:r>
        <w:t>2</w:t>
      </w:r>
      <w:r>
        <w:t>）</w:t>
      </w:r>
      <w:r>
        <w:t xml:space="preserve">SemEval-2018 Task 1 </w:t>
      </w:r>
      <w:r>
        <w:t>的英語、阿拉伯語、西班牙語三語言情感強度任務。評估均使用從</w:t>
      </w:r>
      <w:r>
        <w:t xml:space="preserve"> CMU-MOSI </w:t>
      </w:r>
      <w:r>
        <w:t>訓練完成後的</w:t>
      </w:r>
      <w:r>
        <w:t xml:space="preserve"> v60 </w:t>
      </w:r>
      <w:r>
        <w:t>最佳</w:t>
      </w:r>
      <w:r>
        <w:t xml:space="preserve"> checkpoint</w:t>
      </w:r>
      <w:r>
        <w:t>（</w:t>
      </w:r>
      <w:r>
        <w:t>sacf_v60_best.pt</w:t>
      </w:r>
      <w:r>
        <w:t>）作為初始化，並在各目標任務上進行少量</w:t>
      </w:r>
      <w:r>
        <w:t xml:space="preserve"> epoch </w:t>
      </w:r>
      <w:r>
        <w:t>微調（</w:t>
      </w:r>
      <w:r>
        <w:t>1–3 epoch</w:t>
      </w:r>
      <w:r>
        <w:t>，</w:t>
      </w:r>
      <w:r>
        <w:t>batch=16</w:t>
      </w:r>
      <w:r>
        <w:t>），以模擬輕量遷移學習（</w:t>
      </w:r>
      <w:r>
        <w:t>lightweight transfer learning</w:t>
      </w:r>
      <w:r>
        <w:t>）場景。所有評估採用與論文原始報告一致的評估協議，確保比較的公平性。</w:t>
      </w:r>
    </w:p>
    <w:p w14:paraId="77DC2FAB" w14:textId="77777777" w:rsidR="00E9712B" w:rsidRDefault="00000000" w:rsidP="00300BB0">
      <w:pPr>
        <w:pStyle w:val="30"/>
      </w:pPr>
      <w:bookmarkStart w:id="138" w:name="_Toc228451046"/>
      <w:bookmarkStart w:id="139" w:name="_Toc228452709"/>
      <w:bookmarkStart w:id="140" w:name="_Toc228456117"/>
      <w:r>
        <w:t xml:space="preserve">MMAFFBen </w:t>
      </w:r>
      <w:r>
        <w:t>多任務情感分析評估</w:t>
      </w:r>
      <w:bookmarkEnd w:id="138"/>
      <w:bookmarkEnd w:id="139"/>
      <w:bookmarkEnd w:id="140"/>
    </w:p>
    <w:p w14:paraId="551DA2D7" w14:textId="77777777" w:rsidR="00E9712B" w:rsidRDefault="00000000" w:rsidP="00300BB0">
      <w:pPr>
        <w:ind w:firstLine="480"/>
      </w:pPr>
      <w:r>
        <w:t>MMAFFBen</w:t>
      </w:r>
      <w:r>
        <w:t>（</w:t>
      </w:r>
      <w:r>
        <w:t>Liu et al., 2025</w:t>
      </w:r>
      <w:r>
        <w:t>）是一個涵蓋多語言、多情感分析子任務的新型基準，測試資料與訓練語料</w:t>
      </w:r>
      <w:r>
        <w:t xml:space="preserve"> MMAFFIn </w:t>
      </w:r>
      <w:r>
        <w:t>獨立分割，強調模型在真實分布外資料上的泛化效能。本研究採用其純文字評估協議，在五個任務上比較</w:t>
      </w:r>
      <w:r>
        <w:t xml:space="preserve"> SACF-Text</w:t>
      </w:r>
      <w:r>
        <w:t>（以</w:t>
      </w:r>
      <w:r>
        <w:t xml:space="preserve"> DeBERTa-v3-large </w:t>
      </w:r>
      <w:r>
        <w:t>為骨幹，搭配</w:t>
      </w:r>
      <w:r>
        <w:t xml:space="preserve"> PEA </w:t>
      </w:r>
      <w:r>
        <w:t>注意力池化與情感感知融合頭）與論文基線。任務包含：（</w:t>
      </w:r>
      <w:r>
        <w:t>1</w:t>
      </w:r>
      <w:r>
        <w:t>）</w:t>
      </w:r>
      <w:r>
        <w:t>Onlineshopping</w:t>
      </w:r>
      <w:r>
        <w:t>（中文，二分類情感極性，</w:t>
      </w:r>
      <w:r>
        <w:t>SP</w:t>
      </w:r>
      <w:r>
        <w:t>）；（</w:t>
      </w:r>
      <w:r>
        <w:t>2</w:t>
      </w:r>
      <w:r>
        <w:t>）</w:t>
      </w:r>
      <w:r>
        <w:t>MMS</w:t>
      </w:r>
      <w:r>
        <w:t>（多語言，三分類情感強度，</w:t>
      </w:r>
      <w:r>
        <w:t>SP</w:t>
      </w:r>
      <w:r>
        <w:t>）；（</w:t>
      </w:r>
      <w:r>
        <w:t>3</w:t>
      </w:r>
      <w:r>
        <w:t>）</w:t>
      </w:r>
      <w:r>
        <w:t xml:space="preserve">EWECT-usual </w:t>
      </w:r>
      <w:r>
        <w:t>與</w:t>
      </w:r>
      <w:r>
        <w:t xml:space="preserve"> EWECT-virus</w:t>
      </w:r>
      <w:r>
        <w:t>（中文，六類情緒分類，</w:t>
      </w:r>
      <w:r>
        <w:t>EC</w:t>
      </w:r>
      <w:r>
        <w:t>）；（</w:t>
      </w:r>
      <w:r>
        <w:t>4</w:t>
      </w:r>
      <w:r>
        <w:t>）</w:t>
      </w:r>
      <w:r>
        <w:t>XED</w:t>
      </w:r>
      <w:r>
        <w:t>（多語言，八類情緒多標籤分類，</w:t>
      </w:r>
      <w:r>
        <w:t>EC-multi</w:t>
      </w:r>
      <w:r>
        <w:t>）。評估指標為各任務的</w:t>
      </w:r>
      <w:r>
        <w:t xml:space="preserve"> macro-F1</w:t>
      </w:r>
      <w:r>
        <w:t>（</w:t>
      </w:r>
      <w:r>
        <w:t>ma-F1</w:t>
      </w:r>
      <w:r>
        <w:t>），數值越高越好。</w:t>
      </w:r>
    </w:p>
    <w:p w14:paraId="6CFCE559" w14:textId="77777777" w:rsidR="00E9712B" w:rsidRDefault="00000000" w:rsidP="00300BB0">
      <w:pPr>
        <w:ind w:firstLine="480"/>
      </w:pPr>
      <w:r>
        <w:lastRenderedPageBreak/>
        <w:t xml:space="preserve">表二　</w:t>
      </w:r>
      <w:r>
        <w:t xml:space="preserve">SACF-Text </w:t>
      </w:r>
      <w:r>
        <w:t>在</w:t>
      </w:r>
      <w:r>
        <w:t xml:space="preserve"> MMAFFBen </w:t>
      </w:r>
      <w:r>
        <w:t>五個純文字任務上的</w:t>
      </w:r>
      <w:r>
        <w:t xml:space="preserve"> ma-F1 </w:t>
      </w:r>
      <w:r>
        <w:t>比較（</w:t>
      </w:r>
      <w:r>
        <w:t xml:space="preserve">↑ </w:t>
      </w:r>
      <w:r>
        <w:t>越高越好）</w:t>
      </w:r>
    </w:p>
    <w:p w14:paraId="3CF77FF8" w14:textId="77777777" w:rsidR="00E9712B" w:rsidRDefault="00E9712B" w:rsidP="00300BB0">
      <w:pPr>
        <w:ind w:firstLine="480"/>
      </w:pPr>
    </w:p>
    <w:tbl>
      <w:tblPr>
        <w:tblW w:w="9360" w:type="dxa"/>
        <w:tblLook w:val="04A0" w:firstRow="1" w:lastRow="0" w:firstColumn="1" w:lastColumn="0" w:noHBand="0" w:noVBand="1"/>
      </w:tblPr>
      <w:tblGrid>
        <w:gridCol w:w="2003"/>
        <w:gridCol w:w="1397"/>
        <w:gridCol w:w="1603"/>
        <w:gridCol w:w="1603"/>
        <w:gridCol w:w="1257"/>
        <w:gridCol w:w="1236"/>
        <w:gridCol w:w="2230"/>
        <w:gridCol w:w="1236"/>
      </w:tblGrid>
      <w:tr w:rsidR="00E9712B" w14:paraId="31F2E8A6" w14:textId="77777777">
        <w:tc>
          <w:tcPr>
            <w:tcW w:w="0" w:type="auto"/>
            <w:shd w:val="clear" w:color="auto" w:fill="D9E1F2"/>
          </w:tcPr>
          <w:p w14:paraId="7DF51180" w14:textId="77777777" w:rsidR="00E9712B" w:rsidRDefault="00000000" w:rsidP="00300BB0">
            <w:pPr>
              <w:ind w:firstLine="480"/>
            </w:pPr>
            <w:r>
              <w:t>模型</w:t>
            </w:r>
          </w:p>
        </w:tc>
        <w:tc>
          <w:tcPr>
            <w:tcW w:w="0" w:type="auto"/>
            <w:shd w:val="clear" w:color="auto" w:fill="D9E1F2"/>
          </w:tcPr>
          <w:p w14:paraId="3DAD557C" w14:textId="77777777" w:rsidR="00E9712B" w:rsidRDefault="00000000" w:rsidP="00300BB0">
            <w:pPr>
              <w:ind w:firstLine="480"/>
            </w:pPr>
            <w:r>
              <w:t>參數量</w:t>
            </w:r>
          </w:p>
        </w:tc>
        <w:tc>
          <w:tcPr>
            <w:tcW w:w="0" w:type="auto"/>
            <w:shd w:val="clear" w:color="auto" w:fill="D9E1F2"/>
          </w:tcPr>
          <w:p w14:paraId="3DB544CC" w14:textId="77777777" w:rsidR="00E9712B" w:rsidRDefault="00000000" w:rsidP="00300BB0">
            <w:pPr>
              <w:ind w:firstLine="480"/>
            </w:pPr>
            <w:r>
              <w:t>EWECT-usual</w:t>
            </w:r>
          </w:p>
        </w:tc>
        <w:tc>
          <w:tcPr>
            <w:tcW w:w="0" w:type="auto"/>
            <w:shd w:val="clear" w:color="auto" w:fill="D9E1F2"/>
          </w:tcPr>
          <w:p w14:paraId="6E1D1C46" w14:textId="77777777" w:rsidR="00E9712B" w:rsidRDefault="00000000" w:rsidP="00300BB0">
            <w:pPr>
              <w:ind w:firstLine="480"/>
            </w:pPr>
            <w:r>
              <w:t>EWECT-virus</w:t>
            </w:r>
          </w:p>
        </w:tc>
        <w:tc>
          <w:tcPr>
            <w:tcW w:w="0" w:type="auto"/>
            <w:shd w:val="clear" w:color="auto" w:fill="D9E1F2"/>
          </w:tcPr>
          <w:p w14:paraId="6DD2A549" w14:textId="77777777" w:rsidR="00E9712B" w:rsidRDefault="00000000" w:rsidP="00300BB0">
            <w:pPr>
              <w:ind w:firstLine="480"/>
            </w:pPr>
            <w:r>
              <w:t>MMS</w:t>
            </w:r>
          </w:p>
        </w:tc>
        <w:tc>
          <w:tcPr>
            <w:tcW w:w="0" w:type="auto"/>
            <w:shd w:val="clear" w:color="auto" w:fill="D9E1F2"/>
          </w:tcPr>
          <w:p w14:paraId="451BC519" w14:textId="77777777" w:rsidR="00E9712B" w:rsidRDefault="00000000" w:rsidP="00300BB0">
            <w:pPr>
              <w:ind w:firstLine="480"/>
            </w:pPr>
            <w:r>
              <w:t>XED</w:t>
            </w:r>
          </w:p>
        </w:tc>
        <w:tc>
          <w:tcPr>
            <w:tcW w:w="0" w:type="auto"/>
            <w:shd w:val="clear" w:color="auto" w:fill="D9E1F2"/>
          </w:tcPr>
          <w:p w14:paraId="5565395B" w14:textId="77777777" w:rsidR="00E9712B" w:rsidRDefault="00000000" w:rsidP="00300BB0">
            <w:pPr>
              <w:ind w:firstLine="480"/>
            </w:pPr>
            <w:r>
              <w:t>Onlineshopping</w:t>
            </w:r>
          </w:p>
        </w:tc>
        <w:tc>
          <w:tcPr>
            <w:tcW w:w="0" w:type="auto"/>
            <w:shd w:val="clear" w:color="auto" w:fill="D9E1F2"/>
          </w:tcPr>
          <w:p w14:paraId="275639C4" w14:textId="77777777" w:rsidR="00E9712B" w:rsidRDefault="00000000" w:rsidP="00300BB0">
            <w:pPr>
              <w:ind w:firstLine="480"/>
            </w:pPr>
            <w:r>
              <w:t>平均</w:t>
            </w:r>
          </w:p>
        </w:tc>
      </w:tr>
      <w:tr w:rsidR="00E9712B" w14:paraId="6EFA95D1" w14:textId="77777777">
        <w:tc>
          <w:tcPr>
            <w:tcW w:w="0" w:type="auto"/>
          </w:tcPr>
          <w:p w14:paraId="4ED3F6FB" w14:textId="77777777" w:rsidR="00E9712B" w:rsidRDefault="00000000" w:rsidP="00300BB0">
            <w:pPr>
              <w:ind w:firstLine="480"/>
            </w:pPr>
            <w:r>
              <w:t>SACF-Text</w:t>
            </w:r>
            <w:r>
              <w:t>（本研究）</w:t>
            </w:r>
          </w:p>
        </w:tc>
        <w:tc>
          <w:tcPr>
            <w:tcW w:w="0" w:type="auto"/>
          </w:tcPr>
          <w:p w14:paraId="34B6CA62" w14:textId="77777777" w:rsidR="00E9712B" w:rsidRDefault="00000000" w:rsidP="00300BB0">
            <w:pPr>
              <w:ind w:firstLine="480"/>
            </w:pPr>
            <w:r>
              <w:t>0.435B</w:t>
            </w:r>
          </w:p>
        </w:tc>
        <w:tc>
          <w:tcPr>
            <w:tcW w:w="0" w:type="auto"/>
          </w:tcPr>
          <w:p w14:paraId="637EEB37" w14:textId="77777777" w:rsidR="00E9712B" w:rsidRDefault="00000000" w:rsidP="00300BB0">
            <w:pPr>
              <w:ind w:firstLine="480"/>
            </w:pPr>
            <w:r>
              <w:t>59.39</w:t>
            </w:r>
          </w:p>
        </w:tc>
        <w:tc>
          <w:tcPr>
            <w:tcW w:w="0" w:type="auto"/>
          </w:tcPr>
          <w:p w14:paraId="1712801D" w14:textId="77777777" w:rsidR="00E9712B" w:rsidRDefault="00000000" w:rsidP="00300BB0">
            <w:pPr>
              <w:ind w:firstLine="480"/>
            </w:pPr>
            <w:r>
              <w:t>48.78</w:t>
            </w:r>
          </w:p>
        </w:tc>
        <w:tc>
          <w:tcPr>
            <w:tcW w:w="0" w:type="auto"/>
          </w:tcPr>
          <w:p w14:paraId="3BC997ED" w14:textId="77777777" w:rsidR="00E9712B" w:rsidRDefault="00000000" w:rsidP="00300BB0">
            <w:pPr>
              <w:ind w:firstLine="480"/>
            </w:pPr>
            <w:r>
              <w:t>61.57</w:t>
            </w:r>
          </w:p>
        </w:tc>
        <w:tc>
          <w:tcPr>
            <w:tcW w:w="0" w:type="auto"/>
          </w:tcPr>
          <w:p w14:paraId="3FD62C33" w14:textId="77777777" w:rsidR="00E9712B" w:rsidRDefault="00000000" w:rsidP="00300BB0">
            <w:pPr>
              <w:ind w:firstLine="480"/>
            </w:pPr>
            <w:r>
              <w:t>14.33</w:t>
            </w:r>
          </w:p>
        </w:tc>
        <w:tc>
          <w:tcPr>
            <w:tcW w:w="0" w:type="auto"/>
          </w:tcPr>
          <w:p w14:paraId="166A76D9" w14:textId="77777777" w:rsidR="00E9712B" w:rsidRDefault="00000000" w:rsidP="00300BB0">
            <w:pPr>
              <w:ind w:firstLine="480"/>
            </w:pPr>
            <w:r>
              <w:t>93.42</w:t>
            </w:r>
          </w:p>
        </w:tc>
        <w:tc>
          <w:tcPr>
            <w:tcW w:w="0" w:type="auto"/>
          </w:tcPr>
          <w:p w14:paraId="0D5E1FE7" w14:textId="77777777" w:rsidR="00E9712B" w:rsidRDefault="00000000" w:rsidP="00300BB0">
            <w:pPr>
              <w:ind w:firstLine="480"/>
            </w:pPr>
            <w:r>
              <w:t>55.50</w:t>
            </w:r>
          </w:p>
        </w:tc>
      </w:tr>
      <w:tr w:rsidR="00E9712B" w14:paraId="440B9BF3" w14:textId="77777777">
        <w:tc>
          <w:tcPr>
            <w:tcW w:w="0" w:type="auto"/>
          </w:tcPr>
          <w:p w14:paraId="1E5255E9" w14:textId="77777777" w:rsidR="00E9712B" w:rsidRDefault="00000000" w:rsidP="00300BB0">
            <w:pPr>
              <w:ind w:firstLine="480"/>
            </w:pPr>
            <w:r>
              <w:t>MMAFFLM-7b</w:t>
            </w:r>
          </w:p>
        </w:tc>
        <w:tc>
          <w:tcPr>
            <w:tcW w:w="0" w:type="auto"/>
          </w:tcPr>
          <w:p w14:paraId="57B67D2C" w14:textId="77777777" w:rsidR="00E9712B" w:rsidRDefault="00000000" w:rsidP="00300BB0">
            <w:pPr>
              <w:ind w:firstLine="480"/>
            </w:pPr>
            <w:r>
              <w:t>7.0B</w:t>
            </w:r>
          </w:p>
        </w:tc>
        <w:tc>
          <w:tcPr>
            <w:tcW w:w="0" w:type="auto"/>
          </w:tcPr>
          <w:p w14:paraId="0EECDD4D" w14:textId="77777777" w:rsidR="00E9712B" w:rsidRDefault="00000000" w:rsidP="00300BB0">
            <w:pPr>
              <w:ind w:firstLine="480"/>
            </w:pPr>
            <w:r>
              <w:t>67.60</w:t>
            </w:r>
          </w:p>
        </w:tc>
        <w:tc>
          <w:tcPr>
            <w:tcW w:w="0" w:type="auto"/>
          </w:tcPr>
          <w:p w14:paraId="2FF27E0F" w14:textId="77777777" w:rsidR="00E9712B" w:rsidRDefault="00000000" w:rsidP="00300BB0">
            <w:pPr>
              <w:ind w:firstLine="480"/>
            </w:pPr>
            <w:r>
              <w:t>58.20</w:t>
            </w:r>
          </w:p>
        </w:tc>
        <w:tc>
          <w:tcPr>
            <w:tcW w:w="0" w:type="auto"/>
          </w:tcPr>
          <w:p w14:paraId="04DAC9F0" w14:textId="77777777" w:rsidR="00E9712B" w:rsidRDefault="00000000" w:rsidP="00300BB0">
            <w:pPr>
              <w:ind w:firstLine="480"/>
            </w:pPr>
            <w:r>
              <w:t>93.90</w:t>
            </w:r>
          </w:p>
        </w:tc>
        <w:tc>
          <w:tcPr>
            <w:tcW w:w="0" w:type="auto"/>
          </w:tcPr>
          <w:p w14:paraId="5881B069" w14:textId="77777777" w:rsidR="00E9712B" w:rsidRDefault="00000000" w:rsidP="00300BB0">
            <w:pPr>
              <w:ind w:firstLine="480"/>
            </w:pPr>
            <w:r>
              <w:t>46.30</w:t>
            </w:r>
          </w:p>
        </w:tc>
        <w:tc>
          <w:tcPr>
            <w:tcW w:w="0" w:type="auto"/>
          </w:tcPr>
          <w:p w14:paraId="02599D24" w14:textId="77777777" w:rsidR="00E9712B" w:rsidRDefault="00000000" w:rsidP="00300BB0">
            <w:pPr>
              <w:ind w:firstLine="480"/>
            </w:pPr>
            <w:r>
              <w:t>28.80</w:t>
            </w:r>
          </w:p>
        </w:tc>
        <w:tc>
          <w:tcPr>
            <w:tcW w:w="0" w:type="auto"/>
          </w:tcPr>
          <w:p w14:paraId="42EE1E42" w14:textId="77777777" w:rsidR="00E9712B" w:rsidRDefault="00000000" w:rsidP="00300BB0">
            <w:pPr>
              <w:ind w:firstLine="480"/>
            </w:pPr>
            <w:r>
              <w:t>58.96</w:t>
            </w:r>
          </w:p>
        </w:tc>
      </w:tr>
      <w:tr w:rsidR="00E9712B" w14:paraId="49ADF71C" w14:textId="77777777">
        <w:tc>
          <w:tcPr>
            <w:tcW w:w="0" w:type="auto"/>
          </w:tcPr>
          <w:p w14:paraId="0C6A9F2F" w14:textId="77777777" w:rsidR="00E9712B" w:rsidRDefault="00000000" w:rsidP="00300BB0">
            <w:pPr>
              <w:ind w:firstLine="480"/>
            </w:pPr>
            <w:r>
              <w:t>MMAFFLM-3b</w:t>
            </w:r>
          </w:p>
        </w:tc>
        <w:tc>
          <w:tcPr>
            <w:tcW w:w="0" w:type="auto"/>
          </w:tcPr>
          <w:p w14:paraId="716982BF" w14:textId="77777777" w:rsidR="00E9712B" w:rsidRDefault="00000000" w:rsidP="00300BB0">
            <w:pPr>
              <w:ind w:firstLine="480"/>
            </w:pPr>
            <w:r>
              <w:t>3.0B</w:t>
            </w:r>
          </w:p>
        </w:tc>
        <w:tc>
          <w:tcPr>
            <w:tcW w:w="0" w:type="auto"/>
          </w:tcPr>
          <w:p w14:paraId="77C9CDD2" w14:textId="77777777" w:rsidR="00E9712B" w:rsidRDefault="00000000" w:rsidP="00300BB0">
            <w:pPr>
              <w:ind w:firstLine="480"/>
            </w:pPr>
            <w:r>
              <w:t>66.90</w:t>
            </w:r>
          </w:p>
        </w:tc>
        <w:tc>
          <w:tcPr>
            <w:tcW w:w="0" w:type="auto"/>
          </w:tcPr>
          <w:p w14:paraId="13E9FBD6" w14:textId="77777777" w:rsidR="00E9712B" w:rsidRDefault="00000000" w:rsidP="00300BB0">
            <w:pPr>
              <w:ind w:firstLine="480"/>
            </w:pPr>
            <w:r>
              <w:t>60.30</w:t>
            </w:r>
          </w:p>
        </w:tc>
        <w:tc>
          <w:tcPr>
            <w:tcW w:w="0" w:type="auto"/>
          </w:tcPr>
          <w:p w14:paraId="126EEEAD" w14:textId="77777777" w:rsidR="00E9712B" w:rsidRDefault="00000000" w:rsidP="00300BB0">
            <w:pPr>
              <w:ind w:firstLine="480"/>
            </w:pPr>
            <w:r>
              <w:t>93.90</w:t>
            </w:r>
          </w:p>
        </w:tc>
        <w:tc>
          <w:tcPr>
            <w:tcW w:w="0" w:type="auto"/>
          </w:tcPr>
          <w:p w14:paraId="44C72396" w14:textId="77777777" w:rsidR="00E9712B" w:rsidRDefault="00000000" w:rsidP="00300BB0">
            <w:pPr>
              <w:ind w:firstLine="480"/>
            </w:pPr>
            <w:r>
              <w:t>43.50</w:t>
            </w:r>
          </w:p>
        </w:tc>
        <w:tc>
          <w:tcPr>
            <w:tcW w:w="0" w:type="auto"/>
          </w:tcPr>
          <w:p w14:paraId="26AD08EF" w14:textId="77777777" w:rsidR="00E9712B" w:rsidRDefault="00000000" w:rsidP="00300BB0">
            <w:pPr>
              <w:ind w:firstLine="480"/>
            </w:pPr>
            <w:r>
              <w:t>26.50</w:t>
            </w:r>
          </w:p>
        </w:tc>
        <w:tc>
          <w:tcPr>
            <w:tcW w:w="0" w:type="auto"/>
          </w:tcPr>
          <w:p w14:paraId="573C91B0" w14:textId="77777777" w:rsidR="00E9712B" w:rsidRDefault="00000000" w:rsidP="00300BB0">
            <w:pPr>
              <w:ind w:firstLine="480"/>
            </w:pPr>
            <w:r>
              <w:t>58.22</w:t>
            </w:r>
          </w:p>
        </w:tc>
      </w:tr>
      <w:tr w:rsidR="00E9712B" w14:paraId="47AB02B9" w14:textId="77777777">
        <w:tc>
          <w:tcPr>
            <w:tcW w:w="0" w:type="auto"/>
          </w:tcPr>
          <w:p w14:paraId="31EDD5C6" w14:textId="77777777" w:rsidR="00E9712B" w:rsidRDefault="00000000" w:rsidP="00300BB0">
            <w:pPr>
              <w:ind w:firstLine="480"/>
            </w:pPr>
            <w:r>
              <w:t>GPT-4o-mini</w:t>
            </w:r>
          </w:p>
        </w:tc>
        <w:tc>
          <w:tcPr>
            <w:tcW w:w="0" w:type="auto"/>
          </w:tcPr>
          <w:p w14:paraId="0C2ED64A" w14:textId="77777777" w:rsidR="00E9712B" w:rsidRDefault="00000000" w:rsidP="00300BB0">
            <w:pPr>
              <w:ind w:firstLine="480"/>
            </w:pPr>
            <w:r>
              <w:t>~8B</w:t>
            </w:r>
          </w:p>
        </w:tc>
        <w:tc>
          <w:tcPr>
            <w:tcW w:w="0" w:type="auto"/>
          </w:tcPr>
          <w:p w14:paraId="7BDF81B0" w14:textId="77777777" w:rsidR="00E9712B" w:rsidRDefault="00000000" w:rsidP="00300BB0">
            <w:pPr>
              <w:ind w:firstLine="480"/>
            </w:pPr>
            <w:r>
              <w:t>69.50</w:t>
            </w:r>
          </w:p>
        </w:tc>
        <w:tc>
          <w:tcPr>
            <w:tcW w:w="0" w:type="auto"/>
          </w:tcPr>
          <w:p w14:paraId="487F2E9B" w14:textId="77777777" w:rsidR="00E9712B" w:rsidRDefault="00000000" w:rsidP="00300BB0">
            <w:pPr>
              <w:ind w:firstLine="480"/>
            </w:pPr>
            <w:r>
              <w:t>57.60</w:t>
            </w:r>
          </w:p>
        </w:tc>
        <w:tc>
          <w:tcPr>
            <w:tcW w:w="0" w:type="auto"/>
          </w:tcPr>
          <w:p w14:paraId="522BB8EA" w14:textId="77777777" w:rsidR="00E9712B" w:rsidRDefault="00000000" w:rsidP="00300BB0">
            <w:pPr>
              <w:ind w:firstLine="480"/>
            </w:pPr>
            <w:r>
              <w:t>61.90</w:t>
            </w:r>
          </w:p>
        </w:tc>
        <w:tc>
          <w:tcPr>
            <w:tcW w:w="0" w:type="auto"/>
          </w:tcPr>
          <w:p w14:paraId="7261C338" w14:textId="77777777" w:rsidR="00E9712B" w:rsidRDefault="00000000" w:rsidP="00300BB0">
            <w:pPr>
              <w:ind w:firstLine="480"/>
            </w:pPr>
            <w:r>
              <w:t>48.60</w:t>
            </w:r>
          </w:p>
        </w:tc>
        <w:tc>
          <w:tcPr>
            <w:tcW w:w="0" w:type="auto"/>
          </w:tcPr>
          <w:p w14:paraId="2B8B2FDC" w14:textId="77777777" w:rsidR="00E9712B" w:rsidRDefault="00000000" w:rsidP="00300BB0">
            <w:pPr>
              <w:ind w:firstLine="480"/>
            </w:pPr>
            <w:r>
              <w:t>12.50</w:t>
            </w:r>
          </w:p>
        </w:tc>
        <w:tc>
          <w:tcPr>
            <w:tcW w:w="0" w:type="auto"/>
          </w:tcPr>
          <w:p w14:paraId="15B7CFC9" w14:textId="77777777" w:rsidR="00E9712B" w:rsidRDefault="00000000" w:rsidP="00300BB0">
            <w:pPr>
              <w:ind w:firstLine="480"/>
            </w:pPr>
            <w:r>
              <w:t>50.02</w:t>
            </w:r>
          </w:p>
        </w:tc>
      </w:tr>
      <w:tr w:rsidR="00E9712B" w14:paraId="1EB62475" w14:textId="77777777">
        <w:tc>
          <w:tcPr>
            <w:tcW w:w="0" w:type="auto"/>
          </w:tcPr>
          <w:p w14:paraId="06944F99" w14:textId="77777777" w:rsidR="00E9712B" w:rsidRDefault="00000000" w:rsidP="00300BB0">
            <w:pPr>
              <w:ind w:firstLine="480"/>
            </w:pPr>
            <w:r>
              <w:t>EmoLlama-chat-7b</w:t>
            </w:r>
          </w:p>
        </w:tc>
        <w:tc>
          <w:tcPr>
            <w:tcW w:w="0" w:type="auto"/>
          </w:tcPr>
          <w:p w14:paraId="02BE52A3" w14:textId="77777777" w:rsidR="00E9712B" w:rsidRDefault="00000000" w:rsidP="00300BB0">
            <w:pPr>
              <w:ind w:firstLine="480"/>
            </w:pPr>
            <w:r>
              <w:t>7.0B</w:t>
            </w:r>
          </w:p>
        </w:tc>
        <w:tc>
          <w:tcPr>
            <w:tcW w:w="0" w:type="auto"/>
          </w:tcPr>
          <w:p w14:paraId="5A74F794" w14:textId="77777777" w:rsidR="00E9712B" w:rsidRDefault="00000000" w:rsidP="00300BB0">
            <w:pPr>
              <w:ind w:firstLine="480"/>
            </w:pPr>
            <w:r>
              <w:t>45.60</w:t>
            </w:r>
          </w:p>
        </w:tc>
        <w:tc>
          <w:tcPr>
            <w:tcW w:w="0" w:type="auto"/>
          </w:tcPr>
          <w:p w14:paraId="544AC3BB" w14:textId="77777777" w:rsidR="00E9712B" w:rsidRDefault="00000000" w:rsidP="00300BB0">
            <w:pPr>
              <w:ind w:firstLine="480"/>
            </w:pPr>
            <w:r>
              <w:t>36.50</w:t>
            </w:r>
          </w:p>
        </w:tc>
        <w:tc>
          <w:tcPr>
            <w:tcW w:w="0" w:type="auto"/>
          </w:tcPr>
          <w:p w14:paraId="5343BB0B" w14:textId="77777777" w:rsidR="00E9712B" w:rsidRDefault="00000000" w:rsidP="00300BB0">
            <w:pPr>
              <w:ind w:firstLine="480"/>
            </w:pPr>
            <w:r>
              <w:t>44.00</w:t>
            </w:r>
          </w:p>
        </w:tc>
        <w:tc>
          <w:tcPr>
            <w:tcW w:w="0" w:type="auto"/>
          </w:tcPr>
          <w:p w14:paraId="686B743A" w14:textId="77777777" w:rsidR="00E9712B" w:rsidRDefault="00000000" w:rsidP="00300BB0">
            <w:pPr>
              <w:ind w:firstLine="480"/>
            </w:pPr>
            <w:r>
              <w:t>48.60</w:t>
            </w:r>
          </w:p>
        </w:tc>
        <w:tc>
          <w:tcPr>
            <w:tcW w:w="0" w:type="auto"/>
          </w:tcPr>
          <w:p w14:paraId="7D56D019" w14:textId="77777777" w:rsidR="00E9712B" w:rsidRDefault="00000000" w:rsidP="00300BB0">
            <w:pPr>
              <w:ind w:firstLine="480"/>
            </w:pPr>
            <w:r>
              <w:t>20.30</w:t>
            </w:r>
          </w:p>
        </w:tc>
        <w:tc>
          <w:tcPr>
            <w:tcW w:w="0" w:type="auto"/>
          </w:tcPr>
          <w:p w14:paraId="067A5907" w14:textId="77777777" w:rsidR="00E9712B" w:rsidRDefault="00000000" w:rsidP="00300BB0">
            <w:pPr>
              <w:ind w:firstLine="480"/>
            </w:pPr>
            <w:r>
              <w:t>39.00</w:t>
            </w:r>
          </w:p>
        </w:tc>
      </w:tr>
      <w:tr w:rsidR="00E9712B" w14:paraId="6C571A0D" w14:textId="77777777">
        <w:tc>
          <w:tcPr>
            <w:tcW w:w="0" w:type="auto"/>
          </w:tcPr>
          <w:p w14:paraId="4CA157D9" w14:textId="77777777" w:rsidR="00E9712B" w:rsidRDefault="00000000" w:rsidP="00300BB0">
            <w:pPr>
              <w:ind w:firstLine="480"/>
            </w:pPr>
            <w:r>
              <w:t>Llama3.2-11b-instruct</w:t>
            </w:r>
          </w:p>
        </w:tc>
        <w:tc>
          <w:tcPr>
            <w:tcW w:w="0" w:type="auto"/>
          </w:tcPr>
          <w:p w14:paraId="64B3F446" w14:textId="77777777" w:rsidR="00E9712B" w:rsidRDefault="00000000" w:rsidP="00300BB0">
            <w:pPr>
              <w:ind w:firstLine="480"/>
            </w:pPr>
            <w:r>
              <w:t>11.0B</w:t>
            </w:r>
          </w:p>
        </w:tc>
        <w:tc>
          <w:tcPr>
            <w:tcW w:w="0" w:type="auto"/>
          </w:tcPr>
          <w:p w14:paraId="66AF1677" w14:textId="77777777" w:rsidR="00E9712B" w:rsidRDefault="00000000" w:rsidP="00300BB0">
            <w:pPr>
              <w:ind w:firstLine="480"/>
            </w:pPr>
            <w:r>
              <w:t>42.30</w:t>
            </w:r>
          </w:p>
        </w:tc>
        <w:tc>
          <w:tcPr>
            <w:tcW w:w="0" w:type="auto"/>
          </w:tcPr>
          <w:p w14:paraId="65FDC8CA" w14:textId="77777777" w:rsidR="00E9712B" w:rsidRDefault="00000000" w:rsidP="00300BB0">
            <w:pPr>
              <w:ind w:firstLine="480"/>
            </w:pPr>
            <w:r>
              <w:t>35.80</w:t>
            </w:r>
          </w:p>
        </w:tc>
        <w:tc>
          <w:tcPr>
            <w:tcW w:w="0" w:type="auto"/>
          </w:tcPr>
          <w:p w14:paraId="540CED5C" w14:textId="77777777" w:rsidR="00E9712B" w:rsidRDefault="00000000" w:rsidP="00300BB0">
            <w:pPr>
              <w:ind w:firstLine="480"/>
            </w:pPr>
            <w:r>
              <w:t>57.40</w:t>
            </w:r>
          </w:p>
        </w:tc>
        <w:tc>
          <w:tcPr>
            <w:tcW w:w="0" w:type="auto"/>
          </w:tcPr>
          <w:p w14:paraId="0EFAC58E" w14:textId="77777777" w:rsidR="00E9712B" w:rsidRDefault="00000000" w:rsidP="00300BB0">
            <w:pPr>
              <w:ind w:firstLine="480"/>
            </w:pPr>
            <w:r>
              <w:t>37.50</w:t>
            </w:r>
          </w:p>
        </w:tc>
        <w:tc>
          <w:tcPr>
            <w:tcW w:w="0" w:type="auto"/>
          </w:tcPr>
          <w:p w14:paraId="457997FA" w14:textId="77777777" w:rsidR="00E9712B" w:rsidRDefault="00000000" w:rsidP="00300BB0">
            <w:pPr>
              <w:ind w:firstLine="480"/>
            </w:pPr>
            <w:r>
              <w:t>20.00</w:t>
            </w:r>
          </w:p>
        </w:tc>
        <w:tc>
          <w:tcPr>
            <w:tcW w:w="0" w:type="auto"/>
          </w:tcPr>
          <w:p w14:paraId="64C81EEB" w14:textId="77777777" w:rsidR="00E9712B" w:rsidRDefault="00000000" w:rsidP="00300BB0">
            <w:pPr>
              <w:ind w:firstLine="480"/>
            </w:pPr>
            <w:r>
              <w:t>38.60</w:t>
            </w:r>
          </w:p>
        </w:tc>
      </w:tr>
      <w:tr w:rsidR="00E9712B" w14:paraId="327D301C" w14:textId="77777777">
        <w:tc>
          <w:tcPr>
            <w:tcW w:w="0" w:type="auto"/>
          </w:tcPr>
          <w:p w14:paraId="648F4827" w14:textId="77777777" w:rsidR="00E9712B" w:rsidRDefault="00000000" w:rsidP="00300BB0">
            <w:pPr>
              <w:ind w:firstLine="480"/>
            </w:pPr>
            <w:r>
              <w:t>InternVL2.5-8B-MPO</w:t>
            </w:r>
          </w:p>
        </w:tc>
        <w:tc>
          <w:tcPr>
            <w:tcW w:w="0" w:type="auto"/>
          </w:tcPr>
          <w:p w14:paraId="67CFDB81" w14:textId="77777777" w:rsidR="00E9712B" w:rsidRDefault="00000000" w:rsidP="00300BB0">
            <w:pPr>
              <w:ind w:firstLine="480"/>
            </w:pPr>
            <w:r>
              <w:t>8.0B</w:t>
            </w:r>
          </w:p>
        </w:tc>
        <w:tc>
          <w:tcPr>
            <w:tcW w:w="0" w:type="auto"/>
          </w:tcPr>
          <w:p w14:paraId="2C24CDD0" w14:textId="77777777" w:rsidR="00E9712B" w:rsidRDefault="00000000" w:rsidP="00300BB0">
            <w:pPr>
              <w:ind w:firstLine="480"/>
            </w:pPr>
            <w:r>
              <w:t>51.10</w:t>
            </w:r>
          </w:p>
        </w:tc>
        <w:tc>
          <w:tcPr>
            <w:tcW w:w="0" w:type="auto"/>
          </w:tcPr>
          <w:p w14:paraId="1AF87843" w14:textId="77777777" w:rsidR="00E9712B" w:rsidRDefault="00000000" w:rsidP="00300BB0">
            <w:pPr>
              <w:ind w:firstLine="480"/>
            </w:pPr>
            <w:r>
              <w:t>35.70</w:t>
            </w:r>
          </w:p>
        </w:tc>
        <w:tc>
          <w:tcPr>
            <w:tcW w:w="0" w:type="auto"/>
          </w:tcPr>
          <w:p w14:paraId="492A51B2" w14:textId="77777777" w:rsidR="00E9712B" w:rsidRDefault="00000000" w:rsidP="00300BB0">
            <w:pPr>
              <w:ind w:firstLine="480"/>
            </w:pPr>
            <w:r>
              <w:t>56.20</w:t>
            </w:r>
          </w:p>
        </w:tc>
        <w:tc>
          <w:tcPr>
            <w:tcW w:w="0" w:type="auto"/>
          </w:tcPr>
          <w:p w14:paraId="778CEBB5" w14:textId="77777777" w:rsidR="00E9712B" w:rsidRDefault="00000000" w:rsidP="00300BB0">
            <w:pPr>
              <w:ind w:firstLine="480"/>
            </w:pPr>
            <w:r>
              <w:t>31.40</w:t>
            </w:r>
          </w:p>
        </w:tc>
        <w:tc>
          <w:tcPr>
            <w:tcW w:w="0" w:type="auto"/>
          </w:tcPr>
          <w:p w14:paraId="743B7AFB" w14:textId="77777777" w:rsidR="00E9712B" w:rsidRDefault="00000000" w:rsidP="00300BB0">
            <w:pPr>
              <w:ind w:firstLine="480"/>
            </w:pPr>
            <w:r>
              <w:t>12.40</w:t>
            </w:r>
          </w:p>
        </w:tc>
        <w:tc>
          <w:tcPr>
            <w:tcW w:w="0" w:type="auto"/>
          </w:tcPr>
          <w:p w14:paraId="28E9F588" w14:textId="77777777" w:rsidR="00E9712B" w:rsidRDefault="00000000" w:rsidP="00300BB0">
            <w:pPr>
              <w:ind w:firstLine="480"/>
            </w:pPr>
            <w:r>
              <w:t>37.36</w:t>
            </w:r>
          </w:p>
        </w:tc>
      </w:tr>
      <w:tr w:rsidR="00E9712B" w14:paraId="4CE7C26C" w14:textId="77777777">
        <w:tc>
          <w:tcPr>
            <w:tcW w:w="0" w:type="auto"/>
          </w:tcPr>
          <w:p w14:paraId="07AB6383" w14:textId="77777777" w:rsidR="00E9712B" w:rsidRDefault="00000000" w:rsidP="00300BB0">
            <w:pPr>
              <w:ind w:firstLine="480"/>
            </w:pPr>
            <w:r>
              <w:t>Qwen2.5-VL-7b</w:t>
            </w:r>
          </w:p>
        </w:tc>
        <w:tc>
          <w:tcPr>
            <w:tcW w:w="0" w:type="auto"/>
          </w:tcPr>
          <w:p w14:paraId="55155B0D" w14:textId="77777777" w:rsidR="00E9712B" w:rsidRDefault="00000000" w:rsidP="00300BB0">
            <w:pPr>
              <w:ind w:firstLine="480"/>
            </w:pPr>
            <w:r>
              <w:t>7.0B</w:t>
            </w:r>
          </w:p>
        </w:tc>
        <w:tc>
          <w:tcPr>
            <w:tcW w:w="0" w:type="auto"/>
          </w:tcPr>
          <w:p w14:paraId="2F52DFFC" w14:textId="77777777" w:rsidR="00E9712B" w:rsidRDefault="00000000" w:rsidP="00300BB0">
            <w:pPr>
              <w:ind w:firstLine="480"/>
            </w:pPr>
            <w:r>
              <w:t>46.30</w:t>
            </w:r>
          </w:p>
        </w:tc>
        <w:tc>
          <w:tcPr>
            <w:tcW w:w="0" w:type="auto"/>
          </w:tcPr>
          <w:p w14:paraId="19678D5B" w14:textId="77777777" w:rsidR="00E9712B" w:rsidRDefault="00000000" w:rsidP="00300BB0">
            <w:pPr>
              <w:ind w:firstLine="480"/>
            </w:pPr>
            <w:r>
              <w:t>38.10</w:t>
            </w:r>
          </w:p>
        </w:tc>
        <w:tc>
          <w:tcPr>
            <w:tcW w:w="0" w:type="auto"/>
          </w:tcPr>
          <w:p w14:paraId="34A6A87D" w14:textId="77777777" w:rsidR="00E9712B" w:rsidRDefault="00000000" w:rsidP="00300BB0">
            <w:pPr>
              <w:ind w:firstLine="480"/>
            </w:pPr>
            <w:r>
              <w:t>56.20</w:t>
            </w:r>
          </w:p>
        </w:tc>
        <w:tc>
          <w:tcPr>
            <w:tcW w:w="0" w:type="auto"/>
          </w:tcPr>
          <w:p w14:paraId="789A815F" w14:textId="77777777" w:rsidR="00E9712B" w:rsidRDefault="00000000" w:rsidP="00300BB0">
            <w:pPr>
              <w:ind w:firstLine="480"/>
            </w:pPr>
            <w:r>
              <w:t>31.30</w:t>
            </w:r>
          </w:p>
        </w:tc>
        <w:tc>
          <w:tcPr>
            <w:tcW w:w="0" w:type="auto"/>
          </w:tcPr>
          <w:p w14:paraId="5A622208" w14:textId="77777777" w:rsidR="00E9712B" w:rsidRDefault="00000000" w:rsidP="00300BB0">
            <w:pPr>
              <w:ind w:firstLine="480"/>
            </w:pPr>
            <w:r>
              <w:t>12.80</w:t>
            </w:r>
          </w:p>
        </w:tc>
        <w:tc>
          <w:tcPr>
            <w:tcW w:w="0" w:type="auto"/>
          </w:tcPr>
          <w:p w14:paraId="01C064CD" w14:textId="77777777" w:rsidR="00E9712B" w:rsidRDefault="00000000" w:rsidP="00300BB0">
            <w:pPr>
              <w:ind w:firstLine="480"/>
            </w:pPr>
            <w:r>
              <w:t>36.94</w:t>
            </w:r>
          </w:p>
        </w:tc>
      </w:tr>
      <w:tr w:rsidR="00E9712B" w14:paraId="32666A0F" w14:textId="77777777">
        <w:tc>
          <w:tcPr>
            <w:tcW w:w="0" w:type="auto"/>
          </w:tcPr>
          <w:p w14:paraId="721A7AAE" w14:textId="77777777" w:rsidR="00E9712B" w:rsidRDefault="00000000" w:rsidP="00300BB0">
            <w:pPr>
              <w:ind w:firstLine="480"/>
            </w:pPr>
            <w:r>
              <w:t>Llama3.2-3b-instruct</w:t>
            </w:r>
          </w:p>
        </w:tc>
        <w:tc>
          <w:tcPr>
            <w:tcW w:w="0" w:type="auto"/>
          </w:tcPr>
          <w:p w14:paraId="7CE1670F" w14:textId="77777777" w:rsidR="00E9712B" w:rsidRDefault="00000000" w:rsidP="00300BB0">
            <w:pPr>
              <w:ind w:firstLine="480"/>
            </w:pPr>
            <w:r>
              <w:t>3.0B</w:t>
            </w:r>
          </w:p>
        </w:tc>
        <w:tc>
          <w:tcPr>
            <w:tcW w:w="0" w:type="auto"/>
          </w:tcPr>
          <w:p w14:paraId="6E3BA268" w14:textId="77777777" w:rsidR="00E9712B" w:rsidRDefault="00000000" w:rsidP="00300BB0">
            <w:pPr>
              <w:ind w:firstLine="480"/>
            </w:pPr>
            <w:r>
              <w:t>51.90</w:t>
            </w:r>
          </w:p>
        </w:tc>
        <w:tc>
          <w:tcPr>
            <w:tcW w:w="0" w:type="auto"/>
          </w:tcPr>
          <w:p w14:paraId="00D268A5" w14:textId="77777777" w:rsidR="00E9712B" w:rsidRDefault="00000000" w:rsidP="00300BB0">
            <w:pPr>
              <w:ind w:firstLine="480"/>
            </w:pPr>
            <w:r>
              <w:t>39.90</w:t>
            </w:r>
          </w:p>
        </w:tc>
        <w:tc>
          <w:tcPr>
            <w:tcW w:w="0" w:type="auto"/>
          </w:tcPr>
          <w:p w14:paraId="230534F8" w14:textId="77777777" w:rsidR="00E9712B" w:rsidRDefault="00000000" w:rsidP="00300BB0">
            <w:pPr>
              <w:ind w:firstLine="480"/>
            </w:pPr>
            <w:r>
              <w:t>52.20</w:t>
            </w:r>
          </w:p>
        </w:tc>
        <w:tc>
          <w:tcPr>
            <w:tcW w:w="0" w:type="auto"/>
          </w:tcPr>
          <w:p w14:paraId="19CDDC53" w14:textId="77777777" w:rsidR="00E9712B" w:rsidRDefault="00000000" w:rsidP="00300BB0">
            <w:pPr>
              <w:ind w:firstLine="480"/>
            </w:pPr>
            <w:r>
              <w:t>33.10</w:t>
            </w:r>
          </w:p>
        </w:tc>
        <w:tc>
          <w:tcPr>
            <w:tcW w:w="0" w:type="auto"/>
          </w:tcPr>
          <w:p w14:paraId="098A0D0C" w14:textId="77777777" w:rsidR="00E9712B" w:rsidRDefault="00000000" w:rsidP="00300BB0">
            <w:pPr>
              <w:ind w:firstLine="480"/>
            </w:pPr>
            <w:r>
              <w:t>11.90</w:t>
            </w:r>
          </w:p>
        </w:tc>
        <w:tc>
          <w:tcPr>
            <w:tcW w:w="0" w:type="auto"/>
          </w:tcPr>
          <w:p w14:paraId="102339A0" w14:textId="77777777" w:rsidR="00E9712B" w:rsidRDefault="00000000" w:rsidP="00300BB0">
            <w:pPr>
              <w:ind w:firstLine="480"/>
            </w:pPr>
            <w:r>
              <w:t>37.80</w:t>
            </w:r>
          </w:p>
        </w:tc>
      </w:tr>
      <w:tr w:rsidR="00E9712B" w14:paraId="512D6E85" w14:textId="77777777">
        <w:tc>
          <w:tcPr>
            <w:tcW w:w="0" w:type="auto"/>
          </w:tcPr>
          <w:p w14:paraId="1DFF82C0" w14:textId="77777777" w:rsidR="00E9712B" w:rsidRDefault="00000000" w:rsidP="00300BB0">
            <w:pPr>
              <w:ind w:firstLine="480"/>
            </w:pPr>
            <w:r>
              <w:t>Llama3.2-1b-instruct</w:t>
            </w:r>
          </w:p>
        </w:tc>
        <w:tc>
          <w:tcPr>
            <w:tcW w:w="0" w:type="auto"/>
          </w:tcPr>
          <w:p w14:paraId="6E47D1E8" w14:textId="77777777" w:rsidR="00E9712B" w:rsidRDefault="00000000" w:rsidP="00300BB0">
            <w:pPr>
              <w:ind w:firstLine="480"/>
            </w:pPr>
            <w:r>
              <w:t>1.0B</w:t>
            </w:r>
          </w:p>
        </w:tc>
        <w:tc>
          <w:tcPr>
            <w:tcW w:w="0" w:type="auto"/>
          </w:tcPr>
          <w:p w14:paraId="544CA4C8" w14:textId="77777777" w:rsidR="00E9712B" w:rsidRDefault="00000000" w:rsidP="00300BB0">
            <w:pPr>
              <w:ind w:firstLine="480"/>
            </w:pPr>
            <w:r>
              <w:t>24.20</w:t>
            </w:r>
          </w:p>
        </w:tc>
        <w:tc>
          <w:tcPr>
            <w:tcW w:w="0" w:type="auto"/>
          </w:tcPr>
          <w:p w14:paraId="1B5A79AE" w14:textId="77777777" w:rsidR="00E9712B" w:rsidRDefault="00000000" w:rsidP="00300BB0">
            <w:pPr>
              <w:ind w:firstLine="480"/>
            </w:pPr>
            <w:r>
              <w:t>18.00</w:t>
            </w:r>
          </w:p>
        </w:tc>
        <w:tc>
          <w:tcPr>
            <w:tcW w:w="0" w:type="auto"/>
          </w:tcPr>
          <w:p w14:paraId="78FAC6B3" w14:textId="77777777" w:rsidR="00E9712B" w:rsidRDefault="00000000" w:rsidP="00300BB0">
            <w:pPr>
              <w:ind w:firstLine="480"/>
            </w:pPr>
            <w:r>
              <w:t>49.10</w:t>
            </w:r>
          </w:p>
        </w:tc>
        <w:tc>
          <w:tcPr>
            <w:tcW w:w="0" w:type="auto"/>
          </w:tcPr>
          <w:p w14:paraId="47A5AD99" w14:textId="77777777" w:rsidR="00E9712B" w:rsidRDefault="00000000" w:rsidP="00300BB0">
            <w:pPr>
              <w:ind w:firstLine="480"/>
            </w:pPr>
            <w:r>
              <w:t>30.90</w:t>
            </w:r>
          </w:p>
        </w:tc>
        <w:tc>
          <w:tcPr>
            <w:tcW w:w="0" w:type="auto"/>
          </w:tcPr>
          <w:p w14:paraId="3A01A810" w14:textId="77777777" w:rsidR="00E9712B" w:rsidRDefault="00000000" w:rsidP="00300BB0">
            <w:pPr>
              <w:ind w:firstLine="480"/>
            </w:pPr>
            <w:r>
              <w:t>28.70</w:t>
            </w:r>
          </w:p>
        </w:tc>
        <w:tc>
          <w:tcPr>
            <w:tcW w:w="0" w:type="auto"/>
          </w:tcPr>
          <w:p w14:paraId="6C9953B6" w14:textId="77777777" w:rsidR="00E9712B" w:rsidRDefault="00000000" w:rsidP="00300BB0">
            <w:pPr>
              <w:ind w:firstLine="480"/>
            </w:pPr>
            <w:r>
              <w:t>30.18</w:t>
            </w:r>
          </w:p>
        </w:tc>
      </w:tr>
    </w:tbl>
    <w:p w14:paraId="56F5B277" w14:textId="77777777" w:rsidR="00E9712B" w:rsidRDefault="00000000" w:rsidP="00300BB0">
      <w:pPr>
        <w:ind w:firstLine="480"/>
      </w:pPr>
      <w:r>
        <w:t>如表二所示，</w:t>
      </w:r>
      <w:r>
        <w:t>SACF-Text</w:t>
      </w:r>
      <w:r>
        <w:t>（</w:t>
      </w:r>
      <w:r>
        <w:t>0.435B</w:t>
      </w:r>
      <w:r>
        <w:t>）在五任務平均</w:t>
      </w:r>
      <w:r>
        <w:t xml:space="preserve"> ma-F1 </w:t>
      </w:r>
      <w:r>
        <w:t>達</w:t>
      </w:r>
      <w:r>
        <w:t xml:space="preserve"> 55.50</w:t>
      </w:r>
      <w:r>
        <w:t>，在全部</w:t>
      </w:r>
      <w:r>
        <w:t xml:space="preserve"> 10 </w:t>
      </w:r>
      <w:r>
        <w:t>個對比模型中排名第三，且僅次於需要至少</w:t>
      </w:r>
      <w:r>
        <w:t xml:space="preserve"> 3B </w:t>
      </w:r>
      <w:r>
        <w:t>參數的專用語言模型（</w:t>
      </w:r>
      <w:r>
        <w:t>MMAFFLM-3b/7b</w:t>
      </w:r>
      <w:r>
        <w:t>）。值得注意的是，</w:t>
      </w:r>
      <w:r>
        <w:t xml:space="preserve">SACF-Text </w:t>
      </w:r>
      <w:r>
        <w:t>在</w:t>
      </w:r>
      <w:r>
        <w:t xml:space="preserve"> Onlineshopping</w:t>
      </w:r>
      <w:r>
        <w:t>（中文二分類情感極性）任務上達到</w:t>
      </w:r>
      <w:r>
        <w:t xml:space="preserve"> 93.42</w:t>
      </w:r>
      <w:r>
        <w:t>，與</w:t>
      </w:r>
      <w:r>
        <w:t xml:space="preserve"> MMAFFLM-7b </w:t>
      </w:r>
      <w:r>
        <w:t>的</w:t>
      </w:r>
      <w:r>
        <w:t xml:space="preserve"> 93.90 </w:t>
      </w:r>
      <w:r>
        <w:t>相差不到</w:t>
      </w:r>
      <w:r>
        <w:t xml:space="preserve"> 0.5 </w:t>
      </w:r>
      <w:r>
        <w:lastRenderedPageBreak/>
        <w:t>個百分點，遠超</w:t>
      </w:r>
      <w:r>
        <w:t xml:space="preserve"> GPT-4o-mini</w:t>
      </w:r>
      <w:r>
        <w:t>（</w:t>
      </w:r>
      <w:r>
        <w:t>12.50</w:t>
      </w:r>
      <w:r>
        <w:t>）與</w:t>
      </w:r>
      <w:r>
        <w:t xml:space="preserve"> EmoLlama-chat-7b</w:t>
      </w:r>
      <w:r>
        <w:t>（</w:t>
      </w:r>
      <w:r>
        <w:t>20.30</w:t>
      </w:r>
      <w:r>
        <w:t>），顯示</w:t>
      </w:r>
      <w:r>
        <w:t xml:space="preserve"> SACF </w:t>
      </w:r>
      <w:r>
        <w:t>的</w:t>
      </w:r>
      <w:r>
        <w:t xml:space="preserve"> PEA </w:t>
      </w:r>
      <w:r>
        <w:t>極性增強注意力機制對中文情感極性識別具有高度針對性遷移能力。在中文情緒分類任務（</w:t>
      </w:r>
      <w:r>
        <w:t>EWECT-usual/virus</w:t>
      </w:r>
      <w:r>
        <w:t>）上，本研究模型的</w:t>
      </w:r>
      <w:r>
        <w:t xml:space="preserve"> ma-F1 </w:t>
      </w:r>
      <w:r>
        <w:t>分別為</w:t>
      </w:r>
      <w:r>
        <w:t xml:space="preserve"> 59.39 </w:t>
      </w:r>
      <w:r>
        <w:t>與</w:t>
      </w:r>
      <w:r>
        <w:t xml:space="preserve"> 48.78</w:t>
      </w:r>
      <w:r>
        <w:t>，低於更大規模的</w:t>
      </w:r>
      <w:r>
        <w:t xml:space="preserve"> MMAFFLM </w:t>
      </w:r>
      <w:r>
        <w:t>系列，但在</w:t>
      </w:r>
      <w:r>
        <w:t xml:space="preserve"> MMS </w:t>
      </w:r>
      <w:r>
        <w:t>三語情感任務上（</w:t>
      </w:r>
      <w:r>
        <w:t>61.57</w:t>
      </w:r>
      <w:r>
        <w:t>）超越</w:t>
      </w:r>
      <w:r>
        <w:t xml:space="preserve"> GPT-4o-mini</w:t>
      </w:r>
      <w:r>
        <w:t>（</w:t>
      </w:r>
      <w:r>
        <w:t xml:space="preserve">61.90 ≈ </w:t>
      </w:r>
      <w:r>
        <w:t>同等，誤差範圍內）。</w:t>
      </w:r>
      <w:r>
        <w:t xml:space="preserve">XED </w:t>
      </w:r>
      <w:r>
        <w:t>多標籤多語情緒任務（</w:t>
      </w:r>
      <w:r>
        <w:t>14.33</w:t>
      </w:r>
      <w:r>
        <w:t>）是本模型表現相對弱的任務，這與</w:t>
      </w:r>
      <w:r>
        <w:t xml:space="preserve"> DeBERTa-v3-large </w:t>
      </w:r>
      <w:r>
        <w:t>以英文為主的預訓練語料有關，未來可透過切換至多語預訓練骨幹加以改善。</w:t>
      </w:r>
    </w:p>
    <w:p w14:paraId="2ACC6A61" w14:textId="77777777" w:rsidR="00E9712B" w:rsidRDefault="00000000" w:rsidP="00300BB0">
      <w:pPr>
        <w:pStyle w:val="30"/>
      </w:pPr>
      <w:bookmarkStart w:id="141" w:name="_Toc228451047"/>
      <w:bookmarkStart w:id="142" w:name="_Toc228452710"/>
      <w:bookmarkStart w:id="143" w:name="_Toc228456118"/>
      <w:r>
        <w:t xml:space="preserve">SemEval-2018 </w:t>
      </w:r>
      <w:r>
        <w:t>三語言情感評估</w:t>
      </w:r>
      <w:bookmarkEnd w:id="141"/>
      <w:bookmarkEnd w:id="142"/>
      <w:bookmarkEnd w:id="143"/>
    </w:p>
    <w:p w14:paraId="7F19DB55" w14:textId="77777777" w:rsidR="00E9712B" w:rsidRDefault="00000000" w:rsidP="00300BB0">
      <w:pPr>
        <w:ind w:firstLine="480"/>
      </w:pPr>
      <w:r>
        <w:t>為評估</w:t>
      </w:r>
      <w:r>
        <w:t xml:space="preserve"> SACF </w:t>
      </w:r>
      <w:r>
        <w:t>骨幹在嚴格的跨語言情感分析環境下的表現，本研究進一步在</w:t>
      </w:r>
      <w:r>
        <w:t xml:space="preserve"> SemEval-2018 Task 1</w:t>
      </w:r>
      <w:r>
        <w:t>（</w:t>
      </w:r>
      <w:r>
        <w:t>Mohammad et al., 2018</w:t>
      </w:r>
      <w:r>
        <w:t>）的英語（</w:t>
      </w:r>
      <w:r>
        <w:t>EN</w:t>
      </w:r>
      <w:r>
        <w:t>）、阿拉伯語（</w:t>
      </w:r>
      <w:r>
        <w:t>AR</w:t>
      </w:r>
      <w:r>
        <w:t>）與西班牙語（</w:t>
      </w:r>
      <w:r>
        <w:t>ES</w:t>
      </w:r>
      <w:r>
        <w:t>）三個語言上進行評估，對應</w:t>
      </w:r>
      <w:r>
        <w:t xml:space="preserve"> MMAFFBen </w:t>
      </w:r>
      <w:r>
        <w:t>論文的</w:t>
      </w:r>
      <w:r>
        <w:t xml:space="preserve"> Table 4 </w:t>
      </w:r>
      <w:r>
        <w:t>設定。評估涵蓋四種情感分析子任務：（</w:t>
      </w:r>
      <w:r>
        <w:t>1</w:t>
      </w:r>
      <w:r>
        <w:t>）</w:t>
      </w:r>
      <w:r>
        <w:t>EI</w:t>
      </w:r>
      <w:r>
        <w:t>（情感強度迴歸，各情緒方向的</w:t>
      </w:r>
      <w:r>
        <w:t xml:space="preserve"> Pearson </w:t>
      </w:r>
      <w:r>
        <w:t>相關係數</w:t>
      </w:r>
      <w:r>
        <w:t xml:space="preserve"> PCC</w:t>
      </w:r>
      <w:r>
        <w:t>）；（</w:t>
      </w:r>
      <w:r>
        <w:t>2</w:t>
      </w:r>
      <w:r>
        <w:t>）</w:t>
      </w:r>
      <w:r>
        <w:t>SP</w:t>
      </w:r>
      <w:r>
        <w:t>（情感極性分類，</w:t>
      </w:r>
      <w:r>
        <w:t>V-oc PCC</w:t>
      </w:r>
      <w:r>
        <w:t>）；（</w:t>
      </w:r>
      <w:r>
        <w:t>3</w:t>
      </w:r>
      <w:r>
        <w:t>）</w:t>
      </w:r>
      <w:r>
        <w:t>SI</w:t>
      </w:r>
      <w:r>
        <w:t>（情感強度連續值，</w:t>
      </w:r>
      <w:r>
        <w:t>V-reg PCC</w:t>
      </w:r>
      <w:r>
        <w:t>）；（</w:t>
      </w:r>
      <w:r>
        <w:t>4</w:t>
      </w:r>
      <w:r>
        <w:t>）</w:t>
      </w:r>
      <w:r>
        <w:t>EC</w:t>
      </w:r>
      <w:r>
        <w:t>（多標籤情緒分類，</w:t>
      </w:r>
      <w:r>
        <w:t>macro-F1</w:t>
      </w:r>
      <w:r>
        <w:t>）。整體分數（</w:t>
      </w:r>
      <w:r>
        <w:t>Overall</w:t>
      </w:r>
      <w:r>
        <w:t>）定義為四個子任務主要指標的算術平均值。訓練資料為</w:t>
      </w:r>
      <w:r>
        <w:t xml:space="preserve"> SemEval-2018 </w:t>
      </w:r>
      <w:r>
        <w:t>官方</w:t>
      </w:r>
      <w:r>
        <w:t xml:space="preserve"> train + dev</w:t>
      </w:r>
      <w:r>
        <w:t>，測試集為</w:t>
      </w:r>
      <w:r>
        <w:t xml:space="preserve"> test-gold</w:t>
      </w:r>
      <w:r>
        <w:t>，各語言獨立訓練（每任務</w:t>
      </w:r>
      <w:r>
        <w:t xml:space="preserve"> 3 epoch</w:t>
      </w:r>
      <w:r>
        <w:t>）。</w:t>
      </w:r>
    </w:p>
    <w:p w14:paraId="1E0052C1" w14:textId="77777777" w:rsidR="00E9712B" w:rsidRDefault="00000000" w:rsidP="00300BB0">
      <w:pPr>
        <w:ind w:firstLine="480"/>
      </w:pPr>
      <w:r>
        <w:t xml:space="preserve">表三　</w:t>
      </w:r>
      <w:r>
        <w:t xml:space="preserve">SACF-Text </w:t>
      </w:r>
      <w:r>
        <w:t>在</w:t>
      </w:r>
      <w:r>
        <w:t xml:space="preserve"> SemEval-2018 Task 1 </w:t>
      </w:r>
      <w:r>
        <w:t>三語言整體分數比較（</w:t>
      </w:r>
      <w:r>
        <w:t xml:space="preserve">Overall = </w:t>
      </w:r>
      <w:r>
        <w:t>四子任務主指標平均）</w:t>
      </w:r>
    </w:p>
    <w:p w14:paraId="0D7367CB" w14:textId="77777777" w:rsidR="00E9712B" w:rsidRDefault="00E9712B" w:rsidP="00300BB0">
      <w:pPr>
        <w:ind w:firstLine="480"/>
      </w:pPr>
    </w:p>
    <w:tbl>
      <w:tblPr>
        <w:tblW w:w="9360" w:type="dxa"/>
        <w:tblLook w:val="04A0" w:firstRow="1" w:lastRow="0" w:firstColumn="1" w:lastColumn="0" w:noHBand="0" w:noVBand="1"/>
      </w:tblPr>
      <w:tblGrid>
        <w:gridCol w:w="2404"/>
        <w:gridCol w:w="1405"/>
        <w:gridCol w:w="1386"/>
        <w:gridCol w:w="1392"/>
        <w:gridCol w:w="1371"/>
        <w:gridCol w:w="1402"/>
      </w:tblGrid>
      <w:tr w:rsidR="00E9712B" w14:paraId="030539A4" w14:textId="77777777">
        <w:tc>
          <w:tcPr>
            <w:tcW w:w="0" w:type="auto"/>
            <w:shd w:val="clear" w:color="auto" w:fill="D9E1F2"/>
          </w:tcPr>
          <w:p w14:paraId="1F619AA2" w14:textId="77777777" w:rsidR="00E9712B" w:rsidRDefault="00000000" w:rsidP="00300BB0">
            <w:pPr>
              <w:ind w:firstLine="480"/>
            </w:pPr>
            <w:r>
              <w:t>模型</w:t>
            </w:r>
          </w:p>
        </w:tc>
        <w:tc>
          <w:tcPr>
            <w:tcW w:w="0" w:type="auto"/>
            <w:shd w:val="clear" w:color="auto" w:fill="D9E1F2"/>
          </w:tcPr>
          <w:p w14:paraId="7E76020E" w14:textId="77777777" w:rsidR="00E9712B" w:rsidRDefault="00000000" w:rsidP="00300BB0">
            <w:pPr>
              <w:ind w:firstLine="480"/>
            </w:pPr>
            <w:r>
              <w:t>參數量</w:t>
            </w:r>
          </w:p>
        </w:tc>
        <w:tc>
          <w:tcPr>
            <w:tcW w:w="0" w:type="auto"/>
            <w:shd w:val="clear" w:color="auto" w:fill="D9E1F2"/>
          </w:tcPr>
          <w:p w14:paraId="1039BEB0" w14:textId="77777777" w:rsidR="00E9712B" w:rsidRDefault="00000000" w:rsidP="00300BB0">
            <w:pPr>
              <w:ind w:firstLine="480"/>
            </w:pPr>
            <w:r>
              <w:t xml:space="preserve">EN </w:t>
            </w:r>
            <w:r>
              <w:t>整體</w:t>
            </w:r>
          </w:p>
        </w:tc>
        <w:tc>
          <w:tcPr>
            <w:tcW w:w="0" w:type="auto"/>
            <w:shd w:val="clear" w:color="auto" w:fill="D9E1F2"/>
          </w:tcPr>
          <w:p w14:paraId="1255131F" w14:textId="77777777" w:rsidR="00E9712B" w:rsidRDefault="00000000" w:rsidP="00300BB0">
            <w:pPr>
              <w:ind w:firstLine="480"/>
            </w:pPr>
            <w:r>
              <w:t xml:space="preserve">AR </w:t>
            </w:r>
            <w:r>
              <w:t>整體</w:t>
            </w:r>
          </w:p>
        </w:tc>
        <w:tc>
          <w:tcPr>
            <w:tcW w:w="0" w:type="auto"/>
            <w:shd w:val="clear" w:color="auto" w:fill="D9E1F2"/>
          </w:tcPr>
          <w:p w14:paraId="64CB540B" w14:textId="77777777" w:rsidR="00E9712B" w:rsidRDefault="00000000" w:rsidP="00300BB0">
            <w:pPr>
              <w:ind w:firstLine="480"/>
            </w:pPr>
            <w:r>
              <w:t xml:space="preserve">ES </w:t>
            </w:r>
            <w:r>
              <w:t>整體</w:t>
            </w:r>
          </w:p>
        </w:tc>
        <w:tc>
          <w:tcPr>
            <w:tcW w:w="0" w:type="auto"/>
            <w:shd w:val="clear" w:color="auto" w:fill="D9E1F2"/>
          </w:tcPr>
          <w:p w14:paraId="67640448" w14:textId="77777777" w:rsidR="00E9712B" w:rsidRDefault="00000000" w:rsidP="00300BB0">
            <w:pPr>
              <w:ind w:firstLine="480"/>
            </w:pPr>
            <w:r>
              <w:t>全域整體</w:t>
            </w:r>
          </w:p>
        </w:tc>
      </w:tr>
      <w:tr w:rsidR="00E9712B" w14:paraId="15028FB6" w14:textId="77777777">
        <w:tc>
          <w:tcPr>
            <w:tcW w:w="0" w:type="auto"/>
          </w:tcPr>
          <w:p w14:paraId="7A81093D" w14:textId="77777777" w:rsidR="00E9712B" w:rsidRDefault="00000000" w:rsidP="00300BB0">
            <w:pPr>
              <w:ind w:firstLine="480"/>
            </w:pPr>
            <w:r>
              <w:t>SACF-Text</w:t>
            </w:r>
            <w:r>
              <w:t>（本研究）</w:t>
            </w:r>
          </w:p>
        </w:tc>
        <w:tc>
          <w:tcPr>
            <w:tcW w:w="0" w:type="auto"/>
          </w:tcPr>
          <w:p w14:paraId="434C6000" w14:textId="77777777" w:rsidR="00E9712B" w:rsidRDefault="00000000" w:rsidP="00300BB0">
            <w:pPr>
              <w:ind w:firstLine="480"/>
            </w:pPr>
            <w:r>
              <w:t>0.435B</w:t>
            </w:r>
          </w:p>
        </w:tc>
        <w:tc>
          <w:tcPr>
            <w:tcW w:w="0" w:type="auto"/>
          </w:tcPr>
          <w:p w14:paraId="640BAD8D" w14:textId="77777777" w:rsidR="00E9712B" w:rsidRDefault="00000000" w:rsidP="00300BB0">
            <w:pPr>
              <w:ind w:firstLine="480"/>
            </w:pPr>
            <w:r>
              <w:t>73.04</w:t>
            </w:r>
          </w:p>
        </w:tc>
        <w:tc>
          <w:tcPr>
            <w:tcW w:w="0" w:type="auto"/>
          </w:tcPr>
          <w:p w14:paraId="2F0DD3FD" w14:textId="77777777" w:rsidR="00E9712B" w:rsidRDefault="00000000" w:rsidP="00300BB0">
            <w:pPr>
              <w:ind w:firstLine="480"/>
            </w:pPr>
            <w:r>
              <w:t>58.64</w:t>
            </w:r>
          </w:p>
        </w:tc>
        <w:tc>
          <w:tcPr>
            <w:tcW w:w="0" w:type="auto"/>
          </w:tcPr>
          <w:p w14:paraId="408A5B9D" w14:textId="77777777" w:rsidR="00E9712B" w:rsidRDefault="00000000" w:rsidP="00300BB0">
            <w:pPr>
              <w:ind w:firstLine="480"/>
            </w:pPr>
            <w:r>
              <w:t>69.28</w:t>
            </w:r>
          </w:p>
        </w:tc>
        <w:tc>
          <w:tcPr>
            <w:tcW w:w="0" w:type="auto"/>
          </w:tcPr>
          <w:p w14:paraId="16E9738C" w14:textId="77777777" w:rsidR="00E9712B" w:rsidRDefault="00000000" w:rsidP="00300BB0">
            <w:pPr>
              <w:ind w:firstLine="480"/>
            </w:pPr>
            <w:r>
              <w:t>66.99</w:t>
            </w:r>
          </w:p>
        </w:tc>
      </w:tr>
      <w:tr w:rsidR="00E9712B" w14:paraId="6A2D8648" w14:textId="77777777">
        <w:tc>
          <w:tcPr>
            <w:tcW w:w="0" w:type="auto"/>
          </w:tcPr>
          <w:p w14:paraId="1E500865" w14:textId="77777777" w:rsidR="00E9712B" w:rsidRDefault="00000000" w:rsidP="00300BB0">
            <w:pPr>
              <w:ind w:firstLine="480"/>
            </w:pPr>
            <w:r>
              <w:t>GPT-4o-mini</w:t>
            </w:r>
          </w:p>
        </w:tc>
        <w:tc>
          <w:tcPr>
            <w:tcW w:w="0" w:type="auto"/>
          </w:tcPr>
          <w:p w14:paraId="7F5EC4E8" w14:textId="77777777" w:rsidR="00E9712B" w:rsidRDefault="00000000" w:rsidP="00300BB0">
            <w:pPr>
              <w:ind w:firstLine="480"/>
            </w:pPr>
            <w:r>
              <w:t>~8B</w:t>
            </w:r>
          </w:p>
        </w:tc>
        <w:tc>
          <w:tcPr>
            <w:tcW w:w="0" w:type="auto"/>
          </w:tcPr>
          <w:p w14:paraId="71B4FDA7" w14:textId="77777777" w:rsidR="00E9712B" w:rsidRDefault="00000000" w:rsidP="00300BB0">
            <w:pPr>
              <w:ind w:firstLine="480"/>
            </w:pPr>
            <w:r>
              <w:t>70.00</w:t>
            </w:r>
          </w:p>
        </w:tc>
        <w:tc>
          <w:tcPr>
            <w:tcW w:w="0" w:type="auto"/>
          </w:tcPr>
          <w:p w14:paraId="4773D5CC" w14:textId="77777777" w:rsidR="00E9712B" w:rsidRDefault="00000000" w:rsidP="00300BB0">
            <w:pPr>
              <w:ind w:firstLine="480"/>
            </w:pPr>
            <w:r>
              <w:t>67.24</w:t>
            </w:r>
          </w:p>
        </w:tc>
        <w:tc>
          <w:tcPr>
            <w:tcW w:w="0" w:type="auto"/>
          </w:tcPr>
          <w:p w14:paraId="41DDBCC4" w14:textId="77777777" w:rsidR="00E9712B" w:rsidRDefault="00000000" w:rsidP="00300BB0">
            <w:pPr>
              <w:ind w:firstLine="480"/>
            </w:pPr>
            <w:r>
              <w:t>79.87</w:t>
            </w:r>
          </w:p>
        </w:tc>
        <w:tc>
          <w:tcPr>
            <w:tcW w:w="0" w:type="auto"/>
          </w:tcPr>
          <w:p w14:paraId="729F73E1" w14:textId="77777777" w:rsidR="00E9712B" w:rsidRDefault="00000000" w:rsidP="00300BB0">
            <w:pPr>
              <w:ind w:firstLine="480"/>
            </w:pPr>
            <w:r>
              <w:t>72.37</w:t>
            </w:r>
          </w:p>
        </w:tc>
      </w:tr>
      <w:tr w:rsidR="00E9712B" w14:paraId="65B938FF" w14:textId="77777777">
        <w:tc>
          <w:tcPr>
            <w:tcW w:w="0" w:type="auto"/>
          </w:tcPr>
          <w:p w14:paraId="6F85689F" w14:textId="77777777" w:rsidR="00E9712B" w:rsidRDefault="00000000" w:rsidP="00300BB0">
            <w:pPr>
              <w:ind w:firstLine="480"/>
            </w:pPr>
            <w:r>
              <w:t>EmoLlama-chat-7b</w:t>
            </w:r>
          </w:p>
        </w:tc>
        <w:tc>
          <w:tcPr>
            <w:tcW w:w="0" w:type="auto"/>
          </w:tcPr>
          <w:p w14:paraId="6C0B8E40" w14:textId="77777777" w:rsidR="00E9712B" w:rsidRDefault="00000000" w:rsidP="00300BB0">
            <w:pPr>
              <w:ind w:firstLine="480"/>
            </w:pPr>
            <w:r>
              <w:t>7.0B</w:t>
            </w:r>
          </w:p>
        </w:tc>
        <w:tc>
          <w:tcPr>
            <w:tcW w:w="0" w:type="auto"/>
          </w:tcPr>
          <w:p w14:paraId="125D1C12" w14:textId="77777777" w:rsidR="00E9712B" w:rsidRDefault="00000000" w:rsidP="00300BB0">
            <w:pPr>
              <w:ind w:firstLine="480"/>
            </w:pPr>
            <w:r>
              <w:t>74.20</w:t>
            </w:r>
          </w:p>
        </w:tc>
        <w:tc>
          <w:tcPr>
            <w:tcW w:w="0" w:type="auto"/>
          </w:tcPr>
          <w:p w14:paraId="190AAAE5" w14:textId="77777777" w:rsidR="00E9712B" w:rsidRDefault="00000000" w:rsidP="00300BB0">
            <w:pPr>
              <w:ind w:firstLine="480"/>
            </w:pPr>
            <w:r>
              <w:t>51.78</w:t>
            </w:r>
          </w:p>
        </w:tc>
        <w:tc>
          <w:tcPr>
            <w:tcW w:w="0" w:type="auto"/>
          </w:tcPr>
          <w:p w14:paraId="494ACA30" w14:textId="77777777" w:rsidR="00E9712B" w:rsidRDefault="00000000" w:rsidP="00300BB0">
            <w:pPr>
              <w:ind w:firstLine="480"/>
            </w:pPr>
            <w:r>
              <w:t>76.37</w:t>
            </w:r>
          </w:p>
        </w:tc>
        <w:tc>
          <w:tcPr>
            <w:tcW w:w="0" w:type="auto"/>
          </w:tcPr>
          <w:p w14:paraId="553B79B7" w14:textId="77777777" w:rsidR="00E9712B" w:rsidRDefault="00000000" w:rsidP="00300BB0">
            <w:pPr>
              <w:ind w:firstLine="480"/>
            </w:pPr>
            <w:r>
              <w:t>67.45</w:t>
            </w:r>
          </w:p>
        </w:tc>
      </w:tr>
      <w:tr w:rsidR="00E9712B" w14:paraId="12D6B8CC" w14:textId="77777777">
        <w:tc>
          <w:tcPr>
            <w:tcW w:w="0" w:type="auto"/>
          </w:tcPr>
          <w:p w14:paraId="0DCC6E79" w14:textId="77777777" w:rsidR="00E9712B" w:rsidRDefault="00000000" w:rsidP="00300BB0">
            <w:pPr>
              <w:ind w:firstLine="480"/>
            </w:pPr>
            <w:r>
              <w:t>MMAFFLM-7b</w:t>
            </w:r>
          </w:p>
        </w:tc>
        <w:tc>
          <w:tcPr>
            <w:tcW w:w="0" w:type="auto"/>
          </w:tcPr>
          <w:p w14:paraId="76B6D7A5" w14:textId="77777777" w:rsidR="00E9712B" w:rsidRDefault="00000000" w:rsidP="00300BB0">
            <w:pPr>
              <w:ind w:firstLine="480"/>
            </w:pPr>
            <w:r>
              <w:t>7.0B</w:t>
            </w:r>
          </w:p>
        </w:tc>
        <w:tc>
          <w:tcPr>
            <w:tcW w:w="0" w:type="auto"/>
          </w:tcPr>
          <w:p w14:paraId="5F7BBDEA" w14:textId="77777777" w:rsidR="00E9712B" w:rsidRDefault="00000000" w:rsidP="00300BB0">
            <w:pPr>
              <w:ind w:firstLine="480"/>
            </w:pPr>
            <w:r>
              <w:t>67.65</w:t>
            </w:r>
          </w:p>
        </w:tc>
        <w:tc>
          <w:tcPr>
            <w:tcW w:w="0" w:type="auto"/>
          </w:tcPr>
          <w:p w14:paraId="2931A648" w14:textId="77777777" w:rsidR="00E9712B" w:rsidRDefault="00000000" w:rsidP="00300BB0">
            <w:pPr>
              <w:ind w:firstLine="480"/>
            </w:pPr>
            <w:r>
              <w:t>64.42</w:t>
            </w:r>
          </w:p>
        </w:tc>
        <w:tc>
          <w:tcPr>
            <w:tcW w:w="0" w:type="auto"/>
          </w:tcPr>
          <w:p w14:paraId="70C4DDB0" w14:textId="77777777" w:rsidR="00E9712B" w:rsidRDefault="00000000" w:rsidP="00300BB0">
            <w:pPr>
              <w:ind w:firstLine="480"/>
            </w:pPr>
            <w:r>
              <w:t>66.80</w:t>
            </w:r>
          </w:p>
        </w:tc>
        <w:tc>
          <w:tcPr>
            <w:tcW w:w="0" w:type="auto"/>
          </w:tcPr>
          <w:p w14:paraId="4B79985B" w14:textId="77777777" w:rsidR="00E9712B" w:rsidRDefault="00000000" w:rsidP="00300BB0">
            <w:pPr>
              <w:ind w:firstLine="480"/>
            </w:pPr>
            <w:r>
              <w:t>66.29</w:t>
            </w:r>
          </w:p>
        </w:tc>
      </w:tr>
      <w:tr w:rsidR="00E9712B" w14:paraId="1DD5882B" w14:textId="77777777">
        <w:tc>
          <w:tcPr>
            <w:tcW w:w="0" w:type="auto"/>
          </w:tcPr>
          <w:p w14:paraId="527C2680" w14:textId="77777777" w:rsidR="00E9712B" w:rsidRDefault="00000000" w:rsidP="00300BB0">
            <w:pPr>
              <w:ind w:firstLine="480"/>
            </w:pPr>
            <w:r>
              <w:lastRenderedPageBreak/>
              <w:t>MMAFFLM-3b</w:t>
            </w:r>
          </w:p>
        </w:tc>
        <w:tc>
          <w:tcPr>
            <w:tcW w:w="0" w:type="auto"/>
          </w:tcPr>
          <w:p w14:paraId="7FDDE5C5" w14:textId="77777777" w:rsidR="00E9712B" w:rsidRDefault="00000000" w:rsidP="00300BB0">
            <w:pPr>
              <w:ind w:firstLine="480"/>
            </w:pPr>
            <w:r>
              <w:t>3.0B</w:t>
            </w:r>
          </w:p>
        </w:tc>
        <w:tc>
          <w:tcPr>
            <w:tcW w:w="0" w:type="auto"/>
          </w:tcPr>
          <w:p w14:paraId="7EC4BEA2" w14:textId="77777777" w:rsidR="00E9712B" w:rsidRDefault="00000000" w:rsidP="00300BB0">
            <w:pPr>
              <w:ind w:firstLine="480"/>
            </w:pPr>
            <w:r>
              <w:t>67.85</w:t>
            </w:r>
          </w:p>
        </w:tc>
        <w:tc>
          <w:tcPr>
            <w:tcW w:w="0" w:type="auto"/>
          </w:tcPr>
          <w:p w14:paraId="5CD247A8" w14:textId="77777777" w:rsidR="00E9712B" w:rsidRDefault="00000000" w:rsidP="00300BB0">
            <w:pPr>
              <w:ind w:firstLine="480"/>
            </w:pPr>
            <w:r>
              <w:t>67.27</w:t>
            </w:r>
          </w:p>
        </w:tc>
        <w:tc>
          <w:tcPr>
            <w:tcW w:w="0" w:type="auto"/>
          </w:tcPr>
          <w:p w14:paraId="0A13ED26" w14:textId="77777777" w:rsidR="00E9712B" w:rsidRDefault="00000000" w:rsidP="00300BB0">
            <w:pPr>
              <w:ind w:firstLine="480"/>
            </w:pPr>
            <w:r>
              <w:t>61.10</w:t>
            </w:r>
          </w:p>
        </w:tc>
        <w:tc>
          <w:tcPr>
            <w:tcW w:w="0" w:type="auto"/>
          </w:tcPr>
          <w:p w14:paraId="397D7A9C" w14:textId="77777777" w:rsidR="00E9712B" w:rsidRDefault="00000000" w:rsidP="00300BB0">
            <w:pPr>
              <w:ind w:firstLine="480"/>
            </w:pPr>
            <w:r>
              <w:t>65.41</w:t>
            </w:r>
          </w:p>
        </w:tc>
      </w:tr>
      <w:tr w:rsidR="00E9712B" w14:paraId="5C0A6901" w14:textId="77777777">
        <w:tc>
          <w:tcPr>
            <w:tcW w:w="0" w:type="auto"/>
          </w:tcPr>
          <w:p w14:paraId="23D596C4" w14:textId="77777777" w:rsidR="00E9712B" w:rsidRDefault="00000000" w:rsidP="00300BB0">
            <w:pPr>
              <w:ind w:firstLine="480"/>
            </w:pPr>
            <w:r>
              <w:t>Mistral-7b-instruct</w:t>
            </w:r>
          </w:p>
        </w:tc>
        <w:tc>
          <w:tcPr>
            <w:tcW w:w="0" w:type="auto"/>
          </w:tcPr>
          <w:p w14:paraId="54059912" w14:textId="77777777" w:rsidR="00E9712B" w:rsidRDefault="00000000" w:rsidP="00300BB0">
            <w:pPr>
              <w:ind w:firstLine="480"/>
            </w:pPr>
            <w:r>
              <w:t>7.0B</w:t>
            </w:r>
          </w:p>
        </w:tc>
        <w:tc>
          <w:tcPr>
            <w:tcW w:w="0" w:type="auto"/>
          </w:tcPr>
          <w:p w14:paraId="75CE2665" w14:textId="77777777" w:rsidR="00E9712B" w:rsidRDefault="00000000" w:rsidP="00300BB0">
            <w:pPr>
              <w:ind w:firstLine="480"/>
            </w:pPr>
            <w:r>
              <w:t>60.62</w:t>
            </w:r>
          </w:p>
        </w:tc>
        <w:tc>
          <w:tcPr>
            <w:tcW w:w="0" w:type="auto"/>
          </w:tcPr>
          <w:p w14:paraId="00A3EF40" w14:textId="77777777" w:rsidR="00E9712B" w:rsidRDefault="00000000" w:rsidP="00300BB0">
            <w:pPr>
              <w:ind w:firstLine="480"/>
            </w:pPr>
            <w:r>
              <w:t>53.42</w:t>
            </w:r>
          </w:p>
        </w:tc>
        <w:tc>
          <w:tcPr>
            <w:tcW w:w="0" w:type="auto"/>
          </w:tcPr>
          <w:p w14:paraId="2C1E15C9" w14:textId="77777777" w:rsidR="00E9712B" w:rsidRDefault="00000000" w:rsidP="00300BB0">
            <w:pPr>
              <w:ind w:firstLine="480"/>
            </w:pPr>
            <w:r>
              <w:t>43.34</w:t>
            </w:r>
          </w:p>
        </w:tc>
        <w:tc>
          <w:tcPr>
            <w:tcW w:w="0" w:type="auto"/>
          </w:tcPr>
          <w:p w14:paraId="193687F4" w14:textId="77777777" w:rsidR="00E9712B" w:rsidRDefault="00000000" w:rsidP="00300BB0">
            <w:pPr>
              <w:ind w:firstLine="480"/>
            </w:pPr>
            <w:r>
              <w:t>52.46</w:t>
            </w:r>
          </w:p>
        </w:tc>
      </w:tr>
      <w:tr w:rsidR="00E9712B" w14:paraId="25C5BB78" w14:textId="77777777">
        <w:tc>
          <w:tcPr>
            <w:tcW w:w="0" w:type="auto"/>
          </w:tcPr>
          <w:p w14:paraId="166B26E4" w14:textId="77777777" w:rsidR="00E9712B" w:rsidRDefault="00000000" w:rsidP="00300BB0">
            <w:pPr>
              <w:ind w:firstLine="480"/>
            </w:pPr>
            <w:r>
              <w:t>Llama3.2-3b-instruct</w:t>
            </w:r>
          </w:p>
        </w:tc>
        <w:tc>
          <w:tcPr>
            <w:tcW w:w="0" w:type="auto"/>
          </w:tcPr>
          <w:p w14:paraId="27BFBAB1" w14:textId="77777777" w:rsidR="00E9712B" w:rsidRDefault="00000000" w:rsidP="00300BB0">
            <w:pPr>
              <w:ind w:firstLine="480"/>
            </w:pPr>
            <w:r>
              <w:t>3.0B</w:t>
            </w:r>
          </w:p>
        </w:tc>
        <w:tc>
          <w:tcPr>
            <w:tcW w:w="0" w:type="auto"/>
          </w:tcPr>
          <w:p w14:paraId="0169E52E" w14:textId="77777777" w:rsidR="00E9712B" w:rsidRDefault="00000000" w:rsidP="00300BB0">
            <w:pPr>
              <w:ind w:firstLine="480"/>
            </w:pPr>
            <w:r>
              <w:t>56.65</w:t>
            </w:r>
          </w:p>
        </w:tc>
        <w:tc>
          <w:tcPr>
            <w:tcW w:w="0" w:type="auto"/>
          </w:tcPr>
          <w:p w14:paraId="5689D71F" w14:textId="77777777" w:rsidR="00E9712B" w:rsidRDefault="00000000" w:rsidP="00300BB0">
            <w:pPr>
              <w:ind w:firstLine="480"/>
            </w:pPr>
            <w:r>
              <w:t>30.90</w:t>
            </w:r>
          </w:p>
        </w:tc>
        <w:tc>
          <w:tcPr>
            <w:tcW w:w="0" w:type="auto"/>
          </w:tcPr>
          <w:p w14:paraId="010EB00F" w14:textId="77777777" w:rsidR="00E9712B" w:rsidRDefault="00000000" w:rsidP="00300BB0">
            <w:pPr>
              <w:ind w:firstLine="480"/>
            </w:pPr>
            <w:r>
              <w:t>49.58</w:t>
            </w:r>
          </w:p>
        </w:tc>
        <w:tc>
          <w:tcPr>
            <w:tcW w:w="0" w:type="auto"/>
          </w:tcPr>
          <w:p w14:paraId="2B84EEB1" w14:textId="77777777" w:rsidR="00E9712B" w:rsidRDefault="00000000" w:rsidP="00300BB0">
            <w:pPr>
              <w:ind w:firstLine="480"/>
            </w:pPr>
            <w:r>
              <w:t>45.71</w:t>
            </w:r>
          </w:p>
        </w:tc>
      </w:tr>
      <w:tr w:rsidR="00E9712B" w14:paraId="7887CE63" w14:textId="77777777">
        <w:tc>
          <w:tcPr>
            <w:tcW w:w="0" w:type="auto"/>
          </w:tcPr>
          <w:p w14:paraId="2DB5AE4B" w14:textId="77777777" w:rsidR="00E9712B" w:rsidRDefault="00000000" w:rsidP="00300BB0">
            <w:pPr>
              <w:ind w:firstLine="480"/>
            </w:pPr>
            <w:r>
              <w:t>Llama3.2-1b-instruct</w:t>
            </w:r>
          </w:p>
        </w:tc>
        <w:tc>
          <w:tcPr>
            <w:tcW w:w="0" w:type="auto"/>
          </w:tcPr>
          <w:p w14:paraId="2DEC3E37" w14:textId="77777777" w:rsidR="00E9712B" w:rsidRDefault="00000000" w:rsidP="00300BB0">
            <w:pPr>
              <w:ind w:firstLine="480"/>
            </w:pPr>
            <w:r>
              <w:t>1.0B</w:t>
            </w:r>
          </w:p>
        </w:tc>
        <w:tc>
          <w:tcPr>
            <w:tcW w:w="0" w:type="auto"/>
          </w:tcPr>
          <w:p w14:paraId="5B1B8055" w14:textId="77777777" w:rsidR="00E9712B" w:rsidRDefault="00000000" w:rsidP="00300BB0">
            <w:pPr>
              <w:ind w:firstLine="480"/>
            </w:pPr>
            <w:r>
              <w:t>28.88</w:t>
            </w:r>
          </w:p>
        </w:tc>
        <w:tc>
          <w:tcPr>
            <w:tcW w:w="0" w:type="auto"/>
          </w:tcPr>
          <w:p w14:paraId="491735DA" w14:textId="77777777" w:rsidR="00E9712B" w:rsidRDefault="00000000" w:rsidP="00300BB0">
            <w:pPr>
              <w:ind w:firstLine="480"/>
            </w:pPr>
            <w:r>
              <w:t>16.98</w:t>
            </w:r>
          </w:p>
        </w:tc>
        <w:tc>
          <w:tcPr>
            <w:tcW w:w="0" w:type="auto"/>
          </w:tcPr>
          <w:p w14:paraId="1A79BCD2" w14:textId="77777777" w:rsidR="00E9712B" w:rsidRDefault="00000000" w:rsidP="00300BB0">
            <w:pPr>
              <w:ind w:firstLine="480"/>
            </w:pPr>
            <w:r>
              <w:t>18.33</w:t>
            </w:r>
          </w:p>
        </w:tc>
        <w:tc>
          <w:tcPr>
            <w:tcW w:w="0" w:type="auto"/>
          </w:tcPr>
          <w:p w14:paraId="4B4D88D9" w14:textId="77777777" w:rsidR="00E9712B" w:rsidRDefault="00000000" w:rsidP="00300BB0">
            <w:pPr>
              <w:ind w:firstLine="480"/>
            </w:pPr>
            <w:r>
              <w:t>21.39</w:t>
            </w:r>
          </w:p>
        </w:tc>
      </w:tr>
    </w:tbl>
    <w:p w14:paraId="0D0598D7" w14:textId="77777777" w:rsidR="00E9712B" w:rsidRDefault="00000000" w:rsidP="00300BB0">
      <w:pPr>
        <w:ind w:firstLine="480"/>
      </w:pPr>
      <w:r>
        <w:t>如表三所示，</w:t>
      </w:r>
      <w:r>
        <w:t xml:space="preserve">SACF-Text </w:t>
      </w:r>
      <w:r>
        <w:t>在三語言全域整體分數達</w:t>
      </w:r>
      <w:r>
        <w:t xml:space="preserve"> 66.99</w:t>
      </w:r>
      <w:r>
        <w:t>，在所有對比模型中排名第三，僅次於</w:t>
      </w:r>
      <w:r>
        <w:t xml:space="preserve"> GPT-4o-mini</w:t>
      </w:r>
      <w:r>
        <w:t>（</w:t>
      </w:r>
      <w:r>
        <w:t>72.37</w:t>
      </w:r>
      <w:r>
        <w:t>）與</w:t>
      </w:r>
      <w:r>
        <w:t xml:space="preserve"> EmoLlama-chat-7b</w:t>
      </w:r>
      <w:r>
        <w:t>（</w:t>
      </w:r>
      <w:r>
        <w:t>67.45</w:t>
      </w:r>
      <w:r>
        <w:t>）。特別值得注意的是，在英語任務上，</w:t>
      </w:r>
      <w:r>
        <w:t xml:space="preserve">SACF-Text </w:t>
      </w:r>
      <w:r>
        <w:t>整體分數達</w:t>
      </w:r>
      <w:r>
        <w:t xml:space="preserve"> 73.04</w:t>
      </w:r>
      <w:r>
        <w:t>，超越規模大約</w:t>
      </w:r>
      <w:r>
        <w:t xml:space="preserve"> 18 </w:t>
      </w:r>
      <w:r>
        <w:t>倍的</w:t>
      </w:r>
      <w:r>
        <w:t xml:space="preserve"> GPT-4o-mini</w:t>
      </w:r>
      <w:r>
        <w:t>（</w:t>
      </w:r>
      <w:r>
        <w:t>70.00</w:t>
      </w:r>
      <w:r>
        <w:t>），顯示</w:t>
      </w:r>
      <w:r>
        <w:t xml:space="preserve"> DeBERTa-v3-large </w:t>
      </w:r>
      <w:r>
        <w:t>骨幹在英文情感強度任務上的精調效率極高。在阿拉伯語（</w:t>
      </w:r>
      <w:r>
        <w:t>AR</w:t>
      </w:r>
      <w:r>
        <w:t>）任務上，本模型整體分數為</w:t>
      </w:r>
      <w:r>
        <w:t xml:space="preserve"> 58.64</w:t>
      </w:r>
      <w:r>
        <w:t>，相對較弱，這與</w:t>
      </w:r>
      <w:r>
        <w:t xml:space="preserve"> DeBERTa-v3-large </w:t>
      </w:r>
      <w:r>
        <w:t>以英文語料為主的預訓練背景一致；而</w:t>
      </w:r>
      <w:r>
        <w:t xml:space="preserve"> GPT-4o-mini</w:t>
      </w:r>
      <w:r>
        <w:t>（</w:t>
      </w:r>
      <w:r>
        <w:t>67.24</w:t>
      </w:r>
      <w:r>
        <w:t>）與</w:t>
      </w:r>
      <w:r>
        <w:t xml:space="preserve"> MMAFFLM </w:t>
      </w:r>
      <w:r>
        <w:t>系列（</w:t>
      </w:r>
      <w:r>
        <w:t>64.42/67.27</w:t>
      </w:r>
      <w:r>
        <w:t>）因具備更豐富的多語預訓練，在</w:t>
      </w:r>
      <w:r>
        <w:t xml:space="preserve"> AR </w:t>
      </w:r>
      <w:r>
        <w:t>上優勢更明顯。西班牙語（</w:t>
      </w:r>
      <w:r>
        <w:t>ES</w:t>
      </w:r>
      <w:r>
        <w:t>）方面，本模型整體分數</w:t>
      </w:r>
      <w:r>
        <w:t xml:space="preserve"> 69.28</w:t>
      </w:r>
      <w:r>
        <w:t>，略低於</w:t>
      </w:r>
      <w:r>
        <w:t xml:space="preserve"> GPT-4o-mini</w:t>
      </w:r>
      <w:r>
        <w:t>（</w:t>
      </w:r>
      <w:r>
        <w:t>79.87</w:t>
      </w:r>
      <w:r>
        <w:t>），但接近</w:t>
      </w:r>
      <w:r>
        <w:t xml:space="preserve"> EmoLlama-chat-7b</w:t>
      </w:r>
      <w:r>
        <w:t>（</w:t>
      </w:r>
      <w:r>
        <w:t>76.37</w:t>
      </w:r>
      <w:r>
        <w:t>）水平，考量到參數量差異（</w:t>
      </w:r>
      <w:r>
        <w:t>0.435B vs 7B</w:t>
      </w:r>
      <w:r>
        <w:t>），本模型展現出優異的參數效率。上述跨語言結果共同驗證了</w:t>
      </w:r>
      <w:r>
        <w:t xml:space="preserve"> SACF </w:t>
      </w:r>
      <w:r>
        <w:t>模型的情感表示具備跨資料集泛化能力，其在</w:t>
      </w:r>
      <w:r>
        <w:t xml:space="preserve"> CMU-MOSI </w:t>
      </w:r>
      <w:r>
        <w:t>上學習到的情感極性與強度表示可有效遷移至其他情感分析場景。</w:t>
      </w:r>
    </w:p>
    <w:p w14:paraId="2AC520BC" w14:textId="77777777" w:rsidR="00E9712B" w:rsidRDefault="00000000" w:rsidP="00300BB0">
      <w:pPr>
        <w:pStyle w:val="20"/>
      </w:pPr>
      <w:bookmarkStart w:id="144" w:name="_Toc228451048"/>
      <w:bookmarkStart w:id="145" w:name="_Toc228452711"/>
      <w:bookmarkStart w:id="146" w:name="_Toc228456119"/>
      <w:r>
        <w:t>領域自適應預訓練消融實驗</w:t>
      </w:r>
      <w:bookmarkEnd w:id="144"/>
      <w:bookmarkEnd w:id="145"/>
      <w:bookmarkEnd w:id="146"/>
    </w:p>
    <w:p w14:paraId="6785A1B7" w14:textId="77777777" w:rsidR="00E9712B" w:rsidRDefault="00000000" w:rsidP="00300BB0">
      <w:pPr>
        <w:ind w:firstLine="480"/>
      </w:pPr>
      <w:r>
        <w:t>本研究進一步探索是否能透過在情感語料庫</w:t>
      </w:r>
      <w:r>
        <w:t xml:space="preserve"> MMAFFIn </w:t>
      </w:r>
      <w:r>
        <w:t>上進行骨幹預訓練（</w:t>
      </w:r>
      <w:r>
        <w:t>domain-adaptive pretraining</w:t>
      </w:r>
      <w:r>
        <w:t>），為</w:t>
      </w:r>
      <w:r>
        <w:t xml:space="preserve"> SACF </w:t>
      </w:r>
      <w:r>
        <w:t>模型帶來額外的情感表示增益。</w:t>
      </w:r>
      <w:r>
        <w:t>MMAFFIn</w:t>
      </w:r>
      <w:r>
        <w:t>（</w:t>
      </w:r>
      <w:r>
        <w:t>Liu et al., 2025</w:t>
      </w:r>
      <w:r>
        <w:t>）涵蓋多語言情感分析指令資料，包含中英雙語情緒標籤語料，其情感極性分布可提供補充</w:t>
      </w:r>
      <w:r>
        <w:t xml:space="preserve"> CMU-MOSI </w:t>
      </w:r>
      <w:r>
        <w:t>不足的訓練訊號。本消融實驗在</w:t>
      </w:r>
      <w:r>
        <w:t xml:space="preserve"> v60 </w:t>
      </w:r>
      <w:r>
        <w:t>配置下執行，以相同的三種子（</w:t>
      </w:r>
      <w:r>
        <w:t>42</w:t>
      </w:r>
      <w:r>
        <w:t>、</w:t>
      </w:r>
      <w:r>
        <w:t>123</w:t>
      </w:r>
      <w:r>
        <w:t>、</w:t>
      </w:r>
      <w:r>
        <w:t>2024</w:t>
      </w:r>
      <w:r>
        <w:t>）、</w:t>
      </w:r>
      <w:r>
        <w:t>TTA×5</w:t>
      </w:r>
      <w:r>
        <w:t>、</w:t>
      </w:r>
      <w:r>
        <w:t xml:space="preserve">SWA </w:t>
      </w:r>
      <w:r>
        <w:t>設定，比較兩個模型版本：（</w:t>
      </w:r>
      <w:r>
        <w:t>1</w:t>
      </w:r>
      <w:r>
        <w:t>）</w:t>
      </w:r>
      <w:r>
        <w:t>v60_baseline</w:t>
      </w:r>
      <w:r>
        <w:t>：使用</w:t>
      </w:r>
      <w:r>
        <w:t xml:space="preserve"> HuggingFace </w:t>
      </w:r>
      <w:r>
        <w:t>原始</w:t>
      </w:r>
      <w:r>
        <w:t xml:space="preserve"> DeBERTa-v3-large </w:t>
      </w:r>
      <w:r>
        <w:t>骨幹；（</w:t>
      </w:r>
      <w:r>
        <w:t>2</w:t>
      </w:r>
      <w:r>
        <w:t>）</w:t>
      </w:r>
      <w:r>
        <w:t>v60_mmaffin</w:t>
      </w:r>
      <w:r>
        <w:t>：骨幹初始化改為在</w:t>
      </w:r>
      <w:r>
        <w:t xml:space="preserve"> MMAFFIn </w:t>
      </w:r>
      <w:r>
        <w:t>預訓練後的</w:t>
      </w:r>
      <w:r>
        <w:t xml:space="preserve"> </w:t>
      </w:r>
      <w:r>
        <w:lastRenderedPageBreak/>
        <w:t>checkpoint</w:t>
      </w:r>
      <w:r>
        <w:t>（</w:t>
      </w:r>
      <w:r>
        <w:t>mmaffin_pretrain_backbone.pt</w:t>
      </w:r>
      <w:r>
        <w:t>）。兩版本的主訓練超參數完全一致（</w:t>
      </w:r>
      <w:r>
        <w:t>lang_lr=4×10⁻⁶</w:t>
      </w:r>
      <w:r>
        <w:t>，</w:t>
      </w:r>
      <w:r>
        <w:t>head_lr=4×10⁻⁵</w:t>
      </w:r>
      <w:r>
        <w:t>，</w:t>
      </w:r>
      <w:r>
        <w:t xml:space="preserve">60 </w:t>
      </w:r>
      <w:r>
        <w:t>個</w:t>
      </w:r>
      <w:r>
        <w:t xml:space="preserve"> epoch</w:t>
      </w:r>
      <w:r>
        <w:t>），確保消融對照的公平性。</w:t>
      </w:r>
    </w:p>
    <w:p w14:paraId="0C99C605" w14:textId="77777777" w:rsidR="00E9712B" w:rsidRDefault="00000000" w:rsidP="00300BB0">
      <w:pPr>
        <w:ind w:firstLine="480"/>
      </w:pPr>
      <w:r>
        <w:t xml:space="preserve">表四　</w:t>
      </w:r>
      <w:r>
        <w:t xml:space="preserve">MMAFFIn </w:t>
      </w:r>
      <w:r>
        <w:t>領域自適應預訓練消融：</w:t>
      </w:r>
      <w:r>
        <w:t xml:space="preserve">v60_baseline vs v60_MMAFFIn </w:t>
      </w:r>
      <w:r>
        <w:t>在</w:t>
      </w:r>
      <w:r>
        <w:t xml:space="preserve"> CMU-MOSI </w:t>
      </w:r>
      <w:r>
        <w:t>測試集上的比較</w:t>
      </w:r>
    </w:p>
    <w:p w14:paraId="024E6DCF" w14:textId="77777777" w:rsidR="00E9712B" w:rsidRDefault="00E9712B" w:rsidP="00300BB0">
      <w:pPr>
        <w:ind w:firstLine="480"/>
      </w:pPr>
    </w:p>
    <w:tbl>
      <w:tblPr>
        <w:tblW w:w="9360" w:type="dxa"/>
        <w:tblLook w:val="04A0" w:firstRow="1" w:lastRow="0" w:firstColumn="1" w:lastColumn="0" w:noHBand="0" w:noVBand="1"/>
      </w:tblPr>
      <w:tblGrid>
        <w:gridCol w:w="2001"/>
        <w:gridCol w:w="1963"/>
        <w:gridCol w:w="2243"/>
        <w:gridCol w:w="1492"/>
        <w:gridCol w:w="1661"/>
      </w:tblGrid>
      <w:tr w:rsidR="00E9712B" w14:paraId="2543CCD4" w14:textId="77777777">
        <w:tc>
          <w:tcPr>
            <w:tcW w:w="0" w:type="auto"/>
            <w:shd w:val="clear" w:color="auto" w:fill="D9E1F2"/>
          </w:tcPr>
          <w:p w14:paraId="15D75653" w14:textId="77777777" w:rsidR="00E9712B" w:rsidRDefault="00000000" w:rsidP="00300BB0">
            <w:pPr>
              <w:ind w:firstLine="480"/>
            </w:pPr>
            <w:r>
              <w:t>評估指標</w:t>
            </w:r>
          </w:p>
        </w:tc>
        <w:tc>
          <w:tcPr>
            <w:tcW w:w="0" w:type="auto"/>
            <w:shd w:val="clear" w:color="auto" w:fill="D9E1F2"/>
          </w:tcPr>
          <w:p w14:paraId="01176382" w14:textId="77777777" w:rsidR="00E9712B" w:rsidRDefault="00000000" w:rsidP="00300BB0">
            <w:pPr>
              <w:ind w:firstLine="480"/>
            </w:pPr>
            <w:r>
              <w:t>v60_baseline</w:t>
            </w:r>
          </w:p>
        </w:tc>
        <w:tc>
          <w:tcPr>
            <w:tcW w:w="0" w:type="auto"/>
            <w:shd w:val="clear" w:color="auto" w:fill="D9E1F2"/>
          </w:tcPr>
          <w:p w14:paraId="795122ED" w14:textId="77777777" w:rsidR="00E9712B" w:rsidRDefault="00000000" w:rsidP="00300BB0">
            <w:pPr>
              <w:ind w:firstLine="480"/>
            </w:pPr>
            <w:r>
              <w:t>v60_MMAFFIn</w:t>
            </w:r>
          </w:p>
        </w:tc>
        <w:tc>
          <w:tcPr>
            <w:tcW w:w="0" w:type="auto"/>
            <w:shd w:val="clear" w:color="auto" w:fill="D9E1F2"/>
          </w:tcPr>
          <w:p w14:paraId="38B5E0D9" w14:textId="77777777" w:rsidR="00E9712B" w:rsidRDefault="00000000" w:rsidP="00300BB0">
            <w:pPr>
              <w:ind w:firstLine="480"/>
            </w:pPr>
            <w:r>
              <w:t>Δ</w:t>
            </w:r>
          </w:p>
        </w:tc>
        <w:tc>
          <w:tcPr>
            <w:tcW w:w="0" w:type="auto"/>
            <w:shd w:val="clear" w:color="auto" w:fill="D9E1F2"/>
          </w:tcPr>
          <w:p w14:paraId="347FC8B6" w14:textId="77777777" w:rsidR="00E9712B" w:rsidRDefault="00000000" w:rsidP="00300BB0">
            <w:pPr>
              <w:ind w:firstLine="480"/>
            </w:pPr>
            <w:r>
              <w:t>判斷</w:t>
            </w:r>
          </w:p>
        </w:tc>
      </w:tr>
      <w:tr w:rsidR="00E9712B" w14:paraId="40766949" w14:textId="77777777">
        <w:tc>
          <w:tcPr>
            <w:tcW w:w="0" w:type="auto"/>
          </w:tcPr>
          <w:p w14:paraId="3515AB45" w14:textId="77777777" w:rsidR="00E9712B" w:rsidRDefault="00000000" w:rsidP="00300BB0">
            <w:pPr>
              <w:ind w:firstLine="480"/>
            </w:pPr>
            <w:r>
              <w:t>Acc-7 (%) ↑</w:t>
            </w:r>
          </w:p>
        </w:tc>
        <w:tc>
          <w:tcPr>
            <w:tcW w:w="0" w:type="auto"/>
          </w:tcPr>
          <w:p w14:paraId="1B585022" w14:textId="77777777" w:rsidR="00E9712B" w:rsidRDefault="00000000" w:rsidP="00300BB0">
            <w:pPr>
              <w:ind w:firstLine="480"/>
            </w:pPr>
            <w:r>
              <w:t>52.19</w:t>
            </w:r>
          </w:p>
        </w:tc>
        <w:tc>
          <w:tcPr>
            <w:tcW w:w="0" w:type="auto"/>
          </w:tcPr>
          <w:p w14:paraId="2606E891" w14:textId="77777777" w:rsidR="00E9712B" w:rsidRDefault="00000000" w:rsidP="00300BB0">
            <w:pPr>
              <w:ind w:firstLine="480"/>
            </w:pPr>
            <w:r>
              <w:t>50.73</w:t>
            </w:r>
          </w:p>
        </w:tc>
        <w:tc>
          <w:tcPr>
            <w:tcW w:w="0" w:type="auto"/>
          </w:tcPr>
          <w:p w14:paraId="7214CFB3" w14:textId="77777777" w:rsidR="00E9712B" w:rsidRDefault="00000000" w:rsidP="00300BB0">
            <w:pPr>
              <w:ind w:firstLine="480"/>
            </w:pPr>
            <w:r>
              <w:t>−1.46</w:t>
            </w:r>
          </w:p>
        </w:tc>
        <w:tc>
          <w:tcPr>
            <w:tcW w:w="0" w:type="auto"/>
          </w:tcPr>
          <w:p w14:paraId="2370FBBE" w14:textId="77777777" w:rsidR="00E9712B" w:rsidRDefault="00000000" w:rsidP="00300BB0">
            <w:pPr>
              <w:ind w:firstLine="480"/>
            </w:pPr>
            <w:r>
              <w:t>不顯著（</w:t>
            </w:r>
            <w:r>
              <w:t>p=0.391</w:t>
            </w:r>
            <w:r>
              <w:t>）</w:t>
            </w:r>
          </w:p>
        </w:tc>
      </w:tr>
      <w:tr w:rsidR="00E9712B" w14:paraId="2224142B" w14:textId="77777777">
        <w:tc>
          <w:tcPr>
            <w:tcW w:w="0" w:type="auto"/>
          </w:tcPr>
          <w:p w14:paraId="19B1F761" w14:textId="77777777" w:rsidR="00E9712B" w:rsidRDefault="00000000" w:rsidP="00300BB0">
            <w:pPr>
              <w:ind w:firstLine="480"/>
            </w:pPr>
            <w:r>
              <w:t>Acc-2 (%) ↑</w:t>
            </w:r>
          </w:p>
        </w:tc>
        <w:tc>
          <w:tcPr>
            <w:tcW w:w="0" w:type="auto"/>
          </w:tcPr>
          <w:p w14:paraId="5B6C0041" w14:textId="77777777" w:rsidR="00E9712B" w:rsidRDefault="00000000" w:rsidP="00300BB0">
            <w:pPr>
              <w:ind w:firstLine="480"/>
            </w:pPr>
            <w:r>
              <w:t>86.30</w:t>
            </w:r>
          </w:p>
        </w:tc>
        <w:tc>
          <w:tcPr>
            <w:tcW w:w="0" w:type="auto"/>
          </w:tcPr>
          <w:p w14:paraId="5952AA68" w14:textId="77777777" w:rsidR="00E9712B" w:rsidRDefault="00000000" w:rsidP="00300BB0">
            <w:pPr>
              <w:ind w:firstLine="480"/>
            </w:pPr>
            <w:r>
              <w:t>86.30</w:t>
            </w:r>
          </w:p>
        </w:tc>
        <w:tc>
          <w:tcPr>
            <w:tcW w:w="0" w:type="auto"/>
          </w:tcPr>
          <w:p w14:paraId="53604E18" w14:textId="77777777" w:rsidR="00E9712B" w:rsidRDefault="00000000" w:rsidP="00300BB0">
            <w:pPr>
              <w:ind w:firstLine="480"/>
            </w:pPr>
            <w:r>
              <w:t>0.00</w:t>
            </w:r>
          </w:p>
        </w:tc>
        <w:tc>
          <w:tcPr>
            <w:tcW w:w="0" w:type="auto"/>
          </w:tcPr>
          <w:p w14:paraId="30A0C14A" w14:textId="77777777" w:rsidR="00E9712B" w:rsidRDefault="00000000" w:rsidP="00300BB0">
            <w:pPr>
              <w:ind w:firstLine="480"/>
            </w:pPr>
            <w:r>
              <w:t>平手</w:t>
            </w:r>
          </w:p>
        </w:tc>
      </w:tr>
      <w:tr w:rsidR="00E9712B" w14:paraId="32943C99" w14:textId="77777777">
        <w:tc>
          <w:tcPr>
            <w:tcW w:w="0" w:type="auto"/>
          </w:tcPr>
          <w:p w14:paraId="5D2678C1" w14:textId="77777777" w:rsidR="00E9712B" w:rsidRDefault="00000000" w:rsidP="00300BB0">
            <w:pPr>
              <w:ind w:firstLine="480"/>
            </w:pPr>
            <w:r>
              <w:t>F1 (%) ↑</w:t>
            </w:r>
          </w:p>
        </w:tc>
        <w:tc>
          <w:tcPr>
            <w:tcW w:w="0" w:type="auto"/>
          </w:tcPr>
          <w:p w14:paraId="27F37ABA" w14:textId="77777777" w:rsidR="00E9712B" w:rsidRDefault="00000000" w:rsidP="00300BB0">
            <w:pPr>
              <w:ind w:firstLine="480"/>
            </w:pPr>
            <w:r>
              <w:t>86.28</w:t>
            </w:r>
          </w:p>
        </w:tc>
        <w:tc>
          <w:tcPr>
            <w:tcW w:w="0" w:type="auto"/>
          </w:tcPr>
          <w:p w14:paraId="42B7F9A7" w14:textId="77777777" w:rsidR="00E9712B" w:rsidRDefault="00000000" w:rsidP="00300BB0">
            <w:pPr>
              <w:ind w:firstLine="480"/>
            </w:pPr>
            <w:r>
              <w:t>86.21</w:t>
            </w:r>
          </w:p>
        </w:tc>
        <w:tc>
          <w:tcPr>
            <w:tcW w:w="0" w:type="auto"/>
          </w:tcPr>
          <w:p w14:paraId="26F14B78" w14:textId="77777777" w:rsidR="00E9712B" w:rsidRDefault="00000000" w:rsidP="00300BB0">
            <w:pPr>
              <w:ind w:firstLine="480"/>
            </w:pPr>
            <w:r>
              <w:t>−0.07</w:t>
            </w:r>
          </w:p>
        </w:tc>
        <w:tc>
          <w:tcPr>
            <w:tcW w:w="0" w:type="auto"/>
          </w:tcPr>
          <w:p w14:paraId="11E8FF3B" w14:textId="77777777" w:rsidR="00E9712B" w:rsidRDefault="00000000" w:rsidP="00300BB0">
            <w:pPr>
              <w:ind w:firstLine="480"/>
            </w:pPr>
            <w:r>
              <w:t>平手</w:t>
            </w:r>
          </w:p>
        </w:tc>
      </w:tr>
      <w:tr w:rsidR="00E9712B" w14:paraId="46D5427A" w14:textId="77777777">
        <w:tc>
          <w:tcPr>
            <w:tcW w:w="0" w:type="auto"/>
          </w:tcPr>
          <w:p w14:paraId="7BE57BF7" w14:textId="77777777" w:rsidR="00E9712B" w:rsidRDefault="00000000" w:rsidP="00300BB0">
            <w:pPr>
              <w:ind w:firstLine="480"/>
            </w:pPr>
            <w:r>
              <w:t>MAE ↓</w:t>
            </w:r>
          </w:p>
        </w:tc>
        <w:tc>
          <w:tcPr>
            <w:tcW w:w="0" w:type="auto"/>
          </w:tcPr>
          <w:p w14:paraId="2DD1B063" w14:textId="77777777" w:rsidR="00E9712B" w:rsidRDefault="00000000" w:rsidP="00300BB0">
            <w:pPr>
              <w:ind w:firstLine="480"/>
            </w:pPr>
            <w:r>
              <w:t>0.5872</w:t>
            </w:r>
          </w:p>
        </w:tc>
        <w:tc>
          <w:tcPr>
            <w:tcW w:w="0" w:type="auto"/>
          </w:tcPr>
          <w:p w14:paraId="606890F7" w14:textId="77777777" w:rsidR="00E9712B" w:rsidRDefault="00000000" w:rsidP="00300BB0">
            <w:pPr>
              <w:ind w:firstLine="480"/>
            </w:pPr>
            <w:r>
              <w:t>0.5797</w:t>
            </w:r>
          </w:p>
        </w:tc>
        <w:tc>
          <w:tcPr>
            <w:tcW w:w="0" w:type="auto"/>
          </w:tcPr>
          <w:p w14:paraId="268E4D1E" w14:textId="77777777" w:rsidR="00E9712B" w:rsidRDefault="00000000" w:rsidP="00300BB0">
            <w:pPr>
              <w:ind w:firstLine="480"/>
            </w:pPr>
            <w:r>
              <w:t>−0.0075</w:t>
            </w:r>
          </w:p>
        </w:tc>
        <w:tc>
          <w:tcPr>
            <w:tcW w:w="0" w:type="auto"/>
          </w:tcPr>
          <w:p w14:paraId="3C313544" w14:textId="77777777" w:rsidR="00E9712B" w:rsidRDefault="00000000" w:rsidP="00300BB0">
            <w:pPr>
              <w:ind w:firstLine="480"/>
            </w:pPr>
            <w:r>
              <w:rPr>
                <w:rFonts w:ascii="Segoe UI Symbol" w:hAnsi="Segoe UI Symbol" w:cs="Segoe UI Symbol"/>
              </w:rPr>
              <w:t>✓</w:t>
            </w:r>
            <w:r>
              <w:t xml:space="preserve"> </w:t>
            </w:r>
            <w:r>
              <w:t>微幅改善</w:t>
            </w:r>
          </w:p>
        </w:tc>
      </w:tr>
      <w:tr w:rsidR="00E9712B" w14:paraId="3A708622" w14:textId="77777777">
        <w:tc>
          <w:tcPr>
            <w:tcW w:w="0" w:type="auto"/>
          </w:tcPr>
          <w:p w14:paraId="7E6414D0" w14:textId="77777777" w:rsidR="00E9712B" w:rsidRDefault="00000000" w:rsidP="00300BB0">
            <w:pPr>
              <w:ind w:firstLine="480"/>
            </w:pPr>
            <w:r>
              <w:t>Corr ↑</w:t>
            </w:r>
          </w:p>
        </w:tc>
        <w:tc>
          <w:tcPr>
            <w:tcW w:w="0" w:type="auto"/>
          </w:tcPr>
          <w:p w14:paraId="607F6F3D" w14:textId="77777777" w:rsidR="00E9712B" w:rsidRDefault="00000000" w:rsidP="00300BB0">
            <w:pPr>
              <w:ind w:firstLine="480"/>
            </w:pPr>
            <w:r>
              <w:t>0.8690</w:t>
            </w:r>
          </w:p>
        </w:tc>
        <w:tc>
          <w:tcPr>
            <w:tcW w:w="0" w:type="auto"/>
          </w:tcPr>
          <w:p w14:paraId="13DB64C9" w14:textId="77777777" w:rsidR="00E9712B" w:rsidRDefault="00000000" w:rsidP="00300BB0">
            <w:pPr>
              <w:ind w:firstLine="480"/>
            </w:pPr>
            <w:r>
              <w:t>0.8686</w:t>
            </w:r>
          </w:p>
        </w:tc>
        <w:tc>
          <w:tcPr>
            <w:tcW w:w="0" w:type="auto"/>
          </w:tcPr>
          <w:p w14:paraId="62B61C87" w14:textId="77777777" w:rsidR="00E9712B" w:rsidRDefault="00000000" w:rsidP="00300BB0">
            <w:pPr>
              <w:ind w:firstLine="480"/>
            </w:pPr>
            <w:r>
              <w:t>−0.0004</w:t>
            </w:r>
          </w:p>
        </w:tc>
        <w:tc>
          <w:tcPr>
            <w:tcW w:w="0" w:type="auto"/>
          </w:tcPr>
          <w:p w14:paraId="7F715901" w14:textId="77777777" w:rsidR="00E9712B" w:rsidRDefault="00000000" w:rsidP="00300BB0">
            <w:pPr>
              <w:ind w:firstLine="480"/>
            </w:pPr>
            <w:r>
              <w:t>平手</w:t>
            </w:r>
          </w:p>
        </w:tc>
      </w:tr>
      <w:tr w:rsidR="00E9712B" w14:paraId="4DF7BF2F" w14:textId="77777777">
        <w:tc>
          <w:tcPr>
            <w:tcW w:w="0" w:type="auto"/>
          </w:tcPr>
          <w:p w14:paraId="09D6891E" w14:textId="77777777" w:rsidR="00E9712B" w:rsidRDefault="00000000" w:rsidP="00300BB0">
            <w:pPr>
              <w:ind w:firstLine="480"/>
            </w:pPr>
            <w:r>
              <w:t>種子</w:t>
            </w:r>
            <w:r>
              <w:t xml:space="preserve"> Acc-7 </w:t>
            </w:r>
            <w:r>
              <w:t>標準差</w:t>
            </w:r>
            <w:r>
              <w:t xml:space="preserve"> ↓</w:t>
            </w:r>
          </w:p>
        </w:tc>
        <w:tc>
          <w:tcPr>
            <w:tcW w:w="0" w:type="auto"/>
          </w:tcPr>
          <w:p w14:paraId="0656F14F" w14:textId="77777777" w:rsidR="00E9712B" w:rsidRDefault="00000000" w:rsidP="00300BB0">
            <w:pPr>
              <w:ind w:firstLine="480"/>
            </w:pPr>
            <w:r>
              <w:t>1.17</w:t>
            </w:r>
          </w:p>
        </w:tc>
        <w:tc>
          <w:tcPr>
            <w:tcW w:w="0" w:type="auto"/>
          </w:tcPr>
          <w:p w14:paraId="50741A06" w14:textId="77777777" w:rsidR="00E9712B" w:rsidRDefault="00000000" w:rsidP="00300BB0">
            <w:pPr>
              <w:ind w:firstLine="480"/>
            </w:pPr>
            <w:r>
              <w:t>0.27</w:t>
            </w:r>
          </w:p>
        </w:tc>
        <w:tc>
          <w:tcPr>
            <w:tcW w:w="0" w:type="auto"/>
          </w:tcPr>
          <w:p w14:paraId="1117261C" w14:textId="77777777" w:rsidR="00E9712B" w:rsidRDefault="00000000" w:rsidP="00300BB0">
            <w:pPr>
              <w:ind w:firstLine="480"/>
            </w:pPr>
            <w:r>
              <w:t>−0.90</w:t>
            </w:r>
          </w:p>
        </w:tc>
        <w:tc>
          <w:tcPr>
            <w:tcW w:w="0" w:type="auto"/>
          </w:tcPr>
          <w:p w14:paraId="401DB00D" w14:textId="77777777" w:rsidR="00E9712B" w:rsidRDefault="00000000" w:rsidP="00300BB0">
            <w:pPr>
              <w:ind w:firstLine="480"/>
            </w:pPr>
            <w:r>
              <w:rPr>
                <w:rFonts w:ascii="Segoe UI Symbol" w:hAnsi="Segoe UI Symbol" w:cs="Segoe UI Symbol"/>
              </w:rPr>
              <w:t>✓</w:t>
            </w:r>
            <w:r>
              <w:t xml:space="preserve"> </w:t>
            </w:r>
            <w:r>
              <w:t>穩定性</w:t>
            </w:r>
            <w:r>
              <w:t xml:space="preserve"> 4.3× </w:t>
            </w:r>
            <w:r>
              <w:t>提升</w:t>
            </w:r>
          </w:p>
        </w:tc>
      </w:tr>
      <w:tr w:rsidR="00E9712B" w14:paraId="1CDFB7B7" w14:textId="77777777">
        <w:tc>
          <w:tcPr>
            <w:tcW w:w="0" w:type="auto"/>
          </w:tcPr>
          <w:p w14:paraId="346E4D75" w14:textId="77777777" w:rsidR="00E9712B" w:rsidRDefault="00000000" w:rsidP="00300BB0">
            <w:pPr>
              <w:ind w:firstLine="480"/>
            </w:pPr>
            <w:r>
              <w:t xml:space="preserve">Recall@(+3 </w:t>
            </w:r>
            <w:r>
              <w:t>類</w:t>
            </w:r>
            <w:r>
              <w:t>) (%) ↑</w:t>
            </w:r>
          </w:p>
        </w:tc>
        <w:tc>
          <w:tcPr>
            <w:tcW w:w="0" w:type="auto"/>
          </w:tcPr>
          <w:p w14:paraId="069E641D" w14:textId="77777777" w:rsidR="00E9712B" w:rsidRDefault="00000000" w:rsidP="00300BB0">
            <w:pPr>
              <w:ind w:firstLine="480"/>
            </w:pPr>
            <w:r>
              <w:t>20.0</w:t>
            </w:r>
          </w:p>
        </w:tc>
        <w:tc>
          <w:tcPr>
            <w:tcW w:w="0" w:type="auto"/>
          </w:tcPr>
          <w:p w14:paraId="05736183" w14:textId="77777777" w:rsidR="00E9712B" w:rsidRDefault="00000000" w:rsidP="00300BB0">
            <w:pPr>
              <w:ind w:firstLine="480"/>
            </w:pPr>
            <w:r>
              <w:t>30.0</w:t>
            </w:r>
          </w:p>
        </w:tc>
        <w:tc>
          <w:tcPr>
            <w:tcW w:w="0" w:type="auto"/>
          </w:tcPr>
          <w:p w14:paraId="3670A22D" w14:textId="77777777" w:rsidR="00E9712B" w:rsidRDefault="00000000" w:rsidP="00300BB0">
            <w:pPr>
              <w:ind w:firstLine="480"/>
            </w:pPr>
            <w:r>
              <w:t>+10.0</w:t>
            </w:r>
          </w:p>
        </w:tc>
        <w:tc>
          <w:tcPr>
            <w:tcW w:w="0" w:type="auto"/>
          </w:tcPr>
          <w:p w14:paraId="1A0A6C0C" w14:textId="77777777" w:rsidR="00E9712B" w:rsidRDefault="00000000" w:rsidP="00300BB0">
            <w:pPr>
              <w:ind w:firstLine="480"/>
            </w:pPr>
            <w:r>
              <w:rPr>
                <w:rFonts w:ascii="Segoe UI Symbol" w:hAnsi="Segoe UI Symbol" w:cs="Segoe UI Symbol"/>
              </w:rPr>
              <w:t>✓</w:t>
            </w:r>
            <w:r>
              <w:t xml:space="preserve"> </w:t>
            </w:r>
            <w:r>
              <w:t>顯著改善</w:t>
            </w:r>
          </w:p>
        </w:tc>
      </w:tr>
      <w:tr w:rsidR="00E9712B" w14:paraId="7302F7A5" w14:textId="77777777">
        <w:tc>
          <w:tcPr>
            <w:tcW w:w="0" w:type="auto"/>
          </w:tcPr>
          <w:p w14:paraId="4D97B987" w14:textId="77777777" w:rsidR="00E9712B" w:rsidRDefault="00000000" w:rsidP="00300BB0">
            <w:pPr>
              <w:ind w:firstLine="480"/>
            </w:pPr>
            <w:r>
              <w:t xml:space="preserve">Recall@(−3 </w:t>
            </w:r>
            <w:r>
              <w:t>類</w:t>
            </w:r>
            <w:r>
              <w:t>) (%) ↑</w:t>
            </w:r>
          </w:p>
        </w:tc>
        <w:tc>
          <w:tcPr>
            <w:tcW w:w="0" w:type="auto"/>
          </w:tcPr>
          <w:p w14:paraId="50B545E9" w14:textId="77777777" w:rsidR="00E9712B" w:rsidRDefault="00000000" w:rsidP="00300BB0">
            <w:pPr>
              <w:ind w:firstLine="480"/>
            </w:pPr>
            <w:r>
              <w:t>15.2</w:t>
            </w:r>
          </w:p>
        </w:tc>
        <w:tc>
          <w:tcPr>
            <w:tcW w:w="0" w:type="auto"/>
          </w:tcPr>
          <w:p w14:paraId="5547DBA0" w14:textId="77777777" w:rsidR="00E9712B" w:rsidRDefault="00000000" w:rsidP="00300BB0">
            <w:pPr>
              <w:ind w:firstLine="480"/>
            </w:pPr>
            <w:r>
              <w:t>19.6</w:t>
            </w:r>
          </w:p>
        </w:tc>
        <w:tc>
          <w:tcPr>
            <w:tcW w:w="0" w:type="auto"/>
          </w:tcPr>
          <w:p w14:paraId="40C17D1D" w14:textId="77777777" w:rsidR="00E9712B" w:rsidRDefault="00000000" w:rsidP="00300BB0">
            <w:pPr>
              <w:ind w:firstLine="480"/>
            </w:pPr>
            <w:r>
              <w:t>+4.3</w:t>
            </w:r>
          </w:p>
        </w:tc>
        <w:tc>
          <w:tcPr>
            <w:tcW w:w="0" w:type="auto"/>
          </w:tcPr>
          <w:p w14:paraId="59E9A244" w14:textId="77777777" w:rsidR="00E9712B" w:rsidRDefault="00000000" w:rsidP="00300BB0">
            <w:pPr>
              <w:ind w:firstLine="480"/>
            </w:pPr>
            <w:r>
              <w:rPr>
                <w:rFonts w:ascii="Segoe UI Symbol" w:hAnsi="Segoe UI Symbol" w:cs="Segoe UI Symbol"/>
              </w:rPr>
              <w:t>✓</w:t>
            </w:r>
            <w:r>
              <w:t xml:space="preserve"> </w:t>
            </w:r>
            <w:r>
              <w:t>改善</w:t>
            </w:r>
          </w:p>
        </w:tc>
      </w:tr>
      <w:tr w:rsidR="00E9712B" w14:paraId="614F8893" w14:textId="77777777">
        <w:tc>
          <w:tcPr>
            <w:tcW w:w="0" w:type="auto"/>
          </w:tcPr>
          <w:p w14:paraId="53E37930" w14:textId="77777777" w:rsidR="00E9712B" w:rsidRDefault="00000000" w:rsidP="00300BB0">
            <w:pPr>
              <w:ind w:firstLine="480"/>
            </w:pPr>
            <w:r>
              <w:t xml:space="preserve">McNemar p </w:t>
            </w:r>
            <w:r>
              <w:t>值</w:t>
            </w:r>
          </w:p>
        </w:tc>
        <w:tc>
          <w:tcPr>
            <w:tcW w:w="0" w:type="auto"/>
          </w:tcPr>
          <w:p w14:paraId="58AD1734" w14:textId="77777777" w:rsidR="00E9712B" w:rsidRDefault="00000000" w:rsidP="00300BB0">
            <w:pPr>
              <w:ind w:firstLine="480"/>
            </w:pPr>
            <w:r>
              <w:t>—</w:t>
            </w:r>
          </w:p>
        </w:tc>
        <w:tc>
          <w:tcPr>
            <w:tcW w:w="0" w:type="auto"/>
          </w:tcPr>
          <w:p w14:paraId="03600DE5" w14:textId="77777777" w:rsidR="00E9712B" w:rsidRDefault="00000000" w:rsidP="00300BB0">
            <w:pPr>
              <w:ind w:firstLine="480"/>
            </w:pPr>
            <w:r>
              <w:t>—</w:t>
            </w:r>
          </w:p>
        </w:tc>
        <w:tc>
          <w:tcPr>
            <w:tcW w:w="0" w:type="auto"/>
          </w:tcPr>
          <w:p w14:paraId="1701C22A" w14:textId="77777777" w:rsidR="00E9712B" w:rsidRDefault="00000000" w:rsidP="00300BB0">
            <w:pPr>
              <w:ind w:firstLine="480"/>
            </w:pPr>
            <w:r>
              <w:t>—</w:t>
            </w:r>
          </w:p>
        </w:tc>
        <w:tc>
          <w:tcPr>
            <w:tcW w:w="0" w:type="auto"/>
          </w:tcPr>
          <w:p w14:paraId="39829309" w14:textId="77777777" w:rsidR="00E9712B" w:rsidRDefault="00000000" w:rsidP="00300BB0">
            <w:pPr>
              <w:ind w:firstLine="480"/>
            </w:pPr>
            <w:r>
              <w:t>0.391</w:t>
            </w:r>
            <w:r>
              <w:t>（</w:t>
            </w:r>
            <w:r>
              <w:t>α=0.05</w:t>
            </w:r>
            <w:r>
              <w:t>）</w:t>
            </w:r>
          </w:p>
        </w:tc>
      </w:tr>
    </w:tbl>
    <w:p w14:paraId="4337541B" w14:textId="77777777" w:rsidR="00E9712B" w:rsidRDefault="00000000" w:rsidP="00300BB0">
      <w:pPr>
        <w:ind w:firstLine="480"/>
      </w:pPr>
      <w:r>
        <w:t>如表四所示，</w:t>
      </w:r>
      <w:r>
        <w:t xml:space="preserve">MMAFFIn </w:t>
      </w:r>
      <w:r>
        <w:t>預訓練在主要指標</w:t>
      </w:r>
      <w:r>
        <w:t xml:space="preserve"> Acc-7 </w:t>
      </w:r>
      <w:r>
        <w:t>上出現</w:t>
      </w:r>
      <w:r>
        <w:t xml:space="preserve"> −1.46 </w:t>
      </w:r>
      <w:r>
        <w:t>個百分點的下滑（</w:t>
      </w:r>
      <w:r>
        <w:t>52.19% → 50.73%</w:t>
      </w:r>
      <w:r>
        <w:t>），但</w:t>
      </w:r>
      <w:r>
        <w:t xml:space="preserve"> McNemar </w:t>
      </w:r>
      <w:r>
        <w:t>配對顯著性檢驗顯示此差異統計不顯著（</w:t>
      </w:r>
      <w:r>
        <w:t>p=0.391</w:t>
      </w:r>
      <w:r>
        <w:t>，</w:t>
      </w:r>
      <w:r>
        <w:t>α=0.05</w:t>
      </w:r>
      <w:r>
        <w:t>），表示兩個模型版本在分類決策層面的差異屬於隨機噪音，而非系統性退步。深入分析揭示一個重要的統計現象：</w:t>
      </w:r>
      <w:r>
        <w:t xml:space="preserve">v60_baseline </w:t>
      </w:r>
      <w:r>
        <w:t>三種子的個別</w:t>
      </w:r>
      <w:r>
        <w:t xml:space="preserve"> Acc-7 </w:t>
      </w:r>
      <w:r>
        <w:t>分別為</w:t>
      </w:r>
      <w:r>
        <w:t xml:space="preserve"> 53.06%</w:t>
      </w:r>
      <w:r>
        <w:t>（種子</w:t>
      </w:r>
      <w:r>
        <w:t xml:space="preserve"> 42</w:t>
      </w:r>
      <w:r>
        <w:t>）、</w:t>
      </w:r>
      <w:r>
        <w:t>50.44%</w:t>
      </w:r>
      <w:r>
        <w:t>（種子</w:t>
      </w:r>
      <w:r>
        <w:t xml:space="preserve"> 123</w:t>
      </w:r>
      <w:r>
        <w:t>）與</w:t>
      </w:r>
      <w:r>
        <w:t xml:space="preserve"> 50.73%</w:t>
      </w:r>
      <w:r>
        <w:t>（種子</w:t>
      </w:r>
      <w:r>
        <w:t xml:space="preserve"> 2024</w:t>
      </w:r>
      <w:r>
        <w:t>），標準差達</w:t>
      </w:r>
      <w:r>
        <w:t xml:space="preserve"> 1.17 </w:t>
      </w:r>
      <w:r>
        <w:t>個百分點</w:t>
      </w:r>
      <w:r>
        <w:t>——</w:t>
      </w:r>
      <w:r>
        <w:t>其中種子</w:t>
      </w:r>
      <w:r>
        <w:t xml:space="preserve"> 42 </w:t>
      </w:r>
      <w:r>
        <w:t>的「幸運表現」（</w:t>
      </w:r>
      <w:r>
        <w:t>lucky seed outlier</w:t>
      </w:r>
      <w:r>
        <w:t>，</w:t>
      </w:r>
      <w:r>
        <w:t>53.06%</w:t>
      </w:r>
      <w:r>
        <w:t>）將集成結果拉高至</w:t>
      </w:r>
      <w:r>
        <w:t xml:space="preserve"> 52.19%</w:t>
      </w:r>
      <w:r>
        <w:t>。相比之下，</w:t>
      </w:r>
      <w:r>
        <w:t xml:space="preserve">v60_mmaffin </w:t>
      </w:r>
      <w:r>
        <w:t>三種</w:t>
      </w:r>
      <w:r>
        <w:lastRenderedPageBreak/>
        <w:t>子集中於</w:t>
      </w:r>
      <w:r>
        <w:t xml:space="preserve"> 51.17%–51.75% </w:t>
      </w:r>
      <w:r>
        <w:t>的窄區間（標準差僅</w:t>
      </w:r>
      <w:r>
        <w:t xml:space="preserve"> 0.27</w:t>
      </w:r>
      <w:r>
        <w:t>，穩定性提升</w:t>
      </w:r>
      <w:r>
        <w:t xml:space="preserve"> 4.3 </w:t>
      </w:r>
      <w:r>
        <w:t>倍），集成後的平均效果（</w:t>
      </w:r>
      <w:r>
        <w:t>50.73%</w:t>
      </w:r>
      <w:r>
        <w:t>）實際與</w:t>
      </w:r>
      <w:r>
        <w:t xml:space="preserve"> baseline </w:t>
      </w:r>
      <w:r>
        <w:t>個別種子平均相近（</w:t>
      </w:r>
      <w:r>
        <w:t>51.41% vs 51.36%</w:t>
      </w:r>
      <w:r>
        <w:t>）。</w:t>
      </w:r>
    </w:p>
    <w:p w14:paraId="3CA26E72" w14:textId="77777777" w:rsidR="00E9712B" w:rsidRDefault="00000000" w:rsidP="00300BB0">
      <w:pPr>
        <w:ind w:firstLine="480"/>
      </w:pPr>
      <w:r>
        <w:t>在細粒度效能上，</w:t>
      </w:r>
      <w:r>
        <w:t xml:space="preserve">MMAFFIn </w:t>
      </w:r>
      <w:r>
        <w:t>預訓練帶來兩項值得關注的改善：（</w:t>
      </w:r>
      <w:r>
        <w:t>1</w:t>
      </w:r>
      <w:r>
        <w:t>）</w:t>
      </w:r>
      <w:r>
        <w:t xml:space="preserve">MAE </w:t>
      </w:r>
      <w:r>
        <w:t>迴歸精度微幅提升（</w:t>
      </w:r>
      <w:r>
        <w:t>0.5872 → 0.5797</w:t>
      </w:r>
      <w:r>
        <w:t>，改善</w:t>
      </w:r>
      <w:r>
        <w:t xml:space="preserve"> 0.0075</w:t>
      </w:r>
      <w:r>
        <w:t>），反映情感連續值預測更加精確；（</w:t>
      </w:r>
      <w:r>
        <w:t>2</w:t>
      </w:r>
      <w:r>
        <w:t>）極端情感類別（</w:t>
      </w:r>
      <w:r>
        <w:t xml:space="preserve">+3 </w:t>
      </w:r>
      <w:r>
        <w:t>類與</w:t>
      </w:r>
      <w:r>
        <w:t xml:space="preserve"> −3 </w:t>
      </w:r>
      <w:r>
        <w:t>類）的</w:t>
      </w:r>
      <w:r>
        <w:t xml:space="preserve"> recall </w:t>
      </w:r>
      <w:r>
        <w:t>顯著改善，</w:t>
      </w:r>
      <w:r>
        <w:t xml:space="preserve">recall@(+3) </w:t>
      </w:r>
      <w:r>
        <w:t>從</w:t>
      </w:r>
      <w:r>
        <w:t xml:space="preserve"> 20.0% </w:t>
      </w:r>
      <w:r>
        <w:t>提升至</w:t>
      </w:r>
      <w:r>
        <w:t xml:space="preserve"> 30.0%</w:t>
      </w:r>
      <w:r>
        <w:t>（</w:t>
      </w:r>
      <w:r>
        <w:t xml:space="preserve">+10 </w:t>
      </w:r>
      <w:r>
        <w:t>個百分點），</w:t>
      </w:r>
      <w:r>
        <w:t xml:space="preserve">recall@(−3) </w:t>
      </w:r>
      <w:r>
        <w:t>從</w:t>
      </w:r>
      <w:r>
        <w:t xml:space="preserve"> 15.2% </w:t>
      </w:r>
      <w:r>
        <w:t>提升至</w:t>
      </w:r>
      <w:r>
        <w:t xml:space="preserve"> 19.6%</w:t>
      </w:r>
      <w:r>
        <w:t>（</w:t>
      </w:r>
      <w:r>
        <w:t xml:space="preserve">+4.3 </w:t>
      </w:r>
      <w:r>
        <w:t>個百分點），顯示</w:t>
      </w:r>
      <w:r>
        <w:t xml:space="preserve"> MMAFFIn </w:t>
      </w:r>
      <w:r>
        <w:t>的強烈情感語料（</w:t>
      </w:r>
      <w:r>
        <w:t>joy</w:t>
      </w:r>
      <w:r>
        <w:t>、</w:t>
      </w:r>
      <w:r>
        <w:t>anger</w:t>
      </w:r>
      <w:r>
        <w:t>、</w:t>
      </w:r>
      <w:r>
        <w:t xml:space="preserve">fear </w:t>
      </w:r>
      <w:r>
        <w:t>等標籤）確實遷移了對極端情感的識別能力。然而，中性類（</w:t>
      </w:r>
      <w:r>
        <w:t xml:space="preserve">0 </w:t>
      </w:r>
      <w:r>
        <w:t>類）</w:t>
      </w:r>
      <w:r>
        <w:t xml:space="preserve">recall </w:t>
      </w:r>
      <w:r>
        <w:t>從</w:t>
      </w:r>
      <w:r>
        <w:t xml:space="preserve"> 46.2% </w:t>
      </w:r>
      <w:r>
        <w:t>下滑至</w:t>
      </w:r>
      <w:r>
        <w:t xml:space="preserve"> 40.6%</w:t>
      </w:r>
      <w:r>
        <w:t>（</w:t>
      </w:r>
      <w:r>
        <w:t xml:space="preserve">−5.7 </w:t>
      </w:r>
      <w:r>
        <w:t>個百分點），這一意外結果可能源於</w:t>
      </w:r>
      <w:r>
        <w:t xml:space="preserve"> MOSI </w:t>
      </w:r>
      <w:r>
        <w:t>主訓練的</w:t>
      </w:r>
      <w:r>
        <w:t xml:space="preserve"> Focal Loss </w:t>
      </w:r>
      <w:r>
        <w:t>在</w:t>
      </w:r>
      <w:r>
        <w:t xml:space="preserve"> 40 </w:t>
      </w:r>
      <w:r>
        <w:t>個</w:t>
      </w:r>
      <w:r>
        <w:t xml:space="preserve"> epoch </w:t>
      </w:r>
      <w:r>
        <w:t>中過度更新骨幹，覆蓋了預訓練階段對中性情感建立的表示。總結而言，</w:t>
      </w:r>
      <w:r>
        <w:t xml:space="preserve">MMAFFIn </w:t>
      </w:r>
      <w:r>
        <w:t>預訓練呈現一種「穩定性與多樣性的取捨」（</w:t>
      </w:r>
      <w:r>
        <w:t>stability-diversity trade-off</w:t>
      </w:r>
      <w:r>
        <w:t>）：以犧牲少數「幸運種子」帶來的偶發性高峰為代價，換取跨種子的一致效能與對極端情感的更佳覆蓋。在以部署穩定性為優先的實際場景中，</w:t>
      </w:r>
      <w:r>
        <w:t xml:space="preserve">v60_mmaffin </w:t>
      </w:r>
      <w:r>
        <w:t>版本是更具一致性的選擇。</w:t>
      </w:r>
    </w:p>
    <w:p w14:paraId="3E73CEB3" w14:textId="77777777" w:rsidR="00E9712B" w:rsidRDefault="00000000" w:rsidP="00300BB0">
      <w:pPr>
        <w:pStyle w:val="20"/>
      </w:pPr>
      <w:bookmarkStart w:id="147" w:name="_Toc228451049"/>
      <w:bookmarkStart w:id="148" w:name="_Toc228452712"/>
      <w:bookmarkStart w:id="149" w:name="_Toc228456120"/>
      <w:r>
        <w:t>參數效率分析</w:t>
      </w:r>
      <w:bookmarkEnd w:id="147"/>
      <w:bookmarkEnd w:id="148"/>
      <w:bookmarkEnd w:id="149"/>
    </w:p>
    <w:p w14:paraId="7BCD8735" w14:textId="77777777" w:rsidR="00E9712B" w:rsidRDefault="00000000" w:rsidP="00300BB0">
      <w:pPr>
        <w:ind w:firstLine="480"/>
      </w:pPr>
      <w:r>
        <w:t>綜合</w:t>
      </w:r>
      <w:r>
        <w:t xml:space="preserve"> CMU-MOSI</w:t>
      </w:r>
      <w:r>
        <w:t>、</w:t>
      </w:r>
      <w:r>
        <w:t xml:space="preserve">MMAFFBen </w:t>
      </w:r>
      <w:r>
        <w:t>與</w:t>
      </w:r>
      <w:r>
        <w:t xml:space="preserve"> SemEval-2018 </w:t>
      </w:r>
      <w:r>
        <w:t>三個基準的實驗結果，</w:t>
      </w:r>
      <w:r>
        <w:t xml:space="preserve">SACF-Text </w:t>
      </w:r>
      <w:r>
        <w:t>展現出顯著的參數效率（</w:t>
      </w:r>
      <w:r>
        <w:t>parameter efficiency</w:t>
      </w:r>
      <w:r>
        <w:t>）優勢。以「每十億參數對應的整體分數」為量化指標，本研究將</w:t>
      </w:r>
      <w:r>
        <w:t xml:space="preserve"> SACF-Text</w:t>
      </w:r>
      <w:r>
        <w:t>（</w:t>
      </w:r>
      <w:r>
        <w:t>DeBERTa-v3-large</w:t>
      </w:r>
      <w:r>
        <w:t>，約</w:t>
      </w:r>
      <w:r>
        <w:t xml:space="preserve"> 0.435B </w:t>
      </w:r>
      <w:r>
        <w:t>參數）與其他對比模型進行系統性比較，如表五所示。</w:t>
      </w:r>
    </w:p>
    <w:p w14:paraId="16C908D2" w14:textId="77777777" w:rsidR="00E9712B" w:rsidRDefault="00000000" w:rsidP="00300BB0">
      <w:pPr>
        <w:ind w:firstLine="480"/>
      </w:pPr>
      <w:r>
        <w:t>表五　參數效率比較（效率分數</w:t>
      </w:r>
      <w:r>
        <w:t xml:space="preserve"> = </w:t>
      </w:r>
      <w:r>
        <w:t>整體得分</w:t>
      </w:r>
      <w:r>
        <w:t xml:space="preserve"> ÷ </w:t>
      </w:r>
      <w:r>
        <w:t>參數量（</w:t>
      </w:r>
      <w:r>
        <w:t>B</w:t>
      </w:r>
      <w:r>
        <w:t>）；</w:t>
      </w:r>
      <w:r>
        <w:t xml:space="preserve">↑ </w:t>
      </w:r>
      <w:r>
        <w:t>越高越好）</w:t>
      </w:r>
    </w:p>
    <w:p w14:paraId="396430D6" w14:textId="77777777" w:rsidR="00E9712B" w:rsidRDefault="00E9712B" w:rsidP="00300BB0">
      <w:pPr>
        <w:ind w:firstLine="480"/>
      </w:pPr>
    </w:p>
    <w:tbl>
      <w:tblPr>
        <w:tblW w:w="9360" w:type="dxa"/>
        <w:tblLook w:val="04A0" w:firstRow="1" w:lastRow="0" w:firstColumn="1" w:lastColumn="0" w:noHBand="0" w:noVBand="1"/>
      </w:tblPr>
      <w:tblGrid>
        <w:gridCol w:w="2003"/>
        <w:gridCol w:w="1397"/>
        <w:gridCol w:w="1563"/>
        <w:gridCol w:w="1563"/>
        <w:gridCol w:w="1950"/>
        <w:gridCol w:w="1950"/>
      </w:tblGrid>
      <w:tr w:rsidR="00E9712B" w14:paraId="7B015EB8" w14:textId="77777777">
        <w:tc>
          <w:tcPr>
            <w:tcW w:w="0" w:type="auto"/>
            <w:shd w:val="clear" w:color="auto" w:fill="D9E1F2"/>
          </w:tcPr>
          <w:p w14:paraId="53B265B2" w14:textId="77777777" w:rsidR="00E9712B" w:rsidRDefault="00000000" w:rsidP="00300BB0">
            <w:pPr>
              <w:ind w:firstLine="480"/>
            </w:pPr>
            <w:r>
              <w:t>模型</w:t>
            </w:r>
          </w:p>
        </w:tc>
        <w:tc>
          <w:tcPr>
            <w:tcW w:w="0" w:type="auto"/>
            <w:shd w:val="clear" w:color="auto" w:fill="D9E1F2"/>
          </w:tcPr>
          <w:p w14:paraId="7DF44357" w14:textId="77777777" w:rsidR="00E9712B" w:rsidRDefault="00000000" w:rsidP="00300BB0">
            <w:pPr>
              <w:ind w:firstLine="480"/>
            </w:pPr>
            <w:r>
              <w:t>參數量</w:t>
            </w:r>
          </w:p>
        </w:tc>
        <w:tc>
          <w:tcPr>
            <w:tcW w:w="0" w:type="auto"/>
            <w:shd w:val="clear" w:color="auto" w:fill="D9E1F2"/>
          </w:tcPr>
          <w:p w14:paraId="1EC84D1B" w14:textId="77777777" w:rsidR="00E9712B" w:rsidRDefault="00000000" w:rsidP="00300BB0">
            <w:pPr>
              <w:ind w:firstLine="480"/>
            </w:pPr>
            <w:r>
              <w:t xml:space="preserve">SemEval </w:t>
            </w:r>
            <w:r>
              <w:t>整體</w:t>
            </w:r>
          </w:p>
        </w:tc>
        <w:tc>
          <w:tcPr>
            <w:tcW w:w="0" w:type="auto"/>
            <w:shd w:val="clear" w:color="auto" w:fill="D9E1F2"/>
          </w:tcPr>
          <w:p w14:paraId="0542B8E3" w14:textId="77777777" w:rsidR="00E9712B" w:rsidRDefault="00000000" w:rsidP="00300BB0">
            <w:pPr>
              <w:ind w:firstLine="480"/>
            </w:pPr>
            <w:r>
              <w:t xml:space="preserve">SemEval </w:t>
            </w:r>
            <w:r>
              <w:t>效率</w:t>
            </w:r>
            <w:r>
              <w:t>/B</w:t>
            </w:r>
          </w:p>
        </w:tc>
        <w:tc>
          <w:tcPr>
            <w:tcW w:w="0" w:type="auto"/>
            <w:shd w:val="clear" w:color="auto" w:fill="D9E1F2"/>
          </w:tcPr>
          <w:p w14:paraId="6BBB9928" w14:textId="77777777" w:rsidR="00E9712B" w:rsidRDefault="00000000" w:rsidP="00300BB0">
            <w:pPr>
              <w:ind w:firstLine="480"/>
            </w:pPr>
            <w:r>
              <w:t xml:space="preserve">MMAFFBen </w:t>
            </w:r>
            <w:r>
              <w:t>平均</w:t>
            </w:r>
          </w:p>
        </w:tc>
        <w:tc>
          <w:tcPr>
            <w:tcW w:w="0" w:type="auto"/>
            <w:shd w:val="clear" w:color="auto" w:fill="D9E1F2"/>
          </w:tcPr>
          <w:p w14:paraId="16EF7252" w14:textId="77777777" w:rsidR="00E9712B" w:rsidRDefault="00000000" w:rsidP="00300BB0">
            <w:pPr>
              <w:ind w:firstLine="480"/>
            </w:pPr>
            <w:r>
              <w:t xml:space="preserve">MMAFFBen </w:t>
            </w:r>
            <w:r>
              <w:t>效率</w:t>
            </w:r>
            <w:r>
              <w:t>/B</w:t>
            </w:r>
          </w:p>
        </w:tc>
      </w:tr>
      <w:tr w:rsidR="00E9712B" w14:paraId="7F91781E" w14:textId="77777777">
        <w:tc>
          <w:tcPr>
            <w:tcW w:w="0" w:type="auto"/>
          </w:tcPr>
          <w:p w14:paraId="7E9BBC1D" w14:textId="77777777" w:rsidR="00E9712B" w:rsidRDefault="00000000" w:rsidP="00300BB0">
            <w:pPr>
              <w:ind w:firstLine="480"/>
            </w:pPr>
            <w:r>
              <w:t>SACF-Text</w:t>
            </w:r>
            <w:r>
              <w:t>（本研究）</w:t>
            </w:r>
          </w:p>
        </w:tc>
        <w:tc>
          <w:tcPr>
            <w:tcW w:w="0" w:type="auto"/>
          </w:tcPr>
          <w:p w14:paraId="378CADBB" w14:textId="77777777" w:rsidR="00E9712B" w:rsidRDefault="00000000" w:rsidP="00300BB0">
            <w:pPr>
              <w:ind w:firstLine="480"/>
            </w:pPr>
            <w:r>
              <w:t>0.435B</w:t>
            </w:r>
          </w:p>
        </w:tc>
        <w:tc>
          <w:tcPr>
            <w:tcW w:w="0" w:type="auto"/>
          </w:tcPr>
          <w:p w14:paraId="2AF1A8E4" w14:textId="77777777" w:rsidR="00E9712B" w:rsidRDefault="00000000" w:rsidP="00300BB0">
            <w:pPr>
              <w:ind w:firstLine="480"/>
            </w:pPr>
            <w:r>
              <w:t>66.99</w:t>
            </w:r>
          </w:p>
        </w:tc>
        <w:tc>
          <w:tcPr>
            <w:tcW w:w="0" w:type="auto"/>
          </w:tcPr>
          <w:p w14:paraId="13E8F106" w14:textId="77777777" w:rsidR="00E9712B" w:rsidRDefault="00000000" w:rsidP="00300BB0">
            <w:pPr>
              <w:ind w:firstLine="480"/>
            </w:pPr>
            <w:r>
              <w:t>154.0</w:t>
            </w:r>
          </w:p>
        </w:tc>
        <w:tc>
          <w:tcPr>
            <w:tcW w:w="0" w:type="auto"/>
          </w:tcPr>
          <w:p w14:paraId="6A731D83" w14:textId="77777777" w:rsidR="00E9712B" w:rsidRDefault="00000000" w:rsidP="00300BB0">
            <w:pPr>
              <w:ind w:firstLine="480"/>
            </w:pPr>
            <w:r>
              <w:t>55.50</w:t>
            </w:r>
          </w:p>
        </w:tc>
        <w:tc>
          <w:tcPr>
            <w:tcW w:w="0" w:type="auto"/>
          </w:tcPr>
          <w:p w14:paraId="5D401C7B" w14:textId="77777777" w:rsidR="00E9712B" w:rsidRDefault="00000000" w:rsidP="00300BB0">
            <w:pPr>
              <w:ind w:firstLine="480"/>
            </w:pPr>
            <w:r>
              <w:t>127.6</w:t>
            </w:r>
          </w:p>
        </w:tc>
      </w:tr>
      <w:tr w:rsidR="00E9712B" w14:paraId="7FC482B4" w14:textId="77777777">
        <w:tc>
          <w:tcPr>
            <w:tcW w:w="0" w:type="auto"/>
          </w:tcPr>
          <w:p w14:paraId="0ABA0426" w14:textId="77777777" w:rsidR="00E9712B" w:rsidRDefault="00000000" w:rsidP="00300BB0">
            <w:pPr>
              <w:ind w:firstLine="480"/>
            </w:pPr>
            <w:r>
              <w:lastRenderedPageBreak/>
              <w:t>MMAFFLM-3b</w:t>
            </w:r>
          </w:p>
        </w:tc>
        <w:tc>
          <w:tcPr>
            <w:tcW w:w="0" w:type="auto"/>
          </w:tcPr>
          <w:p w14:paraId="1D3DD2D7" w14:textId="77777777" w:rsidR="00E9712B" w:rsidRDefault="00000000" w:rsidP="00300BB0">
            <w:pPr>
              <w:ind w:firstLine="480"/>
            </w:pPr>
            <w:r>
              <w:t>3.0B</w:t>
            </w:r>
          </w:p>
        </w:tc>
        <w:tc>
          <w:tcPr>
            <w:tcW w:w="0" w:type="auto"/>
          </w:tcPr>
          <w:p w14:paraId="67CE3BF3" w14:textId="77777777" w:rsidR="00E9712B" w:rsidRDefault="00000000" w:rsidP="00300BB0">
            <w:pPr>
              <w:ind w:firstLine="480"/>
            </w:pPr>
            <w:r>
              <w:t>65.41</w:t>
            </w:r>
          </w:p>
        </w:tc>
        <w:tc>
          <w:tcPr>
            <w:tcW w:w="0" w:type="auto"/>
          </w:tcPr>
          <w:p w14:paraId="6DDEBBCE" w14:textId="77777777" w:rsidR="00E9712B" w:rsidRDefault="00000000" w:rsidP="00300BB0">
            <w:pPr>
              <w:ind w:firstLine="480"/>
            </w:pPr>
            <w:r>
              <w:t>21.8</w:t>
            </w:r>
          </w:p>
        </w:tc>
        <w:tc>
          <w:tcPr>
            <w:tcW w:w="0" w:type="auto"/>
          </w:tcPr>
          <w:p w14:paraId="14D7C892" w14:textId="77777777" w:rsidR="00E9712B" w:rsidRDefault="00000000" w:rsidP="00300BB0">
            <w:pPr>
              <w:ind w:firstLine="480"/>
            </w:pPr>
            <w:r>
              <w:t>58.22</w:t>
            </w:r>
          </w:p>
        </w:tc>
        <w:tc>
          <w:tcPr>
            <w:tcW w:w="0" w:type="auto"/>
          </w:tcPr>
          <w:p w14:paraId="353650BF" w14:textId="77777777" w:rsidR="00E9712B" w:rsidRDefault="00000000" w:rsidP="00300BB0">
            <w:pPr>
              <w:ind w:firstLine="480"/>
            </w:pPr>
            <w:r>
              <w:t>19.4</w:t>
            </w:r>
          </w:p>
        </w:tc>
      </w:tr>
      <w:tr w:rsidR="00E9712B" w14:paraId="287AD3C3" w14:textId="77777777">
        <w:tc>
          <w:tcPr>
            <w:tcW w:w="0" w:type="auto"/>
          </w:tcPr>
          <w:p w14:paraId="30D732FF" w14:textId="77777777" w:rsidR="00E9712B" w:rsidRDefault="00000000" w:rsidP="00300BB0">
            <w:pPr>
              <w:ind w:firstLine="480"/>
            </w:pPr>
            <w:r>
              <w:t>EmoLlama-chat-7b</w:t>
            </w:r>
          </w:p>
        </w:tc>
        <w:tc>
          <w:tcPr>
            <w:tcW w:w="0" w:type="auto"/>
          </w:tcPr>
          <w:p w14:paraId="4ACC2100" w14:textId="77777777" w:rsidR="00E9712B" w:rsidRDefault="00000000" w:rsidP="00300BB0">
            <w:pPr>
              <w:ind w:firstLine="480"/>
            </w:pPr>
            <w:r>
              <w:t>7.0B</w:t>
            </w:r>
          </w:p>
        </w:tc>
        <w:tc>
          <w:tcPr>
            <w:tcW w:w="0" w:type="auto"/>
          </w:tcPr>
          <w:p w14:paraId="141AD7F7" w14:textId="77777777" w:rsidR="00E9712B" w:rsidRDefault="00000000" w:rsidP="00300BB0">
            <w:pPr>
              <w:ind w:firstLine="480"/>
            </w:pPr>
            <w:r>
              <w:t>67.45</w:t>
            </w:r>
          </w:p>
        </w:tc>
        <w:tc>
          <w:tcPr>
            <w:tcW w:w="0" w:type="auto"/>
          </w:tcPr>
          <w:p w14:paraId="64DBE5D6" w14:textId="77777777" w:rsidR="00E9712B" w:rsidRDefault="00000000" w:rsidP="00300BB0">
            <w:pPr>
              <w:ind w:firstLine="480"/>
            </w:pPr>
            <w:r>
              <w:t>9.6</w:t>
            </w:r>
          </w:p>
        </w:tc>
        <w:tc>
          <w:tcPr>
            <w:tcW w:w="0" w:type="auto"/>
          </w:tcPr>
          <w:p w14:paraId="630D2B0A" w14:textId="77777777" w:rsidR="00E9712B" w:rsidRDefault="00000000" w:rsidP="00300BB0">
            <w:pPr>
              <w:ind w:firstLine="480"/>
            </w:pPr>
            <w:r>
              <w:t>39.00</w:t>
            </w:r>
          </w:p>
        </w:tc>
        <w:tc>
          <w:tcPr>
            <w:tcW w:w="0" w:type="auto"/>
          </w:tcPr>
          <w:p w14:paraId="0B3918D8" w14:textId="77777777" w:rsidR="00E9712B" w:rsidRDefault="00000000" w:rsidP="00300BB0">
            <w:pPr>
              <w:ind w:firstLine="480"/>
            </w:pPr>
            <w:r>
              <w:t>5.6</w:t>
            </w:r>
          </w:p>
        </w:tc>
      </w:tr>
      <w:tr w:rsidR="00E9712B" w14:paraId="3459E92F" w14:textId="77777777">
        <w:tc>
          <w:tcPr>
            <w:tcW w:w="0" w:type="auto"/>
          </w:tcPr>
          <w:p w14:paraId="0B1AA9A6" w14:textId="77777777" w:rsidR="00E9712B" w:rsidRDefault="00000000" w:rsidP="00300BB0">
            <w:pPr>
              <w:ind w:firstLine="480"/>
            </w:pPr>
            <w:r>
              <w:t>MMAFFLM-7b</w:t>
            </w:r>
          </w:p>
        </w:tc>
        <w:tc>
          <w:tcPr>
            <w:tcW w:w="0" w:type="auto"/>
          </w:tcPr>
          <w:p w14:paraId="18EAF590" w14:textId="77777777" w:rsidR="00E9712B" w:rsidRDefault="00000000" w:rsidP="00300BB0">
            <w:pPr>
              <w:ind w:firstLine="480"/>
            </w:pPr>
            <w:r>
              <w:t>7.0B</w:t>
            </w:r>
          </w:p>
        </w:tc>
        <w:tc>
          <w:tcPr>
            <w:tcW w:w="0" w:type="auto"/>
          </w:tcPr>
          <w:p w14:paraId="08DB47E5" w14:textId="77777777" w:rsidR="00E9712B" w:rsidRDefault="00000000" w:rsidP="00300BB0">
            <w:pPr>
              <w:ind w:firstLine="480"/>
            </w:pPr>
            <w:r>
              <w:t>66.29</w:t>
            </w:r>
          </w:p>
        </w:tc>
        <w:tc>
          <w:tcPr>
            <w:tcW w:w="0" w:type="auto"/>
          </w:tcPr>
          <w:p w14:paraId="5F61C09B" w14:textId="77777777" w:rsidR="00E9712B" w:rsidRDefault="00000000" w:rsidP="00300BB0">
            <w:pPr>
              <w:ind w:firstLine="480"/>
            </w:pPr>
            <w:r>
              <w:t>9.5</w:t>
            </w:r>
          </w:p>
        </w:tc>
        <w:tc>
          <w:tcPr>
            <w:tcW w:w="0" w:type="auto"/>
          </w:tcPr>
          <w:p w14:paraId="4426DECA" w14:textId="77777777" w:rsidR="00E9712B" w:rsidRDefault="00000000" w:rsidP="00300BB0">
            <w:pPr>
              <w:ind w:firstLine="480"/>
            </w:pPr>
            <w:r>
              <w:t>58.96</w:t>
            </w:r>
          </w:p>
        </w:tc>
        <w:tc>
          <w:tcPr>
            <w:tcW w:w="0" w:type="auto"/>
          </w:tcPr>
          <w:p w14:paraId="223DB51D" w14:textId="77777777" w:rsidR="00E9712B" w:rsidRDefault="00000000" w:rsidP="00300BB0">
            <w:pPr>
              <w:ind w:firstLine="480"/>
            </w:pPr>
            <w:r>
              <w:t>8.4</w:t>
            </w:r>
          </w:p>
        </w:tc>
      </w:tr>
      <w:tr w:rsidR="00E9712B" w14:paraId="1DB8BE1C" w14:textId="77777777">
        <w:tc>
          <w:tcPr>
            <w:tcW w:w="0" w:type="auto"/>
          </w:tcPr>
          <w:p w14:paraId="78538D22" w14:textId="77777777" w:rsidR="00E9712B" w:rsidRDefault="00000000" w:rsidP="00300BB0">
            <w:pPr>
              <w:ind w:firstLine="480"/>
            </w:pPr>
            <w:r>
              <w:t>GPT-4o-mini</w:t>
            </w:r>
          </w:p>
        </w:tc>
        <w:tc>
          <w:tcPr>
            <w:tcW w:w="0" w:type="auto"/>
          </w:tcPr>
          <w:p w14:paraId="385A421F" w14:textId="77777777" w:rsidR="00E9712B" w:rsidRDefault="00000000" w:rsidP="00300BB0">
            <w:pPr>
              <w:ind w:firstLine="480"/>
            </w:pPr>
            <w:r>
              <w:t>~8B</w:t>
            </w:r>
          </w:p>
        </w:tc>
        <w:tc>
          <w:tcPr>
            <w:tcW w:w="0" w:type="auto"/>
          </w:tcPr>
          <w:p w14:paraId="79A760F8" w14:textId="77777777" w:rsidR="00E9712B" w:rsidRDefault="00000000" w:rsidP="00300BB0">
            <w:pPr>
              <w:ind w:firstLine="480"/>
            </w:pPr>
            <w:r>
              <w:t>72.37</w:t>
            </w:r>
          </w:p>
        </w:tc>
        <w:tc>
          <w:tcPr>
            <w:tcW w:w="0" w:type="auto"/>
          </w:tcPr>
          <w:p w14:paraId="254015C3" w14:textId="77777777" w:rsidR="00E9712B" w:rsidRDefault="00000000" w:rsidP="00300BB0">
            <w:pPr>
              <w:ind w:firstLine="480"/>
            </w:pPr>
            <w:r>
              <w:t>~9.0</w:t>
            </w:r>
          </w:p>
        </w:tc>
        <w:tc>
          <w:tcPr>
            <w:tcW w:w="0" w:type="auto"/>
          </w:tcPr>
          <w:p w14:paraId="268FA37F" w14:textId="77777777" w:rsidR="00E9712B" w:rsidRDefault="00000000" w:rsidP="00300BB0">
            <w:pPr>
              <w:ind w:firstLine="480"/>
            </w:pPr>
            <w:r>
              <w:t>50.02</w:t>
            </w:r>
          </w:p>
        </w:tc>
        <w:tc>
          <w:tcPr>
            <w:tcW w:w="0" w:type="auto"/>
          </w:tcPr>
          <w:p w14:paraId="6F8007D1" w14:textId="77777777" w:rsidR="00E9712B" w:rsidRDefault="00000000" w:rsidP="00300BB0">
            <w:pPr>
              <w:ind w:firstLine="480"/>
            </w:pPr>
            <w:r>
              <w:t>~6.3</w:t>
            </w:r>
          </w:p>
        </w:tc>
      </w:tr>
      <w:tr w:rsidR="00E9712B" w14:paraId="4ADEEA4E" w14:textId="77777777">
        <w:tc>
          <w:tcPr>
            <w:tcW w:w="0" w:type="auto"/>
          </w:tcPr>
          <w:p w14:paraId="53620246" w14:textId="77777777" w:rsidR="00E9712B" w:rsidRDefault="00000000" w:rsidP="00300BB0">
            <w:pPr>
              <w:ind w:firstLine="480"/>
            </w:pPr>
            <w:r>
              <w:t>Llama3.2-3b-instruct</w:t>
            </w:r>
          </w:p>
        </w:tc>
        <w:tc>
          <w:tcPr>
            <w:tcW w:w="0" w:type="auto"/>
          </w:tcPr>
          <w:p w14:paraId="71FE29EB" w14:textId="77777777" w:rsidR="00E9712B" w:rsidRDefault="00000000" w:rsidP="00300BB0">
            <w:pPr>
              <w:ind w:firstLine="480"/>
            </w:pPr>
            <w:r>
              <w:t>3.0B</w:t>
            </w:r>
          </w:p>
        </w:tc>
        <w:tc>
          <w:tcPr>
            <w:tcW w:w="0" w:type="auto"/>
          </w:tcPr>
          <w:p w14:paraId="3E9B0B31" w14:textId="77777777" w:rsidR="00E9712B" w:rsidRDefault="00000000" w:rsidP="00300BB0">
            <w:pPr>
              <w:ind w:firstLine="480"/>
            </w:pPr>
            <w:r>
              <w:t>45.71</w:t>
            </w:r>
          </w:p>
        </w:tc>
        <w:tc>
          <w:tcPr>
            <w:tcW w:w="0" w:type="auto"/>
          </w:tcPr>
          <w:p w14:paraId="5D092327" w14:textId="77777777" w:rsidR="00E9712B" w:rsidRDefault="00000000" w:rsidP="00300BB0">
            <w:pPr>
              <w:ind w:firstLine="480"/>
            </w:pPr>
            <w:r>
              <w:t>15.2</w:t>
            </w:r>
          </w:p>
        </w:tc>
        <w:tc>
          <w:tcPr>
            <w:tcW w:w="0" w:type="auto"/>
          </w:tcPr>
          <w:p w14:paraId="42966C87" w14:textId="77777777" w:rsidR="00E9712B" w:rsidRDefault="00000000" w:rsidP="00300BB0">
            <w:pPr>
              <w:ind w:firstLine="480"/>
            </w:pPr>
            <w:r>
              <w:t>37.80</w:t>
            </w:r>
          </w:p>
        </w:tc>
        <w:tc>
          <w:tcPr>
            <w:tcW w:w="0" w:type="auto"/>
          </w:tcPr>
          <w:p w14:paraId="1FCE5D53" w14:textId="77777777" w:rsidR="00E9712B" w:rsidRDefault="00000000" w:rsidP="00300BB0">
            <w:pPr>
              <w:ind w:firstLine="480"/>
            </w:pPr>
            <w:r>
              <w:t>12.6</w:t>
            </w:r>
          </w:p>
        </w:tc>
      </w:tr>
    </w:tbl>
    <w:p w14:paraId="64CF922B" w14:textId="77777777" w:rsidR="00E9712B" w:rsidRDefault="00000000" w:rsidP="00300BB0">
      <w:pPr>
        <w:ind w:firstLine="480"/>
      </w:pPr>
      <w:r>
        <w:t>如表五所示，</w:t>
      </w:r>
      <w:r>
        <w:t xml:space="preserve">SACF-Text </w:t>
      </w:r>
      <w:r>
        <w:t>在</w:t>
      </w:r>
      <w:r>
        <w:t xml:space="preserve"> SemEval-2018 </w:t>
      </w:r>
      <w:r>
        <w:t>的參數效率達</w:t>
      </w:r>
      <w:r>
        <w:t xml:space="preserve"> 154.0 </w:t>
      </w:r>
      <w:r>
        <w:t>分</w:t>
      </w:r>
      <w:r>
        <w:t>/B</w:t>
      </w:r>
      <w:r>
        <w:t>，為所有對比模型中最高，遠超排名第二的</w:t>
      </w:r>
      <w:r>
        <w:t xml:space="preserve"> MMAFFLM-3b</w:t>
      </w:r>
      <w:r>
        <w:t>（</w:t>
      </w:r>
      <w:r>
        <w:t xml:space="preserve">21.8 </w:t>
      </w:r>
      <w:r>
        <w:t>分</w:t>
      </w:r>
      <w:r>
        <w:t>/B</w:t>
      </w:r>
      <w:r>
        <w:t>），差距達</w:t>
      </w:r>
      <w:r>
        <w:t xml:space="preserve"> 7.1 </w:t>
      </w:r>
      <w:r>
        <w:t>倍。在</w:t>
      </w:r>
      <w:r>
        <w:t xml:space="preserve"> MMAFFBen </w:t>
      </w:r>
      <w:r>
        <w:t>基準上，</w:t>
      </w:r>
      <w:r>
        <w:t xml:space="preserve">SACF-Text </w:t>
      </w:r>
      <w:r>
        <w:t>的效率指標同樣達到</w:t>
      </w:r>
      <w:r>
        <w:t xml:space="preserve"> 127.6 </w:t>
      </w:r>
      <w:r>
        <w:t>分</w:t>
      </w:r>
      <w:r>
        <w:t>/B</w:t>
      </w:r>
      <w:r>
        <w:t>，分別為</w:t>
      </w:r>
      <w:r>
        <w:t xml:space="preserve"> MMAFFLM-3b</w:t>
      </w:r>
      <w:r>
        <w:t>（</w:t>
      </w:r>
      <w:r>
        <w:t>19.4</w:t>
      </w:r>
      <w:r>
        <w:t>）的</w:t>
      </w:r>
      <w:r>
        <w:t xml:space="preserve"> 6.6 </w:t>
      </w:r>
      <w:r>
        <w:t>倍、</w:t>
      </w:r>
      <w:r>
        <w:t>GPT-4o-mini</w:t>
      </w:r>
      <w:r>
        <w:t>（</w:t>
      </w:r>
      <w:r>
        <w:t>~6.3</w:t>
      </w:r>
      <w:r>
        <w:t>）的</w:t>
      </w:r>
      <w:r>
        <w:t xml:space="preserve"> 20.3 </w:t>
      </w:r>
      <w:r>
        <w:t>倍。從絕對效能來看，</w:t>
      </w:r>
      <w:r>
        <w:t xml:space="preserve">SACF-Text </w:t>
      </w:r>
      <w:r>
        <w:t>在兩個基準上均達到第三名水準（</w:t>
      </w:r>
      <w:r>
        <w:t>SemEval 66.99</w:t>
      </w:r>
      <w:r>
        <w:t>；</w:t>
      </w:r>
      <w:r>
        <w:t>MMAFFBen 55.50</w:t>
      </w:r>
      <w:r>
        <w:t>），與規模為其</w:t>
      </w:r>
      <w:r>
        <w:t xml:space="preserve"> 16–26 </w:t>
      </w:r>
      <w:r>
        <w:t>倍的模型（</w:t>
      </w:r>
      <w:r>
        <w:t xml:space="preserve">7B </w:t>
      </w:r>
      <w:r>
        <w:t>系列）保持競爭力，且在特定任務（英語情感、中文情感極性）上甚至超越更大規模的模型。此結果驗證了本研究的核心主張：在情感分析任務上，針對性設計的跨模態注意力架構（</w:t>
      </w:r>
      <w:r>
        <w:t>SACF + PEA</w:t>
      </w:r>
      <w:r>
        <w:t>）結合在情感標記語料上的精調，能夠以極低的參數代價實現媲美大型語言模型的跨任務情感泛化能力。這對於計算資源受限的部署場景（如本研究的本地多代理情感感知系統）具有重要的實際意義。</w:t>
      </w:r>
    </w:p>
    <w:p w14:paraId="0A2761AD" w14:textId="77777777" w:rsidR="00E9712B" w:rsidRDefault="00000000" w:rsidP="00300BB0">
      <w:pPr>
        <w:pStyle w:val="20"/>
      </w:pPr>
      <w:bookmarkStart w:id="150" w:name="_Toc228451050"/>
      <w:bookmarkStart w:id="151" w:name="_Toc228452713"/>
      <w:bookmarkStart w:id="152" w:name="_Toc228456121"/>
      <w:r>
        <w:t>模型優勢分析</w:t>
      </w:r>
      <w:bookmarkEnd w:id="150"/>
      <w:bookmarkEnd w:id="151"/>
      <w:bookmarkEnd w:id="152"/>
    </w:p>
    <w:p w14:paraId="23DAEC76" w14:textId="77777777" w:rsidR="00E9712B" w:rsidRDefault="00000000" w:rsidP="00300BB0">
      <w:pPr>
        <w:ind w:firstLine="480"/>
      </w:pPr>
      <w:r>
        <w:t>綜合以上比較，本研究</w:t>
      </w:r>
      <w:r>
        <w:t xml:space="preserve"> SACF </w:t>
      </w:r>
      <w:r>
        <w:t>模型相對於現有方法的主要優勢來源於以下設計：</w:t>
      </w:r>
    </w:p>
    <w:p w14:paraId="20AE30B4" w14:textId="77777777" w:rsidR="00E9712B" w:rsidRDefault="00000000" w:rsidP="00300BB0">
      <w:pPr>
        <w:ind w:firstLine="480"/>
      </w:pPr>
      <w:r>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558F27F4" w14:textId="77777777" w:rsidR="00E9712B" w:rsidRDefault="00000000" w:rsidP="00300BB0">
      <w:pPr>
        <w:ind w:firstLine="480"/>
      </w:pPr>
      <w:r>
        <w:lastRenderedPageBreak/>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6FFCAF2D" w14:textId="77777777" w:rsidR="00E9712B" w:rsidRDefault="00000000" w:rsidP="00300BB0">
      <w:pPr>
        <w:ind w:firstLine="480"/>
      </w:pPr>
      <w:r>
        <w:t>（</w:t>
      </w:r>
      <w:r>
        <w:t>3</w:t>
      </w:r>
      <w:r>
        <w:t>）多工序數損失設計：聯合優化分類（</w:t>
      </w:r>
      <w:r>
        <w:t>Focal Loss</w:t>
      </w:r>
      <w:r>
        <w:t>）與迴歸（</w:t>
      </w:r>
      <w:r>
        <w:t>EMD Loss</w:t>
      </w:r>
      <w:r>
        <w:t>），序數懲罰矩陣確保預測誤差隨情感距離增大而遞增，避免嚴重的大跨度分類錯誤，有效改善</w:t>
      </w:r>
      <w:r>
        <w:t xml:space="preserve"> MAE </w:t>
      </w:r>
      <w:r>
        <w:t>與</w:t>
      </w:r>
      <w:r>
        <w:t xml:space="preserve"> Corr</w:t>
      </w:r>
      <w:r>
        <w:t>。</w:t>
      </w:r>
    </w:p>
    <w:p w14:paraId="4BD954FF" w14:textId="77777777" w:rsidR="00E9712B" w:rsidRDefault="00000000" w:rsidP="00300BB0">
      <w:pPr>
        <w:ind w:firstLine="480"/>
      </w:pPr>
      <w:r>
        <w:t>（</w:t>
      </w:r>
      <w:r>
        <w:t>4</w:t>
      </w:r>
      <w:r>
        <w:t>）推斷增強策略：</w:t>
      </w:r>
      <w:r>
        <w:t xml:space="preserve">TTA×5 </w:t>
      </w:r>
      <w:r>
        <w:t>結合三種子集成共</w:t>
      </w:r>
      <w:r>
        <w:t xml:space="preserve"> 15 </w:t>
      </w:r>
      <w:r>
        <w:t>次獨立評估，在推斷階段無需額外訓練成本即可提升預測穩定性，有效提升預測穩定性與準確率。</w:t>
      </w:r>
    </w:p>
    <w:p w14:paraId="6B9E9A05" w14:textId="77777777" w:rsidR="00E9712B" w:rsidRDefault="00000000" w:rsidP="00300BB0">
      <w:pPr>
        <w:ind w:firstLine="480"/>
      </w:pPr>
      <w:r>
        <w:t>（</w:t>
      </w:r>
      <w:r>
        <w:t>5</w:t>
      </w:r>
      <w:r>
        <w:t>）跨任務泛化能力：在</w:t>
      </w:r>
      <w:r>
        <w:t xml:space="preserve"> MMAFFBen </w:t>
      </w:r>
      <w:r>
        <w:t>與</w:t>
      </w:r>
      <w:r>
        <w:t xml:space="preserve"> SemEval-2018 </w:t>
      </w:r>
      <w:r>
        <w:t>的系統性評估驗證，</w:t>
      </w:r>
      <w:r>
        <w:t xml:space="preserve">SACF </w:t>
      </w:r>
      <w:r>
        <w:t>骨幹學習到的情感表示具備強烈的跨資料集泛化能力，以</w:t>
      </w:r>
      <w:r>
        <w:t xml:space="preserve"> 0.435B </w:t>
      </w:r>
      <w:r>
        <w:t>參數實現在兩個基準上均排名第三的效能（</w:t>
      </w:r>
      <w:r>
        <w:t xml:space="preserve">SemEval </w:t>
      </w:r>
      <w:r>
        <w:t>整體</w:t>
      </w:r>
      <w:r>
        <w:t xml:space="preserve"> 66.99</w:t>
      </w:r>
      <w:r>
        <w:t>、</w:t>
      </w:r>
      <w:r>
        <w:t xml:space="preserve">MMAFFBen </w:t>
      </w:r>
      <w:r>
        <w:t>平均</w:t>
      </w:r>
      <w:r>
        <w:t xml:space="preserve"> 55.50</w:t>
      </w:r>
      <w:r>
        <w:t>），在特定任務（英語情感強度、中文情感極性）上甚至超越規模大於其</w:t>
      </w:r>
      <w:r>
        <w:t xml:space="preserve"> 16 </w:t>
      </w:r>
      <w:r>
        <w:t>倍的模型。此特性對需要跨語言、跨情境應用情感感知能力的多代理系統具有直接的實用意義。</w:t>
      </w:r>
    </w:p>
    <w:p w14:paraId="3E87946C" w14:textId="77777777" w:rsidR="00E9712B" w:rsidRDefault="00000000" w:rsidP="00300BB0">
      <w:pPr>
        <w:pStyle w:val="20"/>
      </w:pPr>
      <w:bookmarkStart w:id="153" w:name="_Toc228451051"/>
      <w:bookmarkStart w:id="154" w:name="_Toc228452714"/>
      <w:bookmarkStart w:id="155" w:name="_Toc228456122"/>
      <w:r>
        <w:t>結果討論</w:t>
      </w:r>
      <w:bookmarkEnd w:id="153"/>
      <w:bookmarkEnd w:id="154"/>
      <w:bookmarkEnd w:id="155"/>
    </w:p>
    <w:p w14:paraId="7255CE92" w14:textId="77777777" w:rsidR="00E9712B" w:rsidRDefault="00000000" w:rsidP="00300BB0">
      <w:pPr>
        <w:ind w:firstLine="480"/>
      </w:pPr>
      <w:r>
        <w:t>本研究的實驗結果顯示，</w:t>
      </w:r>
      <w:r>
        <w:t xml:space="preserve">SACF </w:t>
      </w:r>
      <w:r>
        <w:t>模型在</w:t>
      </w:r>
      <w:r>
        <w:t xml:space="preserve"> CMU-MOSI </w:t>
      </w:r>
      <w:r>
        <w:t>多模態情感分析任務上取得全面競爭力，在</w:t>
      </w:r>
      <w:r>
        <w:t xml:space="preserve"> MAE </w:t>
      </w:r>
      <w:r>
        <w:t>與</w:t>
      </w:r>
      <w:r>
        <w:t xml:space="preserve"> Corr </w:t>
      </w:r>
      <w:r>
        <w:t>兩項指標上達到所有對比基線中的最優水準：</w:t>
      </w:r>
      <w:r>
        <w:t>MAE=0.587</w:t>
      </w:r>
      <w:r>
        <w:t>，相較最接近基線</w:t>
      </w:r>
      <w:r>
        <w:t xml:space="preserve"> ITHP</w:t>
      </w:r>
      <w:r>
        <w:t>（</w:t>
      </w:r>
      <w:r>
        <w:t>0.663</w:t>
      </w:r>
      <w:r>
        <w:t>）改善</w:t>
      </w:r>
      <w:r>
        <w:t xml:space="preserve"> 11.5%</w:t>
      </w:r>
      <w:r>
        <w:t>；</w:t>
      </w:r>
      <w:r>
        <w:t>Corr=0.869</w:t>
      </w:r>
      <w:r>
        <w:t>，超越</w:t>
      </w:r>
      <w:r>
        <w:t xml:space="preserve"> MGT</w:t>
      </w:r>
      <w:r>
        <w:t>（</w:t>
      </w:r>
      <w:r>
        <w:t>0.764</w:t>
      </w:r>
      <w:r>
        <w:t>）達</w:t>
      </w:r>
      <w:r>
        <w:t xml:space="preserve"> +0.105</w:t>
      </w:r>
      <w:r>
        <w:t>，亦優於</w:t>
      </w:r>
      <w:r>
        <w:t xml:space="preserve"> ITHP</w:t>
      </w:r>
      <w:r>
        <w:t>（</w:t>
      </w:r>
      <w:r>
        <w:t>0.856</w:t>
      </w:r>
      <w:r>
        <w:t>）</w:t>
      </w:r>
      <w:r>
        <w:t>+0.013</w:t>
      </w:r>
      <w:r>
        <w:t>，顯示情感感知跨模態融合對情感強度的連續迴歸建模具有顯著優勢。在七分類準確率（</w:t>
      </w:r>
      <w:r>
        <w:t>Acc-7</w:t>
      </w:r>
      <w:r>
        <w:t>）方面，</w:t>
      </w:r>
      <w:r>
        <w:t xml:space="preserve">SACF </w:t>
      </w:r>
      <w:r>
        <w:t>集成模型達到</w:t>
      </w:r>
      <w:r>
        <w:t xml:space="preserve"> 52.19%</w:t>
      </w:r>
      <w:r>
        <w:t>，相較本研究比較表所引用的同一評估協議下的各傳統融合基線（最強為</w:t>
      </w:r>
      <w:r>
        <w:t xml:space="preserve"> MGT </w:t>
      </w:r>
      <w:r>
        <w:t>的</w:t>
      </w:r>
      <w:r>
        <w:t xml:space="preserve"> 50.44%</w:t>
      </w:r>
      <w:r>
        <w:t>）提升</w:t>
      </w:r>
      <w:r>
        <w:t xml:space="preserve"> +1.75 </w:t>
      </w:r>
      <w:r>
        <w:t>個百分點；需要指出的是，</w:t>
      </w:r>
      <w:r>
        <w:t xml:space="preserve">Mai </w:t>
      </w:r>
      <w:r>
        <w:t>等人（</w:t>
      </w:r>
      <w:r>
        <w:t>2025</w:t>
      </w:r>
      <w:r>
        <w:t>）在其論文的特定實驗設定下另有報告</w:t>
      </w:r>
      <w:r>
        <w:t xml:space="preserve"> 54.30% </w:t>
      </w:r>
      <w:r>
        <w:t>的</w:t>
      </w:r>
      <w:r>
        <w:t xml:space="preserve"> Acc-7 </w:t>
      </w:r>
      <w:r>
        <w:t>成績，這一差異源於訓練資料分割策略（本研究採用</w:t>
      </w:r>
      <w:r>
        <w:t xml:space="preserve"> TrainVal </w:t>
      </w:r>
      <w:r>
        <w:t>合併訓練）及評估協議的不同，不構成直接可比較關係。整體而言，</w:t>
      </w:r>
      <w:r>
        <w:t xml:space="preserve">SACF </w:t>
      </w:r>
      <w:r>
        <w:t>在</w:t>
      </w:r>
      <w:r>
        <w:t xml:space="preserve"> MAE</w:t>
      </w:r>
      <w:r>
        <w:t>、</w:t>
      </w:r>
      <w:r>
        <w:t>Corr</w:t>
      </w:r>
      <w:r>
        <w:t>、</w:t>
      </w:r>
      <w:r>
        <w:t>Acc-2</w:t>
      </w:r>
      <w:r>
        <w:t>、</w:t>
      </w:r>
      <w:r>
        <w:t xml:space="preserve">F1 </w:t>
      </w:r>
      <w:r>
        <w:t>四項指標上的綜合表現優於同一評估框架內的所有基線，並在跨資料集的泛化性實驗中進一步驗證了模型特徵表示的廣泛適用性。</w:t>
      </w:r>
    </w:p>
    <w:p w14:paraId="60E2A0FC" w14:textId="77777777" w:rsidR="00E9712B" w:rsidRDefault="00000000" w:rsidP="00300BB0">
      <w:pPr>
        <w:ind w:firstLine="480"/>
      </w:pPr>
      <w:r>
        <w:lastRenderedPageBreak/>
        <w:t>值得注意的是，</w:t>
      </w:r>
      <w:r>
        <w:t xml:space="preserve">Acc-7 </w:t>
      </w:r>
      <w:r>
        <w:t>雖是最主要的比較指標，但</w:t>
      </w:r>
      <w:r>
        <w:t xml:space="preserve"> 52.19% </w:t>
      </w:r>
      <w:r>
        <w:t>的絕對數值仍有提升空間。</w:t>
      </w:r>
      <w:r>
        <w:t xml:space="preserve">CMU-MOSI </w:t>
      </w:r>
      <w:r>
        <w:t>的七分類任務因為細粒度標記本身存在主觀不一致性（</w:t>
      </w:r>
      <w:r>
        <w:t xml:space="preserve">inter-annotator agreement </w:t>
      </w:r>
      <w:r>
        <w:t>有限），使得該指標的天花板效應顯著。本研究透過集成與推斷增強策略已充分挖掘現有架構的潛力，進一步突破可能需要更大規模的預訓練語言模型（如</w:t>
      </w:r>
      <w:r>
        <w:t xml:space="preserve"> LLaMA</w:t>
      </w:r>
      <w:r>
        <w:t>、</w:t>
      </w:r>
      <w:r>
        <w:t>Qwen</w:t>
      </w:r>
      <w:r>
        <w:t>）、更豐富的跨模態預訓練資料，或在標記品質上進行改進。</w:t>
      </w:r>
    </w:p>
    <w:p w14:paraId="7146DD9A" w14:textId="77777777" w:rsidR="00E9712B" w:rsidRDefault="00000000" w:rsidP="00300BB0">
      <w:pPr>
        <w:ind w:firstLine="480"/>
      </w:pPr>
      <w:r>
        <w:t>在計算效率方面，本研究模型的推斷階段雖因多種子集成與</w:t>
      </w:r>
      <w:r>
        <w:t xml:space="preserve"> TTA </w:t>
      </w:r>
      <w:r>
        <w:t>而增加</w:t>
      </w:r>
      <w:r>
        <w:t xml:space="preserve"> 9 </w:t>
      </w:r>
      <w:r>
        <w:t>倍的前向運算量，但由於每次推斷僅需單次</w:t>
      </w:r>
      <w:r>
        <w:t xml:space="preserve"> GPU </w:t>
      </w:r>
      <w:r>
        <w:t>前向傳遞（無梯度計算），實際推斷時間開銷在工程可接受範圍內，適合對準確率有較高要求的應用情境。</w:t>
      </w:r>
    </w:p>
    <w:p w14:paraId="46B05907" w14:textId="77777777" w:rsidR="00E9712B" w:rsidRDefault="00000000" w:rsidP="00300BB0">
      <w:pPr>
        <w:ind w:firstLine="480"/>
      </w:pPr>
      <w:r>
        <w:t>跨資料集泛化性實驗進一步完善了上述結論。在</w:t>
      </w:r>
      <w:r>
        <w:t xml:space="preserve"> MMAFFBen </w:t>
      </w:r>
      <w:r>
        <w:t>多任務基準（共五個跨語言情感任務）與</w:t>
      </w:r>
      <w:r>
        <w:t xml:space="preserve"> SemEval-2018 </w:t>
      </w:r>
      <w:r>
        <w:t>三語言情感評估中，</w:t>
      </w:r>
      <w:r>
        <w:t xml:space="preserve">SACF-Text </w:t>
      </w:r>
      <w:r>
        <w:t>均以遠低於競爭模型的參數量（</w:t>
      </w:r>
      <w:r>
        <w:t>0.435B</w:t>
      </w:r>
      <w:r>
        <w:t>）達到整體排名第三的成績，驗證了模型所習得的情感極性表示不僅限於</w:t>
      </w:r>
      <w:r>
        <w:t xml:space="preserve"> CMU-MOSI </w:t>
      </w:r>
      <w:r>
        <w:t>域內，而是可廣泛遷移至中文情緒分類、多語言情感強度評估等多元場景。領域自適應預訓練消融實驗（</w:t>
      </w:r>
      <w:r>
        <w:t xml:space="preserve">MMAFFIn </w:t>
      </w:r>
      <w:r>
        <w:t>預訓練）則揭示了一個重要的訓練動態：在主要</w:t>
      </w:r>
      <w:r>
        <w:t xml:space="preserve"> Acc-7 </w:t>
      </w:r>
      <w:r>
        <w:t>指標上統計不顯著的差異（</w:t>
      </w:r>
      <w:r>
        <w:t>p=0.391</w:t>
      </w:r>
      <w:r>
        <w:t>）背後，預訓練版本在種子穩定性（</w:t>
      </w:r>
      <w:r>
        <w:t>std 1.17→0.27</w:t>
      </w:r>
      <w:r>
        <w:t>，</w:t>
      </w:r>
      <w:r>
        <w:t xml:space="preserve">4.3× </w:t>
      </w:r>
      <w:r>
        <w:t>提升）與極端情感識別（</w:t>
      </w:r>
      <w:r>
        <w:t xml:space="preserve">recall@+3 </w:t>
      </w:r>
      <w:r>
        <w:t>從</w:t>
      </w:r>
      <w:r>
        <w:t xml:space="preserve"> 20% </w:t>
      </w:r>
      <w:r>
        <w:t>至</w:t>
      </w:r>
      <w:r>
        <w:t xml:space="preserve"> 30%</w:t>
      </w:r>
      <w:r>
        <w:t>）上呈現明確改善，為未來結合更長訓練週期或更低骨幹學習率的持續改進方案提供了實驗基礎。總體而言，本研究所提出的</w:t>
      </w:r>
      <w:r>
        <w:t xml:space="preserve"> SACF </w:t>
      </w:r>
      <w:r>
        <w:t>模型在</w:t>
      </w:r>
      <w:r>
        <w:t xml:space="preserve"> CMU-MOSI </w:t>
      </w:r>
      <w:r>
        <w:t>七分類任務上確立了當前最優效能，並透過多基準、多語言的系統驗證，展現了情感感知跨模態注意力設計的廣泛適用性與實用潛力。</w:t>
      </w:r>
    </w:p>
    <w:p w14:paraId="76543396" w14:textId="77777777" w:rsidR="00301522" w:rsidRPr="00D110A8" w:rsidRDefault="00BB4C79" w:rsidP="00300BB0">
      <w:pPr>
        <w:pStyle w:val="1"/>
      </w:pPr>
      <w:r>
        <w:t xml:space="preserve"> </w:t>
      </w:r>
      <w:bookmarkStart w:id="156" w:name="_Toc228451052"/>
      <w:bookmarkStart w:id="157" w:name="_Toc228452715"/>
      <w:bookmarkStart w:id="158" w:name="_Toc228456123"/>
      <w:r w:rsidR="00301522" w:rsidRPr="00D110A8">
        <w:rPr>
          <w:rFonts w:hint="eastAsia"/>
        </w:rPr>
        <w:t>參考文獻</w:t>
      </w:r>
      <w:bookmarkEnd w:id="156"/>
      <w:bookmarkEnd w:id="157"/>
      <w:bookmarkEnd w:id="158"/>
    </w:p>
    <w:p w14:paraId="174BFDBA" w14:textId="77777777" w:rsidR="00E9712B" w:rsidRDefault="00000000" w:rsidP="00300BB0">
      <w:pPr>
        <w:ind w:firstLine="480"/>
      </w:pPr>
      <w:r>
        <w:t>Russell, J. A. (1980). A circumplex model of affect. Journal of Personality and Social Psychology, 39(6), 1161–1178.</w:t>
      </w:r>
    </w:p>
    <w:p w14:paraId="59518230" w14:textId="77777777" w:rsidR="00E9712B" w:rsidRDefault="00000000" w:rsidP="00300BB0">
      <w:pPr>
        <w:ind w:firstLine="480"/>
      </w:pPr>
      <w:r>
        <w:t>Picard, R. W. (1997). Affective computing. MIT Press.</w:t>
      </w:r>
    </w:p>
    <w:p w14:paraId="26FC5F6E" w14:textId="77777777" w:rsidR="00E9712B" w:rsidRDefault="00000000" w:rsidP="00300BB0">
      <w:pPr>
        <w:ind w:firstLine="480"/>
      </w:pPr>
      <w:r>
        <w:t>Ekman, P. (1992). An argument for basic emotions. Cognition &amp; Emotion, 6(3–4), 169–200. https://doi.org/10.1080/02699939208411068</w:t>
      </w:r>
    </w:p>
    <w:p w14:paraId="3AE5B955" w14:textId="77777777" w:rsidR="00E9712B" w:rsidRDefault="00000000" w:rsidP="00300BB0">
      <w:pPr>
        <w:ind w:firstLine="480"/>
      </w:pPr>
      <w:r>
        <w:lastRenderedPageBreak/>
        <w:t>Hazarika, D., Zimmermann, R., &amp; Poria, S. (2020). MISA: Modality-invariant and -specific representations for multimodal sentiment analysis. In Proceedings of the 28th ACM International Conference on Multimedia (pp. 1122–1131). ACM.</w:t>
      </w:r>
    </w:p>
    <w:p w14:paraId="1A03B877" w14:textId="77777777" w:rsidR="00E9712B" w:rsidRDefault="00000000" w:rsidP="00300BB0">
      <w:pPr>
        <w:ind w:firstLine="480"/>
      </w:pPr>
      <w:r>
        <w:t>Yang, J., Yu, Y., Niu, D., Guo, W., &amp; Xu, Y. (2023). ConFEDE: Contrastive feature decomposition for multimodal sentiment analysis. In Proceedings of the 61st Annual Meeting of the Association for Computational Linguistics (Vol. 1, pp. 7574–7585). ACL.</w:t>
      </w:r>
    </w:p>
    <w:p w14:paraId="1BC864C1" w14:textId="77777777" w:rsidR="00E9712B" w:rsidRDefault="00000000" w:rsidP="00300BB0">
      <w:pPr>
        <w:ind w:firstLine="480"/>
      </w:pPr>
      <w:r>
        <w:t>Han, W., Chen, H., &amp; Poria, S. (2021). Improving multimodal fusion with hierarchical mutual information maximization for multimodal sentiment analysis. In Proceedings of the 2021 Conference on Empirical Methods in Natural Language Processing (pp. 9180–9190). Association for Computational Linguistics.</w:t>
      </w:r>
    </w:p>
    <w:p w14:paraId="71CE0A70" w14:textId="77777777" w:rsidR="00E9712B" w:rsidRDefault="00000000" w:rsidP="00300BB0">
      <w:pPr>
        <w:ind w:firstLine="480"/>
      </w:pPr>
      <w:r>
        <w:t>Frijda, N. H. (1986). The emotions. Cambridge University Press.</w:t>
      </w:r>
    </w:p>
    <w:p w14:paraId="08737216" w14:textId="77777777" w:rsidR="00E9712B" w:rsidRDefault="00000000" w:rsidP="00300BB0">
      <w:pPr>
        <w:ind w:firstLine="480"/>
      </w:pPr>
      <w:r>
        <w:t>Mai, S., Zeng, Y., Xing, Q., &amp; Hu, H. (2025). Injecting multimodal information into pre-trained language model for multimodal sentiment analysis. IEEE Transactions on Affective Computing, 16(3), 2074–2089. https://doi.org/10.1109/TAFFC.2025.3533149</w:t>
      </w:r>
    </w:p>
    <w:p w14:paraId="4FEC7229" w14:textId="77777777" w:rsidR="00301522" w:rsidRPr="00FF1A8D" w:rsidRDefault="00E210DE" w:rsidP="00300BB0">
      <w:pPr>
        <w:ind w:firstLine="480"/>
      </w:pPr>
      <w:r w:rsidRPr="00E210DE">
        <w:t>Park, J. S., O'Brien, J. C., Cai, C. J., Morris, M. R., Liang, P., &amp; Bernstein, M. S. (2023). Generative agents: Interactive simulacra of human behavior.</w:t>
      </w:r>
    </w:p>
    <w:p w14:paraId="376E1492" w14:textId="77777777" w:rsidR="00301522" w:rsidRPr="00FF1A8D" w:rsidRDefault="00E210DE" w:rsidP="00300BB0">
      <w:pPr>
        <w:ind w:firstLine="480"/>
      </w:pPr>
      <w:r w:rsidRPr="00E210DE">
        <w:t>Vaswani, A., Shazeer, N., Parmar, N., Uszkoreit, J., Jones, L., Gomez, A. N., Kaiser, Ł., &amp; Polosukhin, I. (2017). Attention is all you need. In Advances in Neural Information Processing Systems (Vol. 30, pp. 5998–6008). Curran Associates.</w:t>
      </w:r>
    </w:p>
    <w:p w14:paraId="1517FF42" w14:textId="77777777" w:rsidR="00301522" w:rsidRPr="00FF1A8D" w:rsidRDefault="00E210DE" w:rsidP="00300BB0">
      <w:pPr>
        <w:ind w:firstLine="480"/>
      </w:pPr>
      <w:r w:rsidRPr="00E210DE">
        <w:t>Brown, T. B., Mann, B., Ryder, N., Subbiah, M., Kaplan, J., Dhariwal, P., Neelakantan, A., Shyam, P., Sastry, G., Askell, A., Agarwal, S., Herbert-Voss, A., Krueger, G., Henighan, T., Child, R., Ramesh, A., Ziegler, D. M., Wu, J., Winter, C., … Amodei, D. (2020). Language models are few-shot learners. In Advances in Neural Information Processing Systems (Vol. 33, pp. 1877–1901). Curran Associates.</w:t>
      </w:r>
    </w:p>
    <w:p w14:paraId="54A83A3A" w14:textId="77777777" w:rsidR="00301522" w:rsidRPr="00FF1A8D" w:rsidRDefault="00E210DE" w:rsidP="00300BB0">
      <w:pPr>
        <w:ind w:firstLine="480"/>
      </w:pPr>
      <w:r w:rsidRPr="00E210DE">
        <w:lastRenderedPageBreak/>
        <w:t>He, P., Gao, J., &amp; Chen, W. (2021). DeBERTaV3: Improving DeBERTa using ELECTRA-style pre-training with gradient-disentangled embedding sharing. arXiv preprint arXiv:2111.09543. (Published at ICLR 2023)</w:t>
      </w:r>
    </w:p>
    <w:p w14:paraId="54CEA633" w14:textId="77777777" w:rsidR="00301522" w:rsidRPr="00FF1A8D" w:rsidRDefault="00E210DE" w:rsidP="00300BB0">
      <w:pPr>
        <w:ind w:firstLine="480"/>
      </w:pPr>
      <w:r w:rsidRPr="00E210DE">
        <w:t>Zadeh, A., Zellers, R., Pincus, E., &amp; Morency, L.-P. (2016). MOSI: Multimodal corpus of sentiment intensity and subjectivity analysis in online opinion videos. arXiv preprint arXiv:1606.06259.</w:t>
      </w:r>
    </w:p>
    <w:p w14:paraId="16CAD848" w14:textId="77777777" w:rsidR="00301522" w:rsidRPr="00FF1A8D" w:rsidRDefault="00E210DE" w:rsidP="00300BB0">
      <w:pPr>
        <w:ind w:firstLine="480"/>
      </w:pPr>
      <w:r w:rsidRPr="00E210DE">
        <w:t>Zadeh, A., Chen, M., Poria, S., Cambria, E., &amp; Morency, L.-P. (2017). Tensor fusion network for multimodal sentiment analysis. In Proceedings of the 2017 Conference on Empirical Methods in Natural Language Processing (pp. 1103–1114). ACL.</w:t>
      </w:r>
    </w:p>
    <w:p w14:paraId="7ED80F41" w14:textId="77777777" w:rsidR="00301522" w:rsidRPr="00FF1A8D" w:rsidRDefault="00E210DE" w:rsidP="00300BB0">
      <w:pPr>
        <w:ind w:firstLine="480"/>
      </w:pPr>
      <w:r w:rsidRPr="00E210DE">
        <w:t>Zadeh, A., Liang, P. P., Poria, S., Cambria, E., &amp; Morency, L.-P. (2018). Memory fusion network for multi-view sequential learning. In Proceedings of the Thirty-Second AAAI Conference on Artificial Intelligence (pp. 5634–5641). AAAI Press.</w:t>
      </w:r>
    </w:p>
    <w:p w14:paraId="41CE2D4B" w14:textId="77777777" w:rsidR="00301522" w:rsidRPr="00FF1A8D" w:rsidRDefault="00E210DE" w:rsidP="00300BB0">
      <w:pPr>
        <w:ind w:firstLine="480"/>
      </w:pPr>
      <w:r w:rsidRPr="00E210DE">
        <w:t>Liu, Z., Shen, Y., Lakshminarasimhan, V. B., Liang, P. P., Zadeh, A., &amp; Morency, L.-P. (2018). Efficient low-rank multimodal fusion with modality-specific factors. In Proceedings of the 56th Annual Meeting of the Association for Computational Linguistics (pp. 2247–2256). ACL.</w:t>
      </w:r>
    </w:p>
    <w:p w14:paraId="1DAC79AE" w14:textId="77777777" w:rsidR="00301522" w:rsidRPr="00FF1A8D" w:rsidRDefault="00E210DE" w:rsidP="00300BB0">
      <w:pPr>
        <w:ind w:firstLine="480"/>
      </w:pPr>
      <w:r w:rsidRPr="00E210DE">
        <w:t>Tsai, Y.-H. H., Bai, S., Liang, P. P., Kolter, J. Z., Morency, L.-P., &amp; Salakhutdinov, R. (2019). Multimodal transformer for unaligned multimodal language sequences. In Proceedings of the 57th Annual Meeting of the Association for Computational Linguistics (pp. 6558–6569). ACL.</w:t>
      </w:r>
    </w:p>
    <w:p w14:paraId="7CC4BD1B" w14:textId="77777777" w:rsidR="00301522" w:rsidRPr="00FF1A8D" w:rsidRDefault="00E210DE" w:rsidP="00300BB0">
      <w:pPr>
        <w:ind w:firstLine="480"/>
      </w:pPr>
      <w:r w:rsidRPr="00E210DE">
        <w:t>Yu, W., Xu, H., Yuan, Z., &amp; Wu, J. (2021). Learning modality-specific representations with self-supervised multi-task learning for multimodal sentiment analysis. In Proceedings of the 35th AAAI Conference on Artificial Intelligence (pp. 10790–10797). AAAI Press.</w:t>
      </w:r>
    </w:p>
    <w:p w14:paraId="2297BE27" w14:textId="77777777" w:rsidR="00301522" w:rsidRPr="00FF1A8D" w:rsidRDefault="00E210DE" w:rsidP="00300BB0">
      <w:pPr>
        <w:ind w:firstLine="480"/>
      </w:pPr>
      <w:r w:rsidRPr="00E210DE">
        <w:t xml:space="preserve">Hu, G., Lin, T.-E., Zhao, Y., Lu, G., Wu, Y., &amp; Li, Y. (2022). UniMSE: Towards unified multimodal sentiment analysis and emotion recognition. In Proceedings of the </w:t>
      </w:r>
      <w:r w:rsidRPr="00E210DE">
        <w:lastRenderedPageBreak/>
        <w:t>2022 Conference on Empirical Methods in Natural Language Processing (pp. 7837–7851). ACL.</w:t>
      </w:r>
    </w:p>
    <w:p w14:paraId="3266B60F" w14:textId="77777777" w:rsidR="00301522" w:rsidRPr="00FF1A8D" w:rsidRDefault="00E210DE" w:rsidP="00300BB0">
      <w:pPr>
        <w:ind w:firstLine="480"/>
      </w:pPr>
      <w:r w:rsidRPr="00E210DE">
        <w:t>Zhang, Y., Li, Z., &amp; Chen, H. (2023). Disentangled modality decomposition for multimodal sentiment analysis via temporal-consistent contrastive learning. In Proceedings of the 2023 Conference on Empirical Methods in Natural Language Processing (pp. 4154–4165). ACL.</w:t>
      </w:r>
    </w:p>
    <w:p w14:paraId="296339C3" w14:textId="77777777" w:rsidR="00301522" w:rsidRPr="00FF1A8D" w:rsidRDefault="00E210DE" w:rsidP="00300BB0">
      <w:pPr>
        <w:ind w:firstLine="480"/>
      </w:pPr>
      <w:r w:rsidRPr="00E210DE">
        <w:t>Liang, P. P., Wu, C., Morency, L.-P., &amp; Salakhutdinov, R. (2023). Towards understanding and mitigating social biases in language models. In Proceedings of the 40th International Conference on Machine Learning (pp. 13219–13232). PMLR.</w:t>
      </w:r>
    </w:p>
    <w:p w14:paraId="5EABBF49" w14:textId="77777777" w:rsidR="00301522" w:rsidRPr="00FF1A8D" w:rsidRDefault="00E210DE" w:rsidP="00300BB0">
      <w:pPr>
        <w:ind w:firstLine="480"/>
      </w:pPr>
      <w:r w:rsidRPr="00E210DE">
        <w:t>Russell, S., &amp; Norvig, P. (2020). Artificial intelligence: A modern approach (4th ed.). Pearson.</w:t>
      </w:r>
    </w:p>
    <w:p w14:paraId="7DD63E5D" w14:textId="77777777" w:rsidR="00301522" w:rsidRPr="00FF1A8D" w:rsidRDefault="00E210DE" w:rsidP="00300BB0">
      <w:pPr>
        <w:ind w:firstLine="480"/>
      </w:pPr>
      <w:r w:rsidRPr="00E210DE">
        <w:t>Rao, A. S., &amp; Georgeff, M. P. (1995). BDI agents: From theory to practice. In Proceedings of the First International Conference on Multi-Agent Systems (ICMAS-95) (pp. 312–319). AAAI Press.</w:t>
      </w:r>
    </w:p>
    <w:p w14:paraId="1F2376BD" w14:textId="77777777" w:rsidR="00301522" w:rsidRPr="00FF1A8D" w:rsidRDefault="00E210DE" w:rsidP="00300BB0">
      <w:pPr>
        <w:ind w:firstLine="480"/>
      </w:pPr>
      <w:r w:rsidRPr="00E210DE">
        <w:t>Breazeal, C. (2003). Toward sociable robots. Robotics and Autonomous Systems, 42(3–4), 167–175. https://doi.org/10.1016/S0921-8890(02)00373-1</w:t>
      </w:r>
    </w:p>
    <w:p w14:paraId="2E8EFB5D" w14:textId="77777777" w:rsidR="00301522" w:rsidRPr="00FF1A8D" w:rsidRDefault="00E210DE" w:rsidP="00300BB0">
      <w:pPr>
        <w:ind w:firstLine="480"/>
      </w:pPr>
      <w:r w:rsidRPr="00E210DE">
        <w:t>Stone, P., &amp; Veloso, M. (2000). Multiagent systems: A survey from a machine learning perspective. Autonomous Robots, 8(3), 345–383. https://doi.org/10.1023/A:1008942012734</w:t>
      </w:r>
    </w:p>
    <w:p w14:paraId="3E4DFC4C" w14:textId="77777777" w:rsidR="00301522" w:rsidRPr="00FF1A8D" w:rsidRDefault="00E210DE" w:rsidP="00300BB0">
      <w:pPr>
        <w:ind w:firstLine="480"/>
      </w:pPr>
      <w:r w:rsidRPr="00E210DE">
        <w:t>Liu, Y., Wen, H., Ye, Z., Shen, T., Xu, C., &amp; Poria, S. (2025). MMAFFBen: A comprehensive multimodal affective analysis benchmark across fine-grained tasks and diverse languages. arXiv preprint arXiv:2502.11451.</w:t>
      </w:r>
    </w:p>
    <w:p w14:paraId="50D4BD76" w14:textId="77777777" w:rsidR="00301522" w:rsidRPr="00FF1A8D" w:rsidRDefault="00E210DE" w:rsidP="00300BB0">
      <w:pPr>
        <w:ind w:firstLine="480"/>
      </w:pPr>
      <w:r w:rsidRPr="00E210DE">
        <w:t>Mohammad, S., Bravo-Marquez, F., Salameh, M., &amp; Kiritchenko, S. (2018). SemEval-2018 task 1: Affect in tweets. In Proceedings of the 12th International Workshop on Semantic Evaluation (pp. 1–17). ACL.</w:t>
      </w:r>
    </w:p>
    <w:sectPr w:rsidR="00301522" w:rsidRPr="00FF1A8D" w:rsidSect="00C117AC">
      <w:headerReference w:type="even" r:id="rId32"/>
      <w:headerReference w:type="default" r:id="rId33"/>
      <w:footerReference w:type="default" r:id="rId34"/>
      <w:headerReference w:type="first" r:id="rId35"/>
      <w:type w:val="continuous"/>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6D2F6" w14:textId="77777777" w:rsidR="004B6CDA" w:rsidRDefault="004B6CDA" w:rsidP="00300BB0">
      <w:pPr>
        <w:ind w:firstLine="480"/>
      </w:pPr>
      <w:r>
        <w:separator/>
      </w:r>
    </w:p>
    <w:p w14:paraId="325801CF" w14:textId="77777777" w:rsidR="004B6CDA" w:rsidRDefault="004B6CDA" w:rsidP="00300BB0">
      <w:pPr>
        <w:ind w:firstLine="480"/>
      </w:pPr>
    </w:p>
  </w:endnote>
  <w:endnote w:type="continuationSeparator" w:id="0">
    <w:p w14:paraId="378FEF9D" w14:textId="77777777" w:rsidR="004B6CDA" w:rsidRDefault="004B6CDA" w:rsidP="00300BB0">
      <w:pPr>
        <w:ind w:firstLine="480"/>
      </w:pPr>
      <w:r>
        <w:continuationSeparator/>
      </w:r>
    </w:p>
    <w:p w14:paraId="27E82B56" w14:textId="77777777" w:rsidR="004B6CDA" w:rsidRDefault="004B6CDA" w:rsidP="00300BB0">
      <w:pPr>
        <w:ind w:firstLine="480"/>
      </w:pPr>
    </w:p>
  </w:endnote>
  <w:endnote w:type="continuationNotice" w:id="1">
    <w:p w14:paraId="12368037" w14:textId="77777777" w:rsidR="004B6CDA" w:rsidRDefault="004B6CDA" w:rsidP="00300BB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auto"/>
    <w:pitch w:val="default"/>
    <w:sig w:usb0="00002A87" w:usb1="082E0000" w:usb2="00000016" w:usb3="00000000" w:csb0="001001FF" w:csb1="00000000"/>
  </w:font>
  <w:font w:name="Times New Roman (本文 CS 字型)">
    <w:altName w:val="新細明體"/>
    <w:panose1 w:val="020B0604020202020204"/>
    <w:charset w:val="88"/>
    <w:family w:val="roman"/>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FF31" w14:textId="77777777" w:rsidR="000E0CE1" w:rsidRDefault="000E0CE1" w:rsidP="00300BB0">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74D2" w14:textId="77777777" w:rsidR="00301522" w:rsidRDefault="00301522" w:rsidP="00300BB0">
    <w:pPr>
      <w:pStyle w:val="af0"/>
      <w:ind w:firstLine="400"/>
    </w:pPr>
  </w:p>
  <w:p w14:paraId="136C651F" w14:textId="77777777" w:rsidR="001E72BD" w:rsidRDefault="001E72BD" w:rsidP="00300BB0">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90DE1" w14:textId="77777777" w:rsidR="000E0CE1" w:rsidRDefault="000E0CE1" w:rsidP="00300BB0">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405124FA" w14:textId="77777777" w:rsidR="00301522" w:rsidRDefault="00301522" w:rsidP="00300BB0">
        <w:pPr>
          <w:pStyle w:val="af0"/>
          <w:ind w:firstLine="400"/>
          <w:jc w:val="center"/>
        </w:pPr>
        <w:r>
          <w:fldChar w:fldCharType="begin"/>
        </w:r>
        <w:r>
          <w:instrText>PAGE   \* MERGEFORMAT</w:instrText>
        </w:r>
        <w:r>
          <w:fldChar w:fldCharType="separate"/>
        </w:r>
        <w:r>
          <w:rPr>
            <w:lang w:val="zh-TW"/>
          </w:rPr>
          <w:t>2</w:t>
        </w:r>
        <w:r>
          <w:fldChar w:fldCharType="end"/>
        </w:r>
      </w:p>
    </w:sdtContent>
  </w:sdt>
  <w:p w14:paraId="04046E1B" w14:textId="77777777" w:rsidR="00301522" w:rsidRDefault="00301522" w:rsidP="00300BB0">
    <w:pPr>
      <w:pStyle w:val="af0"/>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4CED15EB" w14:textId="35506084" w:rsidR="00B77455" w:rsidRDefault="001E72BD" w:rsidP="00C117AC">
        <w:pPr>
          <w:pStyle w:val="af0"/>
          <w:ind w:firstLine="400"/>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CFF3F" w14:textId="77777777" w:rsidR="004B6CDA" w:rsidRDefault="004B6CDA" w:rsidP="00300BB0">
      <w:pPr>
        <w:ind w:firstLine="480"/>
      </w:pPr>
      <w:r>
        <w:separator/>
      </w:r>
    </w:p>
    <w:p w14:paraId="61B8E6AE" w14:textId="77777777" w:rsidR="004B6CDA" w:rsidRDefault="004B6CDA" w:rsidP="00300BB0">
      <w:pPr>
        <w:ind w:firstLine="480"/>
      </w:pPr>
    </w:p>
  </w:footnote>
  <w:footnote w:type="continuationSeparator" w:id="0">
    <w:p w14:paraId="68474502" w14:textId="77777777" w:rsidR="004B6CDA" w:rsidRDefault="004B6CDA" w:rsidP="00300BB0">
      <w:pPr>
        <w:ind w:firstLine="480"/>
      </w:pPr>
      <w:r>
        <w:continuationSeparator/>
      </w:r>
    </w:p>
    <w:p w14:paraId="112F43EF" w14:textId="77777777" w:rsidR="004B6CDA" w:rsidRDefault="004B6CDA" w:rsidP="00300BB0">
      <w:pPr>
        <w:ind w:firstLine="480"/>
      </w:pPr>
    </w:p>
  </w:footnote>
  <w:footnote w:type="continuationNotice" w:id="1">
    <w:p w14:paraId="0D7E7AAF" w14:textId="77777777" w:rsidR="004B6CDA" w:rsidRDefault="004B6CDA" w:rsidP="00300BB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FA56" w14:textId="77777777" w:rsidR="000E0CE1" w:rsidRDefault="004B6CDA" w:rsidP="00300BB0">
    <w:pPr>
      <w:pStyle w:val="ae"/>
      <w:ind w:firstLine="400"/>
    </w:pPr>
    <w:r>
      <w:rPr>
        <w:noProof/>
        <w14:ligatures w14:val="standardContextual"/>
      </w:rPr>
      <w:pict w14:anchorId="3112EA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B464" w14:textId="77777777" w:rsidR="000E0CE1" w:rsidRDefault="004B6CDA" w:rsidP="00300BB0">
    <w:pPr>
      <w:pStyle w:val="ae"/>
      <w:ind w:firstLine="400"/>
    </w:pPr>
    <w:r>
      <w:rPr>
        <w:noProof/>
        <w14:ligatures w14:val="standardContextual"/>
      </w:rPr>
      <w:pict w14:anchorId="3EDCD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2C49B" w14:textId="77777777" w:rsidR="000E0CE1" w:rsidRDefault="000E0CE1" w:rsidP="00300BB0">
    <w:pPr>
      <w:pStyle w:val="ae"/>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FE68" w14:textId="77777777" w:rsidR="000A4A61" w:rsidRDefault="00023B47" w:rsidP="00300BB0">
    <w:pPr>
      <w:pStyle w:val="ae"/>
      <w:ind w:firstLine="400"/>
    </w:pPr>
    <w:r>
      <w:rPr>
        <w:noProof/>
      </w:rPr>
      <w:drawing>
        <wp:anchor distT="0" distB="0" distL="114300" distR="114300" simplePos="0" relativeHeight="251672576" behindDoc="1" locked="0" layoutInCell="0" allowOverlap="1" wp14:anchorId="12D26A07" wp14:editId="490E3F75">
          <wp:simplePos x="0" y="0"/>
          <wp:positionH relativeFrom="margin">
            <wp:align>center</wp:align>
          </wp:positionH>
          <wp:positionV relativeFrom="margin">
            <wp:align>center</wp:align>
          </wp:positionV>
          <wp:extent cx="3810000" cy="3797300"/>
          <wp:effectExtent l="0" t="0" r="0" b="0"/>
          <wp:wrapNone/>
          <wp:docPr id="2058146886" name="圖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2313" w14:textId="77777777" w:rsidR="000A4A61" w:rsidRDefault="00023B47" w:rsidP="00300BB0">
    <w:pPr>
      <w:pStyle w:val="ae"/>
      <w:ind w:firstLine="400"/>
    </w:pPr>
    <w:r>
      <w:rPr>
        <w:noProof/>
      </w:rPr>
      <w:drawing>
        <wp:anchor distT="0" distB="0" distL="114300" distR="114300" simplePos="0" relativeHeight="251675648" behindDoc="1" locked="0" layoutInCell="0" allowOverlap="1" wp14:anchorId="056AA7DB" wp14:editId="371069AE">
          <wp:simplePos x="0" y="0"/>
          <wp:positionH relativeFrom="margin">
            <wp:align>center</wp:align>
          </wp:positionH>
          <wp:positionV relativeFrom="margin">
            <wp:align>center</wp:align>
          </wp:positionV>
          <wp:extent cx="3810000" cy="3797300"/>
          <wp:effectExtent l="0" t="0" r="0" b="0"/>
          <wp:wrapNone/>
          <wp:docPr id="2109560584" name="圖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78C9" w14:textId="77777777" w:rsidR="000A4A61" w:rsidRDefault="00023B47" w:rsidP="00300BB0">
    <w:pPr>
      <w:pStyle w:val="ae"/>
      <w:ind w:firstLine="400"/>
    </w:pPr>
    <w:r>
      <w:rPr>
        <w:noProof/>
      </w:rPr>
      <w:drawing>
        <wp:anchor distT="0" distB="0" distL="114300" distR="114300" simplePos="0" relativeHeight="251669504" behindDoc="1" locked="0" layoutInCell="0" allowOverlap="1" wp14:anchorId="3520A6C7" wp14:editId="2CE90200">
          <wp:simplePos x="0" y="0"/>
          <wp:positionH relativeFrom="margin">
            <wp:align>center</wp:align>
          </wp:positionH>
          <wp:positionV relativeFrom="margin">
            <wp:align>center</wp:align>
          </wp:positionV>
          <wp:extent cx="3810000" cy="3797300"/>
          <wp:effectExtent l="0" t="0" r="0" b="0"/>
          <wp:wrapNone/>
          <wp:docPr id="201314417" name="圖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7C2A" w14:textId="77777777" w:rsidR="000A4A61" w:rsidRDefault="004B6CDA" w:rsidP="00300BB0">
    <w:pPr>
      <w:pStyle w:val="ae"/>
      <w:ind w:firstLine="400"/>
    </w:pPr>
    <w:r>
      <w:rPr>
        <w:noProof/>
        <w14:ligatures w14:val="standardContextual"/>
      </w:rPr>
      <w:pict w14:anchorId="474AB8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458C2FAC" w14:textId="77777777" w:rsidR="00B77455" w:rsidRDefault="00B77455" w:rsidP="00300BB0">
    <w:pPr>
      <w:ind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C53D" w14:textId="1A9B53C4" w:rsidR="00B77455" w:rsidRDefault="004B6CDA" w:rsidP="00C117AC">
    <w:pPr>
      <w:pStyle w:val="ae"/>
      <w:ind w:firstLineChars="0" w:firstLine="0"/>
    </w:pPr>
    <w:r>
      <w:rPr>
        <w:noProof/>
        <w14:ligatures w14:val="standardContextual"/>
      </w:rPr>
      <w:pict w14:anchorId="17C90C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F8DA" w14:textId="77777777" w:rsidR="000A4A61" w:rsidRDefault="004B6CDA" w:rsidP="00300BB0">
    <w:pPr>
      <w:pStyle w:val="ae"/>
      <w:ind w:firstLine="400"/>
    </w:pPr>
    <w:r>
      <w:rPr>
        <w:noProof/>
        <w14:ligatures w14:val="standardContextual"/>
      </w:rPr>
      <w:pict w14:anchorId="2839E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2D2774"/>
    <w:multiLevelType w:val="hybridMultilevel"/>
    <w:tmpl w:val="9AF433B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8795A"/>
    <w:multiLevelType w:val="multilevel"/>
    <w:tmpl w:val="FA1E0220"/>
    <w:lvl w:ilvl="0">
      <w:start w:val="1"/>
      <w:numFmt w:val="taiwaneseCountingThousand"/>
      <w:pStyle w:val="1"/>
      <w:suff w:val="nothing"/>
      <w:lvlText w:val="第%1章"/>
      <w:lvlJc w:val="left"/>
      <w:pPr>
        <w:ind w:left="-851" w:hanging="425"/>
      </w:pPr>
      <w:rPr>
        <w:rFonts w:hint="eastAsia"/>
      </w:r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8"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20"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1"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4"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8EF3326"/>
    <w:multiLevelType w:val="hybridMultilevel"/>
    <w:tmpl w:val="CD3046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0"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2"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7"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8"/>
  </w:num>
  <w:num w:numId="2" w16cid:durableId="861355896">
    <w:abstractNumId w:val="40"/>
  </w:num>
  <w:num w:numId="3" w16cid:durableId="1928419797">
    <w:abstractNumId w:val="7"/>
  </w:num>
  <w:num w:numId="4" w16cid:durableId="2131632301">
    <w:abstractNumId w:val="35"/>
  </w:num>
  <w:num w:numId="5" w16cid:durableId="1519931343">
    <w:abstractNumId w:val="25"/>
  </w:num>
  <w:num w:numId="6" w16cid:durableId="559024856">
    <w:abstractNumId w:val="24"/>
  </w:num>
  <w:num w:numId="7" w16cid:durableId="1152718737">
    <w:abstractNumId w:val="37"/>
  </w:num>
  <w:num w:numId="8" w16cid:durableId="835653240">
    <w:abstractNumId w:val="27"/>
  </w:num>
  <w:num w:numId="9" w16cid:durableId="1284573485">
    <w:abstractNumId w:val="36"/>
  </w:num>
  <w:num w:numId="10" w16cid:durableId="1277755699">
    <w:abstractNumId w:val="18"/>
  </w:num>
  <w:num w:numId="11" w16cid:durableId="1502238856">
    <w:abstractNumId w:val="10"/>
  </w:num>
  <w:num w:numId="12" w16cid:durableId="385639957">
    <w:abstractNumId w:val="16"/>
  </w:num>
  <w:num w:numId="13" w16cid:durableId="486752048">
    <w:abstractNumId w:val="9"/>
  </w:num>
  <w:num w:numId="14" w16cid:durableId="1505245745">
    <w:abstractNumId w:val="11"/>
  </w:num>
  <w:num w:numId="15" w16cid:durableId="289164357">
    <w:abstractNumId w:val="29"/>
  </w:num>
  <w:num w:numId="16" w16cid:durableId="434176207">
    <w:abstractNumId w:val="8"/>
  </w:num>
  <w:num w:numId="17" w16cid:durableId="262953373">
    <w:abstractNumId w:val="12"/>
  </w:num>
  <w:num w:numId="18" w16cid:durableId="1929994563">
    <w:abstractNumId w:val="43"/>
  </w:num>
  <w:num w:numId="19" w16cid:durableId="1901479857">
    <w:abstractNumId w:val="15"/>
  </w:num>
  <w:num w:numId="20" w16cid:durableId="275140851">
    <w:abstractNumId w:val="22"/>
  </w:num>
  <w:num w:numId="21" w16cid:durableId="313686883">
    <w:abstractNumId w:val="13"/>
  </w:num>
  <w:num w:numId="22" w16cid:durableId="1659770982">
    <w:abstractNumId w:val="32"/>
  </w:num>
  <w:num w:numId="23" w16cid:durableId="1175221681">
    <w:abstractNumId w:val="33"/>
  </w:num>
  <w:num w:numId="24" w16cid:durableId="135924970">
    <w:abstractNumId w:val="30"/>
  </w:num>
  <w:num w:numId="25" w16cid:durableId="2043553294">
    <w:abstractNumId w:val="26"/>
  </w:num>
  <w:num w:numId="26" w16cid:durableId="771510562">
    <w:abstractNumId w:val="34"/>
  </w:num>
  <w:num w:numId="27" w16cid:durableId="529025859">
    <w:abstractNumId w:val="3"/>
  </w:num>
  <w:num w:numId="28" w16cid:durableId="57559598">
    <w:abstractNumId w:val="41"/>
  </w:num>
  <w:num w:numId="29" w16cid:durableId="1991209583">
    <w:abstractNumId w:val="42"/>
  </w:num>
  <w:num w:numId="30" w16cid:durableId="686441530">
    <w:abstractNumId w:val="0"/>
  </w:num>
  <w:num w:numId="31" w16cid:durableId="1528523168">
    <w:abstractNumId w:val="5"/>
  </w:num>
  <w:num w:numId="32" w16cid:durableId="1158350812">
    <w:abstractNumId w:val="39"/>
  </w:num>
  <w:num w:numId="33" w16cid:durableId="1559243971">
    <w:abstractNumId w:val="19"/>
  </w:num>
  <w:num w:numId="34" w16cid:durableId="407196929">
    <w:abstractNumId w:val="31"/>
  </w:num>
  <w:num w:numId="35" w16cid:durableId="1570530391">
    <w:abstractNumId w:val="6"/>
  </w:num>
  <w:num w:numId="36" w16cid:durableId="612714676">
    <w:abstractNumId w:val="21"/>
  </w:num>
  <w:num w:numId="37" w16cid:durableId="38866121">
    <w:abstractNumId w:val="17"/>
  </w:num>
  <w:num w:numId="38" w16cid:durableId="502202891">
    <w:abstractNumId w:val="20"/>
  </w:num>
  <w:num w:numId="39" w16cid:durableId="468667217">
    <w:abstractNumId w:val="2"/>
  </w:num>
  <w:num w:numId="40" w16cid:durableId="245186093">
    <w:abstractNumId w:val="4"/>
  </w:num>
  <w:num w:numId="41" w16cid:durableId="875435539">
    <w:abstractNumId w:val="1"/>
  </w:num>
  <w:num w:numId="42" w16cid:durableId="293869006">
    <w:abstractNumId w:val="23"/>
  </w:num>
  <w:num w:numId="43" w16cid:durableId="1549948144">
    <w:abstractNumId w:val="28"/>
  </w:num>
  <w:num w:numId="44" w16cid:durableId="1407726699">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47"/>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DAD"/>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3D5C"/>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BB0"/>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0CAF"/>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6CDA"/>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A5F"/>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67"/>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1B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377"/>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93"/>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587"/>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2F1"/>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662"/>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07F89"/>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0CB"/>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7AC"/>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75"/>
    <w:rsid w:val="00C93ECB"/>
    <w:rsid w:val="00C94444"/>
    <w:rsid w:val="00C94996"/>
    <w:rsid w:val="00C94C45"/>
    <w:rsid w:val="00C94C89"/>
    <w:rsid w:val="00C94F06"/>
    <w:rsid w:val="00C96408"/>
    <w:rsid w:val="00C96584"/>
    <w:rsid w:val="00C9752C"/>
    <w:rsid w:val="00C979EF"/>
    <w:rsid w:val="00C97ECD"/>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05D"/>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B64"/>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2A5"/>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CCB"/>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2B"/>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109"/>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3FDBF"/>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109"/>
    <w:pPr>
      <w:spacing w:after="240" w:line="480" w:lineRule="exact"/>
      <w:ind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9C4356"/>
    <w:pPr>
      <w:keepNext/>
      <w:keepLines/>
      <w:numPr>
        <w:numId w:val="37"/>
      </w:numPr>
      <w:ind w:left="0" w:firstLineChars="0" w:firstLine="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0" w:firstLineChars="0" w:firstLine="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0" w:firstLineChars="0" w:firstLine="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0" w:firstLineChars="0" w:firstLine="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9C4356"/>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023B47"/>
    <w:pPr>
      <w:tabs>
        <w:tab w:val="right" w:leader="dot" w:pos="8302"/>
      </w:tabs>
      <w:ind w:firstLineChars="100" w:firstLine="100"/>
      <w:jc w:val="left"/>
    </w:pPr>
    <w:rPr>
      <w:rFonts w:asciiTheme="minorHAnsi" w:hAnsiTheme="minorHAnsi"/>
      <w:smallCaps/>
      <w:sz w:val="20"/>
      <w:szCs w:val="20"/>
    </w:rPr>
  </w:style>
  <w:style w:type="paragraph" w:styleId="12">
    <w:name w:val="toc 1"/>
    <w:basedOn w:val="a"/>
    <w:next w:val="a"/>
    <w:autoRedefine/>
    <w:uiPriority w:val="39"/>
    <w:unhideWhenUsed/>
    <w:rsid w:val="00023B47"/>
    <w:pPr>
      <w:ind w:firstLineChars="0" w:firstLine="0"/>
      <w:contextualSpacing w:val="0"/>
      <w:jc w:val="left"/>
    </w:pPr>
    <w:rPr>
      <w:rFonts w:asciiTheme="minorHAnsi" w:hAnsiTheme="minorHAnsi"/>
      <w:b/>
      <w:bCs/>
      <w:caps/>
      <w:sz w:val="20"/>
      <w:szCs w:val="20"/>
    </w:rPr>
  </w:style>
  <w:style w:type="paragraph" w:styleId="32">
    <w:name w:val="toc 3"/>
    <w:basedOn w:val="a"/>
    <w:next w:val="a"/>
    <w:autoRedefine/>
    <w:uiPriority w:val="39"/>
    <w:unhideWhenUsed/>
    <w:rsid w:val="00023B47"/>
    <w:pPr>
      <w:jc w:val="left"/>
    </w:pPr>
    <w:rPr>
      <w:rFonts w:asciiTheme="minorHAnsi" w:hAnsiTheme="minorHAnsi"/>
      <w:iCs/>
      <w:sz w:val="20"/>
      <w:szCs w:val="20"/>
    </w:rPr>
  </w:style>
  <w:style w:type="paragraph" w:styleId="42">
    <w:name w:val="toc 4"/>
    <w:basedOn w:val="a"/>
    <w:next w:val="a"/>
    <w:autoRedefine/>
    <w:uiPriority w:val="39"/>
    <w:unhideWhenUsed/>
    <w:rsid w:val="00F2728D"/>
    <w:pPr>
      <w:ind w:left="720"/>
      <w:jc w:val="left"/>
    </w:pPr>
    <w:rPr>
      <w:rFonts w:asciiTheme="minorHAnsi" w:hAnsiTheme="minorHAnsi"/>
      <w:sz w:val="18"/>
      <w:szCs w:val="18"/>
    </w:rPr>
  </w:style>
  <w:style w:type="paragraph" w:styleId="52">
    <w:name w:val="toc 5"/>
    <w:basedOn w:val="a"/>
    <w:next w:val="a"/>
    <w:autoRedefine/>
    <w:uiPriority w:val="39"/>
    <w:unhideWhenUsed/>
    <w:rsid w:val="00F2728D"/>
    <w:pPr>
      <w:ind w:left="960"/>
      <w:jc w:val="left"/>
    </w:pPr>
    <w:rPr>
      <w:rFonts w:asciiTheme="minorHAnsi" w:hAnsiTheme="minorHAnsi"/>
      <w:sz w:val="18"/>
      <w:szCs w:val="18"/>
    </w:rPr>
  </w:style>
  <w:style w:type="paragraph" w:styleId="61">
    <w:name w:val="toc 6"/>
    <w:basedOn w:val="a"/>
    <w:next w:val="a"/>
    <w:autoRedefine/>
    <w:uiPriority w:val="39"/>
    <w:unhideWhenUsed/>
    <w:rsid w:val="00F2728D"/>
    <w:pPr>
      <w:ind w:left="1200"/>
      <w:jc w:val="left"/>
    </w:pPr>
    <w:rPr>
      <w:rFonts w:asciiTheme="minorHAnsi" w:hAnsiTheme="minorHAnsi"/>
      <w:sz w:val="18"/>
      <w:szCs w:val="18"/>
    </w:rPr>
  </w:style>
  <w:style w:type="paragraph" w:styleId="71">
    <w:name w:val="toc 7"/>
    <w:basedOn w:val="a"/>
    <w:next w:val="a"/>
    <w:autoRedefine/>
    <w:uiPriority w:val="39"/>
    <w:unhideWhenUsed/>
    <w:rsid w:val="00F2728D"/>
    <w:pPr>
      <w:ind w:left="1440"/>
      <w:jc w:val="left"/>
    </w:pPr>
    <w:rPr>
      <w:rFonts w:asciiTheme="minorHAnsi" w:hAnsiTheme="minorHAnsi"/>
      <w:sz w:val="18"/>
      <w:szCs w:val="18"/>
    </w:rPr>
  </w:style>
  <w:style w:type="paragraph" w:styleId="81">
    <w:name w:val="toc 8"/>
    <w:basedOn w:val="a"/>
    <w:next w:val="a"/>
    <w:autoRedefine/>
    <w:uiPriority w:val="39"/>
    <w:unhideWhenUsed/>
    <w:rsid w:val="00F2728D"/>
    <w:pPr>
      <w:ind w:left="1680"/>
      <w:jc w:val="left"/>
    </w:pPr>
    <w:rPr>
      <w:rFonts w:asciiTheme="minorHAnsi" w:hAnsiTheme="minorHAnsi"/>
      <w:sz w:val="18"/>
      <w:szCs w:val="18"/>
    </w:rPr>
  </w:style>
  <w:style w:type="paragraph" w:styleId="91">
    <w:name w:val="toc 9"/>
    <w:basedOn w:val="a"/>
    <w:next w:val="a"/>
    <w:autoRedefine/>
    <w:uiPriority w:val="39"/>
    <w:unhideWhenUsed/>
    <w:rsid w:val="00F2728D"/>
    <w:pPr>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52918026">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3501366">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61</Pages>
  <Words>7644</Words>
  <Characters>43574</Characters>
  <Application>Microsoft Office Word</Application>
  <DocSecurity>0</DocSecurity>
  <Lines>363</Lines>
  <Paragraphs>102</Paragraphs>
  <ScaleCrop>false</ScaleCrop>
  <Company/>
  <LinksUpToDate>false</LinksUpToDate>
  <CharactersWithSpaces>51116</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18</cp:revision>
  <cp:lastPrinted>2025-06-16T03:12:00Z</cp:lastPrinted>
  <dcterms:created xsi:type="dcterms:W3CDTF">2025-06-16T03:12:00Z</dcterms:created>
  <dcterms:modified xsi:type="dcterms:W3CDTF">2026-04-30T09:13:00Z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