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Pr="00CB273B" w:rsidRDefault="00CB273B">
      <w:pPr>
        <w:pBdr>
          <w:bottom w:val="single" w:sz="8" w:space="1" w:color="662483"/>
        </w:pBdr>
        <w:rPr>
          <w:rFonts w:ascii="Tahoma" w:hAnsi="Tahoma"/>
          <w:color w:val="7030A0"/>
          <w:sz w:val="80"/>
          <w:szCs w:val="80"/>
        </w:rPr>
      </w:pPr>
      <w:r>
        <w:rPr>
          <w:rFonts w:ascii="Arial" w:hAnsi="Arial"/>
          <w:noProof/>
          <w:color w:val="00B0F0"/>
          <w:sz w:val="80"/>
          <w:szCs w:val="80"/>
          <w:lang w:eastAsia="ru-RU" w:bidi="ar-SA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-1270</wp:posOffset>
            </wp:positionV>
            <wp:extent cx="514350" cy="514350"/>
            <wp:effectExtent l="19050" t="0" r="0" b="0"/>
            <wp:wrapNone/>
            <wp:docPr id="1" name="Рисунок 0" descr="p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098">
        <w:rPr>
          <w:rFonts w:ascii="Arial" w:hAnsi="Arial"/>
          <w:color w:val="00B0F0"/>
          <w:sz w:val="80"/>
          <w:szCs w:val="80"/>
        </w:rPr>
        <w:t xml:space="preserve">     </w:t>
      </w:r>
      <w:r w:rsidR="00CA74F2" w:rsidRPr="00CB273B">
        <w:rPr>
          <w:rFonts w:ascii="Arial" w:hAnsi="Arial"/>
          <w:color w:val="7030A0"/>
          <w:sz w:val="80"/>
          <w:szCs w:val="80"/>
        </w:rPr>
        <w:t>PLAN</w:t>
      </w:r>
    </w:p>
    <w:p w:rsidR="00EA1A6C" w:rsidRDefault="00EA1A6C">
      <w:pPr>
        <w:rPr>
          <w:rFonts w:ascii="Tahoma" w:hAnsi="Tahoma"/>
          <w:color w:val="5983B0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Описание</w:t>
      </w:r>
      <w:r w:rsidR="0041723B">
        <w:rPr>
          <w:rFonts w:ascii="Tahoma" w:hAnsi="Tahoma"/>
          <w:color w:val="000000"/>
          <w:sz w:val="28"/>
          <w:szCs w:val="28"/>
        </w:rPr>
        <w:t xml:space="preserve"> релиза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EA1A6C" w:rsidRDefault="00DC6947" w:rsidP="001E1117">
      <w:pPr>
        <w:spacing w:line="276" w:lineRule="auto"/>
        <w:ind w:left="567"/>
        <w:rPr>
          <w:rFonts w:ascii="Tahoma" w:hAnsi="Tahoma"/>
          <w:color w:val="000000"/>
        </w:rPr>
      </w:pPr>
      <w:proofErr w:type="gramStart"/>
      <w:r>
        <w:rPr>
          <w:rFonts w:ascii="Tahoma" w:hAnsi="Tahoma"/>
          <w:color w:val="7030A0"/>
          <w:sz w:val="36"/>
          <w:szCs w:val="36"/>
        </w:rPr>
        <w:t>Т</w:t>
      </w:r>
      <w:r>
        <w:rPr>
          <w:rFonts w:ascii="Tahoma" w:hAnsi="Tahoma"/>
          <w:color w:val="000000"/>
        </w:rPr>
        <w:t>екстовый</w:t>
      </w:r>
      <w:proofErr w:type="gramEnd"/>
      <w:r>
        <w:rPr>
          <w:rFonts w:ascii="Tahoma" w:hAnsi="Tahoma"/>
          <w:color w:val="000000"/>
        </w:rPr>
        <w:t xml:space="preserve"> </w:t>
      </w:r>
      <w:proofErr w:type="spellStart"/>
      <w:r>
        <w:rPr>
          <w:rFonts w:ascii="Tahoma" w:hAnsi="Tahoma"/>
          <w:color w:val="000000"/>
        </w:rPr>
        <w:t>контент</w:t>
      </w:r>
      <w:proofErr w:type="spellEnd"/>
      <w:r>
        <w:rPr>
          <w:rFonts w:ascii="Tahoma" w:hAnsi="Tahoma"/>
          <w:color w:val="000000"/>
        </w:rPr>
        <w:t xml:space="preserve"> лэндинга размечен с помощью строчных и блочных элементов</w:t>
      </w:r>
      <w:r w:rsidR="00CA74F2">
        <w:rPr>
          <w:rFonts w:ascii="Tahoma" w:hAnsi="Tahoma"/>
          <w:color w:val="000000"/>
        </w:rPr>
        <w:t>.</w:t>
      </w:r>
      <w:r>
        <w:rPr>
          <w:rFonts w:ascii="Tahoma" w:hAnsi="Tahoma"/>
          <w:color w:val="000000"/>
        </w:rPr>
        <w:t xml:space="preserve"> Оформлены ссылки и выведены изображения.</w:t>
      </w:r>
      <w:r w:rsidR="00CA74F2">
        <w:rPr>
          <w:rFonts w:ascii="Tahoma" w:hAnsi="Tahoma"/>
          <w:color w:val="000000"/>
        </w:rPr>
        <w:t xml:space="preserve"> </w:t>
      </w:r>
    </w:p>
    <w:p w:rsidR="001E1117" w:rsidRPr="001E1117" w:rsidRDefault="001E1117" w:rsidP="001E1117">
      <w:pPr>
        <w:spacing w:line="276" w:lineRule="auto"/>
        <w:ind w:left="567"/>
        <w:rPr>
          <w:rFonts w:ascii="Tahoma" w:hAnsi="Tahoma"/>
          <w:color w:val="000000"/>
        </w:rPr>
      </w:pPr>
    </w:p>
    <w:p w:rsidR="00B56193" w:rsidRDefault="00DF41DA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Неф</w:t>
      </w:r>
      <w:r w:rsidR="00CA74F2">
        <w:rPr>
          <w:rFonts w:ascii="Tahoma" w:hAnsi="Tahoma"/>
          <w:color w:val="000000"/>
          <w:sz w:val="28"/>
          <w:szCs w:val="28"/>
        </w:rPr>
        <w:t>ункциональные требования:</w:t>
      </w:r>
    </w:p>
    <w:p w:rsidR="00B56193" w:rsidRDefault="00B56193">
      <w:pPr>
        <w:rPr>
          <w:rFonts w:ascii="Tahoma" w:hAnsi="Tahoma"/>
          <w:color w:val="000000"/>
          <w:sz w:val="28"/>
          <w:szCs w:val="28"/>
        </w:rPr>
      </w:pPr>
    </w:p>
    <w:p w:rsidR="00CA74F2" w:rsidRPr="00CA74F2" w:rsidRDefault="00DC6947" w:rsidP="00DC6947">
      <w:pPr>
        <w:spacing w:after="240" w:line="276" w:lineRule="auto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Ранее </w:t>
      </w:r>
      <w:proofErr w:type="gramStart"/>
      <w:r>
        <w:rPr>
          <w:rFonts w:ascii="Tahoma" w:hAnsi="Tahoma"/>
          <w:color w:val="000000"/>
        </w:rPr>
        <w:t>введённый</w:t>
      </w:r>
      <w:proofErr w:type="gramEnd"/>
      <w:r>
        <w:rPr>
          <w:rFonts w:ascii="Tahoma" w:hAnsi="Tahoma"/>
          <w:color w:val="000000"/>
        </w:rPr>
        <w:t xml:space="preserve"> текстовый </w:t>
      </w:r>
      <w:proofErr w:type="spellStart"/>
      <w:r>
        <w:rPr>
          <w:rFonts w:ascii="Tahoma" w:hAnsi="Tahoma"/>
          <w:color w:val="000000"/>
        </w:rPr>
        <w:t>контент</w:t>
      </w:r>
      <w:proofErr w:type="spellEnd"/>
      <w:r>
        <w:rPr>
          <w:rFonts w:ascii="Tahoma" w:hAnsi="Tahoma"/>
          <w:color w:val="000000"/>
        </w:rPr>
        <w:t xml:space="preserve"> необходимо разметить с помощью изученных строчных и блочных элементов. При разметке учитывайте оформление на дизайне:</w:t>
      </w:r>
    </w:p>
    <w:p w:rsidR="00B56193" w:rsidRDefault="00DC6947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Элементы с курсивным начертанием размечать тегом </w:t>
      </w:r>
      <w:r w:rsidRPr="00DC6947">
        <w:rPr>
          <w:rFonts w:ascii="Tahoma" w:hAnsi="Tahoma"/>
          <w:color w:val="000000"/>
        </w:rPr>
        <w:t>&lt;</w:t>
      </w:r>
      <w:proofErr w:type="spellStart"/>
      <w:r>
        <w:rPr>
          <w:rFonts w:ascii="Tahoma" w:hAnsi="Tahoma"/>
          <w:color w:val="000000"/>
          <w:lang w:val="en-US"/>
        </w:rPr>
        <w:t>i</w:t>
      </w:r>
      <w:proofErr w:type="spellEnd"/>
      <w:r w:rsidRPr="00DC6947">
        <w:rPr>
          <w:rFonts w:ascii="Tahoma" w:hAnsi="Tahoma"/>
          <w:color w:val="000000"/>
        </w:rPr>
        <w:t>&gt;</w:t>
      </w:r>
    </w:p>
    <w:p w:rsidR="00CA74F2" w:rsidRPr="00DC6947" w:rsidRDefault="00DC6947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Элементы с жирным начертанием размечать тегом </w:t>
      </w:r>
      <w:r w:rsidRPr="00DC6947">
        <w:rPr>
          <w:rFonts w:ascii="Tahoma" w:hAnsi="Tahoma"/>
          <w:color w:val="000000"/>
        </w:rPr>
        <w:t>&lt;</w:t>
      </w:r>
      <w:r>
        <w:rPr>
          <w:rFonts w:ascii="Tahoma" w:hAnsi="Tahoma"/>
          <w:color w:val="000000"/>
          <w:lang w:val="en-US"/>
        </w:rPr>
        <w:t>b</w:t>
      </w:r>
      <w:r w:rsidRPr="00DC6947">
        <w:rPr>
          <w:rFonts w:ascii="Tahoma" w:hAnsi="Tahoma"/>
          <w:color w:val="000000"/>
        </w:rPr>
        <w:t>&gt;</w:t>
      </w:r>
    </w:p>
    <w:p w:rsidR="00DC6947" w:rsidRPr="00DC6947" w:rsidRDefault="00DC6947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Элементы меню разметить тегом ссылки </w:t>
      </w:r>
      <w:r w:rsidRPr="00DC6947">
        <w:rPr>
          <w:rFonts w:ascii="Tahoma" w:hAnsi="Tahoma"/>
          <w:color w:val="000000"/>
        </w:rPr>
        <w:t>&lt;</w:t>
      </w:r>
      <w:r>
        <w:rPr>
          <w:rFonts w:ascii="Tahoma" w:hAnsi="Tahoma"/>
          <w:color w:val="000000"/>
          <w:lang w:val="en-US"/>
        </w:rPr>
        <w:t>a</w:t>
      </w:r>
      <w:r w:rsidRPr="00DC6947">
        <w:rPr>
          <w:rFonts w:ascii="Tahoma" w:hAnsi="Tahoma"/>
          <w:color w:val="000000"/>
        </w:rPr>
        <w:t xml:space="preserve">&gt; </w:t>
      </w:r>
      <w:r>
        <w:rPr>
          <w:rFonts w:ascii="Tahoma" w:hAnsi="Tahoma"/>
          <w:color w:val="000000"/>
        </w:rPr>
        <w:t xml:space="preserve">с </w:t>
      </w:r>
      <w:proofErr w:type="spellStart"/>
      <w:r>
        <w:rPr>
          <w:rFonts w:ascii="Tahoma" w:hAnsi="Tahoma"/>
          <w:color w:val="000000"/>
          <w:lang w:val="en-US"/>
        </w:rPr>
        <w:t>href</w:t>
      </w:r>
      <w:proofErr w:type="spellEnd"/>
      <w:r w:rsidRPr="00DC6947">
        <w:rPr>
          <w:rFonts w:ascii="Tahoma" w:hAnsi="Tahoma"/>
          <w:color w:val="000000"/>
        </w:rPr>
        <w:t>=”#”</w:t>
      </w:r>
    </w:p>
    <w:p w:rsidR="00DC6947" w:rsidRPr="00DC6947" w:rsidRDefault="00DC6947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Изображения вывести с помощью тега </w:t>
      </w:r>
      <w:r w:rsidRPr="00DC6947">
        <w:rPr>
          <w:rFonts w:ascii="Tahoma" w:hAnsi="Tahoma"/>
          <w:color w:val="000000"/>
        </w:rPr>
        <w:t>&lt;</w:t>
      </w:r>
      <w:proofErr w:type="spellStart"/>
      <w:r>
        <w:rPr>
          <w:rFonts w:ascii="Tahoma" w:hAnsi="Tahoma"/>
          <w:color w:val="000000"/>
          <w:lang w:val="en-US"/>
        </w:rPr>
        <w:t>img</w:t>
      </w:r>
      <w:proofErr w:type="spellEnd"/>
      <w:r w:rsidRPr="00DC6947">
        <w:rPr>
          <w:rFonts w:ascii="Tahoma" w:hAnsi="Tahoma"/>
          <w:color w:val="000000"/>
        </w:rPr>
        <w:t>&gt;</w:t>
      </w:r>
    </w:p>
    <w:p w:rsidR="00DC6947" w:rsidRPr="00D374AE" w:rsidRDefault="00DC6947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Логотип университета «</w:t>
      </w:r>
      <w:proofErr w:type="spellStart"/>
      <w:r>
        <w:rPr>
          <w:rFonts w:ascii="Tahoma" w:hAnsi="Tahoma"/>
          <w:color w:val="000000"/>
        </w:rPr>
        <w:t>Иннополис</w:t>
      </w:r>
      <w:proofErr w:type="spellEnd"/>
      <w:r>
        <w:rPr>
          <w:rFonts w:ascii="Tahoma" w:hAnsi="Tahoma"/>
          <w:color w:val="000000"/>
        </w:rPr>
        <w:t xml:space="preserve">» оформить в виде </w:t>
      </w:r>
      <w:r w:rsidR="0041224D">
        <w:rPr>
          <w:rFonts w:ascii="Tahoma" w:hAnsi="Tahoma"/>
          <w:color w:val="000000"/>
        </w:rPr>
        <w:t xml:space="preserve">ссылки, открывающей в новом окне сайт </w:t>
      </w:r>
      <w:hyperlink r:id="rId9" w:history="1">
        <w:r w:rsidR="00D374AE" w:rsidRPr="009B6350">
          <w:rPr>
            <w:rStyle w:val="ad"/>
            <w:rFonts w:ascii="Tahoma" w:hAnsi="Tahoma"/>
            <w:lang w:val="en-US"/>
          </w:rPr>
          <w:t>http</w:t>
        </w:r>
        <w:r w:rsidR="00D374AE" w:rsidRPr="009B6350">
          <w:rPr>
            <w:rStyle w:val="ad"/>
            <w:rFonts w:ascii="Tahoma" w:hAnsi="Tahoma"/>
          </w:rPr>
          <w:t>://</w:t>
        </w:r>
        <w:r w:rsidR="00D374AE" w:rsidRPr="009B6350">
          <w:rPr>
            <w:rStyle w:val="ad"/>
            <w:rFonts w:ascii="Tahoma" w:hAnsi="Tahoma"/>
            <w:lang w:val="en-US"/>
          </w:rPr>
          <w:t>university</w:t>
        </w:r>
        <w:r w:rsidR="00D374AE" w:rsidRPr="009B6350">
          <w:rPr>
            <w:rStyle w:val="ad"/>
            <w:rFonts w:ascii="Tahoma" w:hAnsi="Tahoma"/>
          </w:rPr>
          <w:t>.</w:t>
        </w:r>
        <w:proofErr w:type="spellStart"/>
        <w:r w:rsidR="00D374AE" w:rsidRPr="009B6350">
          <w:rPr>
            <w:rStyle w:val="ad"/>
            <w:rFonts w:ascii="Tahoma" w:hAnsi="Tahoma"/>
            <w:lang w:val="en-US"/>
          </w:rPr>
          <w:t>innopolis</w:t>
        </w:r>
        <w:proofErr w:type="spellEnd"/>
        <w:r w:rsidR="00D374AE" w:rsidRPr="009B6350">
          <w:rPr>
            <w:rStyle w:val="ad"/>
            <w:rFonts w:ascii="Tahoma" w:hAnsi="Tahoma"/>
          </w:rPr>
          <w:t>.</w:t>
        </w:r>
        <w:proofErr w:type="spellStart"/>
        <w:r w:rsidR="00D374AE" w:rsidRPr="009B6350">
          <w:rPr>
            <w:rStyle w:val="ad"/>
            <w:rFonts w:ascii="Tahoma" w:hAnsi="Tahoma"/>
            <w:lang w:val="en-US"/>
          </w:rPr>
          <w:t>ru</w:t>
        </w:r>
        <w:proofErr w:type="spellEnd"/>
      </w:hyperlink>
    </w:p>
    <w:p w:rsidR="00D374AE" w:rsidRDefault="00747BC6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Заголовки оформлять в данном релизе не нужно</w:t>
      </w:r>
    </w:p>
    <w:p w:rsidR="00D374AE" w:rsidRPr="00D374AE" w:rsidRDefault="00D374AE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 таблице фильмов названия оформить в виде ссылок, ведущие на описание соответствующего фильма на </w:t>
      </w:r>
      <w:hyperlink r:id="rId10" w:history="1">
        <w:r w:rsidRPr="009B6350">
          <w:rPr>
            <w:rStyle w:val="ad"/>
            <w:rFonts w:ascii="Tahoma" w:hAnsi="Tahoma"/>
            <w:lang w:val="en-US"/>
          </w:rPr>
          <w:t>http</w:t>
        </w:r>
        <w:r w:rsidRPr="009B6350">
          <w:rPr>
            <w:rStyle w:val="ad"/>
            <w:rFonts w:ascii="Tahoma" w:hAnsi="Tahoma"/>
          </w:rPr>
          <w:t>://</w:t>
        </w:r>
        <w:proofErr w:type="spellStart"/>
        <w:r w:rsidRPr="009B6350">
          <w:rPr>
            <w:rStyle w:val="ad"/>
            <w:rFonts w:ascii="Tahoma" w:hAnsi="Tahoma"/>
            <w:lang w:val="en-US"/>
          </w:rPr>
          <w:t>kinopoisk</w:t>
        </w:r>
        <w:proofErr w:type="spellEnd"/>
        <w:r w:rsidRPr="009B6350">
          <w:rPr>
            <w:rStyle w:val="ad"/>
            <w:rFonts w:ascii="Tahoma" w:hAnsi="Tahoma"/>
          </w:rPr>
          <w:t>.</w:t>
        </w:r>
        <w:proofErr w:type="spellStart"/>
        <w:r w:rsidRPr="009B6350">
          <w:rPr>
            <w:rStyle w:val="ad"/>
            <w:rFonts w:ascii="Tahoma" w:hAnsi="Tahoma"/>
            <w:lang w:val="en-US"/>
          </w:rPr>
          <w:t>ru</w:t>
        </w:r>
        <w:proofErr w:type="spellEnd"/>
      </w:hyperlink>
    </w:p>
    <w:p w:rsidR="00D374AE" w:rsidRDefault="00D374AE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Саму таблицу в данном релизе размечать не нужно</w:t>
      </w:r>
    </w:p>
    <w:p w:rsidR="00D374AE" w:rsidRDefault="00D374AE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Социальные иконки в подвале встроить в виде </w:t>
      </w:r>
      <w:proofErr w:type="spellStart"/>
      <w:r>
        <w:rPr>
          <w:rFonts w:ascii="Tahoma" w:hAnsi="Tahoma"/>
          <w:color w:val="000000"/>
          <w:lang w:val="en-US"/>
        </w:rPr>
        <w:t>svg</w:t>
      </w:r>
      <w:proofErr w:type="spellEnd"/>
      <w:r w:rsidRPr="00D374AE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графики</w:t>
      </w:r>
    </w:p>
    <w:p w:rsidR="00D374AE" w:rsidRDefault="00D374AE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Логически связанный между собой текст оформить в виде </w:t>
      </w:r>
      <w:proofErr w:type="spellStart"/>
      <w:r>
        <w:rPr>
          <w:rFonts w:ascii="Tahoma" w:hAnsi="Tahoma"/>
          <w:color w:val="000000"/>
        </w:rPr>
        <w:t>абзацей</w:t>
      </w:r>
      <w:proofErr w:type="spellEnd"/>
      <w:r>
        <w:rPr>
          <w:rFonts w:ascii="Tahoma" w:hAnsi="Tahoma"/>
          <w:color w:val="000000"/>
        </w:rPr>
        <w:t xml:space="preserve"> (тег </w:t>
      </w:r>
      <w:r w:rsidRPr="00D374AE">
        <w:rPr>
          <w:rFonts w:ascii="Tahoma" w:hAnsi="Tahoma"/>
          <w:color w:val="000000"/>
        </w:rPr>
        <w:t>&lt;</w:t>
      </w:r>
      <w:r>
        <w:rPr>
          <w:rFonts w:ascii="Tahoma" w:hAnsi="Tahoma"/>
          <w:color w:val="000000"/>
          <w:lang w:val="en-US"/>
        </w:rPr>
        <w:t>p</w:t>
      </w:r>
      <w:r w:rsidRPr="00D374AE">
        <w:rPr>
          <w:rFonts w:ascii="Tahoma" w:hAnsi="Tahoma"/>
          <w:color w:val="000000"/>
        </w:rPr>
        <w:t>&gt;</w:t>
      </w:r>
      <w:proofErr w:type="gramStart"/>
      <w:r w:rsidRPr="00D374AE">
        <w:rPr>
          <w:rFonts w:ascii="Tahoma" w:hAnsi="Tahoma"/>
          <w:color w:val="000000"/>
        </w:rPr>
        <w:t xml:space="preserve"> )</w:t>
      </w:r>
      <w:proofErr w:type="gramEnd"/>
    </w:p>
    <w:p w:rsidR="00B56193" w:rsidRPr="00DF41DA" w:rsidRDefault="00B56193" w:rsidP="00CA74F2">
      <w:pPr>
        <w:rPr>
          <w:rFonts w:ascii="Tahoma" w:hAnsi="Tahoma"/>
          <w:color w:val="000000"/>
          <w:sz w:val="28"/>
          <w:szCs w:val="28"/>
        </w:rPr>
      </w:pP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</w:rPr>
        <w:t>Цели и задачи обучения</w:t>
      </w:r>
      <w:r>
        <w:rPr>
          <w:rFonts w:ascii="Tahoma" w:hAnsi="Tahoma"/>
          <w:color w:val="000000"/>
          <w:sz w:val="28"/>
          <w:szCs w:val="28"/>
          <w:lang w:val="en-US"/>
        </w:rPr>
        <w:t>:</w:t>
      </w: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D374AE" w:rsidRDefault="00D374AE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Отработать на практике изученные ранее строчные и блочные элементы</w:t>
      </w:r>
    </w:p>
    <w:p w:rsidR="00CA74F2" w:rsidRPr="00D374AE" w:rsidRDefault="00D374AE" w:rsidP="00D374AE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Научиться работать с тегами ссылок и изображений</w:t>
      </w:r>
      <w:r w:rsidR="00B56193" w:rsidRPr="00D374AE">
        <w:rPr>
          <w:rFonts w:ascii="Tahoma" w:hAnsi="Tahoma"/>
          <w:color w:val="3FAF46"/>
          <w:sz w:val="80"/>
          <w:szCs w:val="80"/>
        </w:rPr>
        <w:t xml:space="preserve"> </w:t>
      </w:r>
      <w:r w:rsidR="00CA74F2" w:rsidRPr="00D374AE">
        <w:rPr>
          <w:rFonts w:ascii="Tahoma" w:hAnsi="Tahoma"/>
          <w:color w:val="3FAF46"/>
          <w:sz w:val="80"/>
          <w:szCs w:val="80"/>
        </w:rPr>
        <w:br w:type="page"/>
      </w:r>
    </w:p>
    <w:p w:rsidR="00EA1A6C" w:rsidRDefault="00CA74F2">
      <w:pPr>
        <w:pBdr>
          <w:bottom w:val="single" w:sz="8" w:space="1" w:color="88AF43"/>
        </w:pBdr>
        <w:rPr>
          <w:rFonts w:ascii="Tahoma" w:hAnsi="Tahoma"/>
          <w:color w:val="3FAF46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158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64135</wp:posOffset>
            </wp:positionV>
            <wp:extent cx="493395" cy="4933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3FAF46"/>
          <w:sz w:val="80"/>
          <w:szCs w:val="80"/>
        </w:rPr>
        <w:tab/>
        <w:t xml:space="preserve"> </w:t>
      </w:r>
      <w:r>
        <w:rPr>
          <w:rFonts w:ascii="Arial" w:hAnsi="Arial"/>
          <w:color w:val="88AF43"/>
          <w:sz w:val="80"/>
          <w:szCs w:val="80"/>
        </w:rPr>
        <w:t>DO</w:t>
      </w:r>
    </w:p>
    <w:p w:rsidR="00EA1A6C" w:rsidRDefault="00EA1A6C">
      <w:pPr>
        <w:rPr>
          <w:rFonts w:ascii="Tahoma" w:hAnsi="Tahoma"/>
          <w:color w:val="5983B0"/>
        </w:rPr>
      </w:pPr>
    </w:p>
    <w:p w:rsidR="00D374AE" w:rsidRPr="00D374AE" w:rsidRDefault="00D374AE" w:rsidP="00D9563F">
      <w:pPr>
        <w:jc w:val="both"/>
        <w:rPr>
          <w:rFonts w:ascii="Tahoma" w:hAnsi="Tahoma"/>
          <w:color w:val="FF0000"/>
          <w:sz w:val="28"/>
          <w:szCs w:val="28"/>
        </w:rPr>
      </w:pPr>
      <w:r w:rsidRPr="00D374AE">
        <w:rPr>
          <w:rFonts w:ascii="Tahoma" w:hAnsi="Tahoma"/>
          <w:color w:val="FF0000"/>
          <w:sz w:val="28"/>
          <w:szCs w:val="28"/>
        </w:rPr>
        <w:t>@</w:t>
      </w:r>
      <w:proofErr w:type="spellStart"/>
      <w:r w:rsidRPr="00D374AE">
        <w:rPr>
          <w:rFonts w:ascii="Tahoma" w:hAnsi="Tahoma"/>
          <w:color w:val="FF0000"/>
          <w:sz w:val="28"/>
          <w:szCs w:val="28"/>
          <w:lang w:val="en-US"/>
        </w:rPr>
        <w:t>ToDo</w:t>
      </w:r>
      <w:proofErr w:type="spellEnd"/>
      <w:r w:rsidRPr="00D374AE">
        <w:rPr>
          <w:rFonts w:ascii="Tahoma" w:hAnsi="Tahoma"/>
          <w:color w:val="FF0000"/>
          <w:sz w:val="28"/>
          <w:szCs w:val="28"/>
        </w:rPr>
        <w:t xml:space="preserve"> </w:t>
      </w:r>
    </w:p>
    <w:p w:rsidR="00D374AE" w:rsidRDefault="00D374AE" w:rsidP="00D9563F">
      <w:pPr>
        <w:jc w:val="both"/>
        <w:rPr>
          <w:rFonts w:ascii="Tahoma" w:hAnsi="Tahoma"/>
          <w:color w:val="FF0000"/>
          <w:sz w:val="28"/>
          <w:szCs w:val="28"/>
        </w:rPr>
      </w:pPr>
      <w:r w:rsidRPr="00D374AE">
        <w:rPr>
          <w:rFonts w:ascii="Tahoma" w:hAnsi="Tahoma"/>
          <w:color w:val="FF0000"/>
          <w:sz w:val="28"/>
          <w:szCs w:val="28"/>
        </w:rPr>
        <w:t>На семинарном занятии отработать на практике шаги, указанные в функциональных требованиях, оставив часть работы для отработки в домашних условиях</w:t>
      </w:r>
    </w:p>
    <w:p w:rsidR="00D374AE" w:rsidRDefault="00D374AE">
      <w:pPr>
        <w:rPr>
          <w:rFonts w:ascii="Tahoma" w:hAnsi="Tahoma"/>
          <w:color w:val="000000"/>
          <w:sz w:val="28"/>
          <w:szCs w:val="28"/>
        </w:rPr>
      </w:pP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Актуализация опыта и приобретаемые навыки: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1E1117" w:rsidRPr="0041723B" w:rsidRDefault="001E1117" w:rsidP="00B0349C">
      <w:pPr>
        <w:pStyle w:val="Index"/>
        <w:spacing w:line="276" w:lineRule="auto"/>
        <w:jc w:val="both"/>
        <w:rPr>
          <w:color w:val="000000"/>
        </w:rPr>
      </w:pPr>
      <w:r w:rsidRPr="00B0349C">
        <w:rPr>
          <w:rFonts w:ascii="Tahoma" w:hAnsi="Tahoma" w:cs="Tahoma"/>
          <w:color w:val="92D050"/>
          <w:sz w:val="36"/>
          <w:szCs w:val="36"/>
        </w:rPr>
        <w:t>Н</w:t>
      </w:r>
      <w:r w:rsidRPr="00B0349C">
        <w:rPr>
          <w:rFonts w:ascii="Tahoma" w:hAnsi="Tahoma" w:cs="Tahoma"/>
        </w:rPr>
        <w:t>а прошлых занятиях мы научились с вами делать что-то полезное</w:t>
      </w:r>
      <w:r w:rsidRPr="00B0349C">
        <w:rPr>
          <w:rFonts w:ascii="Tahoma" w:hAnsi="Tahoma" w:cs="Tahoma"/>
          <w:color w:val="000000"/>
        </w:rPr>
        <w:t>. Это позволит нам сделать это и то-то. Но для того, чтобы научиться делать вот это и вот это, нам необходимо отработать некоторые шаги на практике и усвоить/повторить некоторый теоретический материал</w:t>
      </w:r>
      <w:r>
        <w:rPr>
          <w:color w:val="000000"/>
        </w:rPr>
        <w:t>:</w:t>
      </w:r>
    </w:p>
    <w:p w:rsidR="00B0349C" w:rsidRPr="0041723B" w:rsidRDefault="00B0349C" w:rsidP="00B0349C">
      <w:pPr>
        <w:pStyle w:val="Index"/>
        <w:spacing w:line="276" w:lineRule="auto"/>
        <w:rPr>
          <w:color w:val="000000"/>
        </w:rPr>
      </w:pPr>
    </w:p>
    <w:p w:rsidR="008649D5" w:rsidRDefault="008649D5" w:rsidP="00CC7E08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 w:rsidRPr="008649D5">
        <w:rPr>
          <w:rFonts w:ascii="Tahoma" w:hAnsi="Tahoma"/>
          <w:b/>
          <w:color w:val="92D050"/>
        </w:rPr>
        <w:t>Повторить:</w:t>
      </w:r>
      <w:r>
        <w:rPr>
          <w:rFonts w:ascii="Tahoma" w:hAnsi="Tahoma"/>
          <w:color w:val="000000"/>
        </w:rPr>
        <w:t xml:space="preserve"> </w:t>
      </w:r>
    </w:p>
    <w:p w:rsidR="007B3D9A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Тему, которую изучали когда-то давно……</w:t>
      </w:r>
    </w:p>
    <w:p w:rsidR="008649D5" w:rsidRP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Аспект, который знаем, но давно не использовали …..</w:t>
      </w:r>
    </w:p>
    <w:p w:rsid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Прослушать лекции</w:t>
      </w:r>
      <w:r w:rsidRPr="008649D5">
        <w:rPr>
          <w:rFonts w:ascii="Tahoma" w:hAnsi="Tahoma"/>
          <w:b/>
          <w:color w:val="92D050"/>
        </w:rPr>
        <w:t>:</w:t>
      </w:r>
      <w:r>
        <w:rPr>
          <w:rFonts w:ascii="Tahoma" w:hAnsi="Tahoma"/>
          <w:color w:val="000000"/>
        </w:rPr>
        <w:t xml:space="preserve"> 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Как </w:t>
      </w:r>
      <w:proofErr w:type="gramStart"/>
      <w:r>
        <w:rPr>
          <w:rFonts w:ascii="Tahoma" w:hAnsi="Tahoma"/>
          <w:color w:val="000000"/>
        </w:rPr>
        <w:t>правило</w:t>
      </w:r>
      <w:proofErr w:type="gramEnd"/>
      <w:r>
        <w:rPr>
          <w:rFonts w:ascii="Tahoma" w:hAnsi="Tahoma"/>
          <w:color w:val="000000"/>
        </w:rPr>
        <w:t xml:space="preserve"> последнюю/последние лекции текущего блока </w:t>
      </w:r>
    </w:p>
    <w:p w:rsidR="00CB273B" w:rsidRP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Изучить самостоятельно</w:t>
      </w:r>
      <w:r w:rsidR="008649D5" w:rsidRPr="00CB273B">
        <w:rPr>
          <w:rFonts w:ascii="Tahoma" w:hAnsi="Tahoma"/>
          <w:b/>
          <w:color w:val="92D050"/>
        </w:rPr>
        <w:t>: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Отсылка на литературу из предыдущего</w:t>
      </w:r>
      <w:r w:rsidRPr="00CF65F5">
        <w:rPr>
          <w:rFonts w:ascii="Tahoma" w:hAnsi="Tahoma"/>
          <w:b/>
          <w:color w:val="000000"/>
        </w:rPr>
        <w:t xml:space="preserve"> </w:t>
      </w:r>
      <w:r w:rsidRPr="00CF65F5">
        <w:rPr>
          <w:rFonts w:ascii="Tahoma" w:hAnsi="Tahoma"/>
          <w:b/>
          <w:color w:val="000000"/>
          <w:lang w:val="en-US"/>
        </w:rPr>
        <w:t>ACT</w:t>
      </w:r>
    </w:p>
    <w:p w:rsidR="00CF65F5" w:rsidRPr="00CF65F5" w:rsidRDefault="00816031" w:rsidP="00CF65F5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Ссылка на ч</w:t>
      </w:r>
      <w:r w:rsidR="00CF65F5">
        <w:rPr>
          <w:rFonts w:ascii="Tahoma" w:hAnsi="Tahoma"/>
          <w:color w:val="000000"/>
        </w:rPr>
        <w:t>т</w:t>
      </w:r>
      <w:r>
        <w:rPr>
          <w:rFonts w:ascii="Tahoma" w:hAnsi="Tahoma"/>
          <w:color w:val="000000"/>
        </w:rPr>
        <w:t>о-то полезное</w:t>
      </w:r>
      <w:r w:rsidR="00CF65F5">
        <w:rPr>
          <w:rFonts w:ascii="Tahoma" w:hAnsi="Tahoma"/>
          <w:color w:val="000000"/>
        </w:rPr>
        <w:t xml:space="preserve">, если нет в предыдущем </w:t>
      </w:r>
      <w:r w:rsidR="00CF65F5" w:rsidRPr="00CF65F5">
        <w:rPr>
          <w:rFonts w:ascii="Tahoma" w:hAnsi="Tahoma"/>
          <w:b/>
          <w:color w:val="000000"/>
          <w:lang w:val="en-US"/>
        </w:rPr>
        <w:t>ACT</w:t>
      </w:r>
    </w:p>
    <w:p w:rsidR="00CC7E08" w:rsidRPr="00CF65F5" w:rsidRDefault="0048184E" w:rsidP="00CF65F5">
      <w:pPr>
        <w:pStyle w:val="ab"/>
        <w:spacing w:line="360" w:lineRule="auto"/>
        <w:ind w:left="2007"/>
        <w:rPr>
          <w:rFonts w:ascii="Tahoma" w:hAnsi="Tahoma"/>
          <w:color w:val="000000"/>
        </w:rPr>
      </w:pPr>
      <w:hyperlink r:id="rId12" w:history="1">
        <w:r w:rsidR="00816031" w:rsidRPr="00CF65F5">
          <w:rPr>
            <w:rStyle w:val="ad"/>
            <w:rFonts w:ascii="Tahoma" w:hAnsi="Tahoma"/>
          </w:rPr>
          <w:t>https://www.autoitscript.com/autoit3/docs/appendix/fonts.htm</w:t>
        </w:r>
      </w:hyperlink>
      <w:r w:rsidR="00816031" w:rsidRPr="00CF65F5">
        <w:rPr>
          <w:rFonts w:ascii="Tahoma" w:hAnsi="Tahoma"/>
          <w:color w:val="000000"/>
        </w:rPr>
        <w:t xml:space="preserve"> </w:t>
      </w: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Ход работы</w:t>
      </w:r>
    </w:p>
    <w:p w:rsidR="00EA1A6C" w:rsidRDefault="00EA1A6C">
      <w:pPr>
        <w:rPr>
          <w:rFonts w:ascii="Tahoma" w:hAnsi="Tahoma"/>
          <w:color w:val="000000"/>
          <w:sz w:val="28"/>
          <w:szCs w:val="28"/>
        </w:rPr>
      </w:pPr>
    </w:p>
    <w:p w:rsidR="007B3D9A" w:rsidRPr="00CC7E08" w:rsidRDefault="00560880" w:rsidP="00CC7E08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1.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 w:rsidR="00CA74F2" w:rsidRPr="007B3D9A">
        <w:rPr>
          <w:rFonts w:ascii="Tahoma" w:hAnsi="Tahoma"/>
          <w:i/>
          <w:iCs/>
          <w:color w:val="000000"/>
        </w:rPr>
        <w:t>Съешь же ещё этих мягких французских булок, да выпей чаю</w:t>
      </w:r>
    </w:p>
    <w:p w:rsidR="007B3D9A" w:rsidRDefault="00B56193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EA1A6C" w:rsidRDefault="007B3D9A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2.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5E0480" w:rsidRDefault="005E0480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3.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 xml:space="preserve">ъешь же ещё этих мягких французских булок, да выпей чаю Съешь же ещё этих мягких </w:t>
      </w:r>
    </w:p>
    <w:p w:rsidR="00C378CA" w:rsidRPr="00E571E9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</w:t>
      </w:r>
      <w:r>
        <w:rPr>
          <w:rFonts w:ascii="Tahoma" w:hAnsi="Tahoma"/>
          <w:color w:val="000000"/>
        </w:rPr>
        <w:t xml:space="preserve"> французских булок, да выпей чаю</w:t>
      </w:r>
    </w:p>
    <w:p w:rsidR="00E571E9" w:rsidRPr="00E571E9" w:rsidRDefault="0048184E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 w:rsidRPr="0048184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9.3pt;margin-top:281.45pt;width:477pt;height:15pt;z-index:251666944;mso-position-horizontal-relative:text;mso-position-vertical-relative:text" stroked="f">
            <v:textbox inset="0,0,0,0">
              <w:txbxContent>
                <w:p w:rsidR="00DC6947" w:rsidRPr="008649D5" w:rsidRDefault="00DC6947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 w:rsidR="0048184E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begin"/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instrText xml:space="preserve"> SEQ Рисунок \* ARABIC </w:instrText>
                  </w:r>
                  <w:r w:rsidR="0048184E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i/>
                      <w:noProof/>
                      <w:color w:val="92D050"/>
                      <w:sz w:val="20"/>
                      <w:szCs w:val="20"/>
                    </w:rPr>
                    <w:t>1</w:t>
                  </w:r>
                  <w:r w:rsidR="0048184E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IDE </w:t>
                  </w:r>
                  <w:proofErr w:type="spellStart"/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VsCode</w:t>
                  </w:r>
                  <w:proofErr w:type="spellEnd"/>
                </w:p>
              </w:txbxContent>
            </v:textbox>
          </v:shape>
        </w:pict>
      </w:r>
      <w:r w:rsidR="00E571E9" w:rsidRPr="00E571E9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6057900" cy="3409950"/>
            <wp:effectExtent l="19050" t="0" r="0" b="0"/>
            <wp:docPr id="2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E9" w:rsidRDefault="00E571E9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</w:p>
    <w:p w:rsidR="00C378CA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4.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</w:t>
      </w:r>
      <w:r w:rsidR="008649D5">
        <w:rPr>
          <w:rFonts w:ascii="Tahoma" w:hAnsi="Tahoma"/>
          <w:color w:val="000000"/>
        </w:rPr>
        <w:t xml:space="preserve"> </w:t>
      </w:r>
      <w:r w:rsidRPr="005E0480">
        <w:rPr>
          <w:rFonts w:ascii="Tahoma" w:hAnsi="Tahoma"/>
          <w:color w:val="000000"/>
        </w:rPr>
        <w:t>этих мягких французских булок, да выпей чаю Съешь же ещё этих мягких</w:t>
      </w:r>
    </w:p>
    <w:p w:rsidR="008649D5" w:rsidRDefault="0048184E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pict>
          <v:shape id="_x0000_s1030" type="#_x0000_t202" style="position:absolute;left:0;text-align:left;margin-left:29.55pt;margin-top:379.85pt;width:477pt;height:15pt;z-index:251668992;mso-position-horizontal-relative:text;mso-position-vertical-relative:text" stroked="f">
            <v:textbox inset="0,0,0,0">
              <w:txbxContent>
                <w:p w:rsidR="00DC6947" w:rsidRPr="00C378CA" w:rsidRDefault="00DC6947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2.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Инспектор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Google Chrome</w:t>
                  </w:r>
                </w:p>
              </w:txbxContent>
            </v:textbox>
          </v:shape>
        </w:pict>
      </w:r>
      <w:r w:rsidR="008649D5" w:rsidRPr="008649D5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5619750" cy="4692781"/>
            <wp:effectExtent l="19050" t="0" r="0" b="0"/>
            <wp:docPr id="23" name="Рисунок 16" descr="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png"/>
                    <pic:cNvPicPr/>
                  </pic:nvPicPr>
                  <pic:blipFill>
                    <a:blip r:embed="rId14" cstate="print"/>
                    <a:srcRect r="35789" b="48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D5" w:rsidRDefault="008649D5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C378CA" w:rsidRP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lastRenderedPageBreak/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5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</w:t>
      </w:r>
      <w:r w:rsidR="008649D5"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 xml:space="preserve">Съешь же ещё этих мягких французских булок, да выпей чаю Съешь же ещё этих мягких французских булок, да выпей чаю </w:t>
      </w:r>
    </w:p>
    <w:p w:rsidR="00C378CA" w:rsidRPr="00CB273B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</w:t>
      </w:r>
    </w:p>
    <w:p w:rsidR="00DC1BE1" w:rsidRPr="00CC7E08" w:rsidRDefault="00DC1BE1" w:rsidP="00DC1BE1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>
        <w:rPr>
          <w:rFonts w:ascii="Tahoma" w:hAnsi="Tahoma"/>
          <w:b/>
          <w:i/>
          <w:iCs/>
          <w:color w:val="92D050"/>
          <w:lang w:val="en-US"/>
        </w:rPr>
        <w:t>6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="00A71C4F">
        <w:rPr>
          <w:rFonts w:ascii="Tahoma" w:hAnsi="Tahoma"/>
          <w:i/>
          <w:iCs/>
          <w:color w:val="000000"/>
          <w:lang w:val="en-US"/>
        </w:rPr>
        <w:t xml:space="preserve"> - html</w:t>
      </w:r>
    </w:p>
    <w:p w:rsidR="00DC1BE1" w:rsidRPr="00A71C4F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="00A71C4F" w:rsidRPr="00A71C4F">
        <w:rPr>
          <w:rFonts w:ascii="Tahoma" w:hAnsi="Tahoma"/>
          <w:color w:val="000000"/>
        </w:rPr>
        <w:t xml:space="preserve">. </w:t>
      </w:r>
      <w:r w:rsidR="00A71C4F"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 w:rsidR="00A71C4F">
        <w:rPr>
          <w:rFonts w:ascii="Tahoma" w:hAnsi="Tahoma"/>
          <w:color w:val="000000"/>
        </w:rPr>
        <w:t>комментария</w:t>
      </w:r>
      <w:proofErr w:type="gramEnd"/>
      <w:r w:rsidR="00A71C4F">
        <w:rPr>
          <w:rFonts w:ascii="Tahoma" w:hAnsi="Tahoma"/>
          <w:color w:val="000000"/>
        </w:rPr>
        <w:t xml:space="preserve"> соответствующего языка</w:t>
      </w:r>
    </w:p>
    <w:p w:rsidR="00DC1BE1" w:rsidRDefault="0048184E" w:rsidP="00F703C8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7" type="#_x0000_t202" style="width:455.25pt;height:161.2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DC6947" w:rsidRPr="00816031" w:rsidRDefault="00DC6947" w:rsidP="00F703C8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&lt;!--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index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-разметка навигации</w:t>
                  </w:r>
                  <w:proofErr w:type="gramStart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--&gt;</w:t>
                  </w:r>
                  <w:proofErr w:type="gramEnd"/>
                </w:p>
                <w:p w:rsidR="00DC6947" w:rsidRPr="00816031" w:rsidRDefault="00DC6947" w:rsidP="00F703C8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&lt;div class="menu-wrap"&gt;</w:t>
                  </w: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&lt;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class="block01__nav text-right"&gt;</w:t>
                  </w: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Заказать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билет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Преимущества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Фильмы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Контакты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&lt;div class="menu-close"&gt;&lt;/div&gt;</w:t>
                  </w: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div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DC1BE1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мягких</w:t>
      </w:r>
      <w:proofErr w:type="gramStart"/>
      <w:r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>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</w: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7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 – командная строка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соответствующего</w:t>
      </w:r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языка</w:t>
      </w:r>
    </w:p>
    <w:p w:rsidR="00A71C4F" w:rsidRPr="00A71C4F" w:rsidRDefault="0048184E" w:rsidP="00A71C4F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6" type="#_x0000_t202" style="width:455.25pt;height:48.5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DC6947" w:rsidRPr="00816031" w:rsidRDefault="00DC6947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proofErr w:type="gram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#!/</w:t>
                  </w:r>
                  <w:proofErr w:type="gramEnd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bin/bash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вызов сборщика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</w:p>
                <w:p w:rsidR="00DC6947" w:rsidRDefault="00DC6947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00B050"/>
                      <w:sz w:val="20"/>
                      <w:szCs w:val="20"/>
                      <w:lang w:val="en-US"/>
                    </w:rPr>
                    <w:t>#&gt;</w:t>
                  </w:r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npm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dev --watch </w:t>
                  </w:r>
                </w:p>
              </w:txbxContent>
            </v:textbox>
            <w10:wrap type="none"/>
            <w10:anchorlock/>
          </v:shape>
        </w:pic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lastRenderedPageBreak/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 w:rsidRPr="00A71C4F">
        <w:rPr>
          <w:rFonts w:ascii="Tahoma" w:hAnsi="Tahoma"/>
          <w:b/>
          <w:i/>
          <w:iCs/>
          <w:color w:val="92D050"/>
        </w:rPr>
        <w:t>8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Pr="00A71C4F">
        <w:rPr>
          <w:rFonts w:ascii="Tahoma" w:hAnsi="Tahoma"/>
          <w:i/>
          <w:iCs/>
          <w:color w:val="000000"/>
        </w:rPr>
        <w:t xml:space="preserve"> - </w:t>
      </w:r>
      <w:r>
        <w:rPr>
          <w:rFonts w:ascii="Tahoma" w:hAnsi="Tahoma"/>
          <w:i/>
          <w:iCs/>
          <w:color w:val="000000"/>
          <w:lang w:val="en-US"/>
        </w:rPr>
        <w:t>JavaScript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</w:rPr>
        <w:t xml:space="preserve"> соответствующего языка</w:t>
      </w:r>
    </w:p>
    <w:p w:rsidR="00A71C4F" w:rsidRDefault="0048184E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</w:r>
      <w:r w:rsidRPr="0048184E">
        <w:rPr>
          <w:rFonts w:ascii="Tahoma" w:hAnsi="Tahoma"/>
          <w:color w:val="000000"/>
        </w:rPr>
        <w:pict>
          <v:shape id="_x0000_s1035" type="#_x0000_t202" style="width:455.25pt;height:247.1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DC6947" w:rsidRPr="00816031" w:rsidRDefault="00DC6947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/**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proofErr w:type="spell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js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точка входа для сборки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приложения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*/</w:t>
                  </w:r>
                </w:p>
                <w:p w:rsidR="00DC6947" w:rsidRPr="00816031" w:rsidRDefault="00DC6947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window.app = new </w:t>
                  </w:r>
                  <w:proofErr w:type="spellStart"/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({</w:t>
                  </w:r>
                  <w:proofErr w:type="gramEnd"/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el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'#app',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store_modules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roleData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components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Page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data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    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}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mounted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/current');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render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h =&gt; h(Page)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7E389E" w:rsidRPr="007E389E" w:rsidRDefault="007E389E" w:rsidP="007E389E">
      <w:pPr>
        <w:pStyle w:val="ab"/>
        <w:numPr>
          <w:ilvl w:val="0"/>
          <w:numId w:val="12"/>
        </w:numPr>
        <w:spacing w:after="240" w:line="276" w:lineRule="auto"/>
        <w:ind w:left="927" w:hanging="426"/>
        <w:jc w:val="both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9.</w:t>
      </w:r>
      <w:r w:rsidRPr="007E389E">
        <w:rPr>
          <w:rFonts w:ascii="Tahoma" w:hAnsi="Tahoma"/>
          <w:i/>
          <w:iCs/>
          <w:color w:val="000000"/>
        </w:rPr>
        <w:t xml:space="preserve"> Пример листинга кода –</w:t>
      </w:r>
      <w:r w:rsidR="00816031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стилевой файл</w:t>
      </w:r>
    </w:p>
    <w:p w:rsidR="007E389E" w:rsidRDefault="0048184E" w:rsidP="007E389E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4" type="#_x0000_t202" style="width:455.25pt;height:268.9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 style="mso-next-textbox:#_x0000_s1034">
              <w:txbxContent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/** </w:t>
                  </w:r>
                  <w:proofErr w:type="gram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main.css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стили</w:t>
                  </w:r>
                  <w:proofErr w:type="gram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кнопок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*/</w:t>
                  </w:r>
                </w:p>
                <w:p w:rsidR="00DC6947" w:rsidRDefault="00DC6947" w:rsidP="007E389E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.simple-text {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.875em;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font-weight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100;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 {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display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inline-block;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ffffff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padding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1.5rem 1.5vw;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border-radius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12px;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1.125em;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transition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.2s;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2px solid #90d23d;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cursor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pointer;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:hover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transparent;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E220E" w:rsidRPr="00BE220E" w:rsidRDefault="007E389E" w:rsidP="00BE220E">
      <w:pPr>
        <w:pStyle w:val="ab"/>
        <w:numPr>
          <w:ilvl w:val="0"/>
          <w:numId w:val="12"/>
        </w:numPr>
        <w:spacing w:after="240" w:line="276" w:lineRule="auto"/>
        <w:ind w:left="927" w:hanging="426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10.</w:t>
      </w:r>
      <w:r w:rsidRPr="007E389E">
        <w:rPr>
          <w:rFonts w:ascii="Tahoma" w:hAnsi="Tahoma"/>
          <w:i/>
          <w:iCs/>
          <w:color w:val="000000"/>
        </w:rPr>
        <w:t xml:space="preserve"> Пример </w:t>
      </w:r>
      <w:r>
        <w:rPr>
          <w:rFonts w:ascii="Tahoma" w:hAnsi="Tahoma"/>
          <w:i/>
          <w:iCs/>
          <w:color w:val="000000"/>
        </w:rPr>
        <w:t>акцентов</w:t>
      </w:r>
    </w:p>
    <w:p w:rsidR="00BE220E" w:rsidRDefault="00BE220E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  <w:r w:rsidR="00A165F6">
        <w:rPr>
          <w:rFonts w:ascii="Tahoma" w:hAnsi="Tahoma"/>
          <w:color w:val="000000"/>
        </w:rPr>
        <w:t xml:space="preserve"> </w: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93345</wp:posOffset>
            </wp:positionV>
            <wp:extent cx="285750" cy="285750"/>
            <wp:effectExtent l="0" t="0" r="0" b="0"/>
            <wp:wrapNone/>
            <wp:docPr id="26" name="Рисунок 24" descr="re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ember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184E">
        <w:rPr>
          <w:rFonts w:ascii="Tahoma" w:hAnsi="Tahoma"/>
          <w:color w:val="000000"/>
        </w:rPr>
      </w:r>
      <w:r w:rsidR="0048184E">
        <w:rPr>
          <w:rFonts w:ascii="Tahoma" w:hAnsi="Tahoma"/>
          <w:color w:val="000000"/>
        </w:rPr>
        <w:pict>
          <v:roundrect id="_x0000_s1033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DC6947" w:rsidRPr="00282441" w:rsidRDefault="00DC6947" w:rsidP="00282441">
                  <w:pPr>
                    <w:jc w:val="center"/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  <w:t>Запомнить!</w:t>
                  </w:r>
                </w:p>
                <w:p w:rsidR="00DC6947" w:rsidRDefault="00DC6947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DC6947" w:rsidRPr="00282441" w:rsidRDefault="00DC6947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127000</wp:posOffset>
            </wp:positionV>
            <wp:extent cx="285750" cy="285750"/>
            <wp:effectExtent l="19050" t="0" r="0" b="0"/>
            <wp:wrapThrough wrapText="bothSides">
              <wp:wrapPolygon edited="0">
                <wp:start x="-1440" y="1440"/>
                <wp:lineTo x="2880" y="18720"/>
                <wp:lineTo x="5760" y="18720"/>
                <wp:lineTo x="14400" y="18720"/>
                <wp:lineTo x="17280" y="18720"/>
                <wp:lineTo x="21600" y="10080"/>
                <wp:lineTo x="21600" y="1440"/>
                <wp:lineTo x="-1440" y="1440"/>
              </wp:wrapPolygon>
            </wp:wrapThrough>
            <wp:docPr id="27" name="Рисунок 26" descr="impor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184E">
        <w:rPr>
          <w:rFonts w:ascii="Tahoma" w:hAnsi="Tahoma"/>
          <w:color w:val="000000"/>
        </w:rPr>
      </w:r>
      <w:r w:rsidR="0048184E">
        <w:rPr>
          <w:rFonts w:ascii="Tahoma" w:hAnsi="Tahoma"/>
          <w:color w:val="000000"/>
        </w:rPr>
        <w:pict>
          <v:roundrect id="_x0000_s1032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DC6947" w:rsidRPr="00282441" w:rsidRDefault="00DC6947" w:rsidP="00282441">
                  <w:pPr>
                    <w:jc w:val="center"/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  <w:t>Важно!</w:t>
                  </w:r>
                </w:p>
                <w:p w:rsidR="00DC6947" w:rsidRDefault="00DC6947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DC6947" w:rsidRPr="00282441" w:rsidRDefault="00DC6947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Pr="00BE220E" w:rsidRDefault="00C23280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lastRenderedPageBreak/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85090</wp:posOffset>
            </wp:positionV>
            <wp:extent cx="285750" cy="285750"/>
            <wp:effectExtent l="19050" t="0" r="0" b="0"/>
            <wp:wrapNone/>
            <wp:docPr id="29" name="Рисунок 27" descr="inter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esting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184E">
        <w:rPr>
          <w:rFonts w:ascii="Tahoma" w:hAnsi="Tahoma"/>
          <w:color w:val="000000"/>
        </w:rPr>
      </w:r>
      <w:r w:rsidR="0048184E">
        <w:rPr>
          <w:rFonts w:ascii="Tahoma" w:hAnsi="Tahoma"/>
          <w:color w:val="000000"/>
        </w:rPr>
        <w:pict>
          <v:roundrect id="_x0000_s1031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DC6947" w:rsidRPr="00C23280" w:rsidRDefault="00DC6947" w:rsidP="00282441">
                  <w:pPr>
                    <w:jc w:val="center"/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</w:pPr>
                  <w:r w:rsidRPr="00C23280"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  <w:t>Интересно!</w:t>
                  </w:r>
                </w:p>
                <w:p w:rsidR="00DC6947" w:rsidRDefault="00DC6947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DC6947" w:rsidRPr="00282441" w:rsidRDefault="00DC6947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BE220E" w:rsidRPr="00BE220E" w:rsidRDefault="00BE220E" w:rsidP="00BE220E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BE220E" w:rsidRPr="007E389E" w:rsidRDefault="00BE220E" w:rsidP="007E389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A71C4F" w:rsidRPr="007E389E" w:rsidRDefault="00A71C4F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EA1A6C" w:rsidRPr="00C378CA" w:rsidRDefault="00EA1A6C" w:rsidP="00C378CA">
      <w:pPr>
        <w:spacing w:after="240" w:line="276" w:lineRule="auto"/>
        <w:ind w:left="927"/>
        <w:rPr>
          <w:rFonts w:ascii="Tahoma" w:hAnsi="Tahoma"/>
          <w:i/>
          <w:iCs/>
          <w:color w:val="000000"/>
          <w:sz w:val="20"/>
          <w:szCs w:val="20"/>
        </w:rPr>
      </w:pPr>
    </w:p>
    <w:sectPr w:rsidR="00EA1A6C" w:rsidRPr="00C378CA" w:rsidSect="00EA1A6C">
      <w:headerReference w:type="default" r:id="rId18"/>
      <w:pgSz w:w="12240" w:h="15840"/>
      <w:pgMar w:top="1877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947" w:rsidRDefault="00DC6947" w:rsidP="00EA1A6C">
      <w:r>
        <w:separator/>
      </w:r>
    </w:p>
  </w:endnote>
  <w:endnote w:type="continuationSeparator" w:id="0">
    <w:p w:rsidR="00DC6947" w:rsidRDefault="00DC6947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947" w:rsidRDefault="00DC6947" w:rsidP="00EA1A6C">
      <w:r>
        <w:separator/>
      </w:r>
    </w:p>
  </w:footnote>
  <w:footnote w:type="continuationSeparator" w:id="0">
    <w:p w:rsidR="00DC6947" w:rsidRDefault="00DC6947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947" w:rsidRDefault="00DC6947">
    <w:pPr>
      <w:pStyle w:val="a7"/>
    </w:pPr>
    <w:r>
      <w:rPr>
        <w:rFonts w:ascii="Arial" w:hAnsi="Arial"/>
        <w:b/>
        <w:bCs/>
        <w:i/>
        <w:iCs/>
        <w:sz w:val="20"/>
        <w:szCs w:val="20"/>
      </w:rPr>
      <w:t xml:space="preserve">Семинарный лист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Релиз </w:t>
    </w:r>
    <w:r w:rsidR="00D374AE">
      <w:rPr>
        <w:rFonts w:ascii="Arial" w:hAnsi="Arial"/>
        <w:b/>
        <w:bCs/>
        <w:i/>
        <w:iCs/>
        <w:sz w:val="20"/>
        <w:szCs w:val="20"/>
      </w:rPr>
      <w:t>2.2</w:t>
    </w:r>
    <w:r>
      <w:rPr>
        <w:rFonts w:ascii="Arial" w:hAnsi="Arial"/>
        <w:b/>
        <w:bCs/>
        <w:i/>
        <w:iCs/>
        <w:sz w:val="20"/>
        <w:szCs w:val="20"/>
      </w:rPr>
      <w:t xml:space="preserve"> –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</w:t>
    </w:r>
    <w:r w:rsidR="00D374AE" w:rsidRPr="00D374AE">
      <w:rPr>
        <w:rFonts w:ascii="Arial" w:hAnsi="Arial"/>
        <w:b/>
        <w:bCs/>
        <w:i/>
        <w:iCs/>
        <w:sz w:val="20"/>
        <w:szCs w:val="20"/>
      </w:rPr>
      <w:t>Внешние ресурсы в HTML (ссылки, картинки)</w:t>
    </w:r>
    <w:r>
      <w:rPr>
        <w:rFonts w:ascii="Arial" w:hAnsi="Arial"/>
        <w:b/>
        <w:bCs/>
        <w:i/>
        <w:iCs/>
        <w:sz w:val="20"/>
        <w:szCs w:val="20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87.5pt;height:187.5pt" o:bullet="t">
        <v:imagedata r:id="rId1" o:title="func"/>
      </v:shape>
    </w:pict>
  </w:numPicBullet>
  <w:numPicBullet w:numPicBulletId="1">
    <w:pict>
      <v:shape id="_x0000_i1041" type="#_x0000_t75" style="width:192pt;height:192pt" o:bullet="t">
        <v:imagedata r:id="rId2" o:title="nofunc"/>
      </v:shape>
    </w:pict>
  </w:numPicBullet>
  <w:numPicBullet w:numPicBulletId="2">
    <w:pict>
      <v:shape id="_x0000_i1042" type="#_x0000_t75" style="width:120pt;height:120pt" o:bullet="t">
        <v:imagedata r:id="rId3" o:title="nofunc2"/>
      </v:shape>
    </w:pict>
  </w:numPicBullet>
  <w:numPicBullet w:numPicBulletId="3">
    <w:pict>
      <v:shape id="_x0000_i1043" type="#_x0000_t75" style="width:75pt;height:75pt" o:bullet="t">
        <v:imagedata r:id="rId4" o:title="nofunc3"/>
      </v:shape>
    </w:pict>
  </w:numPicBullet>
  <w:numPicBullet w:numPicBulletId="4">
    <w:pict>
      <v:shape id="_x0000_i1044" type="#_x0000_t75" style="width:225pt;height:225pt" o:bullet="t">
        <v:imagedata r:id="rId5" o:title="obuch"/>
      </v:shape>
    </w:pict>
  </w:numPicBullet>
  <w:numPicBullet w:numPicBulletId="5">
    <w:pict>
      <v:shape id="_x0000_i1045" type="#_x0000_t75" style="width:189pt;height:189pt" o:bullet="t">
        <v:imagedata r:id="rId6" o:title="shag"/>
      </v:shape>
    </w:pict>
  </w:numPicBullet>
  <w:numPicBullet w:numPicBulletId="6">
    <w:pict>
      <v:shape id="_x0000_i1046" type="#_x0000_t75" style="width:225pt;height:225pt" o:bullet="t">
        <v:imagedata r:id="rId7" o:title="experience"/>
      </v:shape>
    </w:pict>
  </w:numPicBullet>
  <w:abstractNum w:abstractNumId="0">
    <w:nsid w:val="01DF671D"/>
    <w:multiLevelType w:val="hybridMultilevel"/>
    <w:tmpl w:val="77427C3A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39F09E6"/>
    <w:multiLevelType w:val="hybridMultilevel"/>
    <w:tmpl w:val="EB6C36D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3C962C0"/>
    <w:multiLevelType w:val="hybridMultilevel"/>
    <w:tmpl w:val="64F80120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5">
    <w:nsid w:val="06CA2E76"/>
    <w:multiLevelType w:val="hybridMultilevel"/>
    <w:tmpl w:val="255803D4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9044F4CE">
      <w:start w:val="1"/>
      <w:numFmt w:val="bullet"/>
      <w:lvlText w:val="­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FC4E32"/>
    <w:multiLevelType w:val="hybridMultilevel"/>
    <w:tmpl w:val="4322F7CC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2752944"/>
    <w:multiLevelType w:val="hybridMultilevel"/>
    <w:tmpl w:val="7C043228"/>
    <w:lvl w:ilvl="0" w:tplc="9E04A5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DF40FB"/>
    <w:multiLevelType w:val="hybridMultilevel"/>
    <w:tmpl w:val="3A58BC72"/>
    <w:lvl w:ilvl="0" w:tplc="EA9AD8A4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F0F0CB3"/>
    <w:multiLevelType w:val="hybridMultilevel"/>
    <w:tmpl w:val="8400551C"/>
    <w:lvl w:ilvl="0" w:tplc="6ABE87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FF84DF4"/>
    <w:multiLevelType w:val="hybridMultilevel"/>
    <w:tmpl w:val="A6B4D23E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664516C"/>
    <w:multiLevelType w:val="hybridMultilevel"/>
    <w:tmpl w:val="EA50B070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  <w:num w:numId="11">
    <w:abstractNumId w:val="12"/>
  </w:num>
  <w:num w:numId="12">
    <w:abstractNumId w:val="1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0A1448"/>
    <w:rsid w:val="0013719D"/>
    <w:rsid w:val="001E1117"/>
    <w:rsid w:val="00245E90"/>
    <w:rsid w:val="00247B7D"/>
    <w:rsid w:val="00274C8A"/>
    <w:rsid w:val="00282441"/>
    <w:rsid w:val="002E7746"/>
    <w:rsid w:val="00322098"/>
    <w:rsid w:val="0038520E"/>
    <w:rsid w:val="0041224D"/>
    <w:rsid w:val="0041723B"/>
    <w:rsid w:val="00443C7C"/>
    <w:rsid w:val="00446676"/>
    <w:rsid w:val="0048184E"/>
    <w:rsid w:val="00560880"/>
    <w:rsid w:val="00561F4A"/>
    <w:rsid w:val="005A5DDB"/>
    <w:rsid w:val="005E0480"/>
    <w:rsid w:val="006E0B4A"/>
    <w:rsid w:val="006F0CE2"/>
    <w:rsid w:val="00747BC6"/>
    <w:rsid w:val="00792FE6"/>
    <w:rsid w:val="007B3D9A"/>
    <w:rsid w:val="007E389E"/>
    <w:rsid w:val="00816031"/>
    <w:rsid w:val="008649D5"/>
    <w:rsid w:val="009F4D48"/>
    <w:rsid w:val="00A165F6"/>
    <w:rsid w:val="00A649A5"/>
    <w:rsid w:val="00A71C4F"/>
    <w:rsid w:val="00B0349C"/>
    <w:rsid w:val="00B56193"/>
    <w:rsid w:val="00BE220E"/>
    <w:rsid w:val="00C17376"/>
    <w:rsid w:val="00C23280"/>
    <w:rsid w:val="00C378CA"/>
    <w:rsid w:val="00CA74F2"/>
    <w:rsid w:val="00CB273B"/>
    <w:rsid w:val="00CC7E08"/>
    <w:rsid w:val="00CF65F5"/>
    <w:rsid w:val="00D1047D"/>
    <w:rsid w:val="00D374AE"/>
    <w:rsid w:val="00D65400"/>
    <w:rsid w:val="00D9563F"/>
    <w:rsid w:val="00DC1BE1"/>
    <w:rsid w:val="00DC6947"/>
    <w:rsid w:val="00DF41DA"/>
    <w:rsid w:val="00E571E9"/>
    <w:rsid w:val="00EA1A6C"/>
    <w:rsid w:val="00F7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shadowcolor="none [67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561F4A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561F4A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CA74F2"/>
    <w:pPr>
      <w:ind w:left="720"/>
      <w:contextualSpacing/>
    </w:pPr>
    <w:rPr>
      <w:rFonts w:cs="Mangal"/>
      <w:szCs w:val="21"/>
    </w:rPr>
  </w:style>
  <w:style w:type="paragraph" w:styleId="ac">
    <w:name w:val="caption"/>
    <w:basedOn w:val="a"/>
    <w:next w:val="a"/>
    <w:uiPriority w:val="35"/>
    <w:unhideWhenUsed/>
    <w:qFormat/>
    <w:rsid w:val="00C378CA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character" w:styleId="ad">
    <w:name w:val="Hyperlink"/>
    <w:basedOn w:val="a0"/>
    <w:uiPriority w:val="99"/>
    <w:unhideWhenUsed/>
    <w:rsid w:val="008160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utoitscript.com/autoit3/docs/appendix/fonts.htm" TargetMode="External"/><Relationship Id="rId17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hyperlink" Target="http://kinopoisk.r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niversity.innopolis.ru" TargetMode="External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C68E1D-8B36-4826-9E9B-8D8E79A4C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27</cp:revision>
  <cp:lastPrinted>2019-07-22T18:02:00Z</cp:lastPrinted>
  <dcterms:created xsi:type="dcterms:W3CDTF">2019-07-22T14:36:00Z</dcterms:created>
  <dcterms:modified xsi:type="dcterms:W3CDTF">2019-07-30T07:20:00Z</dcterms:modified>
  <dc:language>ru-RU</dc:language>
</cp:coreProperties>
</file>