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9F3F7E" w:rsidP="001E1117">
      <w:pPr>
        <w:spacing w:line="276" w:lineRule="auto"/>
        <w:ind w:left="567"/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7030A0"/>
          <w:sz w:val="36"/>
          <w:szCs w:val="36"/>
          <w:lang w:val="en-US"/>
        </w:rPr>
        <w:t>C</w:t>
      </w:r>
      <w:r>
        <w:rPr>
          <w:rFonts w:ascii="Tahoma" w:hAnsi="Tahoma"/>
          <w:color w:val="000000"/>
        </w:rPr>
        <w:t>вёрстана структура лэндинга (</w:t>
      </w:r>
      <w:r>
        <w:rPr>
          <w:rFonts w:ascii="Tahoma" w:hAnsi="Tahoma"/>
          <w:color w:val="000000"/>
          <w:lang w:val="en-US"/>
        </w:rPr>
        <w:t>layout</w:t>
      </w:r>
      <w:r w:rsidRPr="009F3F7E">
        <w:rPr>
          <w:rFonts w:ascii="Tahoma" w:hAnsi="Tahoma"/>
          <w:color w:val="000000"/>
        </w:rPr>
        <w:t>)</w:t>
      </w:r>
      <w:r w:rsidR="00CA74F2">
        <w:rPr>
          <w:rFonts w:ascii="Tahoma" w:hAnsi="Tahoma"/>
          <w:color w:val="000000"/>
        </w:rPr>
        <w:t>.</w:t>
      </w:r>
      <w:proofErr w:type="gramEnd"/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9F3F7E" w:rsidP="009F3F7E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</w:rPr>
        <w:t>Необходимо сверстать структуру лэндинга в соответствии с макетом.</w:t>
      </w:r>
    </w:p>
    <w:p w:rsidR="00B56193" w:rsidRDefault="009F3F7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Соответствие макету (отступы, </w:t>
      </w:r>
      <w:proofErr w:type="spellStart"/>
      <w:r>
        <w:rPr>
          <w:rFonts w:ascii="Tahoma" w:hAnsi="Tahoma"/>
          <w:color w:val="000000"/>
        </w:rPr>
        <w:t>паддинги</w:t>
      </w:r>
      <w:proofErr w:type="spellEnd"/>
      <w:r>
        <w:rPr>
          <w:rFonts w:ascii="Tahoma" w:hAnsi="Tahoma"/>
          <w:color w:val="000000"/>
        </w:rPr>
        <w:t xml:space="preserve"> блоков)</w:t>
      </w:r>
    </w:p>
    <w:p w:rsidR="00B56193" w:rsidRDefault="009F3F7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Необходимо сверстать только структуру (блоки-экраны), без учета внутреннего расположения элементов</w:t>
      </w:r>
    </w:p>
    <w:p w:rsidR="009F3F7E" w:rsidRPr="009F3F7E" w:rsidRDefault="009F3F7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Использовать фиксированную блочную верстку</w:t>
      </w:r>
    </w:p>
    <w:p w:rsidR="009F3F7E" w:rsidRDefault="009F3F7E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9F3F7E" w:rsidRPr="009F3F7E" w:rsidRDefault="009F3F7E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CA74F2" w:rsidRDefault="009F3F7E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Используемый макет поставляется в формате </w:t>
      </w:r>
      <w:r>
        <w:rPr>
          <w:rFonts w:ascii="Tahoma" w:hAnsi="Tahoma"/>
          <w:color w:val="000000"/>
          <w:lang w:val="en-US"/>
        </w:rPr>
        <w:t>Adobe</w:t>
      </w:r>
      <w:r w:rsidRPr="009F3F7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Photoshop</w:t>
      </w:r>
      <w:r w:rsidRPr="009F3F7E">
        <w:rPr>
          <w:rFonts w:ascii="Tahoma" w:hAnsi="Tahoma"/>
          <w:color w:val="000000"/>
        </w:rPr>
        <w:t xml:space="preserve"> (</w:t>
      </w:r>
      <w:r>
        <w:rPr>
          <w:rFonts w:ascii="Tahoma" w:hAnsi="Tahoma"/>
          <w:color w:val="000000"/>
        </w:rPr>
        <w:t>*</w:t>
      </w:r>
      <w:r w:rsidRPr="009F3F7E">
        <w:rPr>
          <w:rFonts w:ascii="Tahoma" w:hAnsi="Tahoma"/>
          <w:color w:val="000000"/>
        </w:rPr>
        <w:t>.</w:t>
      </w:r>
      <w:proofErr w:type="spellStart"/>
      <w:r>
        <w:rPr>
          <w:rFonts w:ascii="Tahoma" w:hAnsi="Tahoma"/>
          <w:color w:val="000000"/>
          <w:lang w:val="en-US"/>
        </w:rPr>
        <w:t>psd</w:t>
      </w:r>
      <w:proofErr w:type="spellEnd"/>
      <w:r w:rsidRPr="009F3F7E">
        <w:rPr>
          <w:rFonts w:ascii="Tahoma" w:hAnsi="Tahoma"/>
          <w:color w:val="000000"/>
        </w:rPr>
        <w:t>)</w:t>
      </w:r>
    </w:p>
    <w:p w:rsidR="007D2489" w:rsidRPr="00CA74F2" w:rsidRDefault="007D2489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использовать элементы </w:t>
      </w:r>
      <w:r>
        <w:rPr>
          <w:rFonts w:ascii="Tahoma" w:hAnsi="Tahoma"/>
          <w:color w:val="000000"/>
          <w:lang w:val="en-US"/>
        </w:rPr>
        <w:t>HTML</w:t>
      </w:r>
      <w:r w:rsidRPr="007D2489">
        <w:rPr>
          <w:rFonts w:ascii="Tahoma" w:hAnsi="Tahoma"/>
          <w:color w:val="000000"/>
        </w:rPr>
        <w:t xml:space="preserve">5: </w:t>
      </w:r>
      <w:r>
        <w:rPr>
          <w:rFonts w:ascii="Tahoma" w:hAnsi="Tahoma"/>
          <w:color w:val="000000"/>
          <w:lang w:val="en-US"/>
        </w:rPr>
        <w:t>footer</w:t>
      </w:r>
      <w:r w:rsidRPr="007D2489"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  <w:lang w:val="en-US"/>
        </w:rPr>
        <w:t>nav</w:t>
      </w:r>
      <w:proofErr w:type="spellEnd"/>
      <w:r w:rsidRPr="007D2489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  <w:lang w:val="en-US"/>
        </w:rPr>
        <w:t>header</w:t>
      </w:r>
      <w:r w:rsidRPr="007D24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и.т.п</w:t>
      </w:r>
      <w:proofErr w:type="gramStart"/>
      <w:r>
        <w:rPr>
          <w:rFonts w:ascii="Tahoma" w:hAnsi="Tahoma"/>
          <w:color w:val="000000"/>
        </w:rPr>
        <w:t xml:space="preserve">.. </w:t>
      </w:r>
      <w:proofErr w:type="gramEnd"/>
      <w:r>
        <w:rPr>
          <w:rFonts w:ascii="Tahoma" w:hAnsi="Tahoma"/>
          <w:color w:val="000000"/>
        </w:rPr>
        <w:t xml:space="preserve">Делать на </w:t>
      </w:r>
      <w:r>
        <w:rPr>
          <w:rFonts w:ascii="Tahoma" w:hAnsi="Tahoma"/>
          <w:color w:val="000000"/>
          <w:lang w:val="en-US"/>
        </w:rPr>
        <w:t>div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9F3F7E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</w:t>
      </w:r>
      <w:r w:rsidR="007D2489">
        <w:rPr>
          <w:rFonts w:ascii="Tahoma" w:hAnsi="Tahoma"/>
          <w:color w:val="000000"/>
        </w:rPr>
        <w:t xml:space="preserve">верстать </w:t>
      </w:r>
      <w:r w:rsidR="007D2489">
        <w:rPr>
          <w:rFonts w:ascii="Tahoma" w:hAnsi="Tahoma"/>
          <w:color w:val="000000"/>
          <w:lang w:val="en-US"/>
        </w:rPr>
        <w:t>layout</w:t>
      </w:r>
      <w:r w:rsidR="007D2489" w:rsidRPr="007D2489">
        <w:rPr>
          <w:rFonts w:ascii="Tahoma" w:hAnsi="Tahoma"/>
          <w:color w:val="000000"/>
        </w:rPr>
        <w:t xml:space="preserve"> </w:t>
      </w:r>
      <w:r w:rsidR="007D2489">
        <w:rPr>
          <w:rFonts w:ascii="Tahoma" w:hAnsi="Tahoma"/>
          <w:color w:val="000000"/>
        </w:rPr>
        <w:t>проекта в соответствии с макетом</w:t>
      </w:r>
    </w:p>
    <w:p w:rsidR="007D2489" w:rsidRDefault="007D2489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использовать </w:t>
      </w:r>
      <w:proofErr w:type="spellStart"/>
      <w:r>
        <w:rPr>
          <w:rFonts w:ascii="Tahoma" w:hAnsi="Tahoma"/>
          <w:color w:val="000000"/>
        </w:rPr>
        <w:t>плагин</w:t>
      </w:r>
      <w:proofErr w:type="spellEnd"/>
      <w:r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Google</w:t>
      </w:r>
      <w:r w:rsidRPr="007D24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  <w:r w:rsidRPr="007D2489">
        <w:rPr>
          <w:rFonts w:ascii="Tahoma" w:hAnsi="Tahoma"/>
          <w:color w:val="000000"/>
        </w:rPr>
        <w:t xml:space="preserve">: </w:t>
      </w:r>
      <w:proofErr w:type="spellStart"/>
      <w:r>
        <w:rPr>
          <w:rFonts w:ascii="Tahoma" w:hAnsi="Tahoma"/>
          <w:color w:val="000000"/>
          <w:lang w:val="en-US"/>
        </w:rPr>
        <w:t>PerfectPixel</w:t>
      </w:r>
      <w:proofErr w:type="spellEnd"/>
    </w:p>
    <w:p w:rsidR="007D2489" w:rsidRDefault="007D2489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Познакомиться со свойствами </w:t>
      </w:r>
      <w:r>
        <w:rPr>
          <w:rFonts w:ascii="Tahoma" w:hAnsi="Tahoma"/>
          <w:color w:val="000000"/>
          <w:lang w:val="en-US"/>
        </w:rPr>
        <w:t>margin</w:t>
      </w:r>
      <w:r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  <w:lang w:val="en-US"/>
        </w:rPr>
        <w:t>padding</w:t>
      </w:r>
      <w:r w:rsidRPr="007D2489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и особенностями их использования</w:t>
      </w:r>
    </w:p>
    <w:p w:rsidR="007D2489" w:rsidRDefault="007D2489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</w:t>
      </w:r>
      <w:proofErr w:type="gramStart"/>
      <w:r>
        <w:rPr>
          <w:rFonts w:ascii="Tahoma" w:hAnsi="Tahoma"/>
          <w:color w:val="000000"/>
        </w:rPr>
        <w:t>логически</w:t>
      </w:r>
      <w:proofErr w:type="gramEnd"/>
      <w:r>
        <w:rPr>
          <w:rFonts w:ascii="Tahoma" w:hAnsi="Tahoma"/>
          <w:color w:val="000000"/>
        </w:rPr>
        <w:t xml:space="preserve"> разбивать лэндинг на составляющие-блоки</w:t>
      </w:r>
    </w:p>
    <w:p w:rsidR="009F3F7E" w:rsidRPr="009F3F7E" w:rsidRDefault="009F3F7E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пользоваться инструментами ПО </w:t>
      </w:r>
      <w:r>
        <w:rPr>
          <w:rFonts w:ascii="Tahoma" w:hAnsi="Tahoma"/>
          <w:color w:val="000000"/>
          <w:lang w:val="en-US"/>
        </w:rPr>
        <w:t>Adobe</w:t>
      </w:r>
      <w:r w:rsidRPr="009F3F7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Photoshop</w:t>
      </w:r>
      <w:r w:rsidRPr="009F3F7E">
        <w:rPr>
          <w:rFonts w:ascii="Tahoma" w:hAnsi="Tahoma"/>
          <w:color w:val="000000"/>
        </w:rPr>
        <w:t>:</w:t>
      </w:r>
    </w:p>
    <w:p w:rsidR="009F3F7E" w:rsidRDefault="009F3F7E" w:rsidP="009F3F7E">
      <w:pPr>
        <w:pStyle w:val="ab"/>
        <w:numPr>
          <w:ilvl w:val="1"/>
          <w:numId w:val="8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Слои</w:t>
      </w:r>
    </w:p>
    <w:p w:rsidR="00CA74F2" w:rsidRPr="007D2489" w:rsidRDefault="009F3F7E" w:rsidP="007D2489">
      <w:pPr>
        <w:pStyle w:val="ab"/>
        <w:numPr>
          <w:ilvl w:val="1"/>
          <w:numId w:val="8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Определение размеров элементов и их взаимного расположения относительно друг друга</w:t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7D2489" w:rsidRPr="007D2489" w:rsidRDefault="007D2489">
      <w:pPr>
        <w:rPr>
          <w:rFonts w:ascii="Tahoma" w:hAnsi="Tahoma"/>
          <w:color w:val="FF0000"/>
          <w:sz w:val="28"/>
          <w:szCs w:val="28"/>
          <w:lang w:val="en-US"/>
        </w:rPr>
      </w:pPr>
      <w:r w:rsidRPr="007D2489">
        <w:rPr>
          <w:rFonts w:ascii="Tahoma" w:hAnsi="Tahoma"/>
          <w:color w:val="FF0000"/>
          <w:sz w:val="28"/>
          <w:szCs w:val="28"/>
          <w:lang w:val="en-US"/>
        </w:rPr>
        <w:t>@</w:t>
      </w:r>
      <w:proofErr w:type="spellStart"/>
      <w:r w:rsidRPr="007D2489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</w:p>
    <w:p w:rsidR="007D2489" w:rsidRPr="007D2489" w:rsidRDefault="007D2489">
      <w:pPr>
        <w:rPr>
          <w:rFonts w:ascii="Tahoma" w:hAnsi="Tahoma"/>
          <w:color w:val="FF0000"/>
          <w:sz w:val="28"/>
          <w:szCs w:val="28"/>
        </w:rPr>
      </w:pPr>
      <w:r w:rsidRPr="007D2489">
        <w:rPr>
          <w:rFonts w:ascii="Tahoma" w:hAnsi="Tahoma"/>
          <w:color w:val="FF0000"/>
          <w:sz w:val="28"/>
          <w:szCs w:val="28"/>
        </w:rPr>
        <w:t>Очень плотное занятие, которое должно быть разбито на две части:</w:t>
      </w:r>
    </w:p>
    <w:p w:rsidR="007D2489" w:rsidRPr="007D2489" w:rsidRDefault="007D2489">
      <w:pPr>
        <w:rPr>
          <w:rFonts w:ascii="Tahoma" w:hAnsi="Tahoma"/>
          <w:color w:val="FF0000"/>
          <w:sz w:val="28"/>
          <w:szCs w:val="28"/>
          <w:lang w:val="en-US"/>
        </w:rPr>
      </w:pPr>
      <w:r w:rsidRPr="007D2489">
        <w:rPr>
          <w:rFonts w:ascii="Tahoma" w:hAnsi="Tahoma"/>
          <w:color w:val="FF0000"/>
          <w:sz w:val="28"/>
          <w:szCs w:val="28"/>
        </w:rPr>
        <w:t xml:space="preserve">- практическое использование </w:t>
      </w:r>
      <w:r w:rsidRPr="007D2489">
        <w:rPr>
          <w:rFonts w:ascii="Tahoma" w:hAnsi="Tahoma"/>
          <w:color w:val="FF0000"/>
          <w:sz w:val="28"/>
          <w:szCs w:val="28"/>
          <w:lang w:val="en-US"/>
        </w:rPr>
        <w:t>Adobe</w:t>
      </w:r>
      <w:r w:rsidRPr="007D2489">
        <w:rPr>
          <w:rFonts w:ascii="Tahoma" w:hAnsi="Tahoma"/>
          <w:color w:val="FF0000"/>
          <w:sz w:val="28"/>
          <w:szCs w:val="28"/>
        </w:rPr>
        <w:t xml:space="preserve"> </w:t>
      </w:r>
      <w:r w:rsidRPr="007D2489">
        <w:rPr>
          <w:rFonts w:ascii="Tahoma" w:hAnsi="Tahoma"/>
          <w:color w:val="FF0000"/>
          <w:sz w:val="28"/>
          <w:szCs w:val="28"/>
          <w:lang w:val="en-US"/>
        </w:rPr>
        <w:t>Photoshop</w:t>
      </w:r>
      <w:r w:rsidRPr="007D2489">
        <w:rPr>
          <w:rFonts w:ascii="Tahoma" w:hAnsi="Tahoma"/>
          <w:color w:val="FF0000"/>
          <w:sz w:val="28"/>
          <w:szCs w:val="28"/>
        </w:rPr>
        <w:t xml:space="preserve"> (</w:t>
      </w:r>
      <w:proofErr w:type="spellStart"/>
      <w:r w:rsidRPr="007D2489">
        <w:rPr>
          <w:rFonts w:ascii="Tahoma" w:hAnsi="Tahoma"/>
          <w:color w:val="FF0000"/>
          <w:sz w:val="28"/>
          <w:szCs w:val="28"/>
        </w:rPr>
        <w:t>линека</w:t>
      </w:r>
      <w:proofErr w:type="spellEnd"/>
      <w:r w:rsidRPr="007D2489">
        <w:rPr>
          <w:rFonts w:ascii="Tahoma" w:hAnsi="Tahoma"/>
          <w:color w:val="FF0000"/>
          <w:sz w:val="28"/>
          <w:szCs w:val="28"/>
        </w:rPr>
        <w:t>, размеры, взаимное расположение элементов</w:t>
      </w:r>
      <w:proofErr w:type="gramStart"/>
      <w:r w:rsidRPr="007D2489">
        <w:rPr>
          <w:rFonts w:ascii="Tahoma" w:hAnsi="Tahoma"/>
          <w:color w:val="FF0000"/>
          <w:sz w:val="28"/>
          <w:szCs w:val="28"/>
        </w:rPr>
        <w:t xml:space="preserve"> )</w:t>
      </w:r>
      <w:proofErr w:type="gramEnd"/>
      <w:r w:rsidRPr="007D2489">
        <w:rPr>
          <w:rFonts w:ascii="Tahoma" w:hAnsi="Tahoma"/>
          <w:color w:val="FF0000"/>
          <w:sz w:val="28"/>
          <w:szCs w:val="28"/>
        </w:rPr>
        <w:t xml:space="preserve"> (30мин) – с показом</w:t>
      </w:r>
    </w:p>
    <w:p w:rsidR="007D2489" w:rsidRPr="007D2489" w:rsidRDefault="007D2489">
      <w:pPr>
        <w:rPr>
          <w:rFonts w:ascii="Tahoma" w:hAnsi="Tahoma"/>
          <w:color w:val="FF0000"/>
          <w:sz w:val="28"/>
          <w:szCs w:val="28"/>
          <w:lang w:val="en-US"/>
        </w:rPr>
      </w:pPr>
    </w:p>
    <w:p w:rsidR="007D2489" w:rsidRPr="007D2489" w:rsidRDefault="007D2489" w:rsidP="007D2489">
      <w:pPr>
        <w:pStyle w:val="ab"/>
        <w:ind w:left="54"/>
        <w:rPr>
          <w:rFonts w:ascii="Tahoma" w:hAnsi="Tahoma"/>
          <w:color w:val="FF0000"/>
          <w:sz w:val="28"/>
          <w:szCs w:val="28"/>
        </w:rPr>
      </w:pPr>
      <w:r w:rsidRPr="007D2489">
        <w:rPr>
          <w:rFonts w:ascii="Tahoma" w:hAnsi="Tahoma"/>
          <w:color w:val="FF0000"/>
          <w:sz w:val="28"/>
          <w:szCs w:val="28"/>
        </w:rPr>
        <w:t xml:space="preserve">- Во второй части семинара показываем использование </w:t>
      </w:r>
      <w:proofErr w:type="spellStart"/>
      <w:r w:rsidRPr="007D2489">
        <w:rPr>
          <w:rFonts w:ascii="Tahoma" w:hAnsi="Tahoma"/>
          <w:color w:val="FF0000"/>
          <w:sz w:val="28"/>
          <w:szCs w:val="28"/>
        </w:rPr>
        <w:t>плагина</w:t>
      </w:r>
      <w:proofErr w:type="spellEnd"/>
      <w:r w:rsidRPr="007D2489">
        <w:rPr>
          <w:rFonts w:ascii="Tahoma" w:hAnsi="Tahoma"/>
          <w:color w:val="FF0000"/>
          <w:sz w:val="28"/>
          <w:szCs w:val="28"/>
        </w:rPr>
        <w:t xml:space="preserve">  </w:t>
      </w:r>
      <w:proofErr w:type="spellStart"/>
      <w:r w:rsidRPr="007D2489">
        <w:rPr>
          <w:rFonts w:ascii="Tahoma" w:hAnsi="Tahoma"/>
          <w:color w:val="FF0000"/>
          <w:lang w:val="en-US"/>
        </w:rPr>
        <w:t>PerfectPixel</w:t>
      </w:r>
      <w:proofErr w:type="spellEnd"/>
      <w:r w:rsidRPr="007D2489">
        <w:rPr>
          <w:rFonts w:ascii="Tahoma" w:hAnsi="Tahoma"/>
          <w:color w:val="FF0000"/>
        </w:rPr>
        <w:t xml:space="preserve"> и </w:t>
      </w:r>
      <w:proofErr w:type="spellStart"/>
      <w:r w:rsidRPr="007D2489">
        <w:rPr>
          <w:rFonts w:ascii="Tahoma" w:hAnsi="Tahoma"/>
          <w:color w:val="FF0000"/>
        </w:rPr>
        <w:t>демострируем</w:t>
      </w:r>
      <w:proofErr w:type="spellEnd"/>
      <w:r w:rsidRPr="007D2489">
        <w:rPr>
          <w:rFonts w:ascii="Tahoma" w:hAnsi="Tahoma"/>
          <w:color w:val="FF0000"/>
        </w:rPr>
        <w:t xml:space="preserve"> несколько блоков, оборачивая ранее созданный </w:t>
      </w:r>
      <w:proofErr w:type="spellStart"/>
      <w:r w:rsidRPr="007D2489">
        <w:rPr>
          <w:rFonts w:ascii="Tahoma" w:hAnsi="Tahoma"/>
          <w:color w:val="FF0000"/>
        </w:rPr>
        <w:t>контент</w:t>
      </w:r>
      <w:proofErr w:type="spellEnd"/>
      <w:r w:rsidRPr="007D2489">
        <w:rPr>
          <w:rFonts w:ascii="Tahoma" w:hAnsi="Tahoma"/>
          <w:color w:val="FF0000"/>
        </w:rPr>
        <w:t xml:space="preserve"> в </w:t>
      </w:r>
      <w:r w:rsidRPr="007D2489">
        <w:rPr>
          <w:rFonts w:ascii="Tahoma" w:hAnsi="Tahoma"/>
          <w:color w:val="FF0000"/>
          <w:lang w:val="en-US"/>
        </w:rPr>
        <w:t>div</w:t>
      </w:r>
      <w:r w:rsidRPr="007D2489">
        <w:rPr>
          <w:rFonts w:ascii="Tahoma" w:hAnsi="Tahoma"/>
          <w:color w:val="FF0000"/>
        </w:rPr>
        <w:t xml:space="preserve"> и выставляя необходимые отступы</w:t>
      </w:r>
    </w:p>
    <w:p w:rsidR="007D2489" w:rsidRPr="007D2489" w:rsidRDefault="007D2489">
      <w:pPr>
        <w:rPr>
          <w:rFonts w:ascii="Tahoma" w:hAnsi="Tahoma"/>
          <w:color w:val="000000"/>
          <w:sz w:val="28"/>
          <w:szCs w:val="28"/>
        </w:rPr>
      </w:pPr>
    </w:p>
    <w:p w:rsidR="007D2489" w:rsidRPr="007D2489" w:rsidRDefault="007D2489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805CBB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805CBB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805CBB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CB273B" w:rsidRPr="008649D5" w:rsidRDefault="00CB273B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805CBB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805CBB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805CBB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805CBB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CB273B" w:rsidRPr="00C378CA" w:rsidRDefault="00CB273B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805CBB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B273B" w:rsidRPr="00816031" w:rsidRDefault="00CB273B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CB273B" w:rsidRPr="00816031" w:rsidRDefault="00CB273B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805CBB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B273B" w:rsidRPr="00816031" w:rsidRDefault="00CB273B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CB273B" w:rsidRDefault="00CB273B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805CBB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805CBB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B273B" w:rsidRPr="00816031" w:rsidRDefault="00CB273B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CB273B" w:rsidRPr="00816031" w:rsidRDefault="00CB273B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805CBB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CB273B" w:rsidRDefault="00CB273B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CBB">
        <w:rPr>
          <w:rFonts w:ascii="Tahoma" w:hAnsi="Tahoma"/>
          <w:color w:val="000000"/>
        </w:rPr>
      </w:r>
      <w:r w:rsidR="00805CBB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CB273B" w:rsidRPr="00282441" w:rsidRDefault="00CB273B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CB273B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CB273B" w:rsidRPr="00282441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CBB">
        <w:rPr>
          <w:rFonts w:ascii="Tahoma" w:hAnsi="Tahoma"/>
          <w:color w:val="000000"/>
        </w:rPr>
      </w:r>
      <w:r w:rsidR="00805CBB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CB273B" w:rsidRPr="00282441" w:rsidRDefault="00CB273B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CB273B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CB273B" w:rsidRPr="00282441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CBB">
        <w:rPr>
          <w:rFonts w:ascii="Tahoma" w:hAnsi="Tahoma"/>
          <w:color w:val="000000"/>
        </w:rPr>
      </w:r>
      <w:r w:rsidR="00805CBB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CB273B" w:rsidRPr="00C23280" w:rsidRDefault="00CB273B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CB273B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CB273B" w:rsidRPr="00282441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73B" w:rsidRDefault="00CB273B" w:rsidP="00EA1A6C">
      <w:r>
        <w:separator/>
      </w:r>
    </w:p>
  </w:endnote>
  <w:endnote w:type="continuationSeparator" w:id="0">
    <w:p w:rsidR="00CB273B" w:rsidRDefault="00CB273B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73B" w:rsidRDefault="00CB273B" w:rsidP="00EA1A6C">
      <w:r>
        <w:separator/>
      </w:r>
    </w:p>
  </w:footnote>
  <w:footnote w:type="continuationSeparator" w:id="0">
    <w:p w:rsidR="00CB273B" w:rsidRDefault="00CB273B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73B" w:rsidRDefault="00CB273B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 w:rsidR="0041723B"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 w:rsidR="0041723B"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="009F3F7E" w:rsidRPr="009F3F7E">
      <w:rPr>
        <w:rFonts w:ascii="Arial" w:hAnsi="Arial"/>
        <w:b/>
        <w:bCs/>
        <w:i/>
        <w:iCs/>
        <w:sz w:val="20"/>
        <w:szCs w:val="20"/>
      </w:rPr>
      <w:t>3</w:t>
    </w:r>
    <w:r w:rsidR="009F3F7E">
      <w:rPr>
        <w:rFonts w:ascii="Arial" w:hAnsi="Arial"/>
        <w:b/>
        <w:bCs/>
        <w:i/>
        <w:iCs/>
        <w:sz w:val="20"/>
        <w:szCs w:val="20"/>
      </w:rPr>
      <w:t>.</w:t>
    </w:r>
    <w:r w:rsidR="009F3F7E" w:rsidRPr="009F3F7E">
      <w:rPr>
        <w:rFonts w:ascii="Arial" w:hAnsi="Arial"/>
        <w:b/>
        <w:bCs/>
        <w:i/>
        <w:iCs/>
        <w:sz w:val="20"/>
        <w:szCs w:val="20"/>
      </w:rPr>
      <w:t>1</w:t>
    </w:r>
    <w:r w:rsidR="0041723B"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="0041723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9F3F7E" w:rsidRPr="009F3F7E">
      <w:rPr>
        <w:rFonts w:ascii="Arial" w:hAnsi="Arial"/>
        <w:b/>
        <w:bCs/>
        <w:i/>
        <w:iCs/>
        <w:sz w:val="20"/>
        <w:szCs w:val="20"/>
      </w:rPr>
      <w:t>Инструменты работы с макетами и типовые паттерны вёрстки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7.5pt;height:187.5pt" o:bullet="t">
        <v:imagedata r:id="rId1" o:title="func"/>
      </v:shape>
    </w:pict>
  </w:numPicBullet>
  <w:numPicBullet w:numPicBulletId="1">
    <w:pict>
      <v:shape id="_x0000_i1034" type="#_x0000_t75" style="width:192pt;height:192pt" o:bullet="t">
        <v:imagedata r:id="rId2" o:title="nofunc"/>
      </v:shape>
    </w:pict>
  </w:numPicBullet>
  <w:numPicBullet w:numPicBulletId="2">
    <w:pict>
      <v:shape id="_x0000_i1035" type="#_x0000_t75" style="width:120pt;height:120pt" o:bullet="t">
        <v:imagedata r:id="rId3" o:title="nofunc2"/>
      </v:shape>
    </w:pict>
  </w:numPicBullet>
  <w:numPicBullet w:numPicBulletId="3">
    <w:pict>
      <v:shape id="_x0000_i1036" type="#_x0000_t75" style="width:75pt;height:75pt" o:bullet="t">
        <v:imagedata r:id="rId4" o:title="nofunc3"/>
      </v:shape>
    </w:pict>
  </w:numPicBullet>
  <w:numPicBullet w:numPicBulletId="4">
    <w:pict>
      <v:shape id="_x0000_i1037" type="#_x0000_t75" style="width:225pt;height:225pt" o:bullet="t">
        <v:imagedata r:id="rId5" o:title="obuch"/>
      </v:shape>
    </w:pict>
  </w:numPicBullet>
  <w:numPicBullet w:numPicBulletId="5">
    <w:pict>
      <v:shape id="_x0000_i1038" type="#_x0000_t75" style="width:189pt;height:189pt" o:bullet="t">
        <v:imagedata r:id="rId6" o:title="shag"/>
      </v:shape>
    </w:pict>
  </w:numPicBullet>
  <w:numPicBullet w:numPicBulletId="6">
    <w:pict>
      <v:shape id="_x0000_i1039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A205D"/>
    <w:multiLevelType w:val="hybridMultilevel"/>
    <w:tmpl w:val="946096D4"/>
    <w:lvl w:ilvl="0" w:tplc="0F220900"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6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A24175F"/>
    <w:multiLevelType w:val="hybridMultilevel"/>
    <w:tmpl w:val="AF061DC6"/>
    <w:lvl w:ilvl="0" w:tplc="C1E63814">
      <w:numFmt w:val="bullet"/>
      <w:lvlText w:val="-"/>
      <w:lvlJc w:val="left"/>
      <w:pPr>
        <w:ind w:left="108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560880"/>
    <w:rsid w:val="00561F4A"/>
    <w:rsid w:val="005A5DDB"/>
    <w:rsid w:val="005E0480"/>
    <w:rsid w:val="006E0B4A"/>
    <w:rsid w:val="006F0CE2"/>
    <w:rsid w:val="00792FE6"/>
    <w:rsid w:val="007B3D9A"/>
    <w:rsid w:val="007D2489"/>
    <w:rsid w:val="007E389E"/>
    <w:rsid w:val="00805CBB"/>
    <w:rsid w:val="00816031"/>
    <w:rsid w:val="008649D5"/>
    <w:rsid w:val="009F3F7E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0EB59-08A4-4CF5-A361-CE3CF7CD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21</cp:revision>
  <cp:lastPrinted>2019-07-22T18:02:00Z</cp:lastPrinted>
  <dcterms:created xsi:type="dcterms:W3CDTF">2019-07-22T14:36:00Z</dcterms:created>
  <dcterms:modified xsi:type="dcterms:W3CDTF">2019-07-29T03:33:00Z</dcterms:modified>
  <dc:language>ru-RU</dc:language>
</cp:coreProperties>
</file>