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0743D6" w:rsidRDefault="000743D6" w:rsidP="000743D6">
      <w:pPr>
        <w:spacing w:line="276" w:lineRule="auto"/>
        <w:jc w:val="both"/>
        <w:rPr>
          <w:rFonts w:ascii="Tahoma" w:hAnsi="Tahoma"/>
          <w:color w:val="000000" w:themeColor="text1"/>
        </w:rPr>
      </w:pPr>
      <w:r>
        <w:rPr>
          <w:rFonts w:ascii="Tahoma" w:hAnsi="Tahoma"/>
          <w:color w:val="7030A0"/>
          <w:sz w:val="36"/>
          <w:szCs w:val="36"/>
        </w:rPr>
        <w:t>Н</w:t>
      </w:r>
      <w:r w:rsidRPr="000743D6">
        <w:rPr>
          <w:rFonts w:ascii="Tahoma" w:hAnsi="Tahoma"/>
          <w:color w:val="000000" w:themeColor="text1"/>
        </w:rPr>
        <w:t xml:space="preserve">аш заказчик уехал в отпуск, поэтому </w:t>
      </w:r>
      <w:r w:rsidR="00D977ED">
        <w:rPr>
          <w:rFonts w:ascii="Tahoma" w:hAnsi="Tahoma"/>
          <w:color w:val="000000" w:themeColor="text1"/>
        </w:rPr>
        <w:t>мы будем раз</w:t>
      </w:r>
      <w:r w:rsidRPr="000743D6">
        <w:rPr>
          <w:rFonts w:ascii="Tahoma" w:hAnsi="Tahoma"/>
          <w:color w:val="000000" w:themeColor="text1"/>
        </w:rPr>
        <w:t>б</w:t>
      </w:r>
      <w:r w:rsidR="00D977ED">
        <w:rPr>
          <w:rFonts w:ascii="Tahoma" w:hAnsi="Tahoma"/>
          <w:color w:val="000000" w:themeColor="text1"/>
        </w:rPr>
        <w:t>и</w:t>
      </w:r>
      <w:r w:rsidRPr="000743D6">
        <w:rPr>
          <w:rFonts w:ascii="Tahoma" w:hAnsi="Tahoma"/>
          <w:color w:val="000000" w:themeColor="text1"/>
        </w:rPr>
        <w:t xml:space="preserve">раться в важной теме «замыкания» на небольших </w:t>
      </w:r>
      <w:r w:rsidR="0096348D">
        <w:rPr>
          <w:rFonts w:ascii="Tahoma" w:hAnsi="Tahoma"/>
          <w:color w:val="000000" w:themeColor="text1"/>
        </w:rPr>
        <w:t xml:space="preserve">«домашних» </w:t>
      </w:r>
      <w:r w:rsidRPr="000743D6">
        <w:rPr>
          <w:rFonts w:ascii="Tahoma" w:hAnsi="Tahoma"/>
          <w:color w:val="000000" w:themeColor="text1"/>
        </w:rPr>
        <w:t xml:space="preserve">примерах. </w:t>
      </w:r>
    </w:p>
    <w:p w:rsidR="000743D6" w:rsidRDefault="000743D6" w:rsidP="000743D6">
      <w:pPr>
        <w:spacing w:line="276" w:lineRule="auto"/>
        <w:jc w:val="both"/>
        <w:rPr>
          <w:rFonts w:ascii="Tahoma" w:hAnsi="Tahoma"/>
          <w:color w:val="000000" w:themeColor="text1"/>
        </w:rPr>
      </w:pPr>
    </w:p>
    <w:p w:rsidR="000743D6" w:rsidRPr="000743D6" w:rsidRDefault="000743D6" w:rsidP="000743D6">
      <w:pPr>
        <w:spacing w:line="276" w:lineRule="auto"/>
        <w:jc w:val="both"/>
        <w:rPr>
          <w:rFonts w:ascii="Tahoma" w:hAnsi="Tahoma"/>
          <w:color w:val="000000" w:themeColor="text1"/>
        </w:rPr>
      </w:pPr>
      <w:r w:rsidRPr="000743D6">
        <w:rPr>
          <w:rFonts w:ascii="Tahoma" w:hAnsi="Tahoma"/>
          <w:color w:val="000000" w:themeColor="text1"/>
        </w:rPr>
        <w:t xml:space="preserve">Но эти знания так же </w:t>
      </w:r>
      <w:proofErr w:type="spellStart"/>
      <w:r w:rsidRPr="000743D6">
        <w:rPr>
          <w:rFonts w:ascii="Tahoma" w:hAnsi="Tahoma"/>
          <w:color w:val="000000" w:themeColor="text1"/>
        </w:rPr>
        <w:t>прийдется</w:t>
      </w:r>
      <w:proofErr w:type="spellEnd"/>
      <w:r w:rsidRPr="000743D6">
        <w:rPr>
          <w:rFonts w:ascii="Tahoma" w:hAnsi="Tahoma"/>
          <w:color w:val="000000" w:themeColor="text1"/>
        </w:rPr>
        <w:t xml:space="preserve"> использовать и на основном проекте</w:t>
      </w:r>
      <w:r>
        <w:rPr>
          <w:rFonts w:ascii="Tahoma" w:hAnsi="Tahoma"/>
          <w:color w:val="000000" w:themeColor="text1"/>
        </w:rPr>
        <w:t xml:space="preserve">. Тем более заказчик добавляет </w:t>
      </w:r>
      <w:proofErr w:type="gramStart"/>
      <w:r>
        <w:rPr>
          <w:rFonts w:ascii="Tahoma" w:hAnsi="Tahoma"/>
          <w:color w:val="000000" w:themeColor="text1"/>
        </w:rPr>
        <w:t>новую</w:t>
      </w:r>
      <w:proofErr w:type="gramEnd"/>
      <w:r>
        <w:rPr>
          <w:rFonts w:ascii="Tahoma" w:hAnsi="Tahoma"/>
          <w:color w:val="000000" w:themeColor="text1"/>
        </w:rPr>
        <w:t xml:space="preserve"> </w:t>
      </w:r>
      <w:r>
        <w:rPr>
          <w:rFonts w:ascii="Tahoma" w:hAnsi="Tahoma"/>
          <w:color w:val="000000" w:themeColor="text1"/>
          <w:lang w:val="en-US"/>
        </w:rPr>
        <w:t>feature</w:t>
      </w:r>
      <w:r w:rsidRPr="0096348D">
        <w:rPr>
          <w:rFonts w:ascii="Tahoma" w:hAnsi="Tahoma"/>
          <w:color w:val="000000" w:themeColor="text1"/>
        </w:rPr>
        <w:t xml:space="preserve"> </w:t>
      </w:r>
      <w:r>
        <w:rPr>
          <w:rFonts w:ascii="Tahoma" w:hAnsi="Tahoma"/>
          <w:color w:val="000000" w:themeColor="text1"/>
        </w:rPr>
        <w:t>к таблице с фильмами</w:t>
      </w:r>
      <w:r w:rsidR="0096348D">
        <w:rPr>
          <w:rFonts w:ascii="Tahoma" w:hAnsi="Tahoma"/>
          <w:color w:val="000000" w:themeColor="text1"/>
        </w:rPr>
        <w:t>. А так же хочет использовать нашу замечательную функцию сортировки по столбцам на другом своем проекте.</w:t>
      </w:r>
    </w:p>
    <w:p w:rsidR="000743D6" w:rsidRDefault="000743D6">
      <w:pPr>
        <w:rPr>
          <w:rFonts w:ascii="Tahoma" w:hAnsi="Tahoma"/>
          <w:color w:val="000000"/>
          <w:sz w:val="28"/>
          <w:szCs w:val="28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0743D6" w:rsidP="000743D6">
      <w:pPr>
        <w:pStyle w:val="ab"/>
        <w:numPr>
          <w:ilvl w:val="0"/>
          <w:numId w:val="14"/>
        </w:numPr>
        <w:spacing w:line="276" w:lineRule="auto"/>
        <w:jc w:val="both"/>
        <w:rPr>
          <w:rFonts w:ascii="Tahoma" w:hAnsi="Tahoma"/>
          <w:color w:val="000000"/>
        </w:rPr>
      </w:pPr>
      <w:r w:rsidRPr="000743D6">
        <w:rPr>
          <w:rFonts w:ascii="Tahoma" w:hAnsi="Tahoma"/>
          <w:color w:val="000000"/>
        </w:rPr>
        <w:t>Написать универсальную библиотеку, для сортировки произвольного массива объектов по произвольному полю</w:t>
      </w:r>
      <w:r w:rsidR="00CA74F2" w:rsidRPr="000743D6">
        <w:rPr>
          <w:rFonts w:ascii="Tahoma" w:hAnsi="Tahoma"/>
          <w:color w:val="000000"/>
        </w:rPr>
        <w:t xml:space="preserve">. </w:t>
      </w:r>
      <w:r w:rsidR="0096348D">
        <w:rPr>
          <w:rFonts w:ascii="Tahoma" w:hAnsi="Tahoma"/>
          <w:color w:val="000000"/>
        </w:rPr>
        <w:t xml:space="preserve">И </w:t>
      </w:r>
      <w:proofErr w:type="spellStart"/>
      <w:r w:rsidR="0096348D">
        <w:rPr>
          <w:rFonts w:ascii="Tahoma" w:hAnsi="Tahoma"/>
          <w:color w:val="000000"/>
        </w:rPr>
        <w:t>отрефакторить</w:t>
      </w:r>
      <w:proofErr w:type="spellEnd"/>
      <w:r w:rsidR="0096348D">
        <w:rPr>
          <w:rFonts w:ascii="Tahoma" w:hAnsi="Tahoma"/>
          <w:color w:val="000000"/>
        </w:rPr>
        <w:t xml:space="preserve"> существующий код проекта.</w:t>
      </w:r>
    </w:p>
    <w:p w:rsidR="0096348D" w:rsidRPr="000743D6" w:rsidRDefault="0096348D" w:rsidP="000743D6">
      <w:pPr>
        <w:pStyle w:val="ab"/>
        <w:numPr>
          <w:ilvl w:val="0"/>
          <w:numId w:val="14"/>
        </w:numPr>
        <w:spacing w:line="276" w:lineRule="auto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Реализовать функцию поиска по точному названию фильма в таблице, выводящую одну запись</w:t>
      </w:r>
    </w:p>
    <w:p w:rsidR="001E1117" w:rsidRPr="001E1117" w:rsidRDefault="001E1117" w:rsidP="001E1117">
      <w:pPr>
        <w:spacing w:line="276" w:lineRule="auto"/>
        <w:ind w:left="567"/>
        <w:rPr>
          <w:rFonts w:ascii="Tahoma" w:hAnsi="Tahoma"/>
          <w:color w:val="000000"/>
        </w:rPr>
      </w:pPr>
    </w:p>
    <w:p w:rsidR="00B56193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B56193" w:rsidRDefault="0096348D" w:rsidP="0096348D">
      <w:pPr>
        <w:pStyle w:val="ab"/>
        <w:numPr>
          <w:ilvl w:val="0"/>
          <w:numId w:val="4"/>
        </w:numPr>
        <w:spacing w:line="360" w:lineRule="auto"/>
        <w:ind w:left="993" w:hanging="426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Библиотека принимает на вход три параметра: массив объектов, поле для сортировки и порядок сортировки. Основное отличие от предыдущей реализации в том, что мы не знаем заранее структуру объектов массива</w:t>
      </w:r>
    </w:p>
    <w:p w:rsidR="00CA74F2" w:rsidRDefault="0096348D" w:rsidP="0096348D">
      <w:pPr>
        <w:pStyle w:val="ab"/>
        <w:numPr>
          <w:ilvl w:val="0"/>
          <w:numId w:val="4"/>
        </w:numPr>
        <w:spacing w:line="360" w:lineRule="auto"/>
        <w:ind w:left="993" w:hanging="426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Библиотека должна возвращать функцию, которую мы можем использовать как обработчик события при нажатии на произвольную колонку в произвольной таблице</w:t>
      </w:r>
    </w:p>
    <w:p w:rsidR="0096348D" w:rsidRDefault="0096348D" w:rsidP="0096348D">
      <w:pPr>
        <w:pStyle w:val="ab"/>
        <w:numPr>
          <w:ilvl w:val="0"/>
          <w:numId w:val="4"/>
        </w:numPr>
        <w:spacing w:line="360" w:lineRule="auto"/>
        <w:ind w:left="993" w:hanging="426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Функцию поиска реализовать через </w:t>
      </w:r>
      <w:r>
        <w:rPr>
          <w:rFonts w:ascii="Tahoma" w:hAnsi="Tahoma"/>
          <w:color w:val="000000"/>
          <w:lang w:val="en-US"/>
        </w:rPr>
        <w:t>Array</w:t>
      </w:r>
      <w:r w:rsidRPr="0096348D">
        <w:rPr>
          <w:rFonts w:ascii="Tahoma" w:hAnsi="Tahoma"/>
          <w:color w:val="000000"/>
        </w:rPr>
        <w:t>.</w:t>
      </w:r>
      <w:r>
        <w:rPr>
          <w:rFonts w:ascii="Tahoma" w:hAnsi="Tahoma"/>
          <w:color w:val="000000"/>
          <w:lang w:val="en-US"/>
        </w:rPr>
        <w:t>find</w:t>
      </w:r>
      <w:r w:rsidRPr="0096348D">
        <w:rPr>
          <w:rFonts w:ascii="Tahoma" w:hAnsi="Tahoma"/>
          <w:color w:val="000000"/>
        </w:rPr>
        <w:t xml:space="preserve">(), </w:t>
      </w:r>
      <w:r>
        <w:rPr>
          <w:rFonts w:ascii="Tahoma" w:hAnsi="Tahoma"/>
          <w:color w:val="000000"/>
        </w:rPr>
        <w:t>обернутую в функцию, принимающую в качестве аргументов массив фильмов и имя для поиска</w:t>
      </w:r>
    </w:p>
    <w:p w:rsidR="00B56193" w:rsidRPr="00B56193" w:rsidRDefault="00B56193" w:rsidP="00B56193">
      <w:pPr>
        <w:spacing w:line="360" w:lineRule="auto"/>
        <w:rPr>
          <w:rFonts w:ascii="Tahoma" w:hAnsi="Tahoma"/>
          <w:color w:val="00000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Default="0096348D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По возможности использовать замыкания, там, где это возможно</w:t>
      </w:r>
    </w:p>
    <w:p w:rsidR="00C85307" w:rsidRPr="00CA74F2" w:rsidRDefault="00C85307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Модуль сортировки вынести в отдельный файл </w:t>
      </w:r>
      <w:r>
        <w:rPr>
          <w:rFonts w:ascii="Tahoma" w:hAnsi="Tahoma"/>
          <w:color w:val="000000"/>
          <w:lang w:val="en-US"/>
        </w:rPr>
        <w:t>sort</w:t>
      </w:r>
      <w:r w:rsidRPr="00C85307">
        <w:rPr>
          <w:rFonts w:ascii="Tahoma" w:hAnsi="Tahoma"/>
          <w:color w:val="000000"/>
        </w:rPr>
        <w:t>.</w:t>
      </w:r>
      <w:proofErr w:type="spellStart"/>
      <w:r>
        <w:rPr>
          <w:rFonts w:ascii="Tahoma" w:hAnsi="Tahoma"/>
          <w:color w:val="000000"/>
          <w:lang w:val="en-US"/>
        </w:rPr>
        <w:t>js</w:t>
      </w:r>
      <w:proofErr w:type="spellEnd"/>
      <w:r w:rsidRPr="00C85307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и подключить к проекту</w:t>
      </w:r>
    </w:p>
    <w:p w:rsidR="00B56193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lastRenderedPageBreak/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B56193" w:rsidRDefault="0096348D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Изучить тему замыканий на небольших практических примерах, рассмотрев основные аспекты их использования</w:t>
      </w:r>
    </w:p>
    <w:p w:rsidR="0096348D" w:rsidRDefault="0096348D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Применить замыкания в рамках основного проекта, уметь объяснить причину их использования</w:t>
      </w:r>
    </w:p>
    <w:p w:rsidR="0096348D" w:rsidRDefault="0096348D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Научиться создавать модули на основе замыканий</w:t>
      </w:r>
    </w:p>
    <w:p w:rsidR="0096348D" w:rsidRDefault="0096348D" w:rsidP="0096348D">
      <w:pPr>
        <w:spacing w:line="360" w:lineRule="auto"/>
        <w:rPr>
          <w:rFonts w:ascii="Tahoma" w:hAnsi="Tahoma"/>
          <w:color w:val="FF0000"/>
          <w:lang w:val="en-US"/>
        </w:rPr>
      </w:pPr>
      <w:r w:rsidRPr="0096348D">
        <w:rPr>
          <w:rFonts w:ascii="Tahoma" w:hAnsi="Tahoma"/>
          <w:color w:val="FF0000"/>
          <w:lang w:val="en-US"/>
        </w:rPr>
        <w:t>@</w:t>
      </w:r>
      <w:proofErr w:type="spellStart"/>
      <w:r w:rsidRPr="0096348D">
        <w:rPr>
          <w:rFonts w:ascii="Tahoma" w:hAnsi="Tahoma"/>
          <w:color w:val="FF0000"/>
          <w:lang w:val="en-US"/>
        </w:rPr>
        <w:t>ToDo</w:t>
      </w:r>
      <w:proofErr w:type="spellEnd"/>
      <w:r w:rsidR="00B56193" w:rsidRPr="0096348D">
        <w:rPr>
          <w:rFonts w:ascii="Tahoma" w:hAnsi="Tahoma"/>
          <w:color w:val="FF0000"/>
        </w:rPr>
        <w:t xml:space="preserve"> </w:t>
      </w:r>
    </w:p>
    <w:p w:rsidR="0096348D" w:rsidRDefault="0096348D" w:rsidP="0096348D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Здесь на семинарном занятии требуется:</w:t>
      </w:r>
    </w:p>
    <w:p w:rsidR="0096348D" w:rsidRDefault="0096348D" w:rsidP="0096348D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наглядно </w:t>
      </w:r>
      <w:proofErr w:type="spellStart"/>
      <w:r>
        <w:rPr>
          <w:rFonts w:ascii="Tahoma" w:hAnsi="Tahoma"/>
          <w:color w:val="FF0000"/>
        </w:rPr>
        <w:t>продемонстировать</w:t>
      </w:r>
      <w:proofErr w:type="spellEnd"/>
      <w:r>
        <w:rPr>
          <w:rFonts w:ascii="Tahoma" w:hAnsi="Tahoma"/>
          <w:color w:val="FF0000"/>
        </w:rPr>
        <w:t xml:space="preserve"> замыкание и понятие </w:t>
      </w:r>
      <w:r>
        <w:rPr>
          <w:rFonts w:ascii="Tahoma" w:hAnsi="Tahoma"/>
          <w:color w:val="FF0000"/>
          <w:lang w:val="en-US"/>
        </w:rPr>
        <w:t>Scope</w:t>
      </w:r>
      <w:r w:rsidRPr="0096348D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>функции</w:t>
      </w:r>
    </w:p>
    <w:p w:rsidR="0096348D" w:rsidRDefault="0096348D" w:rsidP="0096348D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привести примеры использования замыканий (напр. </w:t>
      </w:r>
      <w:hyperlink r:id="rId9" w:history="1">
        <w:r w:rsidRPr="00631381">
          <w:rPr>
            <w:rStyle w:val="ad"/>
            <w:rFonts w:ascii="Tahoma" w:hAnsi="Tahoma"/>
          </w:rPr>
          <w:t>https://learn.javascript.ru/closures</w:t>
        </w:r>
      </w:hyperlink>
      <w:proofErr w:type="gramStart"/>
      <w:r>
        <w:rPr>
          <w:rFonts w:ascii="Tahoma" w:hAnsi="Tahoma"/>
          <w:color w:val="FF0000"/>
        </w:rPr>
        <w:t xml:space="preserve"> )</w:t>
      </w:r>
      <w:proofErr w:type="gramEnd"/>
    </w:p>
    <w:p w:rsidR="0096348D" w:rsidRPr="0096348D" w:rsidRDefault="0096348D" w:rsidP="0096348D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привести классический пример алгоритма «счетчика» на замыканиях – и акцентировать внимание слушателя на том, что основная идея, это возвращение функции </w:t>
      </w:r>
      <w:proofErr w:type="gramStart"/>
      <w:r>
        <w:rPr>
          <w:rFonts w:ascii="Tahoma" w:hAnsi="Tahoma"/>
          <w:color w:val="FF0000"/>
        </w:rPr>
        <w:t>с</w:t>
      </w:r>
      <w:proofErr w:type="gramEnd"/>
      <w:r>
        <w:rPr>
          <w:rFonts w:ascii="Tahoma" w:hAnsi="Tahoma"/>
          <w:color w:val="FF0000"/>
        </w:rPr>
        <w:t xml:space="preserve"> </w:t>
      </w:r>
      <w:proofErr w:type="gramStart"/>
      <w:r>
        <w:rPr>
          <w:rFonts w:ascii="Tahoma" w:hAnsi="Tahoma"/>
          <w:color w:val="FF0000"/>
        </w:rPr>
        <w:t>её</w:t>
      </w:r>
      <w:proofErr w:type="gramEnd"/>
      <w:r>
        <w:rPr>
          <w:rFonts w:ascii="Tahoma" w:hAnsi="Tahoma"/>
          <w:color w:val="FF0000"/>
        </w:rPr>
        <w:t xml:space="preserve"> сохраненным </w:t>
      </w:r>
      <w:r>
        <w:rPr>
          <w:rFonts w:ascii="Tahoma" w:hAnsi="Tahoma"/>
          <w:color w:val="FF0000"/>
          <w:lang w:val="en-US"/>
        </w:rPr>
        <w:t>Scope</w:t>
      </w:r>
      <w:r>
        <w:rPr>
          <w:rFonts w:ascii="Tahoma" w:hAnsi="Tahoma"/>
          <w:color w:val="FF0000"/>
        </w:rPr>
        <w:t xml:space="preserve">. Таким </w:t>
      </w:r>
      <w:proofErr w:type="gramStart"/>
      <w:r>
        <w:rPr>
          <w:rFonts w:ascii="Tahoma" w:hAnsi="Tahoma"/>
          <w:color w:val="FF0000"/>
        </w:rPr>
        <w:t>образом</w:t>
      </w:r>
      <w:proofErr w:type="gramEnd"/>
      <w:r>
        <w:rPr>
          <w:rFonts w:ascii="Tahoma" w:hAnsi="Tahoma"/>
          <w:color w:val="FF0000"/>
        </w:rPr>
        <w:t xml:space="preserve"> ее можно использовать </w:t>
      </w:r>
      <w:proofErr w:type="spellStart"/>
      <w:r>
        <w:rPr>
          <w:rFonts w:ascii="Tahoma" w:hAnsi="Tahoma"/>
          <w:color w:val="FF0000"/>
        </w:rPr>
        <w:t>впоследствие</w:t>
      </w:r>
      <w:proofErr w:type="spellEnd"/>
      <w:r>
        <w:rPr>
          <w:rFonts w:ascii="Tahoma" w:hAnsi="Tahoma"/>
          <w:color w:val="FF0000"/>
        </w:rPr>
        <w:t xml:space="preserve"> (например для обработки событий). При </w:t>
      </w:r>
      <w:proofErr w:type="gramStart"/>
      <w:r>
        <w:rPr>
          <w:rFonts w:ascii="Tahoma" w:hAnsi="Tahoma"/>
          <w:color w:val="FF0000"/>
        </w:rPr>
        <w:t>условии</w:t>
      </w:r>
      <w:proofErr w:type="gramEnd"/>
      <w:r>
        <w:rPr>
          <w:rFonts w:ascii="Tahoma" w:hAnsi="Tahoma"/>
          <w:color w:val="FF0000"/>
        </w:rPr>
        <w:t xml:space="preserve"> что исходный </w:t>
      </w:r>
      <w:r>
        <w:rPr>
          <w:rFonts w:ascii="Tahoma" w:hAnsi="Tahoma"/>
          <w:color w:val="FF0000"/>
          <w:lang w:val="en-US"/>
        </w:rPr>
        <w:t>Scope</w:t>
      </w:r>
      <w:r w:rsidRPr="0096348D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 xml:space="preserve">заранее не известен, и формируется динамически в </w:t>
      </w:r>
      <w:proofErr w:type="spellStart"/>
      <w:r>
        <w:rPr>
          <w:rFonts w:ascii="Tahoma" w:hAnsi="Tahoma"/>
          <w:color w:val="FF0000"/>
          <w:lang w:val="en-US"/>
        </w:rPr>
        <w:t>RunTime</w:t>
      </w:r>
      <w:proofErr w:type="spellEnd"/>
    </w:p>
    <w:p w:rsidR="0096348D" w:rsidRDefault="0096348D" w:rsidP="0096348D">
      <w:pPr>
        <w:spacing w:line="360" w:lineRule="auto"/>
        <w:rPr>
          <w:rFonts w:ascii="Tahoma" w:hAnsi="Tahoma"/>
          <w:color w:val="FF0000"/>
        </w:rPr>
      </w:pPr>
      <w:r w:rsidRPr="0096348D">
        <w:rPr>
          <w:rFonts w:ascii="Tahoma" w:hAnsi="Tahoma"/>
          <w:color w:val="FF0000"/>
        </w:rPr>
        <w:t xml:space="preserve">- </w:t>
      </w:r>
      <w:r>
        <w:rPr>
          <w:rFonts w:ascii="Tahoma" w:hAnsi="Tahoma"/>
          <w:color w:val="FF0000"/>
        </w:rPr>
        <w:t>акцентировать внимание и перенести в домашнее задание, что по принципу счетчика может быть реализована библиотека сортировки</w:t>
      </w:r>
    </w:p>
    <w:p w:rsidR="0096348D" w:rsidRDefault="00C85307" w:rsidP="0096348D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акцентировать внимание, так же, что другой причиной использование замыканий является </w:t>
      </w:r>
      <w:proofErr w:type="spellStart"/>
      <w:r>
        <w:rPr>
          <w:rFonts w:ascii="Tahoma" w:hAnsi="Tahoma"/>
          <w:color w:val="FF0000"/>
        </w:rPr>
        <w:t>инкапсулирование</w:t>
      </w:r>
      <w:proofErr w:type="spellEnd"/>
      <w:r>
        <w:rPr>
          <w:rFonts w:ascii="Tahoma" w:hAnsi="Tahoma"/>
          <w:color w:val="FF0000"/>
        </w:rPr>
        <w:t xml:space="preserve"> области видимости переменных внутри функции – обертки. И что этот подход удобно использовать при модульной архитектуре приложения. На семинаре придумать и привести пример конфликта переменных, не обернутых в замыкание (при подключении нескольких модулей). </w:t>
      </w:r>
      <w:proofErr w:type="gramStart"/>
      <w:r>
        <w:rPr>
          <w:rFonts w:ascii="Tahoma" w:hAnsi="Tahoma"/>
          <w:color w:val="FF0000"/>
        </w:rPr>
        <w:t>И предложить оформить нашу функцию сортировки – как отдельный модуль (задача со *, со ссылками на необходимую информацию)</w:t>
      </w:r>
      <w:proofErr w:type="gramEnd"/>
    </w:p>
    <w:p w:rsidR="00C85307" w:rsidRDefault="00C85307" w:rsidP="0096348D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- на семинаре привести пример другого замыкания в контексте реализации поиска фильма. Код может быть примерно такой:</w:t>
      </w:r>
    </w:p>
    <w:p w:rsidR="00C85307" w:rsidRPr="0096348D" w:rsidRDefault="00C85307" w:rsidP="0096348D">
      <w:pPr>
        <w:spacing w:line="360" w:lineRule="auto"/>
        <w:rPr>
          <w:rFonts w:ascii="Tahoma" w:hAnsi="Tahoma"/>
          <w:color w:val="FF0000"/>
        </w:rPr>
      </w:pPr>
    </w:p>
    <w:p w:rsidR="00CA74F2" w:rsidRDefault="00CA74F2" w:rsidP="0096348D">
      <w:pPr>
        <w:spacing w:line="360" w:lineRule="auto"/>
        <w:rPr>
          <w:rFonts w:ascii="Tahoma" w:hAnsi="Tahoma"/>
          <w:color w:val="000000"/>
        </w:rPr>
      </w:pPr>
      <w:r w:rsidRPr="0096348D">
        <w:rPr>
          <w:rFonts w:ascii="Tahoma" w:hAnsi="Tahoma"/>
          <w:color w:val="FF0000"/>
        </w:rPr>
        <w:br w:type="page"/>
      </w:r>
      <w:r w:rsidR="00C85307">
        <w:rPr>
          <w:rFonts w:ascii="Tahoma" w:hAnsi="Tahoma"/>
          <w:color w:val="000000"/>
        </w:rPr>
      </w:r>
      <w:r w:rsidR="00C85307" w:rsidRPr="00607B30">
        <w:rPr>
          <w:rFonts w:ascii="Tahoma" w:hAnsi="Tahoma"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width:455.25pt;height:104.6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C85307" w:rsidRPr="00816031" w:rsidRDefault="00C85307" w:rsidP="00C85307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search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поиск объекта по полю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C85307" w:rsidRPr="00816031" w:rsidRDefault="00C85307" w:rsidP="00C85307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C85307" w:rsidRPr="00C85307" w:rsidRDefault="00C85307" w:rsidP="00C85307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proofErr w:type="gramStart"/>
                  <w:r w:rsidRPr="00C85307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function</w:t>
                  </w:r>
                  <w:proofErr w:type="gramEnd"/>
                  <w:r w:rsidRPr="00C85307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search(n, films) {</w:t>
                  </w:r>
                </w:p>
                <w:p w:rsidR="00C85307" w:rsidRPr="00C85307" w:rsidRDefault="00C85307" w:rsidP="00C85307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C85307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gramStart"/>
                  <w:r w:rsidRPr="00C85307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let</w:t>
                  </w:r>
                  <w:proofErr w:type="gramEnd"/>
                  <w:r w:rsidRPr="00C85307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result = </w:t>
                  </w:r>
                  <w:proofErr w:type="spellStart"/>
                  <w:r w:rsidRPr="00C85307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films.find</w:t>
                  </w:r>
                  <w:proofErr w:type="spellEnd"/>
                  <w:r w:rsidRPr="00C85307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 function(el, index){</w:t>
                  </w:r>
                </w:p>
                <w:p w:rsidR="00C85307" w:rsidRPr="00C85307" w:rsidRDefault="00C85307" w:rsidP="00C85307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C85307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C85307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C85307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el.name == n;</w:t>
                  </w:r>
                </w:p>
                <w:p w:rsidR="00C85307" w:rsidRPr="00C85307" w:rsidRDefault="00C85307" w:rsidP="00C85307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C85307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});</w:t>
                  </w:r>
                </w:p>
                <w:p w:rsidR="00C85307" w:rsidRPr="00C85307" w:rsidRDefault="00C85307" w:rsidP="00C85307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C85307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gramStart"/>
                  <w:r w:rsidRPr="00C85307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C85307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result;</w:t>
                  </w:r>
                </w:p>
                <w:p w:rsidR="00C85307" w:rsidRPr="007E389E" w:rsidRDefault="00C85307" w:rsidP="00C85307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C85307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85307" w:rsidRDefault="00C85307" w:rsidP="0096348D">
      <w:pPr>
        <w:spacing w:line="360" w:lineRule="auto"/>
        <w:rPr>
          <w:rFonts w:ascii="Tahoma" w:hAnsi="Tahoma"/>
          <w:color w:val="000000"/>
        </w:rPr>
      </w:pPr>
    </w:p>
    <w:p w:rsidR="00C85307" w:rsidRPr="00C85307" w:rsidRDefault="00C85307" w:rsidP="00C85307">
      <w:pPr>
        <w:pStyle w:val="ab"/>
        <w:numPr>
          <w:ilvl w:val="0"/>
          <w:numId w:val="15"/>
        </w:numPr>
        <w:spacing w:line="360" w:lineRule="auto"/>
        <w:rPr>
          <w:rFonts w:ascii="Tahoma" w:hAnsi="Tahoma"/>
          <w:color w:val="FF0000"/>
        </w:rPr>
      </w:pPr>
      <w:r w:rsidRPr="00C85307">
        <w:rPr>
          <w:rFonts w:ascii="Tahoma" w:hAnsi="Tahoma"/>
          <w:color w:val="FF0000"/>
        </w:rPr>
        <w:t xml:space="preserve">Добавить в чек-лист вопрос, почему внутри </w:t>
      </w:r>
      <w:proofErr w:type="spellStart"/>
      <w:r w:rsidRPr="00C85307">
        <w:rPr>
          <w:rFonts w:ascii="Tahoma" w:hAnsi="Tahoma"/>
          <w:color w:val="FF0000"/>
        </w:rPr>
        <w:t>коллбека</w:t>
      </w:r>
      <w:proofErr w:type="spellEnd"/>
      <w:r w:rsidRPr="00C85307">
        <w:rPr>
          <w:rFonts w:ascii="Tahoma" w:hAnsi="Tahoma"/>
          <w:color w:val="FF0000"/>
        </w:rPr>
        <w:t xml:space="preserve"> </w:t>
      </w:r>
      <w:r w:rsidRPr="00C85307">
        <w:rPr>
          <w:rFonts w:ascii="Tahoma" w:hAnsi="Tahoma"/>
          <w:color w:val="FF0000"/>
          <w:lang w:val="en-US"/>
        </w:rPr>
        <w:t>find</w:t>
      </w:r>
      <w:r w:rsidRPr="00C85307">
        <w:rPr>
          <w:rFonts w:ascii="Tahoma" w:hAnsi="Tahoma"/>
          <w:color w:val="FF0000"/>
        </w:rPr>
        <w:t xml:space="preserve"> виден аргумент функции </w:t>
      </w:r>
      <w:r w:rsidRPr="00C85307">
        <w:rPr>
          <w:rFonts w:ascii="Tahoma" w:hAnsi="Tahoma"/>
          <w:color w:val="FF0000"/>
          <w:lang w:val="en-US"/>
        </w:rPr>
        <w:t>search</w:t>
      </w:r>
      <w:r w:rsidRPr="00C85307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>–</w:t>
      </w:r>
      <w:r w:rsidRPr="00C85307">
        <w:rPr>
          <w:rFonts w:ascii="Tahoma" w:hAnsi="Tahoma"/>
          <w:color w:val="FF0000"/>
        </w:rPr>
        <w:t xml:space="preserve"> </w:t>
      </w:r>
      <w:r w:rsidRPr="00C85307">
        <w:rPr>
          <w:rFonts w:ascii="Tahoma" w:hAnsi="Tahoma"/>
          <w:color w:val="FF0000"/>
          <w:lang w:val="en-US"/>
        </w:rPr>
        <w:t>n</w:t>
      </w:r>
    </w:p>
    <w:p w:rsidR="00C85307" w:rsidRDefault="00C85307" w:rsidP="00C85307">
      <w:pPr>
        <w:pStyle w:val="ab"/>
        <w:numPr>
          <w:ilvl w:val="0"/>
          <w:numId w:val="15"/>
        </w:num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Здесь же произойдет знакомство с аспектом, функция – это тоже объект. И что функции могут передаваться как аргументы в другие функции</w:t>
      </w:r>
    </w:p>
    <w:p w:rsidR="00C85307" w:rsidRPr="00C85307" w:rsidRDefault="00C85307" w:rsidP="00C85307">
      <w:pPr>
        <w:pStyle w:val="ab"/>
        <w:numPr>
          <w:ilvl w:val="0"/>
          <w:numId w:val="15"/>
        </w:num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Предложить самостоятельно изучить в домашнем задании другие встроенные функции работы с массивами и объектами. Потому что они все завязаны на </w:t>
      </w:r>
      <w:proofErr w:type="spellStart"/>
      <w:r>
        <w:rPr>
          <w:rFonts w:ascii="Tahoma" w:hAnsi="Tahoma"/>
          <w:color w:val="FF0000"/>
        </w:rPr>
        <w:t>коллбеки</w:t>
      </w:r>
      <w:proofErr w:type="spellEnd"/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lastRenderedPageBreak/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607B30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1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607B30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607B30">
        <w:rPr>
          <w:noProof/>
        </w:rPr>
        <w:lastRenderedPageBreak/>
        <w:pict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96348D" w:rsidRPr="008649D5" w:rsidRDefault="0096348D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607B3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lastRenderedPageBreak/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96348D" w:rsidRPr="00C378CA" w:rsidRDefault="0096348D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3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lastRenderedPageBreak/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607B30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96348D" w:rsidRPr="00816031" w:rsidRDefault="0096348D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96348D" w:rsidRPr="00816031" w:rsidRDefault="0096348D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96348D" w:rsidRPr="00282441" w:rsidRDefault="0096348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96348D" w:rsidRPr="00282441" w:rsidRDefault="0096348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96348D" w:rsidRPr="00282441" w:rsidRDefault="0096348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96348D" w:rsidRPr="00282441" w:rsidRDefault="0096348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96348D" w:rsidRPr="00282441" w:rsidRDefault="0096348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96348D" w:rsidRPr="00282441" w:rsidRDefault="0096348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96348D" w:rsidRPr="00282441" w:rsidRDefault="0096348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96348D" w:rsidRPr="00282441" w:rsidRDefault="0096348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96348D" w:rsidRPr="00282441" w:rsidRDefault="0096348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96348D" w:rsidRPr="00282441" w:rsidRDefault="0096348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96348D" w:rsidRPr="00282441" w:rsidRDefault="0096348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607B30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96348D" w:rsidRPr="00816031" w:rsidRDefault="0096348D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96348D" w:rsidRDefault="0096348D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607B30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607B30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96348D" w:rsidRPr="00816031" w:rsidRDefault="0096348D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96348D" w:rsidRPr="00816031" w:rsidRDefault="0096348D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96348D" w:rsidRPr="007E389E" w:rsidRDefault="0096348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607B30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96348D" w:rsidRDefault="0096348D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96348D" w:rsidRPr="007E389E" w:rsidRDefault="0096348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B30">
        <w:rPr>
          <w:rFonts w:ascii="Tahoma" w:hAnsi="Tahoma"/>
          <w:color w:val="000000"/>
        </w:rPr>
      </w:r>
      <w:r w:rsidR="00607B30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96348D" w:rsidRPr="00282441" w:rsidRDefault="0096348D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96348D" w:rsidRDefault="0096348D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96348D" w:rsidRPr="00282441" w:rsidRDefault="0096348D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B30">
        <w:rPr>
          <w:rFonts w:ascii="Tahoma" w:hAnsi="Tahoma"/>
          <w:color w:val="000000"/>
        </w:rPr>
      </w:r>
      <w:r w:rsidR="00607B30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96348D" w:rsidRPr="00282441" w:rsidRDefault="0096348D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96348D" w:rsidRDefault="0096348D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96348D" w:rsidRPr="00282441" w:rsidRDefault="0096348D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B30">
        <w:rPr>
          <w:rFonts w:ascii="Tahoma" w:hAnsi="Tahoma"/>
          <w:color w:val="000000"/>
        </w:rPr>
      </w:r>
      <w:r w:rsidR="00607B30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96348D" w:rsidRPr="00C23280" w:rsidRDefault="0096348D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96348D" w:rsidRDefault="0096348D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96348D" w:rsidRPr="00282441" w:rsidRDefault="0096348D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7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48D" w:rsidRDefault="0096348D" w:rsidP="00EA1A6C">
      <w:r>
        <w:separator/>
      </w:r>
    </w:p>
  </w:endnote>
  <w:endnote w:type="continuationSeparator" w:id="0">
    <w:p w:rsidR="0096348D" w:rsidRDefault="0096348D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48D" w:rsidRDefault="0096348D" w:rsidP="00EA1A6C">
      <w:r>
        <w:separator/>
      </w:r>
    </w:p>
  </w:footnote>
  <w:footnote w:type="continuationSeparator" w:id="0">
    <w:p w:rsidR="0096348D" w:rsidRDefault="0096348D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48D" w:rsidRPr="00974B13" w:rsidRDefault="0096348D">
    <w:pPr>
      <w:pStyle w:val="a7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Релиз 4.7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«Замыкания»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9" type="#_x0000_t75" style="width:187.5pt;height:187.5pt" o:bullet="t">
        <v:imagedata r:id="rId1" o:title="func"/>
      </v:shape>
    </w:pict>
  </w:numPicBullet>
  <w:numPicBullet w:numPicBulletId="1">
    <w:pict>
      <v:shape id="_x0000_i1460" type="#_x0000_t75" style="width:192pt;height:192pt" o:bullet="t">
        <v:imagedata r:id="rId2" o:title="nofunc"/>
      </v:shape>
    </w:pict>
  </w:numPicBullet>
  <w:numPicBullet w:numPicBulletId="2">
    <w:pict>
      <v:shape id="_x0000_i1461" type="#_x0000_t75" style="width:120pt;height:120pt" o:bullet="t">
        <v:imagedata r:id="rId3" o:title="nofunc2"/>
      </v:shape>
    </w:pict>
  </w:numPicBullet>
  <w:numPicBullet w:numPicBulletId="3">
    <w:pict>
      <v:shape id="_x0000_i1462" type="#_x0000_t75" style="width:75pt;height:75pt" o:bullet="t">
        <v:imagedata r:id="rId4" o:title="nofunc3"/>
      </v:shape>
    </w:pict>
  </w:numPicBullet>
  <w:numPicBullet w:numPicBulletId="4">
    <w:pict>
      <v:shape id="_x0000_i1463" type="#_x0000_t75" style="width:225pt;height:225pt" o:bullet="t">
        <v:imagedata r:id="rId5" o:title="obuch"/>
      </v:shape>
    </w:pict>
  </w:numPicBullet>
  <w:numPicBullet w:numPicBulletId="5">
    <w:pict>
      <v:shape id="_x0000_i1464" type="#_x0000_t75" style="width:189pt;height:189pt" o:bullet="t">
        <v:imagedata r:id="rId6" o:title="shag"/>
      </v:shape>
    </w:pict>
  </w:numPicBullet>
  <w:numPicBullet w:numPicBulletId="6">
    <w:pict>
      <v:shape id="_x0000_i1465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0E26882"/>
    <w:multiLevelType w:val="hybridMultilevel"/>
    <w:tmpl w:val="FD425384"/>
    <w:lvl w:ilvl="0" w:tplc="015446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F7860CE"/>
    <w:multiLevelType w:val="hybridMultilevel"/>
    <w:tmpl w:val="4EAEFCFE"/>
    <w:lvl w:ilvl="0" w:tplc="CDF818F2">
      <w:start w:val="1"/>
      <w:numFmt w:val="bullet"/>
      <w:lvlText w:val="-"/>
      <w:lvlJc w:val="left"/>
      <w:pPr>
        <w:ind w:left="720" w:hanging="360"/>
      </w:pPr>
      <w:rPr>
        <w:rFonts w:ascii="Tahoma" w:eastAsia="NSimSun" w:hAnsi="Tahoma" w:cs="Tahoma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743D6"/>
    <w:rsid w:val="0013719D"/>
    <w:rsid w:val="001E1117"/>
    <w:rsid w:val="00245E90"/>
    <w:rsid w:val="00247B7D"/>
    <w:rsid w:val="00282441"/>
    <w:rsid w:val="00322098"/>
    <w:rsid w:val="0038520E"/>
    <w:rsid w:val="0041723B"/>
    <w:rsid w:val="00446676"/>
    <w:rsid w:val="00560880"/>
    <w:rsid w:val="00561F4A"/>
    <w:rsid w:val="005A5DDB"/>
    <w:rsid w:val="005E0480"/>
    <w:rsid w:val="00607B30"/>
    <w:rsid w:val="006E0B4A"/>
    <w:rsid w:val="006F0CE2"/>
    <w:rsid w:val="00792FE6"/>
    <w:rsid w:val="007B3D9A"/>
    <w:rsid w:val="007E389E"/>
    <w:rsid w:val="00816031"/>
    <w:rsid w:val="008649D5"/>
    <w:rsid w:val="0096348D"/>
    <w:rsid w:val="00974B13"/>
    <w:rsid w:val="009F4D48"/>
    <w:rsid w:val="00A165F6"/>
    <w:rsid w:val="00A649A5"/>
    <w:rsid w:val="00A71C4F"/>
    <w:rsid w:val="00B0349C"/>
    <w:rsid w:val="00B56193"/>
    <w:rsid w:val="00BE220E"/>
    <w:rsid w:val="00C17376"/>
    <w:rsid w:val="00C23280"/>
    <w:rsid w:val="00C378CA"/>
    <w:rsid w:val="00C85307"/>
    <w:rsid w:val="00CA74F2"/>
    <w:rsid w:val="00CB273B"/>
    <w:rsid w:val="00CC7E08"/>
    <w:rsid w:val="00CF65F5"/>
    <w:rsid w:val="00D1047D"/>
    <w:rsid w:val="00D65400"/>
    <w:rsid w:val="00D977ED"/>
    <w:rsid w:val="00DC1BE1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utoitscript.com/autoit3/docs/appendix/fonts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10" Type="http://schemas.openxmlformats.org/officeDocument/2006/relationships/image" Target="media/image9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closures" TargetMode="External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92374A-CF72-455C-835E-65FA20B4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23</cp:revision>
  <cp:lastPrinted>2019-07-22T18:02:00Z</cp:lastPrinted>
  <dcterms:created xsi:type="dcterms:W3CDTF">2019-07-22T14:36:00Z</dcterms:created>
  <dcterms:modified xsi:type="dcterms:W3CDTF">2019-07-23T05:51:00Z</dcterms:modified>
  <dc:language>ru-RU</dc:language>
</cp:coreProperties>
</file>