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2EA4" w14:textId="0DC2C731" w:rsidR="00086260" w:rsidRDefault="00086260" w:rsidP="0008626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Analysis </w:t>
      </w:r>
      <w:r>
        <w:rPr>
          <w:rFonts w:ascii="Roboto" w:hAnsi="Roboto"/>
          <w:color w:val="2B2B2B"/>
          <w:sz w:val="30"/>
          <w:szCs w:val="30"/>
        </w:rPr>
        <w:t>Summar</w:t>
      </w:r>
      <w:r>
        <w:rPr>
          <w:rFonts w:ascii="Roboto" w:hAnsi="Roboto"/>
          <w:color w:val="2B2B2B"/>
          <w:sz w:val="30"/>
          <w:szCs w:val="30"/>
        </w:rPr>
        <w:t>y</w:t>
      </w:r>
      <w:r>
        <w:rPr>
          <w:rFonts w:ascii="Roboto" w:hAnsi="Roboto"/>
          <w:color w:val="2B2B2B"/>
          <w:sz w:val="30"/>
          <w:szCs w:val="30"/>
        </w:rPr>
        <w:t xml:space="preserve"> </w:t>
      </w:r>
    </w:p>
    <w:p w14:paraId="457ECC20" w14:textId="5B9EC5DF" w:rsidR="00086260" w:rsidRDefault="008B623F" w:rsidP="0077283A">
      <w:pPr>
        <w:pStyle w:val="Heading2"/>
      </w:pPr>
      <w:r>
        <w:t xml:space="preserve">District </w:t>
      </w:r>
      <w:r w:rsidR="00347BC6">
        <w:t xml:space="preserve">Background </w:t>
      </w:r>
    </w:p>
    <w:p w14:paraId="4088B4AD" w14:textId="136F6D78" w:rsidR="00A51537" w:rsidRDefault="008B623F" w:rsidP="00851C88">
      <w:pPr>
        <w:ind w:firstLine="720"/>
      </w:pPr>
      <w:proofErr w:type="spellStart"/>
      <w:r>
        <w:t>PyCity</w:t>
      </w:r>
      <w:proofErr w:type="spellEnd"/>
      <w:r>
        <w:t xml:space="preserve"> School</w:t>
      </w:r>
      <w:r w:rsidR="00387E83">
        <w:t xml:space="preserve">s </w:t>
      </w:r>
      <w:r>
        <w:t>has 15 high schools</w:t>
      </w:r>
      <w:r w:rsidR="00052B0B">
        <w:t xml:space="preserve"> serving </w:t>
      </w:r>
      <w:r w:rsidR="004645A6">
        <w:t>39, 170 students. The total budget is $24, 649,</w:t>
      </w:r>
      <w:r w:rsidR="009A24BF">
        <w:t xml:space="preserve"> 428. On the district-wide standardized tests</w:t>
      </w:r>
      <w:r w:rsidR="00D66BB9">
        <w:t xml:space="preserve">, </w:t>
      </w:r>
      <w:r w:rsidR="00D66BB9">
        <w:t xml:space="preserve">about 75% of </w:t>
      </w:r>
      <w:r w:rsidR="00D66BB9">
        <w:t xml:space="preserve">our </w:t>
      </w:r>
      <w:r w:rsidR="00D66BB9">
        <w:t xml:space="preserve">students </w:t>
      </w:r>
      <w:r w:rsidR="00D66BB9">
        <w:t xml:space="preserve">passed Math with an average score of about 79. On the reading portion, about </w:t>
      </w:r>
      <w:r w:rsidR="00362A3A">
        <w:t xml:space="preserve">86% of our students passed with an average score of 82%. </w:t>
      </w:r>
      <w:r w:rsidR="001B2191">
        <w:t xml:space="preserve">The percentage of overall </w:t>
      </w:r>
      <w:r w:rsidR="00DD0E27">
        <w:t xml:space="preserve">students </w:t>
      </w:r>
      <w:r w:rsidR="00D66BB9">
        <w:t>passing</w:t>
      </w:r>
      <w:r w:rsidR="00D66BB9">
        <w:t xml:space="preserve"> </w:t>
      </w:r>
      <w:r w:rsidR="001B2191">
        <w:t>is about 65%.</w:t>
      </w:r>
      <w:r w:rsidR="00052576">
        <w:t xml:space="preserve"> </w:t>
      </w:r>
    </w:p>
    <w:p w14:paraId="41906D95" w14:textId="77777777" w:rsidR="00A85D31" w:rsidRDefault="00A85D31" w:rsidP="00A85D3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Conclusions or Comparisons from the calculations </w:t>
      </w:r>
    </w:p>
    <w:p w14:paraId="4840CD11" w14:textId="75FFDB2D" w:rsidR="004645A6" w:rsidRDefault="00A51537" w:rsidP="0077283A">
      <w:pPr>
        <w:pStyle w:val="Heading2"/>
      </w:pPr>
      <w:r>
        <w:t xml:space="preserve">A </w:t>
      </w:r>
      <w:r w:rsidR="001B2191">
        <w:t>C</w:t>
      </w:r>
      <w:r>
        <w:t xml:space="preserve">loser </w:t>
      </w:r>
      <w:r w:rsidR="001B2191">
        <w:t>L</w:t>
      </w:r>
      <w:r>
        <w:t xml:space="preserve">ook </w:t>
      </w:r>
    </w:p>
    <w:p w14:paraId="7D6CC400" w14:textId="5F902C67" w:rsidR="008B623F" w:rsidRDefault="001B2191" w:rsidP="00851C88">
      <w:pPr>
        <w:ind w:firstLine="720"/>
      </w:pPr>
      <w:r>
        <w:t xml:space="preserve">When </w:t>
      </w:r>
      <w:r w:rsidR="002B2A12">
        <w:t>evaluating the data from each of our 15 high schools, a</w:t>
      </w:r>
      <w:r w:rsidR="00D531B2">
        <w:t xml:space="preserve"> small majority are</w:t>
      </w:r>
      <w:r w:rsidR="008B623F">
        <w:t xml:space="preserve"> charter </w:t>
      </w:r>
      <w:r w:rsidR="00D531B2">
        <w:t>(8</w:t>
      </w:r>
      <w:r w:rsidR="00052B0B">
        <w:t xml:space="preserve"> out of the 15</w:t>
      </w:r>
      <w:r w:rsidR="00D531B2">
        <w:t xml:space="preserve">) </w:t>
      </w:r>
      <w:r w:rsidR="008B623F">
        <w:t xml:space="preserve">and </w:t>
      </w:r>
      <w:r w:rsidR="00D531B2">
        <w:t xml:space="preserve">the rest are </w:t>
      </w:r>
      <w:r w:rsidR="008B623F">
        <w:t>t</w:t>
      </w:r>
      <w:r w:rsidR="00A72CC7">
        <w:t>raditional public (or District) schools.</w:t>
      </w:r>
      <w:r w:rsidR="00052B0B">
        <w:t xml:space="preserve"> </w:t>
      </w:r>
      <w:r w:rsidR="004E49A2">
        <w:t>Di</w:t>
      </w:r>
      <w:r w:rsidR="004E49A2">
        <w:t>strict schools</w:t>
      </w:r>
      <w:r w:rsidR="00AA1EF8">
        <w:t xml:space="preserve"> boast a total student body range from over 2,700 learners to almost 5,000.</w:t>
      </w:r>
      <w:r w:rsidR="007541C6">
        <w:t xml:space="preserve"> Charter schools</w:t>
      </w:r>
      <w:r w:rsidR="004E49A2">
        <w:t xml:space="preserve"> </w:t>
      </w:r>
      <w:r w:rsidR="007541C6">
        <w:t xml:space="preserve">generally service a smaller student body, </w:t>
      </w:r>
      <w:r w:rsidR="0056263B">
        <w:t xml:space="preserve">from about 400 to slightly over 2,000 students. </w:t>
      </w:r>
      <w:r w:rsidR="002C2E9C">
        <w:t>While b</w:t>
      </w:r>
      <w:r w:rsidR="00052B0B">
        <w:t>oth</w:t>
      </w:r>
      <w:r w:rsidR="00840815">
        <w:t xml:space="preserve"> </w:t>
      </w:r>
      <w:r w:rsidR="002C2E9C">
        <w:t>d</w:t>
      </w:r>
      <w:r w:rsidR="00840815">
        <w:t xml:space="preserve">istrict and </w:t>
      </w:r>
      <w:r w:rsidR="002C2E9C">
        <w:t>c</w:t>
      </w:r>
      <w:r w:rsidR="00840815">
        <w:t>harter</w:t>
      </w:r>
      <w:r w:rsidR="002C2E9C">
        <w:t xml:space="preserve"> </w:t>
      </w:r>
      <w:r w:rsidR="00840815">
        <w:t>schools</w:t>
      </w:r>
      <w:r w:rsidR="00052B0B">
        <w:t xml:space="preserve"> </w:t>
      </w:r>
      <w:r w:rsidR="002C2E9C">
        <w:t xml:space="preserve">vary significantly </w:t>
      </w:r>
      <w:r w:rsidR="004E49A2">
        <w:t>in total student population</w:t>
      </w:r>
      <w:r w:rsidR="0056263B">
        <w:t xml:space="preserve">, they spend </w:t>
      </w:r>
      <w:r w:rsidR="003B4CFC">
        <w:t xml:space="preserve">close to the same amount </w:t>
      </w:r>
      <w:r w:rsidR="0081458A">
        <w:t xml:space="preserve">on their budget </w:t>
      </w:r>
      <w:r w:rsidR="003B4CFC">
        <w:t xml:space="preserve">per student. The per student budget </w:t>
      </w:r>
      <w:r w:rsidR="0081458A">
        <w:t>ranges from about $</w:t>
      </w:r>
      <w:r w:rsidR="006B7CEE">
        <w:t>570 to a little over $652.</w:t>
      </w:r>
    </w:p>
    <w:p w14:paraId="2BD0AFAA" w14:textId="646A0344" w:rsidR="002C5508" w:rsidRDefault="002C5508" w:rsidP="00851C88">
      <w:pPr>
        <w:ind w:firstLine="720"/>
      </w:pPr>
      <w:proofErr w:type="spellStart"/>
      <w:r>
        <w:t>PyCity</w:t>
      </w:r>
      <w:proofErr w:type="spellEnd"/>
      <w:r>
        <w:t xml:space="preserve"> highschoolers</w:t>
      </w:r>
      <w:r w:rsidR="00186823">
        <w:t>’</w:t>
      </w:r>
      <w:r>
        <w:t xml:space="preserve"> reading and math scores </w:t>
      </w:r>
      <w:r w:rsidR="009A21BE">
        <w:t xml:space="preserve">from the district-wide standardized test </w:t>
      </w:r>
      <w:r>
        <w:t>were collected</w:t>
      </w:r>
      <w:r w:rsidR="009A21BE">
        <w:t xml:space="preserve"> and analyzed</w:t>
      </w:r>
      <w:r>
        <w:t>.</w:t>
      </w:r>
      <w:r w:rsidR="00276EFC">
        <w:t xml:space="preserve"> Across the entire </w:t>
      </w:r>
      <w:proofErr w:type="spellStart"/>
      <w:r w:rsidR="00276EFC">
        <w:t>PyCity</w:t>
      </w:r>
      <w:proofErr w:type="spellEnd"/>
      <w:r w:rsidR="00276EFC">
        <w:t xml:space="preserve"> School District, our high</w:t>
      </w:r>
      <w:r w:rsidR="009A2014">
        <w:t xml:space="preserve"> schools exhibit two extremes: students are passing the math and reading tests </w:t>
      </w:r>
      <w:r w:rsidR="0027135F">
        <w:t xml:space="preserve">with over 89% accuracy or underperforming </w:t>
      </w:r>
      <w:r w:rsidR="0039159B">
        <w:t>with nearly 50% accuracy.</w:t>
      </w:r>
      <w:r w:rsidR="00B01E48">
        <w:t xml:space="preserve"> </w:t>
      </w:r>
    </w:p>
    <w:p w14:paraId="18072171" w14:textId="7E8DCBAC" w:rsidR="00770944" w:rsidRDefault="00212886" w:rsidP="00851C88">
      <w:pPr>
        <w:ind w:firstLine="720"/>
      </w:pPr>
      <w:r>
        <w:t xml:space="preserve">Our 5 highest-performing </w:t>
      </w:r>
      <w:r w:rsidR="00B36340">
        <w:t>schools</w:t>
      </w:r>
      <w:r>
        <w:t xml:space="preserve"> </w:t>
      </w:r>
      <w:r w:rsidR="0038089A">
        <w:t>in both math and reading on the standardized tests were: Cabrera High School, Thomas High School, Griffin</w:t>
      </w:r>
      <w:r w:rsidR="00770944">
        <w:t xml:space="preserve"> High School, Wilson High School, and Pena High School.</w:t>
      </w:r>
    </w:p>
    <w:p w14:paraId="6DCB7F72" w14:textId="3966B4A6" w:rsidR="00086260" w:rsidRDefault="00770944" w:rsidP="00851C88">
      <w:pPr>
        <w:ind w:firstLine="720"/>
      </w:pPr>
      <w:r>
        <w:t>Our 5 bo</w:t>
      </w:r>
      <w:r w:rsidR="00B36340">
        <w:t xml:space="preserve">ttom-performing schools </w:t>
      </w:r>
      <w:r w:rsidR="00B36340">
        <w:t>in both math and reading on the standardized tests were:</w:t>
      </w:r>
      <w:r w:rsidR="00AA1670">
        <w:t xml:space="preserve"> Rodriguez High School, Figueroa High Schoo</w:t>
      </w:r>
      <w:r w:rsidR="00510666">
        <w:t>l, Huang High School, Hernandez High School, and Johnson</w:t>
      </w:r>
      <w:r w:rsidR="00CD68CE">
        <w:t xml:space="preserve"> High School.</w:t>
      </w:r>
      <w:r w:rsidR="00B36340">
        <w:t xml:space="preserve"> </w:t>
      </w:r>
    </w:p>
    <w:p w14:paraId="443B6511" w14:textId="01CBE098" w:rsidR="00086260" w:rsidRDefault="008A28F1" w:rsidP="0077283A">
      <w:pPr>
        <w:ind w:firstLine="720"/>
      </w:pPr>
      <w:r>
        <w:t xml:space="preserve">Comparing the </w:t>
      </w:r>
      <w:r w:rsidR="00AA42DA">
        <w:t>percentages of overall student</w:t>
      </w:r>
      <w:r w:rsidR="00DB6B28">
        <w:t>s</w:t>
      </w:r>
      <w:r w:rsidR="00AA42DA">
        <w:t xml:space="preserve"> passing the district-wide assessment, the </w:t>
      </w:r>
      <w:r>
        <w:t xml:space="preserve">5 highest-performing and bottom-performing </w:t>
      </w:r>
      <w:r w:rsidR="00DB6B28">
        <w:t>high schools</w:t>
      </w:r>
      <w:r>
        <w:t xml:space="preserve"> </w:t>
      </w:r>
      <w:r w:rsidR="00DB6B28">
        <w:t>have</w:t>
      </w:r>
      <w:r w:rsidR="00B70949">
        <w:t xml:space="preserve"> </w:t>
      </w:r>
      <w:r w:rsidR="00672D75">
        <w:t xml:space="preserve">different total student populations. Generally, the highest-performing schools have </w:t>
      </w:r>
      <w:r w:rsidR="0047628B">
        <w:t xml:space="preserve">a smaller number of students, whereas the bottom-performing schools have a larger number of students. </w:t>
      </w:r>
      <w:r w:rsidR="00235C8C">
        <w:t>While one high school (Cabrera H.S.), has 4,761</w:t>
      </w:r>
      <w:r w:rsidR="003124B9">
        <w:t xml:space="preserve"> </w:t>
      </w:r>
      <w:r w:rsidR="00431545">
        <w:t>students,</w:t>
      </w:r>
      <w:r w:rsidR="003124B9">
        <w:t xml:space="preserve"> the other four highest-performing schools </w:t>
      </w:r>
      <w:r w:rsidR="00431545">
        <w:t>have</w:t>
      </w:r>
      <w:r w:rsidR="003124B9">
        <w:t xml:space="preserve"> 962 students to 2,949.</w:t>
      </w:r>
      <w:r w:rsidR="00431545">
        <w:t xml:space="preserve"> </w:t>
      </w:r>
      <w:r w:rsidR="00F942E9">
        <w:t xml:space="preserve">The bottom-performing schools have a student population </w:t>
      </w:r>
      <w:r w:rsidR="00387343">
        <w:t xml:space="preserve">between 1,761 to 4,635 students. </w:t>
      </w:r>
      <w:r w:rsidR="00F65DE5">
        <w:t xml:space="preserve">Based </w:t>
      </w:r>
      <w:r w:rsidR="003E7D58">
        <w:t>off</w:t>
      </w:r>
      <w:r w:rsidR="00F65DE5">
        <w:t xml:space="preserve"> the data, i</w:t>
      </w:r>
      <w:r w:rsidR="00387343">
        <w:t xml:space="preserve">t’s possible that </w:t>
      </w:r>
      <w:r w:rsidR="00F65DE5">
        <w:t>schools having</w:t>
      </w:r>
      <w:r w:rsidR="00387343">
        <w:t xml:space="preserve"> a larger student body to s</w:t>
      </w:r>
      <w:r w:rsidR="00F65DE5">
        <w:t>ervice</w:t>
      </w:r>
      <w:r w:rsidR="00387343">
        <w:t xml:space="preserve"> </w:t>
      </w:r>
      <w:r w:rsidR="00F65DE5">
        <w:t xml:space="preserve">could </w:t>
      </w:r>
      <w:r w:rsidR="00387343">
        <w:t xml:space="preserve">mean there’s a greater </w:t>
      </w:r>
      <w:r w:rsidR="000C4A30">
        <w:t>tax on the resources</w:t>
      </w:r>
      <w:r w:rsidR="002C48EB">
        <w:t xml:space="preserve"> and reallocation of </w:t>
      </w:r>
      <w:r w:rsidR="009171B5">
        <w:t>resources, such as the budget</w:t>
      </w:r>
      <w:r w:rsidR="002C48EB">
        <w:t xml:space="preserve"> per pupil</w:t>
      </w:r>
      <w:r w:rsidR="009171B5">
        <w:t>,</w:t>
      </w:r>
      <w:r w:rsidR="002C48EB">
        <w:t xml:space="preserve"> is needed.</w:t>
      </w:r>
      <w:r w:rsidR="003124B9">
        <w:t xml:space="preserve"> </w:t>
      </w:r>
    </w:p>
    <w:p w14:paraId="45B36EA8" w14:textId="6C01C42F" w:rsidR="00551B28" w:rsidRPr="007564BB" w:rsidRDefault="00C3123E" w:rsidP="007564BB">
      <w:r>
        <w:t xml:space="preserve">The bottom-performing schools have an overall </w:t>
      </w:r>
      <w:r w:rsidR="00CA1EE0">
        <w:t xml:space="preserve">passing </w:t>
      </w:r>
      <w:r>
        <w:t xml:space="preserve">percents of </w:t>
      </w:r>
      <w:r w:rsidR="003749D8">
        <w:t xml:space="preserve">just over 50% when </w:t>
      </w:r>
      <w:r w:rsidR="00CA1EE0">
        <w:t xml:space="preserve">math </w:t>
      </w:r>
      <w:r w:rsidR="003749D8">
        <w:t xml:space="preserve">and reading standardized test scores are combined. </w:t>
      </w:r>
      <w:r w:rsidR="00D12BD1">
        <w:t xml:space="preserve">When inspecting the individual subject scores, the </w:t>
      </w:r>
      <w:r w:rsidR="00694644">
        <w:t xml:space="preserve">percentage of </w:t>
      </w:r>
      <w:r w:rsidR="00D12BD1">
        <w:t>students</w:t>
      </w:r>
      <w:r w:rsidR="00694644">
        <w:t xml:space="preserve"> with passing </w:t>
      </w:r>
      <w:r w:rsidR="00D12BD1">
        <w:t xml:space="preserve">reading scores were about </w:t>
      </w:r>
      <w:r w:rsidR="00694644">
        <w:t xml:space="preserve">80% and those with passing math scores about </w:t>
      </w:r>
      <w:r w:rsidR="009C0F52">
        <w:t xml:space="preserve">66%. The data shows that the students’ math scores brought their overall </w:t>
      </w:r>
      <w:r w:rsidR="002C1000">
        <w:t>passing score down. This shows that there is a need to focus on math instruction and resources while still maintainin</w:t>
      </w:r>
      <w:r w:rsidR="00851C88">
        <w:t>g and increasing student achievement in reading.</w:t>
      </w:r>
    </w:p>
    <w:sectPr w:rsidR="00551B28" w:rsidRPr="007564B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09E58" w14:textId="77777777" w:rsidR="00574A8D" w:rsidRDefault="00574A8D" w:rsidP="00913181">
      <w:pPr>
        <w:spacing w:after="0" w:line="240" w:lineRule="auto"/>
      </w:pPr>
      <w:r>
        <w:separator/>
      </w:r>
    </w:p>
  </w:endnote>
  <w:endnote w:type="continuationSeparator" w:id="0">
    <w:p w14:paraId="350B514D" w14:textId="77777777" w:rsidR="00574A8D" w:rsidRDefault="00574A8D" w:rsidP="0091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F159" w14:textId="77777777" w:rsidR="00913181" w:rsidRDefault="00913181">
    <w:pPr>
      <w:pStyle w:val="Footer"/>
    </w:pPr>
    <w:r>
      <w:t>Whitney S. Briggs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B618C" w14:textId="77777777" w:rsidR="00574A8D" w:rsidRDefault="00574A8D" w:rsidP="00913181">
      <w:pPr>
        <w:spacing w:after="0" w:line="240" w:lineRule="auto"/>
      </w:pPr>
      <w:r>
        <w:separator/>
      </w:r>
    </w:p>
  </w:footnote>
  <w:footnote w:type="continuationSeparator" w:id="0">
    <w:p w14:paraId="5D18860F" w14:textId="77777777" w:rsidR="00574A8D" w:rsidRDefault="00574A8D" w:rsidP="00913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D9FED" w14:textId="7AEE514A" w:rsidR="0077283A" w:rsidRDefault="0077283A" w:rsidP="0089136B">
    <w:pPr>
      <w:pStyle w:val="Heading1"/>
      <w:jc w:val="center"/>
    </w:pPr>
    <w:proofErr w:type="spellStart"/>
    <w:r>
      <w:t>PyCity</w:t>
    </w:r>
    <w:proofErr w:type="spellEnd"/>
    <w:r>
      <w:t xml:space="preserve"> School</w:t>
    </w:r>
    <w:r w:rsidR="0089136B">
      <w:t xml:space="preserve">s </w:t>
    </w:r>
    <w:r>
      <w:t>Report</w:t>
    </w:r>
    <w:r w:rsidR="00187AE5">
      <w:t xml:space="preserve"> – Module 4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A6233"/>
    <w:multiLevelType w:val="hybridMultilevel"/>
    <w:tmpl w:val="1B34EA10"/>
    <w:lvl w:ilvl="0" w:tplc="E862B958">
      <w:start w:val="1"/>
      <w:numFmt w:val="decimal"/>
      <w:lvlText w:val="%1.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940EF"/>
    <w:multiLevelType w:val="multilevel"/>
    <w:tmpl w:val="A0EE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25DD0"/>
    <w:multiLevelType w:val="hybridMultilevel"/>
    <w:tmpl w:val="5366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62B958">
      <w:start w:val="1"/>
      <w:numFmt w:val="decimal"/>
      <w:lvlText w:val="%2.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67770"/>
    <w:multiLevelType w:val="hybridMultilevel"/>
    <w:tmpl w:val="1B34EA10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4182E"/>
    <w:multiLevelType w:val="multilevel"/>
    <w:tmpl w:val="9738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826961">
    <w:abstractNumId w:val="4"/>
  </w:num>
  <w:num w:numId="2" w16cid:durableId="488712232">
    <w:abstractNumId w:val="2"/>
  </w:num>
  <w:num w:numId="3" w16cid:durableId="1822117494">
    <w:abstractNumId w:val="0"/>
  </w:num>
  <w:num w:numId="4" w16cid:durableId="1404141200">
    <w:abstractNumId w:val="3"/>
  </w:num>
  <w:num w:numId="5" w16cid:durableId="63186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BB"/>
    <w:rsid w:val="00016A05"/>
    <w:rsid w:val="00025465"/>
    <w:rsid w:val="00052576"/>
    <w:rsid w:val="00052B0B"/>
    <w:rsid w:val="00086260"/>
    <w:rsid w:val="000C4A30"/>
    <w:rsid w:val="000E0202"/>
    <w:rsid w:val="000E7D9B"/>
    <w:rsid w:val="0011767B"/>
    <w:rsid w:val="00136268"/>
    <w:rsid w:val="00186823"/>
    <w:rsid w:val="00187AE5"/>
    <w:rsid w:val="001B2191"/>
    <w:rsid w:val="00203C9F"/>
    <w:rsid w:val="00212886"/>
    <w:rsid w:val="00227DA7"/>
    <w:rsid w:val="00235C8C"/>
    <w:rsid w:val="0027135F"/>
    <w:rsid w:val="00276EFC"/>
    <w:rsid w:val="002939CF"/>
    <w:rsid w:val="002B2A12"/>
    <w:rsid w:val="002B38BB"/>
    <w:rsid w:val="002C1000"/>
    <w:rsid w:val="002C2E9C"/>
    <w:rsid w:val="002C48EB"/>
    <w:rsid w:val="002C5508"/>
    <w:rsid w:val="003124B9"/>
    <w:rsid w:val="00347BC6"/>
    <w:rsid w:val="00362A3A"/>
    <w:rsid w:val="003749D8"/>
    <w:rsid w:val="0038089A"/>
    <w:rsid w:val="00387343"/>
    <w:rsid w:val="00387E83"/>
    <w:rsid w:val="0039159B"/>
    <w:rsid w:val="003B4CFC"/>
    <w:rsid w:val="003E7D58"/>
    <w:rsid w:val="004256B7"/>
    <w:rsid w:val="00431545"/>
    <w:rsid w:val="004645A6"/>
    <w:rsid w:val="0047107F"/>
    <w:rsid w:val="0047628B"/>
    <w:rsid w:val="004E49A2"/>
    <w:rsid w:val="00510666"/>
    <w:rsid w:val="00551B28"/>
    <w:rsid w:val="0056263B"/>
    <w:rsid w:val="00571F7C"/>
    <w:rsid w:val="00574A8D"/>
    <w:rsid w:val="00582238"/>
    <w:rsid w:val="006347EA"/>
    <w:rsid w:val="00672D75"/>
    <w:rsid w:val="00694644"/>
    <w:rsid w:val="006B7CEE"/>
    <w:rsid w:val="007541C6"/>
    <w:rsid w:val="007564BB"/>
    <w:rsid w:val="00770944"/>
    <w:rsid w:val="0077283A"/>
    <w:rsid w:val="007A379D"/>
    <w:rsid w:val="007C32F4"/>
    <w:rsid w:val="007D7DEF"/>
    <w:rsid w:val="0081458A"/>
    <w:rsid w:val="008145D9"/>
    <w:rsid w:val="00840815"/>
    <w:rsid w:val="00851C88"/>
    <w:rsid w:val="0089136B"/>
    <w:rsid w:val="008A28F1"/>
    <w:rsid w:val="008B623F"/>
    <w:rsid w:val="008D5FE3"/>
    <w:rsid w:val="00912911"/>
    <w:rsid w:val="00913181"/>
    <w:rsid w:val="009171B5"/>
    <w:rsid w:val="00990CDA"/>
    <w:rsid w:val="009A2014"/>
    <w:rsid w:val="009A21BE"/>
    <w:rsid w:val="009A24BF"/>
    <w:rsid w:val="009C0F52"/>
    <w:rsid w:val="00A1234D"/>
    <w:rsid w:val="00A51537"/>
    <w:rsid w:val="00A72CC7"/>
    <w:rsid w:val="00A85D31"/>
    <w:rsid w:val="00AA1670"/>
    <w:rsid w:val="00AA1EF8"/>
    <w:rsid w:val="00AA42DA"/>
    <w:rsid w:val="00AA6689"/>
    <w:rsid w:val="00AF7229"/>
    <w:rsid w:val="00B01E48"/>
    <w:rsid w:val="00B36340"/>
    <w:rsid w:val="00B37C3A"/>
    <w:rsid w:val="00B70949"/>
    <w:rsid w:val="00C20FED"/>
    <w:rsid w:val="00C3123E"/>
    <w:rsid w:val="00C6353A"/>
    <w:rsid w:val="00C63813"/>
    <w:rsid w:val="00CA1EE0"/>
    <w:rsid w:val="00CC1CA0"/>
    <w:rsid w:val="00CD68CE"/>
    <w:rsid w:val="00CE0974"/>
    <w:rsid w:val="00D12BD1"/>
    <w:rsid w:val="00D13F1B"/>
    <w:rsid w:val="00D403C2"/>
    <w:rsid w:val="00D51BC6"/>
    <w:rsid w:val="00D531B2"/>
    <w:rsid w:val="00D66BB9"/>
    <w:rsid w:val="00D92A51"/>
    <w:rsid w:val="00DB6B28"/>
    <w:rsid w:val="00DD0E27"/>
    <w:rsid w:val="00DE21BC"/>
    <w:rsid w:val="00F62038"/>
    <w:rsid w:val="00F65DE5"/>
    <w:rsid w:val="00F942E9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BECA"/>
  <w15:chartTrackingRefBased/>
  <w15:docId w15:val="{4DDF67D8-7E64-4D50-8DE7-AADB9E5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131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181"/>
  </w:style>
  <w:style w:type="paragraph" w:styleId="Footer">
    <w:name w:val="footer"/>
    <w:basedOn w:val="Normal"/>
    <w:link w:val="FooterChar"/>
    <w:uiPriority w:val="99"/>
    <w:unhideWhenUsed/>
    <w:rsid w:val="0091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181"/>
  </w:style>
  <w:style w:type="character" w:customStyle="1" w:styleId="Heading1Char">
    <w:name w:val="Heading 1 Char"/>
    <w:basedOn w:val="DefaultParagraphFont"/>
    <w:link w:val="Heading1"/>
    <w:uiPriority w:val="9"/>
    <w:rsid w:val="00293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Briggs</dc:creator>
  <cp:keywords/>
  <dc:description/>
  <cp:lastModifiedBy>Whitney Briggs</cp:lastModifiedBy>
  <cp:revision>107</cp:revision>
  <dcterms:created xsi:type="dcterms:W3CDTF">2023-06-11T20:29:00Z</dcterms:created>
  <dcterms:modified xsi:type="dcterms:W3CDTF">2023-07-13T01:53:00Z</dcterms:modified>
</cp:coreProperties>
</file>