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79298194" w:rsidP="79298194" w:rsidRDefault="79298194" w14:paraId="37F49877" w14:textId="09566E6E">
      <w:pPr>
        <w:pStyle w:val="Normal"/>
        <w:suppressLineNumbers w:val="0"/>
        <w:bidi w:val="0"/>
        <w:spacing w:before="0" w:beforeAutospacing="off" w:after="160" w:afterAutospacing="off" w:line="259" w:lineRule="auto"/>
        <w:ind w:left="0" w:right="0"/>
        <w:jc w:val="center"/>
        <w:rPr>
          <w:b w:val="1"/>
          <w:bCs w:val="1"/>
          <w:sz w:val="72"/>
          <w:szCs w:val="72"/>
        </w:rPr>
      </w:pPr>
      <w:r w:rsidRPr="79298194" w:rsidR="79298194">
        <w:rPr>
          <w:b w:val="1"/>
          <w:bCs w:val="1"/>
          <w:sz w:val="72"/>
          <w:szCs w:val="72"/>
        </w:rPr>
        <w:t>WiserMarket</w:t>
      </w:r>
    </w:p>
    <w:p xmlns:wp14="http://schemas.microsoft.com/office/word/2010/wordml" w:rsidR="009C4583" w:rsidRDefault="009C4583" w14:paraId="5DAB6C7B" wp14:textId="77777777">
      <w:pPr>
        <w:jc w:val="center"/>
      </w:pPr>
    </w:p>
    <w:p xmlns:wp14="http://schemas.microsoft.com/office/word/2010/wordml" w:rsidR="009C4583" w:rsidP="4A1E13F1" w:rsidRDefault="00C57DA9" w14:paraId="27A13E4F" wp14:textId="55D5AD96">
      <w:pPr>
        <w:rPr>
          <w:b w:val="1"/>
          <w:bCs w:val="1"/>
          <w:sz w:val="24"/>
          <w:szCs w:val="24"/>
          <w:u w:val="single"/>
        </w:rPr>
      </w:pPr>
      <w:r w:rsidRPr="79298194" w:rsidR="79298194">
        <w:rPr>
          <w:b w:val="1"/>
          <w:bCs w:val="1"/>
          <w:sz w:val="24"/>
          <w:szCs w:val="24"/>
          <w:u w:val="single"/>
        </w:rPr>
        <w:t>About WiserMarket</w:t>
      </w:r>
    </w:p>
    <w:p w:rsidR="79298194" w:rsidP="79298194" w:rsidRDefault="79298194" w14:paraId="59C70570" w14:textId="2EA053A8">
      <w:pPr>
        <w:pStyle w:val="Normal"/>
      </w:pPr>
      <w:r w:rsidR="79298194">
        <w:rPr/>
        <w:t>Wiser Market is dedicated to safeguarding brands in the ever-evolving eCommerce environment. With a background deeply rooted in eCommerce, we recognize the vast opportunities that online trading offers, coupled with the inherent risks it presents</w:t>
      </w:r>
    </w:p>
    <w:p xmlns:wp14="http://schemas.microsoft.com/office/word/2010/wordml" w:rsidR="009C4583" w:rsidRDefault="00C57DA9" w14:paraId="62950B51" wp14:textId="77777777">
      <w:pPr>
        <w:rPr>
          <w:b/>
          <w:sz w:val="24"/>
          <w:szCs w:val="24"/>
          <w:u w:val="single"/>
        </w:rPr>
      </w:pPr>
      <w:r>
        <w:rPr>
          <w:b/>
          <w:sz w:val="24"/>
          <w:szCs w:val="24"/>
          <w:u w:val="single"/>
        </w:rPr>
        <w:t>Features and requirements</w:t>
      </w:r>
    </w:p>
    <w:p w:rsidR="79298194" w:rsidP="79298194" w:rsidRDefault="79298194" w14:paraId="6AA57879" w14:textId="44B0B52E">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rPr>
          <w:color w:val="000000" w:themeColor="text1" w:themeTint="FF" w:themeShade="FF"/>
          <w:sz w:val="24"/>
          <w:szCs w:val="24"/>
        </w:rPr>
      </w:pPr>
      <w:r w:rsidRPr="79298194" w:rsidR="79298194">
        <w:rPr>
          <w:color w:val="000000" w:themeColor="text1" w:themeTint="FF" w:themeShade="FF"/>
          <w:sz w:val="24"/>
          <w:szCs w:val="24"/>
        </w:rPr>
        <w:t>Research</w:t>
      </w:r>
    </w:p>
    <w:p w:rsidR="79298194" w:rsidP="79298194" w:rsidRDefault="79298194" w14:paraId="5851A938" w14:textId="326CF4E3">
      <w:pPr>
        <w:pStyle w:val="Normal"/>
        <w:numPr>
          <w:ilvl w:val="1"/>
          <w:numId w:val="2"/>
        </w:numPr>
        <w:pBdr>
          <w:top w:val="nil" w:color="000000" w:sz="0" w:space="0"/>
          <w:left w:val="nil" w:color="000000" w:sz="0" w:space="0"/>
          <w:bottom w:val="nil" w:color="000000" w:sz="0" w:space="0"/>
          <w:right w:val="nil" w:color="000000" w:sz="0" w:space="0"/>
          <w:between w:val="nil" w:color="000000" w:sz="0" w:space="0"/>
        </w:pBdr>
        <w:spacing w:after="0"/>
        <w:rPr>
          <w:color w:val="000000" w:themeColor="text1" w:themeTint="FF" w:themeShade="FF"/>
        </w:rPr>
      </w:pPr>
      <w:r w:rsidRPr="79298194" w:rsidR="79298194">
        <w:rPr>
          <w:color w:val="000000" w:themeColor="text1" w:themeTint="FF" w:themeShade="FF"/>
        </w:rPr>
        <w:t>The user will input URLs (e.g., Amazon, eBay, Walmart, etc.), and the system will utilize the product information to search across the web, checking for any damage or misuse of the product/brand name.</w:t>
      </w:r>
    </w:p>
    <w:p w:rsidR="79298194" w:rsidP="79298194" w:rsidRDefault="79298194" w14:paraId="6D3253BA" w14:textId="77B8FF7C">
      <w:pPr>
        <w:pStyle w:val="Normal"/>
        <w:numPr>
          <w:ilvl w:val="1"/>
          <w:numId w:val="2"/>
        </w:numPr>
        <w:pBdr>
          <w:top w:val="nil" w:color="000000" w:sz="0" w:space="0"/>
          <w:left w:val="nil" w:color="000000" w:sz="0" w:space="0"/>
          <w:bottom w:val="nil" w:color="000000" w:sz="0" w:space="0"/>
          <w:right w:val="nil" w:color="000000" w:sz="0" w:space="0"/>
          <w:between w:val="nil" w:color="000000" w:sz="0" w:space="0"/>
        </w:pBdr>
        <w:spacing w:after="0"/>
        <w:rPr>
          <w:color w:val="000000" w:themeColor="text1" w:themeTint="FF" w:themeShade="FF"/>
          <w:sz w:val="24"/>
          <w:szCs w:val="24"/>
        </w:rPr>
      </w:pPr>
      <w:r w:rsidRPr="79298194" w:rsidR="79298194">
        <w:rPr>
          <w:color w:val="000000" w:themeColor="text1" w:themeTint="FF" w:themeShade="FF"/>
          <w:sz w:val="24"/>
          <w:szCs w:val="24"/>
        </w:rPr>
        <w:t>The user has options regarding what to do if the system identifies the misuse of the product/brand, and additional details can be provided as needed.</w:t>
      </w:r>
    </w:p>
    <w:p w:rsidR="79298194" w:rsidP="79298194" w:rsidRDefault="79298194" w14:paraId="33609EE8" w14:textId="777B3BE6">
      <w:pPr>
        <w:pStyle w:val="Normal"/>
        <w:numPr>
          <w:ilvl w:val="0"/>
          <w:numId w:val="2"/>
        </w:numPr>
        <w:suppressLineNumbers w:val="0"/>
        <w:bidi w:val="0"/>
        <w:spacing w:before="0" w:beforeAutospacing="off" w:after="0" w:afterAutospacing="off" w:line="259" w:lineRule="auto"/>
        <w:ind w:left="720" w:right="0" w:hanging="360"/>
        <w:jc w:val="left"/>
        <w:rPr>
          <w:color w:val="000000" w:themeColor="text1" w:themeTint="FF" w:themeShade="FF"/>
        </w:rPr>
      </w:pPr>
      <w:r w:rsidRPr="79298194" w:rsidR="79298194">
        <w:rPr>
          <w:color w:val="000000" w:themeColor="text1" w:themeTint="FF" w:themeShade="FF"/>
        </w:rPr>
        <w:t>Enforcement</w:t>
      </w:r>
    </w:p>
    <w:p w:rsidR="79298194" w:rsidP="79298194" w:rsidRDefault="79298194" w14:paraId="4568F0A1" w14:textId="6C5B4F4A">
      <w:pPr>
        <w:pStyle w:val="Normal"/>
        <w:numPr>
          <w:ilvl w:val="0"/>
          <w:numId w:val="2"/>
        </w:numPr>
        <w:suppressLineNumbers w:val="0"/>
        <w:bidi w:val="0"/>
        <w:spacing w:before="0" w:beforeAutospacing="off" w:after="0" w:afterAutospacing="off" w:line="259" w:lineRule="auto"/>
        <w:ind w:left="720" w:right="0" w:hanging="360"/>
        <w:jc w:val="left"/>
        <w:rPr/>
      </w:pPr>
      <w:r w:rsidR="79298194">
        <w:rPr/>
        <w:t>Logs</w:t>
      </w:r>
    </w:p>
    <w:p w:rsidR="79298194" w:rsidP="79298194" w:rsidRDefault="79298194" w14:paraId="3D84D7B5" w14:textId="0D1C98D1">
      <w:pPr>
        <w:pStyle w:val="Normal"/>
        <w:numPr>
          <w:ilvl w:val="0"/>
          <w:numId w:val="2"/>
        </w:numPr>
        <w:suppressLineNumbers w:val="0"/>
        <w:bidi w:val="0"/>
        <w:spacing w:before="0" w:beforeAutospacing="off" w:after="0" w:afterAutospacing="off" w:line="259" w:lineRule="auto"/>
        <w:ind w:left="720" w:right="0" w:hanging="360"/>
        <w:jc w:val="left"/>
        <w:rPr>
          <w:color w:val="000000" w:themeColor="text1" w:themeTint="FF" w:themeShade="FF"/>
        </w:rPr>
      </w:pPr>
      <w:r w:rsidRPr="79298194" w:rsidR="79298194">
        <w:rPr>
          <w:color w:val="000000" w:themeColor="text1" w:themeTint="FF" w:themeShade="FF"/>
        </w:rPr>
        <w:t>API Development with documentation (Swagger)</w:t>
      </w:r>
    </w:p>
    <w:p w:rsidR="79298194" w:rsidP="79298194" w:rsidRDefault="79298194" w14:paraId="3B4EC84F" w14:textId="5113675E">
      <w:pPr>
        <w:pStyle w:val="Normal"/>
        <w:numPr>
          <w:ilvl w:val="0"/>
          <w:numId w:val="2"/>
        </w:numPr>
        <w:suppressLineNumbers w:val="0"/>
        <w:bidi w:val="0"/>
        <w:spacing w:before="0" w:beforeAutospacing="off" w:after="0" w:afterAutospacing="off" w:line="259" w:lineRule="auto"/>
        <w:ind w:left="720" w:right="0" w:hanging="360"/>
        <w:jc w:val="left"/>
        <w:rPr>
          <w:color w:val="000000" w:themeColor="text1" w:themeTint="FF" w:themeShade="FF"/>
        </w:rPr>
      </w:pPr>
      <w:r w:rsidRPr="79298194" w:rsidR="79298194">
        <w:rPr>
          <w:color w:val="000000" w:themeColor="text1" w:themeTint="FF" w:themeShade="FF"/>
        </w:rPr>
        <w:t>Idle detection and reauthorize</w:t>
      </w:r>
    </w:p>
    <w:p w:rsidR="79298194" w:rsidP="79298194" w:rsidRDefault="79298194" w14:paraId="32A58C08" w14:textId="5963AD0F">
      <w:pPr>
        <w:pStyle w:val="Normal"/>
        <w:numPr>
          <w:ilvl w:val="0"/>
          <w:numId w:val="2"/>
        </w:numPr>
        <w:suppressLineNumbers w:val="0"/>
        <w:bidi w:val="0"/>
        <w:spacing w:before="0" w:beforeAutospacing="off" w:after="0" w:afterAutospacing="off" w:line="259" w:lineRule="auto"/>
        <w:ind w:left="720" w:right="0" w:hanging="360"/>
        <w:jc w:val="left"/>
        <w:rPr>
          <w:color w:val="000000" w:themeColor="text1" w:themeTint="FF" w:themeShade="FF"/>
        </w:rPr>
      </w:pPr>
      <w:r w:rsidRPr="79298194" w:rsidR="79298194">
        <w:rPr>
          <w:color w:val="000000" w:themeColor="text1" w:themeTint="FF" w:themeShade="FF"/>
        </w:rPr>
        <w:t>Resizable and editable table</w:t>
      </w:r>
    </w:p>
    <w:p w:rsidR="4A1E13F1" w:rsidP="4A1E13F1" w:rsidRDefault="4A1E13F1" w14:paraId="20BB6DA1" w14:textId="54906D7E">
      <w:pPr>
        <w:pStyle w:val="Normal"/>
        <w:pBdr>
          <w:top w:val="nil" w:color="000000" w:sz="0" w:space="0"/>
          <w:left w:val="nil" w:color="000000" w:sz="0" w:space="0"/>
          <w:bottom w:val="nil" w:color="000000" w:sz="0" w:space="0"/>
          <w:right w:val="nil" w:color="000000" w:sz="0" w:space="0"/>
          <w:between w:val="nil" w:color="000000" w:sz="0" w:space="0"/>
        </w:pBdr>
        <w:spacing w:after="0"/>
        <w:rPr>
          <w:color w:val="000000" w:themeColor="text1" w:themeTint="FF" w:themeShade="FF"/>
        </w:rPr>
      </w:pPr>
    </w:p>
    <w:p w:rsidR="4A1E13F1" w:rsidP="4A1E13F1" w:rsidRDefault="4A1E13F1" w14:paraId="057C8CC2" w14:textId="0B91D6E8">
      <w:pPr>
        <w:pStyle w:val="Normal"/>
        <w:rPr>
          <w:b w:val="1"/>
          <w:bCs w:val="1"/>
          <w:sz w:val="24"/>
          <w:szCs w:val="24"/>
          <w:u w:val="single"/>
        </w:rPr>
      </w:pPr>
      <w:r w:rsidRPr="79298194" w:rsidR="79298194">
        <w:rPr>
          <w:b w:val="1"/>
          <w:bCs w:val="1"/>
          <w:sz w:val="24"/>
          <w:szCs w:val="24"/>
          <w:u w:val="single"/>
        </w:rPr>
        <w:t>My Role and Accomplishments at WiserMarket</w:t>
      </w:r>
    </w:p>
    <w:p w:rsidR="79298194" w:rsidP="79298194" w:rsidRDefault="79298194" w14:paraId="79D24DD3" w14:textId="2218764D">
      <w:pPr>
        <w:pStyle w:val="Normal"/>
      </w:pPr>
      <w:r w:rsidR="79298194">
        <w:rPr/>
        <w:t xml:space="preserve">I was contracted as a React Developer for a challenging project with a 3-month timeline. The main challenge involved </w:t>
      </w:r>
      <w:r w:rsidR="79298194">
        <w:rPr/>
        <w:t>rendering</w:t>
      </w:r>
      <w:r w:rsidR="79298194">
        <w:rPr/>
        <w:t xml:space="preserve"> a table with editable inputs and resizable rows and columns without compromising speed. Overcoming rendering issues, I successfully delivered a smooth application within just 2 months. As a testament to the project's success, I was rehired to work on the backend, although, due to a nondisclosure agreement (NDA), I am unable to share details beyond three sections of the app through screenshots, and no information about the backend is </w:t>
      </w:r>
      <w:r w:rsidR="79298194">
        <w:rPr/>
        <w:t>disclosed</w:t>
      </w:r>
      <w:r w:rsidR="79298194">
        <w:rPr/>
        <w:t>.</w:t>
      </w:r>
    </w:p>
    <w:p w:rsidR="79298194" w:rsidP="79298194" w:rsidRDefault="79298194" w14:paraId="50F8E286" w14:textId="69BDFF5B">
      <w:pPr>
        <w:pStyle w:val="Normal"/>
      </w:pPr>
    </w:p>
    <w:p xmlns:wp14="http://schemas.microsoft.com/office/word/2010/wordml" w:rsidR="009C4583" w:rsidP="79298194" w:rsidRDefault="00C57DA9" w14:paraId="44EAFD9C" wp14:textId="538FBA5D">
      <w:pPr>
        <w:tabs>
          <w:tab w:val="left" w:leader="none" w:pos="9105"/>
        </w:tabs>
        <w:jc w:val="center"/>
        <w:rPr>
          <w:b w:val="1"/>
          <w:bCs w:val="1"/>
          <w:sz w:val="24"/>
          <w:szCs w:val="24"/>
          <w:u w:val="single"/>
        </w:rPr>
      </w:pPr>
      <w:r w:rsidRPr="79298194" w:rsidR="79298194">
        <w:rPr>
          <w:b w:val="1"/>
          <w:bCs w:val="1"/>
          <w:sz w:val="24"/>
          <w:szCs w:val="24"/>
          <w:u w:val="single"/>
        </w:rPr>
        <w:t>Screenshots</w:t>
      </w:r>
    </w:p>
    <w:p w:rsidR="4A1E13F1" w:rsidP="79298194" w:rsidRDefault="4A1E13F1" w14:paraId="4180CCEC" w14:textId="7E6D0294">
      <w:pPr>
        <w:pStyle w:val="Normal"/>
        <w:tabs>
          <w:tab w:val="left" w:leader="none" w:pos="9105"/>
        </w:tabs>
        <w:jc w:val="center"/>
      </w:pPr>
      <w:r>
        <w:drawing>
          <wp:inline wp14:editId="5ACD613D" wp14:anchorId="137EE14D">
            <wp:extent cx="4572000" cy="2733675"/>
            <wp:effectExtent l="0" t="0" r="0" b="0"/>
            <wp:docPr id="1464378085" name="" title=""/>
            <wp:cNvGraphicFramePr>
              <a:graphicFrameLocks noChangeAspect="1"/>
            </wp:cNvGraphicFramePr>
            <a:graphic>
              <a:graphicData uri="http://schemas.openxmlformats.org/drawingml/2006/picture">
                <pic:pic>
                  <pic:nvPicPr>
                    <pic:cNvPr id="0" name=""/>
                    <pic:cNvPicPr/>
                  </pic:nvPicPr>
                  <pic:blipFill>
                    <a:blip r:embed="Rf1837ae8b4694495">
                      <a:extLst>
                        <a:ext xmlns:a="http://schemas.openxmlformats.org/drawingml/2006/main" uri="{28A0092B-C50C-407E-A947-70E740481C1C}">
                          <a14:useLocalDpi val="0"/>
                        </a:ext>
                      </a:extLst>
                    </a:blip>
                    <a:stretch>
                      <a:fillRect/>
                    </a:stretch>
                  </pic:blipFill>
                  <pic:spPr>
                    <a:xfrm>
                      <a:off x="0" y="0"/>
                      <a:ext cx="4572000" cy="2733675"/>
                    </a:xfrm>
                    <a:prstGeom prst="rect">
                      <a:avLst/>
                    </a:prstGeom>
                  </pic:spPr>
                </pic:pic>
              </a:graphicData>
            </a:graphic>
          </wp:inline>
        </w:drawing>
      </w:r>
    </w:p>
    <w:p w:rsidR="79298194" w:rsidP="79298194" w:rsidRDefault="79298194" w14:paraId="5B7B979E" w14:textId="79DC425B">
      <w:pPr>
        <w:pStyle w:val="Normal"/>
        <w:tabs>
          <w:tab w:val="left" w:leader="none" w:pos="9105"/>
        </w:tabs>
        <w:jc w:val="center"/>
      </w:pPr>
    </w:p>
    <w:p w:rsidR="79298194" w:rsidP="79298194" w:rsidRDefault="79298194" w14:paraId="3A5794C9" w14:textId="6AEFBD83">
      <w:pPr>
        <w:pStyle w:val="Normal"/>
        <w:tabs>
          <w:tab w:val="left" w:leader="none" w:pos="9105"/>
        </w:tabs>
        <w:jc w:val="center"/>
      </w:pPr>
      <w:r>
        <w:drawing>
          <wp:inline wp14:editId="2AB791A5" wp14:anchorId="2FD0CAC8">
            <wp:extent cx="4572000" cy="2124075"/>
            <wp:effectExtent l="0" t="0" r="0" b="0"/>
            <wp:docPr id="173334694" name="" title=""/>
            <wp:cNvGraphicFramePr>
              <a:graphicFrameLocks noChangeAspect="1"/>
            </wp:cNvGraphicFramePr>
            <a:graphic>
              <a:graphicData uri="http://schemas.openxmlformats.org/drawingml/2006/picture">
                <pic:pic>
                  <pic:nvPicPr>
                    <pic:cNvPr id="0" name=""/>
                    <pic:cNvPicPr/>
                  </pic:nvPicPr>
                  <pic:blipFill>
                    <a:blip r:embed="R3ebd40bcd2c04a12">
                      <a:extLst>
                        <a:ext xmlns:a="http://schemas.openxmlformats.org/drawingml/2006/main" uri="{28A0092B-C50C-407E-A947-70E740481C1C}">
                          <a14:useLocalDpi val="0"/>
                        </a:ext>
                      </a:extLst>
                    </a:blip>
                    <a:stretch>
                      <a:fillRect/>
                    </a:stretch>
                  </pic:blipFill>
                  <pic:spPr>
                    <a:xfrm>
                      <a:off x="0" y="0"/>
                      <a:ext cx="4572000" cy="2124075"/>
                    </a:xfrm>
                    <a:prstGeom prst="rect">
                      <a:avLst/>
                    </a:prstGeom>
                  </pic:spPr>
                </pic:pic>
              </a:graphicData>
            </a:graphic>
          </wp:inline>
        </w:drawing>
      </w:r>
    </w:p>
    <w:p w:rsidR="79298194" w:rsidP="79298194" w:rsidRDefault="79298194" w14:paraId="0FD97CBE" w14:textId="53E52FC6">
      <w:pPr>
        <w:pStyle w:val="Normal"/>
        <w:tabs>
          <w:tab w:val="left" w:leader="none" w:pos="9105"/>
        </w:tabs>
        <w:jc w:val="center"/>
      </w:pPr>
      <w:r>
        <w:drawing>
          <wp:inline wp14:editId="244BCC16" wp14:anchorId="35A9BBCA">
            <wp:extent cx="4572000" cy="2124075"/>
            <wp:effectExtent l="0" t="0" r="0" b="0"/>
            <wp:docPr id="520625416" name="" title=""/>
            <wp:cNvGraphicFramePr>
              <a:graphicFrameLocks noChangeAspect="1"/>
            </wp:cNvGraphicFramePr>
            <a:graphic>
              <a:graphicData uri="http://schemas.openxmlformats.org/drawingml/2006/picture">
                <pic:pic>
                  <pic:nvPicPr>
                    <pic:cNvPr id="0" name=""/>
                    <pic:cNvPicPr/>
                  </pic:nvPicPr>
                  <pic:blipFill>
                    <a:blip r:embed="Ra71e26e395b44308">
                      <a:extLst>
                        <a:ext xmlns:a="http://schemas.openxmlformats.org/drawingml/2006/main" uri="{28A0092B-C50C-407E-A947-70E740481C1C}">
                          <a14:useLocalDpi val="0"/>
                        </a:ext>
                      </a:extLst>
                    </a:blip>
                    <a:stretch>
                      <a:fillRect/>
                    </a:stretch>
                  </pic:blipFill>
                  <pic:spPr>
                    <a:xfrm>
                      <a:off x="0" y="0"/>
                      <a:ext cx="4572000" cy="2124075"/>
                    </a:xfrm>
                    <a:prstGeom prst="rect">
                      <a:avLst/>
                    </a:prstGeom>
                  </pic:spPr>
                </pic:pic>
              </a:graphicData>
            </a:graphic>
          </wp:inline>
        </w:drawing>
      </w:r>
    </w:p>
    <w:p w:rsidR="79298194" w:rsidP="79298194" w:rsidRDefault="79298194" w14:paraId="59441F38" w14:textId="3EC751AE">
      <w:pPr>
        <w:pStyle w:val="Normal"/>
        <w:tabs>
          <w:tab w:val="left" w:leader="none" w:pos="9105"/>
        </w:tabs>
        <w:jc w:val="center"/>
      </w:pPr>
      <w:r>
        <w:drawing>
          <wp:inline wp14:editId="42E37A5D" wp14:anchorId="6BE96490">
            <wp:extent cx="4572000" cy="2124075"/>
            <wp:effectExtent l="0" t="0" r="0" b="0"/>
            <wp:docPr id="880434319" name="" title=""/>
            <wp:cNvGraphicFramePr>
              <a:graphicFrameLocks noChangeAspect="1"/>
            </wp:cNvGraphicFramePr>
            <a:graphic>
              <a:graphicData uri="http://schemas.openxmlformats.org/drawingml/2006/picture">
                <pic:pic>
                  <pic:nvPicPr>
                    <pic:cNvPr id="0" name=""/>
                    <pic:cNvPicPr/>
                  </pic:nvPicPr>
                  <pic:blipFill>
                    <a:blip r:embed="R47cd68f9ebc6451f">
                      <a:extLst>
                        <a:ext xmlns:a="http://schemas.openxmlformats.org/drawingml/2006/main" uri="{28A0092B-C50C-407E-A947-70E740481C1C}">
                          <a14:useLocalDpi val="0"/>
                        </a:ext>
                      </a:extLst>
                    </a:blip>
                    <a:stretch>
                      <a:fillRect/>
                    </a:stretch>
                  </pic:blipFill>
                  <pic:spPr>
                    <a:xfrm>
                      <a:off x="0" y="0"/>
                      <a:ext cx="4572000" cy="2124075"/>
                    </a:xfrm>
                    <a:prstGeom prst="rect">
                      <a:avLst/>
                    </a:prstGeom>
                  </pic:spPr>
                </pic:pic>
              </a:graphicData>
            </a:graphic>
          </wp:inline>
        </w:drawing>
      </w:r>
    </w:p>
    <w:p w:rsidR="79298194" w:rsidP="79298194" w:rsidRDefault="79298194" w14:paraId="678E2C14" w14:textId="28581787">
      <w:pPr>
        <w:pStyle w:val="Normal"/>
        <w:tabs>
          <w:tab w:val="left" w:leader="none" w:pos="9105"/>
        </w:tabs>
        <w:jc w:val="center"/>
      </w:pPr>
      <w:r>
        <w:drawing>
          <wp:inline wp14:editId="599EC1BA" wp14:anchorId="17BC38CC">
            <wp:extent cx="4572000" cy="2124075"/>
            <wp:effectExtent l="0" t="0" r="0" b="0"/>
            <wp:docPr id="995181574" name="" title=""/>
            <wp:cNvGraphicFramePr>
              <a:graphicFrameLocks noChangeAspect="1"/>
            </wp:cNvGraphicFramePr>
            <a:graphic>
              <a:graphicData uri="http://schemas.openxmlformats.org/drawingml/2006/picture">
                <pic:pic>
                  <pic:nvPicPr>
                    <pic:cNvPr id="0" name=""/>
                    <pic:cNvPicPr/>
                  </pic:nvPicPr>
                  <pic:blipFill>
                    <a:blip r:embed="Rac5b0fd76b1e4963">
                      <a:extLst>
                        <a:ext xmlns:a="http://schemas.openxmlformats.org/drawingml/2006/main" uri="{28A0092B-C50C-407E-A947-70E740481C1C}">
                          <a14:useLocalDpi val="0"/>
                        </a:ext>
                      </a:extLst>
                    </a:blip>
                    <a:stretch>
                      <a:fillRect/>
                    </a:stretch>
                  </pic:blipFill>
                  <pic:spPr>
                    <a:xfrm>
                      <a:off x="0" y="0"/>
                      <a:ext cx="4572000" cy="2124075"/>
                    </a:xfrm>
                    <a:prstGeom prst="rect">
                      <a:avLst/>
                    </a:prstGeom>
                  </pic:spPr>
                </pic:pic>
              </a:graphicData>
            </a:graphic>
          </wp:inline>
        </w:drawing>
      </w:r>
    </w:p>
    <w:p w:rsidR="79298194" w:rsidP="79298194" w:rsidRDefault="79298194" w14:paraId="547FDBC1" w14:textId="016CE327">
      <w:pPr>
        <w:pStyle w:val="Normal"/>
        <w:tabs>
          <w:tab w:val="left" w:leader="none" w:pos="9105"/>
        </w:tabs>
        <w:jc w:val="center"/>
      </w:pPr>
      <w:r>
        <w:drawing>
          <wp:inline wp14:editId="05859CF4" wp14:anchorId="52BBCB7E">
            <wp:extent cx="4572000" cy="2124075"/>
            <wp:effectExtent l="0" t="0" r="0" b="0"/>
            <wp:docPr id="1547327652" name="" title=""/>
            <wp:cNvGraphicFramePr>
              <a:graphicFrameLocks noChangeAspect="1"/>
            </wp:cNvGraphicFramePr>
            <a:graphic>
              <a:graphicData uri="http://schemas.openxmlformats.org/drawingml/2006/picture">
                <pic:pic>
                  <pic:nvPicPr>
                    <pic:cNvPr id="0" name=""/>
                    <pic:cNvPicPr/>
                  </pic:nvPicPr>
                  <pic:blipFill>
                    <a:blip r:embed="Rd3c8b13929d1412a">
                      <a:extLst>
                        <a:ext xmlns:a="http://schemas.openxmlformats.org/drawingml/2006/main" uri="{28A0092B-C50C-407E-A947-70E740481C1C}">
                          <a14:useLocalDpi val="0"/>
                        </a:ext>
                      </a:extLst>
                    </a:blip>
                    <a:stretch>
                      <a:fillRect/>
                    </a:stretch>
                  </pic:blipFill>
                  <pic:spPr>
                    <a:xfrm>
                      <a:off x="0" y="0"/>
                      <a:ext cx="4572000" cy="2124075"/>
                    </a:xfrm>
                    <a:prstGeom prst="rect">
                      <a:avLst/>
                    </a:prstGeom>
                  </pic:spPr>
                </pic:pic>
              </a:graphicData>
            </a:graphic>
          </wp:inline>
        </w:drawing>
      </w:r>
    </w:p>
    <w:p w:rsidR="79298194" w:rsidP="79298194" w:rsidRDefault="79298194" w14:paraId="05C1C8B0" w14:textId="1F362A9D">
      <w:pPr>
        <w:pStyle w:val="Normal"/>
        <w:tabs>
          <w:tab w:val="left" w:leader="none" w:pos="9105"/>
        </w:tabs>
        <w:jc w:val="center"/>
      </w:pPr>
      <w:r>
        <w:drawing>
          <wp:inline wp14:editId="11DD40B2" wp14:anchorId="2CA398F9">
            <wp:extent cx="4572000" cy="2124075"/>
            <wp:effectExtent l="0" t="0" r="0" b="0"/>
            <wp:docPr id="1948150514" name="" title=""/>
            <wp:cNvGraphicFramePr>
              <a:graphicFrameLocks noChangeAspect="1"/>
            </wp:cNvGraphicFramePr>
            <a:graphic>
              <a:graphicData uri="http://schemas.openxmlformats.org/drawingml/2006/picture">
                <pic:pic>
                  <pic:nvPicPr>
                    <pic:cNvPr id="0" name=""/>
                    <pic:cNvPicPr/>
                  </pic:nvPicPr>
                  <pic:blipFill>
                    <a:blip r:embed="R6a8464b8ff594e6b">
                      <a:extLst>
                        <a:ext xmlns:a="http://schemas.openxmlformats.org/drawingml/2006/main" uri="{28A0092B-C50C-407E-A947-70E740481C1C}">
                          <a14:useLocalDpi val="0"/>
                        </a:ext>
                      </a:extLst>
                    </a:blip>
                    <a:stretch>
                      <a:fillRect/>
                    </a:stretch>
                  </pic:blipFill>
                  <pic:spPr>
                    <a:xfrm>
                      <a:off x="0" y="0"/>
                      <a:ext cx="4572000" cy="2124075"/>
                    </a:xfrm>
                    <a:prstGeom prst="rect">
                      <a:avLst/>
                    </a:prstGeom>
                  </pic:spPr>
                </pic:pic>
              </a:graphicData>
            </a:graphic>
          </wp:inline>
        </w:drawing>
      </w:r>
    </w:p>
    <w:p w:rsidR="79298194" w:rsidP="79298194" w:rsidRDefault="79298194" w14:paraId="668C9FF8" w14:textId="0DB4E2F4">
      <w:pPr>
        <w:pStyle w:val="Normal"/>
        <w:tabs>
          <w:tab w:val="left" w:leader="none" w:pos="9105"/>
        </w:tabs>
        <w:jc w:val="center"/>
      </w:pPr>
      <w:r>
        <w:drawing>
          <wp:inline wp14:editId="4D661326" wp14:anchorId="1E7CAD0C">
            <wp:extent cx="4572000" cy="2466975"/>
            <wp:effectExtent l="0" t="0" r="0" b="0"/>
            <wp:docPr id="1050673147" name="" title=""/>
            <wp:cNvGraphicFramePr>
              <a:graphicFrameLocks noChangeAspect="1"/>
            </wp:cNvGraphicFramePr>
            <a:graphic>
              <a:graphicData uri="http://schemas.openxmlformats.org/drawingml/2006/picture">
                <pic:pic>
                  <pic:nvPicPr>
                    <pic:cNvPr id="0" name=""/>
                    <pic:cNvPicPr/>
                  </pic:nvPicPr>
                  <pic:blipFill>
                    <a:blip r:embed="R10ab5d9e1cbd4d08">
                      <a:extLst>
                        <a:ext xmlns:a="http://schemas.openxmlformats.org/drawingml/2006/main" uri="{28A0092B-C50C-407E-A947-70E740481C1C}">
                          <a14:useLocalDpi val="0"/>
                        </a:ext>
                      </a:extLst>
                    </a:blip>
                    <a:stretch>
                      <a:fillRect/>
                    </a:stretch>
                  </pic:blipFill>
                  <pic:spPr>
                    <a:xfrm>
                      <a:off x="0" y="0"/>
                      <a:ext cx="4572000" cy="2466975"/>
                    </a:xfrm>
                    <a:prstGeom prst="rect">
                      <a:avLst/>
                    </a:prstGeom>
                  </pic:spPr>
                </pic:pic>
              </a:graphicData>
            </a:graphic>
          </wp:inline>
        </w:drawing>
      </w:r>
    </w:p>
    <w:p w:rsidR="79298194" w:rsidP="79298194" w:rsidRDefault="79298194" w14:paraId="688755F0" w14:textId="12CB7FAB">
      <w:pPr>
        <w:pStyle w:val="Normal"/>
        <w:tabs>
          <w:tab w:val="left" w:leader="none" w:pos="9105"/>
        </w:tabs>
        <w:jc w:val="center"/>
      </w:pPr>
      <w:r>
        <w:drawing>
          <wp:inline wp14:editId="690217C4" wp14:anchorId="25411300">
            <wp:extent cx="4572000" cy="2466975"/>
            <wp:effectExtent l="0" t="0" r="0" b="0"/>
            <wp:docPr id="1529703022" name="" title=""/>
            <wp:cNvGraphicFramePr>
              <a:graphicFrameLocks noChangeAspect="1"/>
            </wp:cNvGraphicFramePr>
            <a:graphic>
              <a:graphicData uri="http://schemas.openxmlformats.org/drawingml/2006/picture">
                <pic:pic>
                  <pic:nvPicPr>
                    <pic:cNvPr id="0" name=""/>
                    <pic:cNvPicPr/>
                  </pic:nvPicPr>
                  <pic:blipFill>
                    <a:blip r:embed="Ra818719d120a4941">
                      <a:extLst>
                        <a:ext xmlns:a="http://schemas.openxmlformats.org/drawingml/2006/main" uri="{28A0092B-C50C-407E-A947-70E740481C1C}">
                          <a14:useLocalDpi val="0"/>
                        </a:ext>
                      </a:extLst>
                    </a:blip>
                    <a:stretch>
                      <a:fillRect/>
                    </a:stretch>
                  </pic:blipFill>
                  <pic:spPr>
                    <a:xfrm>
                      <a:off x="0" y="0"/>
                      <a:ext cx="4572000" cy="2466975"/>
                    </a:xfrm>
                    <a:prstGeom prst="rect">
                      <a:avLst/>
                    </a:prstGeom>
                  </pic:spPr>
                </pic:pic>
              </a:graphicData>
            </a:graphic>
          </wp:inline>
        </w:drawing>
      </w:r>
    </w:p>
    <w:p w:rsidR="79298194" w:rsidP="79298194" w:rsidRDefault="79298194" w14:paraId="4E1B13CD" w14:textId="757BA33C">
      <w:pPr>
        <w:pStyle w:val="Normal"/>
        <w:tabs>
          <w:tab w:val="left" w:leader="none" w:pos="9105"/>
        </w:tabs>
        <w:jc w:val="center"/>
      </w:pPr>
      <w:r>
        <w:drawing>
          <wp:inline wp14:editId="52FAC0CF" wp14:anchorId="49CD9932">
            <wp:extent cx="4572000" cy="2124075"/>
            <wp:effectExtent l="0" t="0" r="0" b="0"/>
            <wp:docPr id="593493132" name="" title=""/>
            <wp:cNvGraphicFramePr>
              <a:graphicFrameLocks noChangeAspect="1"/>
            </wp:cNvGraphicFramePr>
            <a:graphic>
              <a:graphicData uri="http://schemas.openxmlformats.org/drawingml/2006/picture">
                <pic:pic>
                  <pic:nvPicPr>
                    <pic:cNvPr id="0" name=""/>
                    <pic:cNvPicPr/>
                  </pic:nvPicPr>
                  <pic:blipFill>
                    <a:blip r:embed="Rf2b6e2ad36e946a1">
                      <a:extLst>
                        <a:ext xmlns:a="http://schemas.openxmlformats.org/drawingml/2006/main" uri="{28A0092B-C50C-407E-A947-70E740481C1C}">
                          <a14:useLocalDpi val="0"/>
                        </a:ext>
                      </a:extLst>
                    </a:blip>
                    <a:stretch>
                      <a:fillRect/>
                    </a:stretch>
                  </pic:blipFill>
                  <pic:spPr>
                    <a:xfrm>
                      <a:off x="0" y="0"/>
                      <a:ext cx="4572000" cy="2124075"/>
                    </a:xfrm>
                    <a:prstGeom prst="rect">
                      <a:avLst/>
                    </a:prstGeom>
                  </pic:spPr>
                </pic:pic>
              </a:graphicData>
            </a:graphic>
          </wp:inline>
        </w:drawing>
      </w:r>
    </w:p>
    <w:sectPr w:rsidR="009C4583">
      <w:pgSz w:w="11906" w:h="16838" w:orient="portrait"/>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bookmark int2:bookmarkName="_Int_VP672ESc" int2:invalidationBookmarkName="" int2:hashCode="ZFqXszC9lpJiv1" int2:id="ZJnikTHy">
      <int2:state int2:type="AugLoop_Text_Critique" int2:value="Rejected"/>
    </int2:bookmark>
    <int2:bookmark int2:bookmarkName="_Int_Q3r9o2gb" int2:invalidationBookmarkName="" int2:hashCode="YbNp1kwHxEvG3K" int2:id="9QDCYNM9">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DB7A7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6A982475"/>
    <w:multiLevelType w:val="hybridMultilevel"/>
    <w:tmpl w:val="FFFFFFFF"/>
    <w:lvl w:ilvl="0">
      <w:start w:val="1"/>
      <w:numFmt w:val="decimal"/>
      <w:lvlText w:val="%1."/>
      <w:lvlJc w:val="left"/>
      <w:pPr>
        <w:ind w:left="720" w:hanging="360"/>
      </w:pPr>
    </w:lvl>
    <w:lvl w:ilvl="1">
      <w:start w:val="1"/>
      <w:numFmt w:val="upp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0D02A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980722204">
    <w:abstractNumId w:val="2"/>
  </w:num>
  <w:num w:numId="2" w16cid:durableId="993526299">
    <w:abstractNumId w:val="1"/>
  </w:num>
  <w:num w:numId="3" w16cid:durableId="84177377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583"/>
    <w:rsid w:val="009C4583"/>
    <w:rsid w:val="00C57DA9"/>
    <w:rsid w:val="4A1E13F1"/>
    <w:rsid w:val="792981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4C9B6E"/>
  <w15:docId w15:val="{45A91CC5-B784-40BA-B59F-D508356D0B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2E3A24"/>
    <w:rPr>
      <w:color w:val="0563C1" w:themeColor="hyperlink"/>
      <w:u w:val="single"/>
    </w:rPr>
  </w:style>
  <w:style w:type="paragraph" w:styleId="ListParagraph">
    <w:name w:val="List Paragraph"/>
    <w:basedOn w:val="Normal"/>
    <w:uiPriority w:val="34"/>
    <w:qFormat/>
    <w:rsid w:val="00897675"/>
    <w:pPr>
      <w:ind w:left="720"/>
      <w:contextualSpacing/>
    </w:pPr>
  </w:style>
  <w:style w:type="paragraph" w:styleId="Header">
    <w:name w:val="header"/>
    <w:basedOn w:val="Normal"/>
    <w:link w:val="HeaderChar"/>
    <w:uiPriority w:val="99"/>
    <w:unhideWhenUsed/>
    <w:rsid w:val="003D117E"/>
    <w:pPr>
      <w:tabs>
        <w:tab w:val="center" w:pos="4680"/>
        <w:tab w:val="right" w:pos="9360"/>
      </w:tabs>
      <w:spacing w:after="0" w:line="240" w:lineRule="auto"/>
    </w:pPr>
  </w:style>
  <w:style w:type="character" w:styleId="HeaderChar" w:customStyle="1">
    <w:name w:val="Header Char"/>
    <w:basedOn w:val="DefaultParagraphFont"/>
    <w:link w:val="Header"/>
    <w:uiPriority w:val="99"/>
    <w:rsid w:val="003D117E"/>
  </w:style>
  <w:style w:type="paragraph" w:styleId="Footer">
    <w:name w:val="footer"/>
    <w:basedOn w:val="Normal"/>
    <w:link w:val="FooterChar"/>
    <w:uiPriority w:val="99"/>
    <w:unhideWhenUsed/>
    <w:rsid w:val="003D117E"/>
    <w:pPr>
      <w:tabs>
        <w:tab w:val="center" w:pos="4680"/>
        <w:tab w:val="right" w:pos="9360"/>
      </w:tabs>
      <w:spacing w:after="0" w:line="240" w:lineRule="auto"/>
    </w:pPr>
  </w:style>
  <w:style w:type="character" w:styleId="FooterChar" w:customStyle="1">
    <w:name w:val="Footer Char"/>
    <w:basedOn w:val="DefaultParagraphFont"/>
    <w:link w:val="Footer"/>
    <w:uiPriority w:val="99"/>
    <w:rsid w:val="003D117E"/>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settings" Target="settings.xml" Id="rId4" /><Relationship Type="http://schemas.microsoft.com/office/2020/10/relationships/intelligence" Target="intelligence2.xml" Id="R3f3c0680572344eb" /><Relationship Type="http://schemas.openxmlformats.org/officeDocument/2006/relationships/image" Target="/media/imagef.png" Id="Rf1837ae8b4694495" /><Relationship Type="http://schemas.openxmlformats.org/officeDocument/2006/relationships/image" Target="/media/image10.png" Id="R3ebd40bcd2c04a12" /><Relationship Type="http://schemas.openxmlformats.org/officeDocument/2006/relationships/image" Target="/media/image11.png" Id="Ra71e26e395b44308" /><Relationship Type="http://schemas.openxmlformats.org/officeDocument/2006/relationships/image" Target="/media/image12.png" Id="R47cd68f9ebc6451f" /><Relationship Type="http://schemas.openxmlformats.org/officeDocument/2006/relationships/image" Target="/media/image13.png" Id="Rac5b0fd76b1e4963" /><Relationship Type="http://schemas.openxmlformats.org/officeDocument/2006/relationships/image" Target="/media/image14.png" Id="Rd3c8b13929d1412a" /><Relationship Type="http://schemas.openxmlformats.org/officeDocument/2006/relationships/image" Target="/media/image15.png" Id="R6a8464b8ff594e6b" /><Relationship Type="http://schemas.openxmlformats.org/officeDocument/2006/relationships/image" Target="/media/image16.png" Id="R10ab5d9e1cbd4d08" /><Relationship Type="http://schemas.openxmlformats.org/officeDocument/2006/relationships/image" Target="/media/image17.png" Id="Ra818719d120a4941" /><Relationship Type="http://schemas.openxmlformats.org/officeDocument/2006/relationships/image" Target="/media/image18.png" Id="Rf2b6e2ad36e946a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2jxOgmDIsEJm1KOS4TdeN8iz9Vg==">AMUW2mWBMIktaoWr3ZVEQBst5jfptI4BRPVPP/zjC5X+mlPuFE1jn4LURwqtGMOZM5EsLmfThSMAkmA3wHHJhvyTopMi7WyDKUuVpid+NN6jAYG//V+xsAo8MH4J9OMoLQhuUlRmYSh/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Waseem Sajjadh</dc:creator>
  <lastModifiedBy>Waseem Sajjadh</lastModifiedBy>
  <revision>3</revision>
  <dcterms:created xsi:type="dcterms:W3CDTF">2023-12-08T14:19:00.0000000Z</dcterms:created>
  <dcterms:modified xsi:type="dcterms:W3CDTF">2023-12-10T06:39:40.3429112Z</dcterms:modified>
</coreProperties>
</file>