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06 October 2026  ·  code at commit 29fd2c8 on Prolific-branch-Edit_10_1</w:t>
      </w:r>
    </w:p>
    <w:p>
      <w:pPr>
        <w:spacing w:after="120" w:before="0"/>
      </w:pPr>
      <w:r>
        <w:rPr>
          <w:b/>
          <w:color w:val="1B7A3E"/>
          <w:sz w:val="24"/>
        </w:rPr>
        <w:t>All 28 checks passed</w:t>
      </w:r>
      <w:r>
        <w:rPr>
          <w:color w:val="595959"/>
        </w:rPr>
        <w:t xml:space="preserve">  (run 06 October 2026 at 12:12,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2026-10-03-baseline-no-fit</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short break in the server never keeps a participant out of the database.</w:t>
            </w:r>
          </w:p>
        </w:tc>
        <w:tc>
          <w:tcPr>
            <w:tcW w:type="dxa" w:w="4968"/>
            <w:vAlign w:val="center"/>
          </w:tcPr>
          <w:p>
            <w:pPr>
              <w:spacing w:after="20" w:before="20"/>
            </w:pPr>
            <w:r/>
            <w:r>
              <w:rPr>
                <w:b w:val="0"/>
                <w:i w:val="0"/>
                <w:color w:val="262626"/>
                <w:sz w:val="19"/>
              </w:rPr>
              <w:t>Since 6 October 2026 the live page asks for the server again after 1, 2 and 4 seconds and then every 15 seconds; when it answers late, the participant's record is sent first, then their answers. Checked live: somebody who started while the server was down reached the database 13 seconds after it came back, with every answer. The first saves after opening a page no longer wait 15 seconds (an older delay found the same day).</w:t>
            </w:r>
          </w:p>
        </w:tc>
        <w:tc>
          <w:tcPr>
            <w:tcW w:type="dxa" w:w="1800"/>
            <w:vAlign w:val="center"/>
          </w:tcPr>
          <w:p>
            <w:pPr>
              <w:spacing w:after="20" w:before="20"/>
            </w:pPr>
            <w:r/>
            <w:r>
              <w:rPr>
                <w:b w:val="0"/>
                <w:i w:val="0"/>
                <w:color w:val="595959"/>
                <w:sz w:val="17"/>
              </w:rPr>
              <w:t>validate:session (C12)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Many people at once: 100 people starting together are all saved, each with their own session id, and spread evenly.</w:t>
            </w:r>
          </w:p>
        </w:tc>
        <w:tc>
          <w:tcPr>
            <w:tcW w:type="dxa" w:w="4968"/>
            <w:vAlign w:val="center"/>
          </w:tcPr>
          <w:p>
            <w:pPr>
              <w:spacing w:after="20" w:before="20"/>
            </w:pPr>
            <w:r/>
            <w:r>
              <w:rPr>
                <w:b w:val="0"/>
                <w:i w:val="0"/>
                <w:color w:val="262626"/>
                <w:sz w:val="19"/>
              </w:rPr>
              <w:t>Since 6 October 2026 (your advisor's "multiple sessions safe"). The real server, on a throw-away database, took 400 pretend people arriving in bursts of 100, 100 and 200 in the same instant: 17,600 requests, none failed, every person saved with their own session id, exactly 25 per condition in every 100. The server now serves a crowd from one reading of the database: the slowest wait for a condition fell from 4.8 seconds to 0.14 (before, a third of each burst waited past the page's 3 seconds and got an uncounted random condition). Every person is counted exactly once while their record is being made (a burst could end 26 / 24 before).</w:t>
            </w:r>
          </w:p>
        </w:tc>
        <w:tc>
          <w:tcPr>
            <w:tcW w:type="dxa" w:w="1800"/>
            <w:vAlign w:val="center"/>
          </w:tcPr>
          <w:p>
            <w:pPr>
              <w:spacing w:after="20" w:before="20"/>
            </w:pPr>
            <w:r/>
            <w:r>
              <w:rPr>
                <w:b w:val="0"/>
                <w:i w:val="0"/>
                <w:color w:val="595959"/>
                <w:sz w:val="17"/>
              </w:rPr>
              <w:t>validate:conditions, test:load (N22, N24, L1-L4)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live landing page never gives a random condition.</w:t>
            </w:r>
          </w:p>
        </w:tc>
        <w:tc>
          <w:tcPr>
            <w:tcW w:type="dxa" w:w="4968"/>
            <w:vAlign w:val="center"/>
          </w:tcPr>
          <w:p>
            <w:pPr>
              <w:spacing w:after="20" w:before="20"/>
            </w:pPr>
            <w:r/>
            <w:r>
              <w:rPr>
                <w:b w:val="0"/>
                <w:i w:val="0"/>
                <w:color w:val="262626"/>
                <w:sz w:val="19"/>
              </w:rPr>
              <w:t>It asks the server up to four times with the same arrival id; if the server cannot be reached it says "We could not reach the study" with "Try again", which keeps the arrival id, so nobody is counted twice. Checked live with the server switched off and on again.</w:t>
            </w:r>
          </w:p>
        </w:tc>
        <w:tc>
          <w:tcPr>
            <w:tcW w:type="dxa" w:w="1800"/>
            <w:vAlign w:val="center"/>
          </w:tcPr>
          <w:p>
            <w:pPr>
              <w:spacing w:after="20" w:before="20"/>
            </w:pPr>
            <w:r/>
            <w:r>
              <w:rPr>
                <w:b w:val="0"/>
                <w:i w:val="0"/>
                <w:color w:val="595959"/>
                <w:sz w:val="17"/>
              </w:rPr>
              <w:t>validate:conditions (N23)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and asks "How sure are you about this choice?" (since 3 October 2026 a good fit gets the same page).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no fit score and no ranking reasons on the cards, and one confirmation page for every choice.</w:t>
            </w:r>
          </w:p>
        </w:tc>
        <w:tc>
          <w:tcPr>
            <w:tcW w:type="dxa" w:w="4968"/>
            <w:vAlign w:val="center"/>
          </w:tcPr>
          <w:p>
            <w:pPr>
              <w:spacing w:after="20" w:before="20"/>
            </w:pPr>
            <w:r/>
            <w:r>
              <w:rPr>
                <w:b w:val="0"/>
                <w:i w:val="0"/>
                <w:color w:val="262626"/>
                <w:sz w:val="19"/>
              </w:rPr>
              <w:t>Since 3 October 2026 (your advisor's request; Q1-A, Q2-A, Q3-yes). Baseline's open cards show only "How it performs": no "Matches your earlier answers", no "Ranked N - why". The note under the bars, the page before the main study and the wish page say the approved words. Every choice in scenarios 1-4 opens the same page with "How sure"; a good fit's answer is saved and moves nothing. Every row says whether the fit could be shown. Checked live in Baseline and in condition 1 (unchanged).</w:t>
            </w:r>
          </w:p>
        </w:tc>
        <w:tc>
          <w:tcPr>
            <w:tcW w:type="dxa" w:w="1800"/>
            <w:vAlign w:val="center"/>
          </w:tcPr>
          <w:p>
            <w:pPr>
              <w:spacing w:after="20" w:before="20"/>
            </w:pPr>
            <w:r/>
            <w:r>
              <w:rPr>
                <w:b w:val="0"/>
                <w:i w:val="0"/>
                <w:color w:val="595959"/>
                <w:sz w:val="17"/>
              </w:rPr>
              <w:t>validate:conditions (N17, N18, N21)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first page welcomes the participant and names the study; the performance panel fits a phone.</w:t>
            </w:r>
          </w:p>
        </w:tc>
        <w:tc>
          <w:tcPr>
            <w:tcW w:type="dxa" w:w="4968"/>
            <w:vAlign w:val="center"/>
          </w:tcPr>
          <w:p>
            <w:pPr>
              <w:spacing w:after="20" w:before="20"/>
            </w:pPr>
            <w:r/>
            <w:r>
              <w:rPr>
                <w:b w:val="0"/>
                <w:i w:val="0"/>
                <w:color w:val="262626"/>
                <w:sz w:val="19"/>
              </w:rPr>
              <w:t>Since 3 October 2026, in every condition: "Human-AI Moral Value Decision-making Study" as the heading (never split at a hyphen), a three-sentence welcome while the email is asked for, "Start or continue" in the card, the email step unchanged. On a phone the performance panel's buttons sit on their own line instead of covering its title. Checked live on a computer and a phone, light and dark.</w:t>
            </w:r>
          </w:p>
        </w:tc>
        <w:tc>
          <w:tcPr>
            <w:tcW w:type="dxa" w:w="1800"/>
            <w:vAlign w:val="center"/>
          </w:tcPr>
          <w:p>
            <w:pPr>
              <w:spacing w:after="20" w:before="20"/>
            </w:pPr>
            <w:r/>
            <w:r>
              <w:rPr>
                <w:b w:val="0"/>
                <w:i w:val="0"/>
                <w:color w:val="595959"/>
                <w:sz w:val="17"/>
              </w:rPr>
              <w:t>validate:journey (J14)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explains itself.</w:t>
            </w:r>
          </w:p>
        </w:tc>
        <w:tc>
          <w:tcPr>
            <w:tcW w:type="dxa" w:w="4968"/>
            <w:vAlign w:val="center"/>
          </w:tcPr>
          <w:p>
            <w:pPr>
              <w:spacing w:after="20" w:before="20"/>
            </w:pPr>
            <w:r/>
            <w:r>
              <w:rPr>
                <w:b w:val="0"/>
                <w:i w:val="0"/>
                <w:color w:val="262626"/>
                <w:sz w:val="19"/>
              </w:rPr>
              <w:t>Since 4 October 2026: the first box teaches alignment (choice by choice) and stability (before and after); a box above the scores explains Your 4 decisions and All 6 scenarios; each level is a traffic-light badge on a bar split into the score's own levels, with its range ("This level: 50–64 · next at 65"), so a 57 reads Low with its reason; no random mark; every badge readable; the VCI named the Value Consistency Index; an ⓘ beside each level opens its own level ladder (tap, click or hover). Every whole score 0-100 lands in the band its own level word names.</w:t>
            </w:r>
          </w:p>
        </w:tc>
        <w:tc>
          <w:tcPr>
            <w:tcW w:type="dxa" w:w="1800"/>
            <w:vAlign w:val="center"/>
          </w:tcPr>
          <w:p>
            <w:pPr>
              <w:spacing w:after="20" w:before="20"/>
            </w:pPr>
            <w:r/>
            <w:r>
              <w:rPr>
                <w:b w:val="0"/>
                <w:i w:val="0"/>
                <w:color w:val="595959"/>
                <w:sz w:val="17"/>
              </w:rPr>
              <w:t>validate:journey (J15, J16)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demographic page asks whether English is the first language, and asks "Where are you from?".</w:t>
            </w:r>
          </w:p>
        </w:tc>
        <w:tc>
          <w:tcPr>
            <w:tcW w:type="dxa" w:w="4968"/>
            <w:vAlign w:val="center"/>
          </w:tcPr>
          <w:p>
            <w:pPr>
              <w:spacing w:after="20" w:before="20"/>
            </w:pPr>
            <w:r/>
            <w:r>
              <w:rPr>
                <w:b w:val="0"/>
                <w:i w:val="0"/>
                <w:color w:val="262626"/>
                <w:sz w:val="19"/>
              </w:rPr>
              <w:t>Since 4 October 2026, in every condition: Yes / No, required with no default, saved as english_first_language (true / false) beside age, gender and country, and never erased by a resume that does not know it. Tested live on a second copy of the new server: saved, kept through a resume, fits a phone.</w:t>
            </w:r>
          </w:p>
        </w:tc>
        <w:tc>
          <w:tcPr>
            <w:tcW w:type="dxa" w:w="1800"/>
            <w:vAlign w:val="center"/>
          </w:tcPr>
          <w:p>
            <w:pPr>
              <w:spacing w:after="20" w:before="20"/>
            </w:pPr>
            <w:r/>
            <w:r>
              <w:rPr>
                <w:b w:val="0"/>
                <w:i w:val="0"/>
                <w:color w:val="595959"/>
                <w:sz w:val="17"/>
              </w:rPr>
              <w:t>validate:session (C11)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The Prolific version</w:t>
            </w:r>
          </w:p>
        </w:tc>
        <w:tc>
          <w:tcPr>
            <w:tcW w:type="dxa" w:w="5904"/>
            <w:vAlign w:val="center"/>
          </w:tcPr>
          <w:p>
            <w:pPr>
              <w:spacing w:after="20" w:before="20"/>
            </w:pPr>
            <w:r/>
            <w:r>
              <w:rPr>
                <w:b w:val="0"/>
                <w:i w:val="0"/>
                <w:color w:val="262626"/>
                <w:sz w:val="19"/>
              </w:rPr>
              <w:t>Decided 6 October 2026: two versions on one website (the email version for FIT students and employees, and moonlander.fit.edu/prolific), conditions balanced per group, the second number check in the Prolific version only, no pilot, the first batch 40 places, every submission manually reviewed with a daily pay check by Claude. Built: Step 0 (many people at once). Still to build: steps 1-5 in docs/PROLIFIC_CONVERSION_PLAN.md section 1b.</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Done for Baseline on 3 October 2026; conditions 1-3 still wait. 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Baseline differs for everybody since 3 October 2026.</w:t>
            </w:r>
          </w:p>
        </w:tc>
        <w:tc>
          <w:tcPr>
            <w:tcW w:type="dxa" w:w="5472"/>
            <w:vAlign w:val="center"/>
          </w:tcPr>
          <w:p>
            <w:pPr>
              <w:spacing w:after="20" w:before="20"/>
            </w:pPr>
            <w:r/>
            <w:r>
              <w:rPr>
                <w:b w:val="0"/>
                <w:i w:val="0"/>
                <w:color w:val="262626"/>
                <w:sz w:val="19"/>
              </w:rPr>
              <w:t>Its cards show no fit line and no ranking reasons, so a Baseline difference mixes the missing reflection and APA pages with the missing card information (HOW_TO_ANALYZE 9.1, 9.6). Comparisons among conditions 1-3 are not affected.</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11</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6</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6</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22</w:t>
            </w:r>
          </w:p>
        </w:tc>
      </w:tr>
      <w:tr>
        <w:trPr>
          <w:cantSplit w:val="true"/>
        </w:trPr>
        <w:tc>
          <w:tcPr>
            <w:tcW w:type="dxa" w:w="2160"/>
            <w:vAlign w:val="center"/>
          </w:tcPr>
          <w:p>
            <w:pPr>
              <w:spacing w:after="20" w:before="20"/>
            </w:pPr>
            <w:r/>
            <w:r>
              <w:rPr>
                <w:b/>
                <w:i w:val="0"/>
                <w:color w:val="262626"/>
                <w:sz w:val="18"/>
              </w:rPr>
              <w:t>test:load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LOAD GATES PASSED</w:t>
            </w:r>
          </w:p>
        </w:tc>
        <w:tc>
          <w:tcPr>
            <w:tcW w:type="dxa" w:w="1008"/>
            <w:vAlign w:val="center"/>
          </w:tcPr>
          <w:p>
            <w:pPr>
              <w:spacing w:after="20" w:before="20"/>
            </w:pPr>
            <w:r/>
            <w:r>
              <w:rPr>
                <w:b w:val="0"/>
                <w:i w:val="0"/>
                <w:color w:val="595959"/>
                <w:sz w:val="17"/>
              </w:rPr>
              <w:t>17</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722ms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