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44"/>
        </w:rPr>
        <w:t>VRDS Experiment 2</w:t>
      </w:r>
    </w:p>
    <w:p>
      <w:pPr>
        <w:spacing w:after="40" w:before="0"/>
      </w:pPr>
      <w:r>
        <w:rPr>
          <w:b w:val="0"/>
          <w:i w:val="0"/>
          <w:color w:val="595959"/>
          <w:sz w:val="26"/>
        </w:rPr>
        <w:t>What is accurate now, and what is still open</w:t>
      </w:r>
    </w:p>
    <w:p>
      <w:pPr>
        <w:spacing w:after="200" w:before="0"/>
      </w:pPr>
      <w:r>
        <w:rPr>
          <w:b w:val="0"/>
          <w:i w:val="0"/>
          <w:color w:val="595959"/>
          <w:sz w:val="20"/>
        </w:rPr>
        <w:t>For Waseem and Claude  ·  14 October 2026  ·  code at commit f1a4552 on Prolific-branch-Edit_10_1</w:t>
      </w:r>
    </w:p>
    <w:p>
      <w:pPr>
        <w:spacing w:after="120" w:before="0"/>
      </w:pPr>
      <w:r>
        <w:rPr>
          <w:b/>
          <w:color w:val="1B7A3E"/>
          <w:sz w:val="24"/>
        </w:rPr>
        <w:t>All 29 checks passed</w:t>
      </w:r>
      <w:r>
        <w:rPr>
          <w:color w:val="595959"/>
        </w:rPr>
        <w:t xml:space="preserve">  (run 14 October 2026 at 08:34, when this file was made).</w:t>
      </w:r>
    </w:p>
    <w:p>
      <w:pPr>
        <w:spacing w:after="160" w:before="0"/>
      </w:pPr>
      <w:r>
        <w:rPr>
          <w:b w:val="0"/>
          <w:i w:val="0"/>
          <w:color w:val="262626"/>
          <w:sz w:val="21"/>
        </w:rPr>
        <w:t>How to read this file. Each row is one thing that works correctly now. "Why you can trust it" says it in plain words, with an example where one helps. "Checked by" names the check that stands over it; a green ✔ means that check passed in the run that made this file. A • means no automatic check covers it, and the column says how it was confirmed instead. Section 9 lists what is NOT settled yet, and section 10 the limits to state in the paper, which are not errors.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36"/>
        <w:gridCol w:w="3744"/>
        <w:gridCol w:w="3600"/>
      </w:tblGrid>
      <w:tr>
        <w:trPr>
          <w:cantSplit w:val="true"/>
          <w:tblHeader w:val="true"/>
        </w:trPr>
        <w:tc>
          <w:tcPr>
            <w:tcW w:type="dxa" w:w="2736"/>
            <w:vAlign w:val="center"/>
            <w:shd w:val="clear" w:color="auto" w:fill="DCE6F1"/>
          </w:tcPr>
          <w:p>
            <w:pPr>
              <w:spacing w:after="20" w:before="20"/>
            </w:pPr>
            <w:r/>
            <w:r>
              <w:rPr>
                <w:b/>
                <w:i w:val="0"/>
                <w:color w:val="1F3864"/>
                <w:sz w:val="19"/>
              </w:rPr>
              <w:t>Version stamp</w:t>
            </w:r>
          </w:p>
        </w:tc>
        <w:tc>
          <w:tcPr>
            <w:tcW w:type="dxa" w:w="3744"/>
            <w:vAlign w:val="center"/>
            <w:shd w:val="clear" w:color="auto" w:fill="DCE6F1"/>
          </w:tcPr>
          <w:p>
            <w:pPr>
              <w:spacing w:after="20" w:before="20"/>
            </w:pPr>
            <w:r/>
            <w:r>
              <w:rPr>
                <w:b/>
                <w:i w:val="0"/>
                <w:color w:val="1F3864"/>
                <w:sz w:val="19"/>
              </w:rPr>
              <w:t>Now</w:t>
            </w:r>
          </w:p>
        </w:tc>
        <w:tc>
          <w:tcPr>
            <w:tcW w:type="dxa" w:w="3600"/>
            <w:vAlign w:val="center"/>
            <w:shd w:val="clear" w:color="auto" w:fill="DCE6F1"/>
          </w:tcPr>
          <w:p>
            <w:pPr>
              <w:spacing w:after="20" w:before="20"/>
            </w:pPr>
            <w:r/>
            <w:r>
              <w:rPr>
                <w:b/>
                <w:i w:val="0"/>
                <w:color w:val="1F3864"/>
                <w:sz w:val="19"/>
              </w:rPr>
              <w:t>What it marks</w:t>
            </w:r>
          </w:p>
        </w:tc>
      </w:tr>
      <w:tr>
        <w:trPr>
          <w:cantSplit w:val="true"/>
        </w:trPr>
        <w:tc>
          <w:tcPr>
            <w:tcW w:type="dxa" w:w="2736"/>
            <w:vAlign w:val="center"/>
          </w:tcPr>
          <w:p>
            <w:pPr>
              <w:spacing w:after="20" w:before="20"/>
            </w:pPr>
            <w:r/>
            <w:r>
              <w:rPr>
                <w:b/>
                <w:i w:val="0"/>
                <w:color w:val="262626"/>
                <w:sz w:val="19"/>
              </w:rPr>
              <w:t>SHAPE_VERSION</w:t>
            </w:r>
          </w:p>
        </w:tc>
        <w:tc>
          <w:tcPr>
            <w:tcW w:type="dxa" w:w="3744"/>
            <w:vAlign w:val="center"/>
          </w:tcPr>
          <w:p>
            <w:pPr>
              <w:spacing w:after="20" w:before="20"/>
            </w:pPr>
            <w:r/>
            <w:r>
              <w:rPr>
                <w:b w:val="0"/>
                <w:i w:val="0"/>
                <w:color w:val="262626"/>
                <w:sz w:val="19"/>
              </w:rPr>
              <w:t>2026-10-07-rehearsal-fixes</w:t>
            </w:r>
          </w:p>
        </w:tc>
        <w:tc>
          <w:tcPr>
            <w:tcW w:type="dxa" w:w="3600"/>
            <w:vAlign w:val="center"/>
          </w:tcPr>
          <w:p>
            <w:pPr>
              <w:spacing w:after="20" w:before="20"/>
            </w:pPr>
            <w:r/>
            <w:r>
              <w:rPr>
                <w:b w:val="0"/>
                <w:i w:val="0"/>
                <w:color w:val="595959"/>
                <w:sz w:val="19"/>
              </w:rPr>
              <w:t>the shape of the database record</w:t>
            </w:r>
          </w:p>
        </w:tc>
      </w:tr>
      <w:tr>
        <w:trPr>
          <w:cantSplit w:val="true"/>
        </w:trPr>
        <w:tc>
          <w:tcPr>
            <w:tcW w:type="dxa" w:w="2736"/>
            <w:vAlign w:val="center"/>
          </w:tcPr>
          <w:p>
            <w:pPr>
              <w:spacing w:after="20" w:before="20"/>
            </w:pPr>
            <w:r/>
            <w:r>
              <w:rPr>
                <w:b/>
                <w:i w:val="0"/>
                <w:color w:val="262626"/>
                <w:sz w:val="19"/>
              </w:rPr>
              <w:t>calibrationVersion</w:t>
            </w:r>
          </w:p>
        </w:tc>
        <w:tc>
          <w:tcPr>
            <w:tcW w:type="dxa" w:w="3744"/>
            <w:vAlign w:val="center"/>
          </w:tcPr>
          <w:p>
            <w:pPr>
              <w:spacing w:after="20" w:before="20"/>
            </w:pPr>
            <w:r/>
            <w:r>
              <w:rPr>
                <w:b w:val="0"/>
                <w:i w:val="0"/>
                <w:color w:val="262626"/>
                <w:sz w:val="19"/>
              </w:rPr>
              <w:t>null-cdf-2026-09-24-recipe-donation-share</w:t>
            </w:r>
          </w:p>
        </w:tc>
        <w:tc>
          <w:tcPr>
            <w:tcW w:type="dxa" w:w="3600"/>
            <w:vAlign w:val="center"/>
          </w:tcPr>
          <w:p>
            <w:pPr>
              <w:spacing w:after="20" w:before="20"/>
            </w:pPr>
            <w:r/>
            <w:r>
              <w:rPr>
                <w:b w:val="0"/>
                <w:i w:val="0"/>
                <w:color w:val="595959"/>
                <w:sz w:val="19"/>
              </w:rPr>
              <w:t>how Blocks 1-4 answers become the seven value scores</w:t>
            </w:r>
          </w:p>
        </w:tc>
      </w:tr>
      <w:tr>
        <w:trPr>
          <w:cantSplit w:val="true"/>
        </w:trPr>
        <w:tc>
          <w:tcPr>
            <w:tcW w:type="dxa" w:w="2736"/>
            <w:vAlign w:val="center"/>
          </w:tcPr>
          <w:p>
            <w:pPr>
              <w:spacing w:after="20" w:before="20"/>
            </w:pPr>
            <w:r/>
            <w:r>
              <w:rPr>
                <w:b/>
                <w:i w:val="0"/>
                <w:color w:val="262626"/>
                <w:sz w:val="19"/>
              </w:rPr>
              <w:t>PLANNER_VERSION</w:t>
            </w:r>
          </w:p>
        </w:tc>
        <w:tc>
          <w:tcPr>
            <w:tcW w:type="dxa" w:w="3744"/>
            <w:vAlign w:val="center"/>
          </w:tcPr>
          <w:p>
            <w:pPr>
              <w:spacing w:after="20" w:before="20"/>
            </w:pPr>
            <w:r/>
            <w:r>
              <w:rPr>
                <w:b w:val="0"/>
                <w:i w:val="0"/>
                <w:color w:val="262626"/>
                <w:sz w:val="19"/>
              </w:rPr>
              <w:t>2026-09-24-a</w:t>
            </w:r>
          </w:p>
        </w:tc>
        <w:tc>
          <w:tcPr>
            <w:tcW w:type="dxa" w:w="3600"/>
            <w:vAlign w:val="center"/>
          </w:tcPr>
          <w:p>
            <w:pPr>
              <w:spacing w:after="20" w:before="20"/>
            </w:pPr>
            <w:r/>
            <w:r>
              <w:rPr>
                <w:b w:val="0"/>
                <w:i w:val="0"/>
                <w:color w:val="595959"/>
                <w:sz w:val="19"/>
              </w:rPr>
              <w:t>how the option cards are ordered</w:t>
            </w:r>
          </w:p>
        </w:tc>
      </w:tr>
      <w:tr>
        <w:trPr>
          <w:cantSplit w:val="true"/>
        </w:trPr>
        <w:tc>
          <w:tcPr>
            <w:tcW w:type="dxa" w:w="2736"/>
            <w:vAlign w:val="center"/>
          </w:tcPr>
          <w:p>
            <w:pPr>
              <w:spacing w:after="20" w:before="20"/>
            </w:pPr>
            <w:r/>
            <w:r>
              <w:rPr>
                <w:b/>
                <w:i w:val="0"/>
                <w:color w:val="262626"/>
                <w:sz w:val="19"/>
              </w:rPr>
              <w:t>PREDICTION_VERSION</w:t>
            </w:r>
          </w:p>
        </w:tc>
        <w:tc>
          <w:tcPr>
            <w:tcW w:type="dxa" w:w="3744"/>
            <w:vAlign w:val="center"/>
          </w:tcPr>
          <w:p>
            <w:pPr>
              <w:spacing w:after="20" w:before="20"/>
            </w:pPr>
            <w:r/>
            <w:r>
              <w:rPr>
                <w:b w:val="0"/>
                <w:i w:val="0"/>
                <w:color w:val="262626"/>
                <w:sz w:val="19"/>
              </w:rPr>
              <w:t>2026-10-02-f</w:t>
            </w:r>
          </w:p>
        </w:tc>
        <w:tc>
          <w:tcPr>
            <w:tcW w:type="dxa" w:w="3600"/>
            <w:vAlign w:val="center"/>
          </w:tcPr>
          <w:p>
            <w:pPr>
              <w:spacing w:after="20" w:before="20"/>
            </w:pPr>
            <w:r/>
            <w:r>
              <w:rPr>
                <w:b w:val="0"/>
                <w:i w:val="0"/>
                <w:color w:val="595959"/>
                <w:sz w:val="19"/>
              </w:rPr>
              <w:t>the MPF's prediction rule</w:t>
            </w:r>
          </w:p>
        </w:tc>
      </w:tr>
      <w:tr>
        <w:trPr>
          <w:cantSplit w:val="true"/>
        </w:trPr>
        <w:tc>
          <w:tcPr>
            <w:tcW w:type="dxa" w:w="2736"/>
            <w:vAlign w:val="center"/>
          </w:tcPr>
          <w:p>
            <w:pPr>
              <w:spacing w:after="20" w:before="20"/>
            </w:pPr>
            <w:r/>
            <w:r>
              <w:rPr>
                <w:b/>
                <w:i w:val="0"/>
                <w:color w:val="262626"/>
                <w:sz w:val="19"/>
              </w:rPr>
              <w:t>MCF_VERSION</w:t>
            </w:r>
          </w:p>
        </w:tc>
        <w:tc>
          <w:tcPr>
            <w:tcW w:type="dxa" w:w="3744"/>
            <w:vAlign w:val="center"/>
          </w:tcPr>
          <w:p>
            <w:pPr>
              <w:spacing w:after="20" w:before="20"/>
            </w:pPr>
            <w:r/>
            <w:r>
              <w:rPr>
                <w:b w:val="0"/>
                <w:i w:val="0"/>
                <w:color w:val="262626"/>
                <w:sz w:val="19"/>
              </w:rPr>
              <w:t>2026-09-23-a</w:t>
            </w:r>
          </w:p>
        </w:tc>
        <w:tc>
          <w:tcPr>
            <w:tcW w:type="dxa" w:w="3600"/>
            <w:vAlign w:val="center"/>
          </w:tcPr>
          <w:p>
            <w:pPr>
              <w:spacing w:after="20" w:before="20"/>
            </w:pPr>
            <w:r/>
            <w:r>
              <w:rPr>
                <w:b w:val="0"/>
                <w:i w:val="0"/>
                <w:color w:val="595959"/>
                <w:sz w:val="19"/>
              </w:rPr>
              <w:t>the Moral Commitment Function</w:t>
            </w:r>
          </w:p>
        </w:tc>
      </w:tr>
      <w:tr>
        <w:trPr>
          <w:cantSplit w:val="true"/>
        </w:trPr>
        <w:tc>
          <w:tcPr>
            <w:tcW w:type="dxa" w:w="2736"/>
            <w:vAlign w:val="center"/>
          </w:tcPr>
          <w:p>
            <w:pPr>
              <w:spacing w:after="20" w:before="20"/>
            </w:pPr>
            <w:r/>
            <w:r>
              <w:rPr>
                <w:b/>
                <w:i w:val="0"/>
                <w:color w:val="262626"/>
                <w:sz w:val="19"/>
              </w:rPr>
              <w:t>RUNNING_VERSION</w:t>
            </w:r>
          </w:p>
        </w:tc>
        <w:tc>
          <w:tcPr>
            <w:tcW w:type="dxa" w:w="3744"/>
            <w:vAlign w:val="center"/>
          </w:tcPr>
          <w:p>
            <w:pPr>
              <w:spacing w:after="20" w:before="20"/>
            </w:pPr>
            <w:r/>
            <w:r>
              <w:rPr>
                <w:b w:val="0"/>
                <w:i w:val="0"/>
                <w:color w:val="262626"/>
                <w:sz w:val="19"/>
              </w:rPr>
              <w:t>2026-09-28-a</w:t>
            </w:r>
          </w:p>
        </w:tc>
        <w:tc>
          <w:tcPr>
            <w:tcW w:type="dxa" w:w="3600"/>
            <w:vAlign w:val="center"/>
          </w:tcPr>
          <w:p>
            <w:pPr>
              <w:spacing w:after="20" w:before="20"/>
            </w:pPr>
            <w:r/>
            <w:r>
              <w:rPr>
                <w:b w:val="0"/>
                <w:i w:val="0"/>
                <w:color w:val="595959"/>
                <w:sz w:val="19"/>
              </w:rPr>
              <w:t>the hidden running values behind VCI_all</w:t>
            </w:r>
          </w:p>
        </w:tc>
      </w:tr>
      <w:tr>
        <w:trPr>
          <w:cantSplit w:val="true"/>
        </w:trPr>
        <w:tc>
          <w:tcPr>
            <w:tcW w:type="dxa" w:w="2736"/>
            <w:vAlign w:val="center"/>
          </w:tcPr>
          <w:p>
            <w:pPr>
              <w:spacing w:after="20" w:before="20"/>
            </w:pPr>
            <w:r/>
            <w:r>
              <w:rPr>
                <w:b/>
                <w:i w:val="0"/>
                <w:color w:val="262626"/>
                <w:sz w:val="19"/>
              </w:rPr>
              <w:t>Working minutes required</w:t>
            </w:r>
          </w:p>
        </w:tc>
        <w:tc>
          <w:tcPr>
            <w:tcW w:type="dxa" w:w="3744"/>
            <w:vAlign w:val="center"/>
          </w:tcPr>
          <w:p>
            <w:pPr>
              <w:spacing w:after="20" w:before="20"/>
            </w:pPr>
            <w:r/>
            <w:r>
              <w:rPr>
                <w:b w:val="0"/>
                <w:i w:val="0"/>
                <w:color w:val="262626"/>
                <w:sz w:val="19"/>
              </w:rPr>
              <w:t>35</w:t>
            </w:r>
          </w:p>
        </w:tc>
        <w:tc>
          <w:tcPr>
            <w:tcW w:type="dxa" w:w="3600"/>
            <w:vAlign w:val="center"/>
          </w:tcPr>
          <w:p>
            <w:pPr>
              <w:spacing w:after="20" w:before="20"/>
            </w:pPr>
            <w:r/>
            <w:r>
              <w:rPr>
                <w:b w:val="0"/>
                <w:i w:val="0"/>
                <w:color w:val="595959"/>
                <w:sz w:val="19"/>
              </w:rPr>
              <w:t>for the $5 gift card, beside finishing the feedback</w:t>
            </w:r>
          </w:p>
        </w:tc>
      </w:tr>
    </w:tbl>
    <w:p>
      <w:pPr>
        <w:keepNext/>
        <w:spacing w:after="80" w:before="280"/>
      </w:pPr>
      <w:r>
        <w:rPr>
          <w:b/>
          <w:i w:val="0"/>
          <w:color w:val="1F3864"/>
          <w:sz w:val="28"/>
        </w:rPr>
        <w:t>1. Working time, visits and the gift-card numbers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Working time counts only real work.</w:t>
            </w:r>
          </w:p>
        </w:tc>
        <w:tc>
          <w:tcPr>
            <w:tcW w:type="dxa" w:w="4968"/>
            <w:vAlign w:val="center"/>
          </w:tcPr>
          <w:p>
            <w:pPr>
              <w:spacing w:after="20" w:before="20"/>
            </w:pPr>
            <w:r/>
            <w:r>
              <w:rPr>
                <w:b w:val="0"/>
                <w:i w:val="0"/>
                <w:color w:val="262626"/>
                <w:sz w:val="19"/>
              </w:rPr>
              <w:t>It grows only while the study tab is on screen AND the person moved, typed, clicked or scrolled in the last 90 seconds. Example from the test: 15 minutes of work, then a 31-minute break, gives 16.4 minutes (15 plus the 90-second grace), not 46.</w:t>
            </w:r>
          </w:p>
        </w:tc>
        <w:tc>
          <w:tcPr>
            <w:tcW w:type="dxa" w:w="1800"/>
            <w:vAlign w:val="center"/>
          </w:tcPr>
          <w:p>
            <w:pPr>
              <w:spacing w:after="20" w:before="20"/>
            </w:pPr>
            <w:r/>
            <w:r>
              <w:rPr>
                <w:b w:val="0"/>
                <w:i w:val="0"/>
                <w:color w:val="595959"/>
                <w:sz w:val="17"/>
              </w:rPr>
              <w:t>validate:visits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Visits are counted correctly.</w:t>
            </w:r>
          </w:p>
        </w:tc>
        <w:tc>
          <w:tcPr>
            <w:tcW w:type="dxa" w:w="4968"/>
            <w:vAlign w:val="center"/>
          </w:tcPr>
          <w:p>
            <w:pPr>
              <w:spacing w:after="20" w:before="20"/>
            </w:pPr>
            <w:r/>
            <w:r>
              <w:rPr>
                <w:b w:val="0"/>
                <w:i w:val="0"/>
                <w:color w:val="262626"/>
                <w:sz w:val="19"/>
              </w:rPr>
              <w:t>A new visit starts after more than 30 minutes away, or on another computer. A reload after 45 minutes away counts once, not twice. Three computers in a row are three visits.</w:t>
            </w:r>
          </w:p>
        </w:tc>
        <w:tc>
          <w:tcPr>
            <w:tcW w:type="dxa" w:w="1800"/>
            <w:vAlign w:val="center"/>
          </w:tcPr>
          <w:p>
            <w:pPr>
              <w:spacing w:after="20" w:before="20"/>
            </w:pPr>
            <w:r/>
            <w:r>
              <w:rPr>
                <w:b w:val="0"/>
                <w:i w:val="0"/>
                <w:color w:val="595959"/>
                <w:sz w:val="17"/>
              </w:rPr>
              <w:t>validate:visits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Time belongs to the person, not the computer.</w:t>
            </w:r>
          </w:p>
        </w:tc>
        <w:tc>
          <w:tcPr>
            <w:tcW w:type="dxa" w:w="4968"/>
            <w:vAlign w:val="center"/>
          </w:tcPr>
          <w:p>
            <w:pPr>
              <w:spacing w:after="20" w:before="20"/>
            </w:pPr>
            <w:r/>
            <w:r>
              <w:rPr>
                <w:b w:val="0"/>
                <w:i w:val="0"/>
                <w:color w:val="262626"/>
                <w:sz w:val="19"/>
              </w:rPr>
              <w:t>A second person on the same computer starts at zero. The same email in different capital letters is one person. An old record left in the browser from six days before is not taken over.</w:t>
            </w:r>
          </w:p>
        </w:tc>
        <w:tc>
          <w:tcPr>
            <w:tcW w:type="dxa" w:w="1800"/>
            <w:vAlign w:val="center"/>
          </w:tcPr>
          <w:p>
            <w:pPr>
              <w:spacing w:after="20" w:before="20"/>
            </w:pPr>
            <w:r/>
            <w:r>
              <w:rPr>
                <w:b w:val="0"/>
                <w:i w:val="0"/>
                <w:color w:val="595959"/>
                <w:sz w:val="17"/>
              </w:rPr>
              <w:t>validate:visits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Time moves with the person and never goes backwards.</w:t>
            </w:r>
          </w:p>
        </w:tc>
        <w:tc>
          <w:tcPr>
            <w:tcW w:type="dxa" w:w="4968"/>
            <w:vAlign w:val="center"/>
          </w:tcPr>
          <w:p>
            <w:pPr>
              <w:spacing w:after="20" w:before="20"/>
            </w:pPr>
            <w:r/>
            <w:r>
              <w:rPr>
                <w:b w:val="0"/>
                <w:i w:val="0"/>
                <w:color w:val="262626"/>
                <w:sz w:val="19"/>
              </w:rPr>
              <w:t>On another computer the minutes already worked come along. When two browsers send different totals, the server keeps the larger one.</w:t>
            </w:r>
          </w:p>
        </w:tc>
        <w:tc>
          <w:tcPr>
            <w:tcW w:type="dxa" w:w="1800"/>
            <w:vAlign w:val="center"/>
          </w:tcPr>
          <w:p>
            <w:pPr>
              <w:spacing w:after="20" w:before="20"/>
            </w:pPr>
            <w:r/>
            <w:r>
              <w:rPr>
                <w:b w:val="0"/>
                <w:i w:val="0"/>
                <w:color w:val="595959"/>
                <w:sz w:val="17"/>
              </w:rPr>
              <w:t>validate:visits, validate:resume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Nothing is added after the study is finished.</w:t>
            </w:r>
          </w:p>
        </w:tc>
        <w:tc>
          <w:tcPr>
            <w:tcW w:type="dxa" w:w="4968"/>
            <w:vAlign w:val="center"/>
          </w:tcPr>
          <w:p>
            <w:pPr>
              <w:spacing w:after="20" w:before="20"/>
            </w:pPr>
            <w:r/>
            <w:r>
              <w:rPr>
                <w:b w:val="0"/>
                <w:i w:val="0"/>
                <w:color w:val="262626"/>
                <w:sz w:val="19"/>
              </w:rPr>
              <w:t>Once the feedback is submitted, the minutes and the visits stop moving.</w:t>
            </w:r>
          </w:p>
        </w:tc>
        <w:tc>
          <w:tcPr>
            <w:tcW w:type="dxa" w:w="1800"/>
            <w:vAlign w:val="center"/>
          </w:tcPr>
          <w:p>
            <w:pPr>
              <w:spacing w:after="20" w:before="20"/>
            </w:pPr>
            <w:r/>
            <w:r>
              <w:rPr>
                <w:b w:val="0"/>
                <w:i w:val="0"/>
                <w:color w:val="595959"/>
                <w:sz w:val="17"/>
              </w:rPr>
              <w:t>validate:visits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Minutes before the email is typed are kept.</w:t>
            </w:r>
          </w:p>
        </w:tc>
        <w:tc>
          <w:tcPr>
            <w:tcW w:type="dxa" w:w="4968"/>
            <w:vAlign w:val="center"/>
          </w:tcPr>
          <w:p>
            <w:pPr>
              <w:spacing w:after="20" w:before="20"/>
            </w:pPr>
            <w:r/>
            <w:r>
              <w:rPr>
                <w:b w:val="0"/>
                <w:i w:val="0"/>
                <w:color w:val="262626"/>
                <w:sz w:val="19"/>
              </w:rPr>
              <w:t>The time on the consent page, before the email is known, is not lost.</w:t>
            </w:r>
          </w:p>
        </w:tc>
        <w:tc>
          <w:tcPr>
            <w:tcW w:type="dxa" w:w="1800"/>
            <w:vAlign w:val="center"/>
          </w:tcPr>
          <w:p>
            <w:pPr>
              <w:spacing w:after="20" w:before="20"/>
            </w:pPr>
            <w:r/>
            <w:r>
              <w:rPr>
                <w:b w:val="0"/>
                <w:i w:val="0"/>
                <w:color w:val="595959"/>
                <w:sz w:val="17"/>
              </w:rPr>
              <w:t>validate:visits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total at the end is the real working time.</w:t>
            </w:r>
          </w:p>
        </w:tc>
        <w:tc>
          <w:tcPr>
            <w:tcW w:type="dxa" w:w="4968"/>
            <w:vAlign w:val="center"/>
          </w:tcPr>
          <w:p>
            <w:pPr>
              <w:spacing w:after="20" w:before="20"/>
            </w:pPr>
            <w:r/>
            <w:r>
              <w:rPr>
                <w:b w:val="0"/>
                <w:i w:val="0"/>
                <w:color w:val="262626"/>
                <w:sz w:val="19"/>
              </w:rPr>
              <w:t>The thank-you page shows the working minutes (rounded) and the number of visits when there was more than one, with no verdict about the gift card. The database headline says which ledger its total comes from.</w:t>
            </w:r>
          </w:p>
        </w:tc>
        <w:tc>
          <w:tcPr>
            <w:tcW w:type="dxa" w:w="1800"/>
            <w:vAlign w:val="center"/>
          </w:tcPr>
          <w:p>
            <w:pPr>
              <w:spacing w:after="20" w:before="20"/>
            </w:pPr>
            <w:r/>
            <w:r>
              <w:rPr>
                <w:b w:val="0"/>
                <w:i w:val="0"/>
                <w:color w:val="595959"/>
                <w:sz w:val="17"/>
              </w:rPr>
              <w:t>validate:visits, validate:dbshape (D33)</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Two reading pages have no page time of their own.</w:t>
            </w:r>
          </w:p>
        </w:tc>
        <w:tc>
          <w:tcPr>
            <w:tcW w:type="dxa" w:w="4968"/>
            <w:vAlign w:val="center"/>
          </w:tcPr>
          <w:p>
            <w:pPr>
              <w:spacing w:after="20" w:before="20"/>
            </w:pPr>
            <w:r/>
            <w:r>
              <w:rPr>
                <w:b w:val="0"/>
                <w:i w:val="0"/>
                <w:color w:val="262626"/>
                <w:sz w:val="19"/>
              </w:rPr>
              <w:t>The insights page and the post-Block-4 profile page (both deleted on 29 September) were left out of the per-page times on purpose; the rule still holds for any older ledger.</w:t>
            </w:r>
          </w:p>
        </w:tc>
        <w:tc>
          <w:tcPr>
            <w:tcW w:type="dxa" w:w="1800"/>
            <w:vAlign w:val="center"/>
          </w:tcPr>
          <w:p>
            <w:pPr>
              <w:spacing w:after="20" w:before="20"/>
            </w:pPr>
            <w:r/>
            <w:r>
              <w:rPr>
                <w:b w:val="0"/>
                <w:i w:val="0"/>
                <w:color w:val="595959"/>
                <w:sz w:val="17"/>
              </w:rPr>
              <w:t>validate:dbshape (D1-D6)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gift card needs all three attention checks right.</w:t>
            </w:r>
          </w:p>
        </w:tc>
        <w:tc>
          <w:tcPr>
            <w:tcW w:type="dxa" w:w="4968"/>
            <w:vAlign w:val="center"/>
          </w:tcPr>
          <w:p>
            <w:pPr>
              <w:spacing w:after="20" w:before="20"/>
            </w:pPr>
            <w:r/>
            <w:r>
              <w:rPr>
                <w:b w:val="0"/>
                <w:i w:val="0"/>
                <w:color w:val="262626"/>
                <w:sz w:val="19"/>
              </w:rPr>
              <w:t>On top of the old rules (finished, 35 working minutes, not the same answer everywhere, fewer than 3 rushed blocks). Each miss, and a check never reached, gives its own reason in quality.reasons; the check's own screen is never a rushed block.</w:t>
            </w:r>
          </w:p>
        </w:tc>
        <w:tc>
          <w:tcPr>
            <w:tcW w:type="dxa" w:w="1800"/>
            <w:vAlign w:val="center"/>
          </w:tcPr>
          <w:p>
            <w:pPr>
              <w:spacing w:after="20" w:before="20"/>
            </w:pPr>
            <w:r/>
            <w:r>
              <w:rPr>
                <w:b w:val="0"/>
                <w:i w:val="0"/>
                <w:color w:val="595959"/>
                <w:sz w:val="17"/>
              </w:rPr>
              <w:t>validate:attention (T4)</w:t>
            </w:r>
          </w:p>
        </w:tc>
      </w:tr>
    </w:tbl>
    <w:p>
      <w:pPr>
        <w:keepNext/>
        <w:spacing w:after="80" w:before="280"/>
      </w:pPr>
      <w:r>
        <w:rPr>
          <w:b/>
          <w:i w:val="0"/>
          <w:color w:val="1F3864"/>
          <w:sz w:val="28"/>
        </w:rPr>
        <w:t>2. Saving the data and moving between computers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short break in the server never keeps a participant out of the database.</w:t>
            </w:r>
          </w:p>
        </w:tc>
        <w:tc>
          <w:tcPr>
            <w:tcW w:type="dxa" w:w="4968"/>
            <w:vAlign w:val="center"/>
          </w:tcPr>
          <w:p>
            <w:pPr>
              <w:spacing w:after="20" w:before="20"/>
            </w:pPr>
            <w:r/>
            <w:r>
              <w:rPr>
                <w:b w:val="0"/>
                <w:i w:val="0"/>
                <w:color w:val="262626"/>
                <w:sz w:val="19"/>
              </w:rPr>
              <w:t>Since 6 October 2026 the live page asks for the server again after 1, 2 and 4 seconds and then every 15 seconds; when it answers late, the participant's record is sent first, then their answers. Checked live: somebody who started while the server was down reached the database 13 seconds after it came back, with every answer. The first saves after opening a page no longer wait 15 seconds (an older delay found the same day).</w:t>
            </w:r>
          </w:p>
        </w:tc>
        <w:tc>
          <w:tcPr>
            <w:tcW w:type="dxa" w:w="1800"/>
            <w:vAlign w:val="center"/>
          </w:tcPr>
          <w:p>
            <w:pPr>
              <w:spacing w:after="20" w:before="20"/>
            </w:pPr>
            <w:r/>
            <w:r>
              <w:rPr>
                <w:b w:val="0"/>
                <w:i w:val="0"/>
                <w:color w:val="595959"/>
                <w:sz w:val="17"/>
              </w:rPr>
              <w:t>validate:session (C12)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refresh in the pause after a block never restarts that block.</w:t>
            </w:r>
          </w:p>
        </w:tc>
        <w:tc>
          <w:tcPr>
            <w:tcW w:type="dxa" w:w="4968"/>
            <w:vAlign w:val="center"/>
          </w:tcPr>
          <w:p>
            <w:pPr>
              <w:spacing w:after="20" w:before="20"/>
            </w:pPr>
            <w:r/>
            <w:r>
              <w:rPr>
                <w:b w:val="0"/>
                <w:i w:val="0"/>
                <w:color w:val="262626"/>
                <w:sz w:val="19"/>
              </w:rPr>
              <w:t>The pause is saved as the part it leads to the moment it starts, in the browser and on the server, so a refresh, a closed tab or a crash there opens the next part. This covers every block, Block 5 included. Tested live after Block 4.</w:t>
            </w:r>
          </w:p>
        </w:tc>
        <w:tc>
          <w:tcPr>
            <w:tcW w:type="dxa" w:w="1800"/>
            <w:vAlign w:val="center"/>
          </w:tcPr>
          <w:p>
            <w:pPr>
              <w:spacing w:after="20" w:before="20"/>
            </w:pPr>
            <w:r/>
            <w:r>
              <w:rPr>
                <w:b w:val="0"/>
                <w:i w:val="0"/>
                <w:color w:val="595959"/>
                <w:sz w:val="17"/>
              </w:rPr>
              <w:t>validate:session (C10)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Nothing is lost when the server is down.</w:t>
            </w:r>
          </w:p>
        </w:tc>
        <w:tc>
          <w:tcPr>
            <w:tcW w:type="dxa" w:w="4968"/>
            <w:vAlign w:val="center"/>
          </w:tcPr>
          <w:p>
            <w:pPr>
              <w:spacing w:after="20" w:before="20"/>
            </w:pPr>
            <w:r/>
            <w:r>
              <w:rPr>
                <w:b w:val="0"/>
                <w:i w:val="0"/>
                <w:color w:val="262626"/>
                <w:sz w:val="19"/>
              </w:rPr>
              <w:t>Every answer is saved in the browser first and sent afterwards, in order. A write the server refuses is set aside and logged instead of blocking everything behind it, and every section the browser sends is one the server accepts.</w:t>
            </w:r>
          </w:p>
        </w:tc>
        <w:tc>
          <w:tcPr>
            <w:tcW w:type="dxa" w:w="1800"/>
            <w:vAlign w:val="center"/>
          </w:tcPr>
          <w:p>
            <w:pPr>
              <w:spacing w:after="20" w:before="20"/>
            </w:pPr>
            <w:r/>
            <w:r>
              <w:rPr>
                <w:b w:val="0"/>
                <w:i w:val="0"/>
                <w:color w:val="595959"/>
                <w:sz w:val="17"/>
              </w:rPr>
              <w:t>validate:dbshape (D44: every section accepted; the setting-aside is read in storage.ts)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Continuing on another computer works.</w:t>
            </w:r>
          </w:p>
        </w:tc>
        <w:tc>
          <w:tcPr>
            <w:tcW w:type="dxa" w:w="4968"/>
            <w:vAlign w:val="center"/>
          </w:tcPr>
          <w:p>
            <w:pPr>
              <w:spacing w:after="20" w:before="20"/>
            </w:pPr>
            <w:r/>
            <w:r>
              <w:rPr>
                <w:b w:val="0"/>
                <w:i w:val="0"/>
                <w:color w:val="262626"/>
                <w:sz w:val="19"/>
              </w:rPr>
              <w:t>The server merges a participant's saved files instead of replacing them, so a tab left open on an old computer cannot wipe a newer run. The check replays the 23 September case that sent a finished participant back to Block 1.</w:t>
            </w:r>
          </w:p>
        </w:tc>
        <w:tc>
          <w:tcPr>
            <w:tcW w:type="dxa" w:w="1800"/>
            <w:vAlign w:val="center"/>
          </w:tcPr>
          <w:p>
            <w:pPr>
              <w:spacing w:after="20" w:before="20"/>
            </w:pPr>
            <w:r/>
            <w:r>
              <w:rPr>
                <w:b w:val="0"/>
                <w:i w:val="0"/>
                <w:color w:val="595959"/>
                <w:sz w:val="17"/>
              </w:rPr>
              <w:t>validate:resume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save that fails is kept and sent later.</w:t>
            </w:r>
          </w:p>
        </w:tc>
        <w:tc>
          <w:tcPr>
            <w:tcW w:type="dxa" w:w="4968"/>
            <w:vAlign w:val="center"/>
          </w:tcPr>
          <w:p>
            <w:pPr>
              <w:spacing w:after="20" w:before="20"/>
            </w:pPr>
            <w:r/>
            <w:r>
              <w:rPr>
                <w:b w:val="0"/>
                <w:i w:val="0"/>
                <w:color w:val="262626"/>
                <w:sz w:val="19"/>
              </w:rPr>
              <w:t>If the server cannot be reached for a moment, the save waits in the browser and is sent when the server is back, in order, each one once. Until 29 September a failed save was never kept at all.</w:t>
            </w:r>
          </w:p>
        </w:tc>
        <w:tc>
          <w:tcPr>
            <w:tcW w:type="dxa" w:w="1800"/>
            <w:vAlign w:val="center"/>
          </w:tcPr>
          <w:p>
            <w:pPr>
              <w:spacing w:after="20" w:before="20"/>
            </w:pPr>
            <w:r/>
            <w:r>
              <w:rPr>
                <w:b w:val="0"/>
                <w:i w:val="0"/>
                <w:color w:val="595959"/>
                <w:sz w:val="17"/>
              </w:rPr>
              <w:t>validate:session (C5)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Block 5 continues at the scenario that was not finished.</w:t>
            </w:r>
          </w:p>
        </w:tc>
        <w:tc>
          <w:tcPr>
            <w:tcW w:type="dxa" w:w="4968"/>
            <w:vAlign w:val="center"/>
          </w:tcPr>
          <w:p>
            <w:pPr>
              <w:spacing w:after="20" w:before="20"/>
            </w:pPr>
            <w:r/>
            <w:r>
              <w:rPr>
                <w:b w:val="0"/>
                <w:i w:val="0"/>
                <w:color w:val="262626"/>
                <w:sz w:val="19"/>
              </w:rPr>
              <w:t>After a refresh, or on another browser or device after the email-and-age check, Block 5 opens at the unfinished scenario with the same cards, order and fit numbers. Example from the test: scenario 1 done, page refreshed, scenario 2 opened with fit numbers 80, 81, 76, 64, 36, 27, exactly what the saved values give. A half-done scenario starts again and is marked restartedAfterLeaving.</w:t>
            </w:r>
          </w:p>
        </w:tc>
        <w:tc>
          <w:tcPr>
            <w:tcW w:type="dxa" w:w="1800"/>
            <w:vAlign w:val="center"/>
          </w:tcPr>
          <w:p>
            <w:pPr>
              <w:spacing w:after="20" w:before="20"/>
            </w:pPr>
            <w:r/>
            <w:r>
              <w:rPr>
                <w:b w:val="0"/>
                <w:i w:val="0"/>
                <w:color w:val="595959"/>
                <w:sz w:val="17"/>
              </w:rPr>
              <w:t>validate:session (C3, C4, C8)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Blocks 2 and 3 continue where they stopped.</w:t>
            </w:r>
          </w:p>
        </w:tc>
        <w:tc>
          <w:tcPr>
            <w:tcW w:type="dxa" w:w="4968"/>
            <w:vAlign w:val="center"/>
          </w:tcPr>
          <w:p>
            <w:pPr>
              <w:spacing w:after="20" w:before="20"/>
            </w:pPr>
            <w:r/>
            <w:r>
              <w:rPr>
                <w:b w:val="0"/>
                <w:i w:val="0"/>
                <w:color w:val="262626"/>
                <w:sz w:val="19"/>
              </w:rPr>
              <w:t>Both save their progress after every answer and restore it after a refresh or on another device. Block 2 saved nothing before 29 September.</w:t>
            </w:r>
          </w:p>
        </w:tc>
        <w:tc>
          <w:tcPr>
            <w:tcW w:type="dxa" w:w="1800"/>
            <w:vAlign w:val="center"/>
          </w:tcPr>
          <w:p>
            <w:pPr>
              <w:spacing w:after="20" w:before="20"/>
            </w:pPr>
            <w:r/>
            <w:r>
              <w:rPr>
                <w:b w:val="0"/>
                <w:i w:val="0"/>
                <w:color w:val="595959"/>
                <w:sz w:val="17"/>
              </w:rPr>
              <w:t>validate:session (C8)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Progress reaches the server as it is made.</w:t>
            </w:r>
          </w:p>
        </w:tc>
        <w:tc>
          <w:tcPr>
            <w:tcW w:type="dxa" w:w="4968"/>
            <w:vAlign w:val="center"/>
          </w:tcPr>
          <w:p>
            <w:pPr>
              <w:spacing w:after="20" w:before="20"/>
            </w:pPr>
            <w:r/>
            <w:r>
              <w:rPr>
                <w:b w:val="0"/>
                <w:i w:val="0"/>
                <w:color w:val="262626"/>
                <w:sz w:val="19"/>
              </w:rPr>
              <w:t>Block 5 sends after every scenario; Blocks 2 and 3 a few seconds after each answer, and at once when the tab is hidden or closed.</w:t>
            </w:r>
          </w:p>
        </w:tc>
        <w:tc>
          <w:tcPr>
            <w:tcW w:type="dxa" w:w="1800"/>
            <w:vAlign w:val="center"/>
          </w:tcPr>
          <w:p>
            <w:pPr>
              <w:spacing w:after="20" w:before="20"/>
            </w:pPr>
            <w:r/>
            <w:r>
              <w:rPr>
                <w:b w:val="0"/>
                <w:i w:val="0"/>
                <w:color w:val="595959"/>
                <w:sz w:val="17"/>
              </w:rPr>
              <w:t>validate:session (C7, C8)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Only one browser writes a participant's record.</w:t>
            </w:r>
          </w:p>
        </w:tc>
        <w:tc>
          <w:tcPr>
            <w:tcW w:type="dxa" w:w="4968"/>
            <w:vAlign w:val="center"/>
          </w:tcPr>
          <w:p>
            <w:pPr>
              <w:spacing w:after="20" w:before="20"/>
            </w:pPr>
            <w:r/>
            <w:r>
              <w:rPr>
                <w:b w:val="0"/>
                <w:i w:val="0"/>
                <w:color w:val="262626"/>
                <w:sz w:val="19"/>
              </w:rPr>
              <w:t>The newest browser that passes the email-and-age check takes the record. Any other browser is refused by the server and shows "This study is open somewhere else", with "Continue here instead" (which asks for the email and age again and brings the newest answers). Tested live against the local database: the old browser's save was refused and never landed.</w:t>
            </w:r>
          </w:p>
        </w:tc>
        <w:tc>
          <w:tcPr>
            <w:tcW w:type="dxa" w:w="1800"/>
            <w:vAlign w:val="center"/>
          </w:tcPr>
          <w:p>
            <w:pPr>
              <w:spacing w:after="20" w:before="20"/>
            </w:pPr>
            <w:r/>
            <w:r>
              <w:rPr>
                <w:b w:val="0"/>
                <w:i w:val="0"/>
                <w:color w:val="595959"/>
                <w:sz w:val="17"/>
              </w:rPr>
              <w:t>validate:session (C1, C2, C6)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Only one tab runs the study.</w:t>
            </w:r>
          </w:p>
        </w:tc>
        <w:tc>
          <w:tcPr>
            <w:tcW w:type="dxa" w:w="4968"/>
            <w:vAlign w:val="center"/>
          </w:tcPr>
          <w:p>
            <w:pPr>
              <w:spacing w:after="20" w:before="20"/>
            </w:pPr>
            <w:r/>
            <w:r>
              <w:rPr>
                <w:b w:val="0"/>
                <w:i w:val="0"/>
                <w:color w:val="262626"/>
                <w:sz w:val="19"/>
              </w:rPr>
              <w:t>Opening the study in a second tab of the same browser stops the first one, with "Continue in this tab instead". Tested live, both ways.</w:t>
            </w:r>
          </w:p>
        </w:tc>
        <w:tc>
          <w:tcPr>
            <w:tcW w:type="dxa" w:w="1800"/>
            <w:vAlign w:val="center"/>
          </w:tcPr>
          <w:p>
            <w:pPr>
              <w:spacing w:after="20" w:before="20"/>
            </w:pPr>
            <w:r/>
            <w:r>
              <w:rPr>
                <w:b w:val="0"/>
                <w:i w:val="0"/>
                <w:color w:val="595959"/>
                <w:sz w:val="17"/>
              </w:rPr>
              <w:t>validate:session (C7)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Each saved progress belongs to one person.</w:t>
            </w:r>
          </w:p>
        </w:tc>
        <w:tc>
          <w:tcPr>
            <w:tcW w:type="dxa" w:w="4968"/>
            <w:vAlign w:val="center"/>
          </w:tcPr>
          <w:p>
            <w:pPr>
              <w:spacing w:after="20" w:before="20"/>
            </w:pPr>
            <w:r/>
            <w:r>
              <w:rPr>
                <w:b w:val="0"/>
                <w:i w:val="0"/>
                <w:color w:val="262626"/>
                <w:sz w:val="19"/>
              </w:rPr>
              <w:t>It carries the participant's email and is restored only for that email, so a second person on the same computer never continues the first person's run.</w:t>
            </w:r>
          </w:p>
        </w:tc>
        <w:tc>
          <w:tcPr>
            <w:tcW w:type="dxa" w:w="1800"/>
            <w:vAlign w:val="center"/>
          </w:tcPr>
          <w:p>
            <w:pPr>
              <w:spacing w:after="20" w:before="20"/>
            </w:pPr>
            <w:r/>
            <w:r>
              <w:rPr>
                <w:b w:val="0"/>
                <w:i w:val="0"/>
                <w:color w:val="595959"/>
                <w:sz w:val="17"/>
              </w:rPr>
              <w:t>validate:session (C4, C8)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finished study stays finished.</w:t>
            </w:r>
          </w:p>
        </w:tc>
        <w:tc>
          <w:tcPr>
            <w:tcW w:type="dxa" w:w="4968"/>
            <w:vAlign w:val="center"/>
          </w:tcPr>
          <w:p>
            <w:pPr>
              <w:spacing w:after="20" w:before="20"/>
            </w:pPr>
            <w:r/>
            <w:r>
              <w:rPr>
                <w:b w:val="0"/>
                <w:i w:val="0"/>
                <w:color w:val="262626"/>
                <w:sz w:val="19"/>
              </w:rPr>
              <w:t>After "Study Completed" the server refuses resume writes. Reloading the thank-you page shows the thank-you page, never the form again, so answers cannot be overwritten.</w:t>
            </w:r>
          </w:p>
        </w:tc>
        <w:tc>
          <w:tcPr>
            <w:tcW w:type="dxa" w:w="1800"/>
            <w:vAlign w:val="center"/>
          </w:tcPr>
          <w:p>
            <w:pPr>
              <w:spacing w:after="20" w:before="20"/>
            </w:pPr>
            <w:r/>
            <w:r>
              <w:rPr>
                <w:b w:val="0"/>
                <w:i w:val="0"/>
                <w:color w:val="595959"/>
                <w:sz w:val="17"/>
              </w:rPr>
              <w:t>validate:resume, validate:journey (J8)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database password stays private.</w:t>
            </w:r>
          </w:p>
        </w:tc>
        <w:tc>
          <w:tcPr>
            <w:tcW w:type="dxa" w:w="4968"/>
            <w:vAlign w:val="center"/>
          </w:tcPr>
          <w:p>
            <w:pPr>
              <w:spacing w:after="20" w:before="20"/>
            </w:pPr>
            <w:r/>
            <w:r>
              <w:rPr>
                <w:b w:val="0"/>
                <w:i w:val="0"/>
                <w:color w:val="262626"/>
                <w:sz w:val="19"/>
              </w:rPr>
              <w:t>The .env file is never committed, and the server hides the password in its logs and on /api/health.</w:t>
            </w:r>
          </w:p>
        </w:tc>
        <w:tc>
          <w:tcPr>
            <w:tcW w:type="dxa" w:w="1800"/>
            <w:vAlign w:val="center"/>
          </w:tcPr>
          <w:p>
            <w:pPr>
              <w:spacing w:after="20" w:before="20"/>
            </w:pPr>
            <w:r/>
            <w:r>
              <w:rPr>
                <w:b w:val="0"/>
                <w:i w:val="0"/>
                <w:color w:val="595959"/>
                <w:sz w:val="17"/>
              </w:rPr>
              <w:t>.env is git-ignored</w:t>
            </w:r>
          </w:p>
        </w:tc>
      </w:tr>
    </w:tbl>
    <w:p>
      <w:pPr>
        <w:keepNext/>
        <w:spacing w:after="80" w:before="280"/>
      </w:pPr>
      <w:r>
        <w:rPr>
          <w:b/>
          <w:i w:val="0"/>
          <w:color w:val="1F3864"/>
          <w:sz w:val="28"/>
        </w:rPr>
        <w:t>2b. The four conditions and the landing page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Many people at once: 100 people starting together are all saved, each with their own session id, and spread evenly.</w:t>
            </w:r>
          </w:p>
        </w:tc>
        <w:tc>
          <w:tcPr>
            <w:tcW w:type="dxa" w:w="4968"/>
            <w:vAlign w:val="center"/>
          </w:tcPr>
          <w:p>
            <w:pPr>
              <w:spacing w:after="20" w:before="20"/>
            </w:pPr>
            <w:r/>
            <w:r>
              <w:rPr>
                <w:b w:val="0"/>
                <w:i w:val="0"/>
                <w:color w:val="262626"/>
                <w:sz w:val="19"/>
              </w:rPr>
              <w:t>Since 6 October 2026 (your advisor's "multiple sessions safe"). The real server, on a throw-away database, took 400 pretend people arriving in bursts of 100, 100 and 200 in the same instant: 17,600 requests, none failed, every person saved with their own session id, exactly 25 per condition in every 100. The server now serves a crowd from one reading of the database: the slowest wait for a condition fell from 4.8 seconds to 0.14 (before, a third of each burst waited past the page's 3 seconds and got an uncounted random condition). Every person is counted exactly once while their record is being made (a burst could end 26 / 24 before).</w:t>
            </w:r>
          </w:p>
        </w:tc>
        <w:tc>
          <w:tcPr>
            <w:tcW w:type="dxa" w:w="1800"/>
            <w:vAlign w:val="center"/>
          </w:tcPr>
          <w:p>
            <w:pPr>
              <w:spacing w:after="20" w:before="20"/>
            </w:pPr>
            <w:r/>
            <w:r>
              <w:rPr>
                <w:b w:val="0"/>
                <w:i w:val="0"/>
                <w:color w:val="595959"/>
                <w:sz w:val="17"/>
              </w:rPr>
              <w:t>validate:conditions, test:load (N22, N24, L1-L4)</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Two doors: the university version is unchanged, and the Prolific version keys everybody by their Prolific ID.</w:t>
            </w:r>
          </w:p>
        </w:tc>
        <w:tc>
          <w:tcPr>
            <w:tcW w:type="dxa" w:w="4968"/>
            <w:vAlign w:val="center"/>
          </w:tcPr>
          <w:p>
            <w:pPr>
              <w:spacing w:after="20" w:before="20"/>
            </w:pPr>
            <w:r/>
            <w:r>
              <w:rPr>
                <w:b w:val="0"/>
                <w:i w:val="0"/>
                <w:color w:val="262626"/>
                <w:sz w:val="19"/>
              </w:rPr>
              <w:t>Since 6 October 2026 (your 1-A, 2-A, 4-A; Step 1). moonlander.fit.edu asks the email as before; /prolific takes the Prolific ID from Prolific's link (a paste box if it is missing), stores it as prolific_pid and never as an email, marks every new record with its door (recruitment_source) and balances the four conditions inside each door. A returning Prolific person continues with no question on the same browser, and is asked their age on another device (your 1-B, 7 October); "A little about you" asks four questions there. 100 students and 100 Prolific people at once: 25 per condition inside each door. Checked live on the built site.</w:t>
            </w:r>
          </w:p>
        </w:tc>
        <w:tc>
          <w:tcPr>
            <w:tcW w:type="dxa" w:w="1800"/>
            <w:vAlign w:val="center"/>
          </w:tcPr>
          <w:p>
            <w:pPr>
              <w:spacing w:after="20" w:before="20"/>
            </w:pPr>
            <w:r/>
            <w:r>
              <w:rPr>
                <w:b w:val="0"/>
                <w:i w:val="0"/>
                <w:color w:val="595959"/>
                <w:sz w:val="17"/>
              </w:rPr>
              <w:t>validate:session, validate:conditions, test:load (C13, N25, L5)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database's "one person" rules work for both doors, and the swap is safe.</w:t>
            </w:r>
          </w:p>
        </w:tc>
        <w:tc>
          <w:tcPr>
            <w:tcW w:type="dxa" w:w="4968"/>
            <w:vAlign w:val="center"/>
          </w:tcPr>
          <w:p>
            <w:pPr>
              <w:spacing w:after="20" w:before="20"/>
            </w:pPr>
            <w:r/>
            <w:r>
              <w:rPr>
                <w:b w:val="0"/>
                <w:i w:val="0"/>
                <w:color w:val="262626"/>
                <w:sz w:val="19"/>
              </w:rPr>
              <w:t>One email is one person, and one Prolific ID is one person, each on the records that have it. The old rule is replaced when the server starts; tested on a copy with today's rule (every record kept). Without the swap the server could not start on such a database, which is why the swap is there. Back up the database before that deploy.</w:t>
            </w:r>
          </w:p>
        </w:tc>
        <w:tc>
          <w:tcPr>
            <w:tcW w:type="dxa" w:w="1800"/>
            <w:vAlign w:val="center"/>
          </w:tcPr>
          <w:p>
            <w:pPr>
              <w:spacing w:after="20" w:before="20"/>
            </w:pPr>
            <w:r/>
            <w:r>
              <w:rPr>
                <w:b w:val="0"/>
                <w:i w:val="0"/>
                <w:color w:val="595959"/>
                <w:sz w:val="17"/>
              </w:rPr>
              <w:t>validate:session, test:load (C13, L6)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second student on a shared computer can start ("Not you?").</w:t>
            </w:r>
          </w:p>
        </w:tc>
        <w:tc>
          <w:tcPr>
            <w:tcW w:type="dxa" w:w="4968"/>
            <w:vAlign w:val="center"/>
          </w:tcPr>
          <w:p>
            <w:pPr>
              <w:spacing w:after="20" w:before="20"/>
            </w:pPr>
            <w:r/>
            <w:r>
              <w:rPr>
                <w:b w:val="0"/>
                <w:i w:val="0"/>
                <w:color w:val="262626"/>
                <w:sz w:val="19"/>
              </w:rPr>
              <w:t>Since 6 October 2026 (your 4-Yes). When the university door opens with somebody's run in the browser, a small note says "This study is open for w•••@my.fit.edu. Not you?" (the email partly hidden); after a confirmation the browser forgets that run (it stays on the server) and the study starts afresh. Checked live.</w:t>
            </w:r>
          </w:p>
        </w:tc>
        <w:tc>
          <w:tcPr>
            <w:tcW w:type="dxa" w:w="1800"/>
            <w:vAlign w:val="center"/>
          </w:tcPr>
          <w:p>
            <w:pPr>
              <w:spacing w:after="20" w:before="20"/>
            </w:pPr>
            <w:r/>
            <w:r>
              <w:rPr>
                <w:b w:val="0"/>
                <w:i w:val="0"/>
                <w:color w:val="595959"/>
                <w:sz w:val="17"/>
              </w:rPr>
              <w:t>validate:session (C14)</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key alone opens nothing: an email or a Prolific ID shows only "finished or not".</w:t>
            </w:r>
          </w:p>
        </w:tc>
        <w:tc>
          <w:tcPr>
            <w:tcW w:type="dxa" w:w="4968"/>
            <w:vAlign w:val="center"/>
          </w:tcPr>
          <w:p>
            <w:pPr>
              <w:spacing w:after="20" w:before="20"/>
            </w:pPr>
            <w:r/>
            <w:r>
              <w:rPr>
                <w:b w:val="0"/>
                <w:i w:val="0"/>
                <w:color w:val="262626"/>
                <w:sz w:val="19"/>
              </w:rPr>
              <w:t>Since 7 October 2026 (the audit's F2, your 2-A, 1-B, "2 - no limits"). The server checks the age before it hands back a person's details and saved run, and it never hands back their answers' analysis or any other section. A save without the browser's id is refused, and other websites cannot read the server's answers. Checked on the real server (a wrong age refused, the right age gives no analysis) and live in the browser.</w:t>
            </w:r>
          </w:p>
        </w:tc>
        <w:tc>
          <w:tcPr>
            <w:tcW w:type="dxa" w:w="1800"/>
            <w:vAlign w:val="center"/>
          </w:tcPr>
          <w:p>
            <w:pPr>
              <w:spacing w:after="20" w:before="20"/>
            </w:pPr>
            <w:r/>
            <w:r>
              <w:rPr>
                <w:b w:val="0"/>
                <w:i w:val="0"/>
                <w:color w:val="595959"/>
                <w:sz w:val="17"/>
              </w:rPr>
              <w:t>validate:session, test:load (C15, L7)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Prolific version's consent page says Prolific's terms; the university page is unchanged.</w:t>
            </w:r>
          </w:p>
        </w:tc>
        <w:tc>
          <w:tcPr>
            <w:tcW w:type="dxa" w:w="4968"/>
            <w:vAlign w:val="center"/>
          </w:tcPr>
          <w:p>
            <w:pPr>
              <w:spacing w:after="20" w:before="20"/>
            </w:pPr>
            <w:r/>
            <w:r>
              <w:rPr>
                <w:b w:val="0"/>
                <w:i w:val="0"/>
                <w:color w:val="262626"/>
                <w:sz w:val="19"/>
              </w:rPr>
              <w:t>Since 7 October 2026 (Step 2). Paid through Prolific (no gift card, no minutes rule), one sitting within Prolific's time limit, the Prolific ID instead of the email, "If you fail two or more of them, your submission may be rejected.", withdrawal through Prolific, one tick-box, and "I do not agree" (return the study on Prolific). The text for your ethics board: docs/PROLIFIC_CONSENT_FOR_ETHICS_BOARD.md.</w:t>
            </w:r>
          </w:p>
        </w:tc>
        <w:tc>
          <w:tcPr>
            <w:tcW w:type="dxa" w:w="1800"/>
            <w:vAlign w:val="center"/>
          </w:tcPr>
          <w:p>
            <w:pPr>
              <w:spacing w:after="20" w:before="20"/>
            </w:pPr>
            <w:r/>
            <w:r>
              <w:rPr>
                <w:b w:val="0"/>
                <w:i w:val="0"/>
                <w:color w:val="595959"/>
                <w:sz w:val="17"/>
              </w:rPr>
              <w:t>validate:attention (T10)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Both consent pages say the study takes at least 35 minutes.</w:t>
            </w:r>
          </w:p>
        </w:tc>
        <w:tc>
          <w:tcPr>
            <w:tcW w:type="dxa" w:w="4968"/>
            <w:vAlign w:val="center"/>
          </w:tcPr>
          <w:p>
            <w:pPr>
              <w:spacing w:after="20" w:before="20"/>
            </w:pPr>
            <w:r/>
            <w:r>
              <w:rPr>
                <w:b w:val="0"/>
                <w:i w:val="0"/>
                <w:color w:val="262626"/>
                <w:sz w:val="19"/>
              </w:rPr>
              <w:t>Since 7 October 2026 (your request). One shared sentence, "The whole study takes at least 35 minutes" (it said "about 40 to 55 minutes"), the same as Prolific's listing (35 minutes, $8.75 = $15 an hour). Both consent version stamps moved, so every record says which wording it agreed to. The university page changed too: ask your ethics board. Checked live in both versions.</w:t>
            </w:r>
          </w:p>
        </w:tc>
        <w:tc>
          <w:tcPr>
            <w:tcW w:type="dxa" w:w="1800"/>
            <w:vAlign w:val="center"/>
          </w:tcPr>
          <w:p>
            <w:pPr>
              <w:spacing w:after="20" w:before="20"/>
            </w:pPr>
            <w:r/>
            <w:r>
              <w:rPr>
                <w:b w:val="0"/>
                <w:i w:val="0"/>
                <w:color w:val="595959"/>
                <w:sz w:val="17"/>
              </w:rPr>
              <w:t>validate:attention (T10)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Prolific version has two "pick the number" rows; the university version keeps its one.</w:t>
            </w:r>
          </w:p>
        </w:tc>
        <w:tc>
          <w:tcPr>
            <w:tcW w:type="dxa" w:w="4968"/>
            <w:vAlign w:val="center"/>
          </w:tcPr>
          <w:p>
            <w:pPr>
              <w:spacing w:after="20" w:before="20"/>
            </w:pPr>
            <w:r/>
            <w:r>
              <w:rPr>
                <w:b w:val="0"/>
                <w:i w:val="0"/>
                <w:color w:val="262626"/>
                <w:sz w:val="19"/>
              </w:rPr>
              <w:t>Since 7 October 2026 (your 3-B, Step 3). One row in "The tools &amp; the experiment design" and one in "How this experience was for you", two different numbers two to five. Only these two count for Prolific's rule, and failing BOTH is the "look first" flag (a random clicker fails both about 36 times in 49). The university plan is drawn exactly as before (20,000 compared, 0 different), and a run already in progress keeps its answered checks.</w:t>
            </w:r>
          </w:p>
        </w:tc>
        <w:tc>
          <w:tcPr>
            <w:tcW w:type="dxa" w:w="1800"/>
            <w:vAlign w:val="center"/>
          </w:tcPr>
          <w:p>
            <w:pPr>
              <w:spacing w:after="20" w:before="20"/>
            </w:pPr>
            <w:r/>
            <w:r>
              <w:rPr>
                <w:b w:val="0"/>
                <w:i w:val="0"/>
                <w:color w:val="595959"/>
                <w:sz w:val="17"/>
              </w:rPr>
              <w:t>validate:attention (T9)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Prolific version ends with the completion code and a "Return to Prolific" button.</w:t>
            </w:r>
          </w:p>
        </w:tc>
        <w:tc>
          <w:tcPr>
            <w:tcW w:type="dxa" w:w="4968"/>
            <w:vAlign w:val="center"/>
          </w:tcPr>
          <w:p>
            <w:pPr>
              <w:spacing w:after="20" w:before="20"/>
            </w:pPr>
            <w:r/>
            <w:r>
              <w:rPr>
                <w:b w:val="0"/>
                <w:i w:val="0"/>
                <w:color w:val="262626"/>
                <w:sz w:val="19"/>
              </w:rPr>
              <w:t>Since 7 October 2026 (Step 4; your 1-A, 2-A, 3-A). The code lives only in the server's settings file (.env), never in the page's code or the database. The server gives it only to the browser holding a FINISHED Prolific record; the final page shows it with Copy and a button (never an automatic jump); a person who already finished gets it again on another device after the age check. The record keeps when the code was given, never the code. The feedback page now says "confidential" in both versions. Checked on the real server with a made-up code and live in the browser.</w:t>
            </w:r>
          </w:p>
        </w:tc>
        <w:tc>
          <w:tcPr>
            <w:tcW w:type="dxa" w:w="1800"/>
            <w:vAlign w:val="center"/>
          </w:tcPr>
          <w:p>
            <w:pPr>
              <w:spacing w:after="20" w:before="20"/>
            </w:pPr>
            <w:r/>
            <w:r>
              <w:rPr>
                <w:b w:val="0"/>
                <w:i w:val="0"/>
                <w:color w:val="595959"/>
                <w:sz w:val="17"/>
              </w:rPr>
              <w:t>validate:session, test:load (C16, L8)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Only a real, finished study gets the Prolific code.</w:t>
            </w:r>
          </w:p>
        </w:tc>
        <w:tc>
          <w:tcPr>
            <w:tcW w:type="dxa" w:w="4968"/>
            <w:vAlign w:val="center"/>
          </w:tcPr>
          <w:p>
            <w:pPr>
              <w:spacing w:after="20" w:before="20"/>
            </w:pPr>
            <w:r/>
            <w:r>
              <w:rPr>
                <w:b w:val="0"/>
                <w:i w:val="0"/>
                <w:color w:val="262626"/>
                <w:sz w:val="19"/>
              </w:rPr>
              <w:t>Since the audit of 7 October 2026 (your 1-yes). The server gives the code only when the record also holds the feedback and all six scenarios, so a script that just marks a record finished gets nothing; the code is kept exactly as written (capitals matter), and a screen reader announces it. Checked on the real server with a made-up code in small and capital letters.</w:t>
            </w:r>
          </w:p>
        </w:tc>
        <w:tc>
          <w:tcPr>
            <w:tcW w:type="dxa" w:w="1800"/>
            <w:vAlign w:val="center"/>
          </w:tcPr>
          <w:p>
            <w:pPr>
              <w:spacing w:after="20" w:before="20"/>
            </w:pPr>
            <w:r/>
            <w:r>
              <w:rPr>
                <w:b w:val="0"/>
                <w:i w:val="0"/>
                <w:color w:val="595959"/>
                <w:sz w:val="17"/>
              </w:rPr>
              <w:t>validate:session, test:load (C16, L8)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daily pay check sorts every Prolific submission by Prolific's own rules.</w:t>
            </w:r>
          </w:p>
        </w:tc>
        <w:tc>
          <w:tcPr>
            <w:tcW w:type="dxa" w:w="4968"/>
            <w:vAlign w:val="center"/>
          </w:tcPr>
          <w:p>
            <w:pPr>
              <w:spacing w:after="20" w:before="20"/>
            </w:pPr>
            <w:r/>
            <w:r>
              <w:rPr>
                <w:b w:val="0"/>
                <w:i w:val="0"/>
                <w:color w:val="262626"/>
                <w:sz w:val="19"/>
              </w:rPr>
              <w:t>Since 7 October 2026 (Step 5; your 1-A, 2-A, 3-A, 4-A). npm run pay:check reads the day's Compass export and Prolific's file and writes PAY_CHECK.md and approve_ids.txt: Pay, Look first (both number rows failed, the same answer everywhere or 3+ rushed blocks, exceptionally fast on Prolific's time), Problem (no or unfinished record, answers missing, the code never shown, almost no working time, clocks that disagree), Not finished, Decided. It never rejects, never prints an email or the code. How to: docs/DAILY_PAY_CHECK.md.</w:t>
            </w:r>
          </w:p>
        </w:tc>
        <w:tc>
          <w:tcPr>
            <w:tcW w:type="dxa" w:w="1800"/>
            <w:vAlign w:val="center"/>
          </w:tcPr>
          <w:p>
            <w:pPr>
              <w:spacing w:after="20" w:before="20"/>
            </w:pPr>
            <w:r/>
            <w:r>
              <w:rPr>
                <w:b w:val="0"/>
                <w:i w:val="0"/>
                <w:color w:val="595959"/>
                <w:sz w:val="17"/>
              </w:rPr>
              <w:t>validate:pay (Y1-Y5)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Only the six real parts can be called "rushed".</w:t>
            </w:r>
          </w:p>
        </w:tc>
        <w:tc>
          <w:tcPr>
            <w:tcW w:type="dxa" w:w="4968"/>
            <w:vAlign w:val="center"/>
          </w:tcPr>
          <w:p>
            <w:pPr>
              <w:spacing w:after="20" w:before="20"/>
            </w:pPr>
            <w:r/>
            <w:r>
              <w:rPr>
                <w:b w:val="0"/>
                <w:i w:val="0"/>
                <w:color w:val="262626"/>
                <w:sz w:val="19"/>
              </w:rPr>
              <w:t>Since 7 October 2026 (found in the Prolific rehearsal; your 1-A). Three parts finished in under 30 seconds cost the gift card and put a Prolific person in "Look first". Every timed page used to count, so the consent page, the short "about you" page, the page before the main study, the results page and the 1-second pauses between parts could give an honest fast reader those strikes (a pause caught a 5-second working-time tick in 63 runs of 100). Now only Blocks 1-4, the main study and the feedback count; the other short pages are saved apart.</w:t>
            </w:r>
          </w:p>
        </w:tc>
        <w:tc>
          <w:tcPr>
            <w:tcW w:type="dxa" w:w="1800"/>
            <w:vAlign w:val="center"/>
          </w:tcPr>
          <w:p>
            <w:pPr>
              <w:spacing w:after="20" w:before="20"/>
            </w:pPr>
            <w:r/>
            <w:r>
              <w:rPr>
                <w:b w:val="0"/>
                <w:i w:val="0"/>
                <w:color w:val="595959"/>
                <w:sz w:val="17"/>
              </w:rPr>
              <w:t>validate:dbshape, validate:pay (D70)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APA_Only's box never seems to contradict the line under it.</w:t>
            </w:r>
          </w:p>
        </w:tc>
        <w:tc>
          <w:tcPr>
            <w:tcW w:type="dxa" w:w="4968"/>
            <w:vAlign w:val="center"/>
          </w:tcPr>
          <w:p>
            <w:pPr>
              <w:spacing w:after="20" w:before="20"/>
            </w:pPr>
            <w:r/>
            <w:r>
              <w:rPr>
                <w:b w:val="0"/>
                <w:i w:val="0"/>
                <w:color w:val="262626"/>
                <w:sz w:val="19"/>
              </w:rPr>
              <w:t>Since 7 October 2026 (your 2-A). When the chosen option falls short on the very value the box says it serves most, the box adds "It still gives less on X than your earlier answers asked for." - exactly when the line under it names that value too, in both versions (students and Prolific). Saved with the record. Checked by hand over every option and 400 pretend profiles, and live in both versions.</w:t>
            </w:r>
          </w:p>
        </w:tc>
        <w:tc>
          <w:tcPr>
            <w:tcW w:type="dxa" w:w="1800"/>
            <w:vAlign w:val="center"/>
          </w:tcPr>
          <w:p>
            <w:pPr>
              <w:spacing w:after="20" w:before="20"/>
            </w:pPr>
            <w:r/>
            <w:r>
              <w:rPr>
                <w:b w:val="0"/>
                <w:i w:val="0"/>
                <w:color w:val="595959"/>
                <w:sz w:val="17"/>
              </w:rPr>
              <w:t>validate:conditions (N27)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APA list says what it is: "These options are built on X".</w:t>
            </w:r>
          </w:p>
        </w:tc>
        <w:tc>
          <w:tcPr>
            <w:tcW w:type="dxa" w:w="4968"/>
            <w:vAlign w:val="center"/>
          </w:tcPr>
          <w:p>
            <w:pPr>
              <w:spacing w:after="20" w:before="20"/>
            </w:pPr>
            <w:r/>
            <w:r>
              <w:rPr>
                <w:b w:val="0"/>
                <w:i w:val="0"/>
                <w:color w:val="262626"/>
                <w:sz w:val="19"/>
              </w:rPr>
              <w:t>Since 7 October 2026 (your B). Conditions 1 and 3: after naming a value, the list heading said "These options best fit X", which could list the person's own option one screen after "It fell short on ... X". It now says "These options are built on X - the value you just prioritized." The same options; every value has an option built on it in all four decisions, so it is always true. Checked live in condition 1.</w:t>
            </w:r>
          </w:p>
        </w:tc>
        <w:tc>
          <w:tcPr>
            <w:tcW w:type="dxa" w:w="1800"/>
            <w:vAlign w:val="center"/>
          </w:tcPr>
          <w:p>
            <w:pPr>
              <w:spacing w:after="20" w:before="20"/>
            </w:pPr>
            <w:r/>
            <w:r>
              <w:rPr>
                <w:b w:val="0"/>
                <w:i w:val="0"/>
                <w:color w:val="595959"/>
                <w:sz w:val="17"/>
              </w:rPr>
              <w:t>validate:conditions (N28)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thank-you page's progress bar says "Done".</w:t>
            </w:r>
          </w:p>
        </w:tc>
        <w:tc>
          <w:tcPr>
            <w:tcW w:type="dxa" w:w="4968"/>
            <w:vAlign w:val="center"/>
          </w:tcPr>
          <w:p>
            <w:pPr>
              <w:spacing w:after="20" w:before="20"/>
            </w:pPr>
            <w:r/>
            <w:r>
              <w:rPr>
                <w:b w:val="0"/>
                <w:i w:val="0"/>
                <w:color w:val="262626"/>
                <w:sz w:val="19"/>
              </w:rPr>
              <w:t>Since 7 October 2026 (your 3-A). It said "Finish - You are nearly there" under "the study is complete". Now every step is green and the flag says "Done", also after a reload and on a phone (both versions). Checked live.</w:t>
            </w:r>
          </w:p>
        </w:tc>
        <w:tc>
          <w:tcPr>
            <w:tcW w:type="dxa" w:w="1800"/>
            <w:vAlign w:val="center"/>
          </w:tcPr>
          <w:p>
            <w:pPr>
              <w:spacing w:after="20" w:before="20"/>
            </w:pPr>
            <w:r/>
            <w:r>
              <w:rPr>
                <w:b w:val="0"/>
                <w:i w:val="0"/>
                <w:color w:val="595959"/>
                <w:sz w:val="17"/>
              </w:rPr>
              <w:t>validate:journey (J17)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Somebody who already finished never tilts the balance.</w:t>
            </w:r>
          </w:p>
        </w:tc>
        <w:tc>
          <w:tcPr>
            <w:tcW w:type="dxa" w:w="4968"/>
            <w:vAlign w:val="center"/>
          </w:tcPr>
          <w:p>
            <w:pPr>
              <w:spacing w:after="20" w:before="20"/>
            </w:pPr>
            <w:r/>
            <w:r>
              <w:rPr>
                <w:b w:val="0"/>
                <w:i w:val="0"/>
                <w:color w:val="262626"/>
                <w:sz w:val="19"/>
              </w:rPr>
              <w:t>Since 7 October 2026 (your "A"). A finished person who opens the study on a new device is given a condition by the landing page; the first page now gives it back as soon as it sees they finished, so it never counts as "just arrived" (both versions). Checked live.</w:t>
            </w:r>
          </w:p>
        </w:tc>
        <w:tc>
          <w:tcPr>
            <w:tcW w:type="dxa" w:w="1800"/>
            <w:vAlign w:val="center"/>
          </w:tcPr>
          <w:p>
            <w:pPr>
              <w:spacing w:after="20" w:before="20"/>
            </w:pPr>
            <w:r/>
            <w:r>
              <w:rPr>
                <w:b w:val="0"/>
                <w:i w:val="0"/>
                <w:color w:val="595959"/>
                <w:sz w:val="17"/>
              </w:rPr>
              <w:t>validate:conditions (N26)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live landing page never gives a random condition.</w:t>
            </w:r>
          </w:p>
        </w:tc>
        <w:tc>
          <w:tcPr>
            <w:tcW w:type="dxa" w:w="4968"/>
            <w:vAlign w:val="center"/>
          </w:tcPr>
          <w:p>
            <w:pPr>
              <w:spacing w:after="20" w:before="20"/>
            </w:pPr>
            <w:r/>
            <w:r>
              <w:rPr>
                <w:b w:val="0"/>
                <w:i w:val="0"/>
                <w:color w:val="262626"/>
                <w:sz w:val="19"/>
              </w:rPr>
              <w:t>It asks the server up to four times with the same arrival id; if the server cannot be reached it says "We could not reach the study" with "Try again", which keeps the arrival id, so nobody is counted twice. Checked live with the server switched off and on again.</w:t>
            </w:r>
          </w:p>
        </w:tc>
        <w:tc>
          <w:tcPr>
            <w:tcW w:type="dxa" w:w="1800"/>
            <w:vAlign w:val="center"/>
          </w:tcPr>
          <w:p>
            <w:pPr>
              <w:spacing w:after="20" w:before="20"/>
            </w:pPr>
            <w:r/>
            <w:r>
              <w:rPr>
                <w:b w:val="0"/>
                <w:i w:val="0"/>
                <w:color w:val="595959"/>
                <w:sz w:val="17"/>
              </w:rPr>
              <w:t>validate:conditions (N23)</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Each new participant gets the condition with the fewest people.</w:t>
            </w:r>
          </w:p>
        </w:tc>
        <w:tc>
          <w:tcPr>
            <w:tcW w:type="dxa" w:w="4968"/>
            <w:vAlign w:val="center"/>
          </w:tcPr>
          <w:p>
            <w:pPr>
              <w:spacing w:after="20" w:before="20"/>
            </w:pPr>
            <w:r/>
            <w:r>
              <w:rPr>
                <w:b w:val="0"/>
                <w:i w:val="0"/>
                <w:color w:val="262626"/>
                <w:sz w:val="19"/>
              </w:rPr>
              <w:t>The landing page asks the server, which counts finished people, people still working in the last 2 hours and people who arrived in the last 30 minutes (your Q1-B), and gives the fewest; a tie is broken at random. 40 pretend people arriving in the same moment end up 10 in each; live, 8 visitors gave 2 in each.</w:t>
            </w:r>
          </w:p>
        </w:tc>
        <w:tc>
          <w:tcPr>
            <w:tcW w:type="dxa" w:w="1800"/>
            <w:vAlign w:val="center"/>
          </w:tcPr>
          <w:p>
            <w:pPr>
              <w:spacing w:after="20" w:before="20"/>
            </w:pPr>
            <w:r/>
            <w:r>
              <w:rPr>
                <w:b w:val="0"/>
                <w:i w:val="0"/>
                <w:color w:val="595959"/>
                <w:sz w:val="17"/>
              </w:rPr>
              <w:t>validate:conditions (N2, N3, N4)</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condition is saved once and never changes.</w:t>
            </w:r>
          </w:p>
        </w:tc>
        <w:tc>
          <w:tcPr>
            <w:tcW w:type="dxa" w:w="4968"/>
            <w:vAlign w:val="center"/>
          </w:tcPr>
          <w:p>
            <w:pPr>
              <w:spacing w:after="20" w:before="20"/>
            </w:pPr>
            <w:r/>
            <w:r>
              <w:rPr>
                <w:b w:val="0"/>
                <w:i w:val="0"/>
                <w:color w:val="262626"/>
                <w:sz w:val="19"/>
              </w:rPr>
              <w:t>Saved beside the demographic answers (Condition number, Condition type) and on the participant record, which the server sets only when it has none. A returning participant gets their own back, on any computer; an address naming another condition is corrected.</w:t>
            </w:r>
          </w:p>
        </w:tc>
        <w:tc>
          <w:tcPr>
            <w:tcW w:type="dxa" w:w="1800"/>
            <w:vAlign w:val="center"/>
          </w:tcPr>
          <w:p>
            <w:pPr>
              <w:spacing w:after="20" w:before="20"/>
            </w:pPr>
            <w:r/>
            <w:r>
              <w:rPr>
                <w:b w:val="0"/>
                <w:i w:val="0"/>
                <w:color w:val="595959"/>
                <w:sz w:val="17"/>
              </w:rPr>
              <w:t>validate:conditions (N6, N8, N9)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You can see and test each condition.</w:t>
            </w:r>
          </w:p>
        </w:tc>
        <w:tc>
          <w:tcPr>
            <w:tcW w:type="dxa" w:w="4968"/>
            <w:vAlign w:val="center"/>
          </w:tcPr>
          <w:p>
            <w:pPr>
              <w:spacing w:after="20" w:before="20"/>
            </w:pPr>
            <w:r/>
            <w:r>
              <w:rPr>
                <w:b w:val="0"/>
                <w:i w:val="0"/>
                <w:color w:val="262626"/>
                <w:sz w:val="19"/>
              </w:rPr>
              <w:t>The address shows the condition (?condition=CVR_APA, CVR_Only, APA_Only, BSL4; BSL4 is Baseline, so a participant cannot read "Baseline" there, since 14 October). Opening one of those addresses yourself gives that condition and is never counted (your Q2-yes); /api/conditions/report shows the counts (Q3-yes).</w:t>
            </w:r>
          </w:p>
        </w:tc>
        <w:tc>
          <w:tcPr>
            <w:tcW w:type="dxa" w:w="1800"/>
            <w:vAlign w:val="center"/>
          </w:tcPr>
          <w:p>
            <w:pPr>
              <w:spacing w:after="20" w:before="20"/>
            </w:pPr>
            <w:r/>
            <w:r>
              <w:rPr>
                <w:b w:val="0"/>
                <w:i w:val="0"/>
                <w:color w:val="595959"/>
                <w:sz w:val="17"/>
              </w:rPr>
              <w:t>validate:conditions (N3, N7)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Each condition's difference is built one task at a time.</w:t>
            </w:r>
          </w:p>
        </w:tc>
        <w:tc>
          <w:tcPr>
            <w:tcW w:type="dxa" w:w="4968"/>
            <w:vAlign w:val="center"/>
          </w:tcPr>
          <w:p>
            <w:pPr>
              <w:spacing w:after="20" w:before="20"/>
            </w:pPr>
            <w:r/>
            <w:r>
              <w:rPr>
                <w:b w:val="0"/>
                <w:i w:val="0"/>
                <w:color w:val="262626"/>
                <w:sz w:val="19"/>
              </w:rPr>
              <w:t>Built: CVR_Only's CVR Rejection page, APA_Only's straight-to-APA flow and Baseline's confirmation page, so all four conditions now differ from Block 5 on.</w:t>
            </w:r>
          </w:p>
        </w:tc>
        <w:tc>
          <w:tcPr>
            <w:tcW w:type="dxa" w:w="1800"/>
            <w:vAlign w:val="center"/>
          </w:tcPr>
          <w:p>
            <w:pPr>
              <w:spacing w:after="20" w:before="20"/>
            </w:pPr>
            <w:r/>
            <w:r>
              <w:rPr>
                <w:b w:val="0"/>
                <w:i w:val="0"/>
                <w:color w:val="595959"/>
                <w:sz w:val="17"/>
              </w:rPr>
              <w:t>validate:conditions, build (N9, N12, N15, N18)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Baseline: a misaligned choice gets the confirmation page, and keeping it moves the values.</w:t>
            </w:r>
          </w:p>
        </w:tc>
        <w:tc>
          <w:tcPr>
            <w:tcW w:type="dxa" w:w="4968"/>
            <w:vAlign w:val="center"/>
          </w:tcPr>
          <w:p>
            <w:pPr>
              <w:spacing w:after="20" w:before="20"/>
            </w:pPr>
            <w:r/>
            <w:r>
              <w:rPr>
                <w:b w:val="0"/>
                <w:i w:val="0"/>
                <w:color w:val="262626"/>
                <w:sz w:val="19"/>
              </w:rPr>
              <w:t>No reflection, no person, no APA page. The page says "Before you confirm, take a moment with what this option gives up." and asks "How sure are you about this choice?" (since 3 October 2026 a good fit gets the same page). Keeping it: +30 to the value the option serves most, -10 (misaligned) or -15 (strongly misaligned) to the others, all x 0.6-1.0 by how sure; a Stability step; the three reflection scores never move; no CVR or APA feedback questions. Checked live.</w:t>
            </w:r>
          </w:p>
        </w:tc>
        <w:tc>
          <w:tcPr>
            <w:tcW w:type="dxa" w:w="1800"/>
            <w:vAlign w:val="center"/>
          </w:tcPr>
          <w:p>
            <w:pPr>
              <w:spacing w:after="20" w:before="20"/>
            </w:pPr>
            <w:r/>
            <w:r>
              <w:rPr>
                <w:b w:val="0"/>
                <w:i w:val="0"/>
                <w:color w:val="595959"/>
                <w:sz w:val="17"/>
              </w:rPr>
              <w:t>validate:conditions (N17, N18, N19)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Baseline: no fit score and no ranking reasons on the cards, and one confirmation page for every choice.</w:t>
            </w:r>
          </w:p>
        </w:tc>
        <w:tc>
          <w:tcPr>
            <w:tcW w:type="dxa" w:w="4968"/>
            <w:vAlign w:val="center"/>
          </w:tcPr>
          <w:p>
            <w:pPr>
              <w:spacing w:after="20" w:before="20"/>
            </w:pPr>
            <w:r/>
            <w:r>
              <w:rPr>
                <w:b w:val="0"/>
                <w:i w:val="0"/>
                <w:color w:val="262626"/>
                <w:sz w:val="19"/>
              </w:rPr>
              <w:t>Since 3 October 2026 (your advisor's request; Q1-A, Q2-A, Q3-yes). Baseline's open cards show only "How it performs": no "Matches your earlier answers", no "Ranked N - why". The note under the bars, the page before the main study and the wish page say the approved words. Every choice in scenarios 1-4 opens the same page with "How sure"; a good fit's answer is saved and moves nothing. Every row says whether the fit could be shown. Checked live in Baseline and in condition 1 (unchanged).</w:t>
            </w:r>
          </w:p>
        </w:tc>
        <w:tc>
          <w:tcPr>
            <w:tcW w:type="dxa" w:w="1800"/>
            <w:vAlign w:val="center"/>
          </w:tcPr>
          <w:p>
            <w:pPr>
              <w:spacing w:after="20" w:before="20"/>
            </w:pPr>
            <w:r/>
            <w:r>
              <w:rPr>
                <w:b w:val="0"/>
                <w:i w:val="0"/>
                <w:color w:val="595959"/>
                <w:sz w:val="17"/>
              </w:rPr>
              <w:t>validate:conditions (N17, N18, N21)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four-condition audit (2 October 2026): every condition records what the participant saw.</w:t>
            </w:r>
          </w:p>
        </w:tc>
        <w:tc>
          <w:tcPr>
            <w:tcW w:type="dxa" w:w="4968"/>
            <w:vAlign w:val="center"/>
          </w:tcPr>
          <w:p>
            <w:pPr>
              <w:spacing w:after="20" w:before="20"/>
            </w:pPr>
            <w:r/>
            <w:r>
              <w:rPr>
                <w:b w:val="0"/>
                <w:i w:val="0"/>
                <w:color w:val="262626"/>
                <w:sz w:val="19"/>
              </w:rPr>
              <w:t>A reflection shown and then left for a good fit is recorded as shown (badge, database, timing); a second view opened before going back is kept (the two-views questions, the results page); APA_Only's note and badge are true; Baseline's confirmation page is counted like every other condition's page; the feedback summary carries each condition's page. Checked live in CVR_Only, Baseline and a full APA_Only run.</w:t>
            </w:r>
          </w:p>
        </w:tc>
        <w:tc>
          <w:tcPr>
            <w:tcW w:type="dxa" w:w="1800"/>
            <w:vAlign w:val="center"/>
          </w:tcPr>
          <w:p>
            <w:pPr>
              <w:spacing w:after="20" w:before="20"/>
            </w:pPr>
            <w:r/>
            <w:r>
              <w:rPr>
                <w:b w:val="0"/>
                <w:i w:val="0"/>
                <w:color w:val="595959"/>
                <w:sz w:val="17"/>
              </w:rPr>
              <w:t>validate:conditions (N15, N18, N20)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APA_Only: a misaligned choice opens the APA page at once.</w:t>
            </w:r>
          </w:p>
        </w:tc>
        <w:tc>
          <w:tcPr>
            <w:tcW w:type="dxa" w:w="4968"/>
            <w:vAlign w:val="center"/>
          </w:tcPr>
          <w:p>
            <w:pPr>
              <w:spacing w:after="20" w:before="20"/>
            </w:pPr>
            <w:r/>
            <w:r>
              <w:rPr>
                <w:b w:val="0"/>
                <w:i w:val="0"/>
                <w:color w:val="262626"/>
                <w:sz w:val="19"/>
              </w:rPr>
              <w:t>No reflection page and no person speaking; the APA page shows only its value question (no two-situations table, no view question), opens with your sentence, says which value the chosen option serves most, and goes back to all the options without a warning. The stakeholder, directness and context scores never move (the APA rule's automatic stakeholder move is off there); each choice confirmed on the APA page still counts for Stability; the results page says "Clarification shown"; the record says no reflection was shown; the feedback asks the APA questions, never the CVR ones. Checked live.</w:t>
            </w:r>
          </w:p>
        </w:tc>
        <w:tc>
          <w:tcPr>
            <w:tcW w:type="dxa" w:w="1800"/>
            <w:vAlign w:val="center"/>
          </w:tcPr>
          <w:p>
            <w:pPr>
              <w:spacing w:after="20" w:before="20"/>
            </w:pPr>
            <w:r/>
            <w:r>
              <w:rPr>
                <w:b w:val="0"/>
                <w:i w:val="0"/>
                <w:color w:val="595959"/>
                <w:sz w:val="17"/>
              </w:rPr>
              <w:t>validate:conditions (N14, N15, N16)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CVR_Only: a refusal opens the CVR Rejection page, not the APA page.</w:t>
            </w:r>
          </w:p>
        </w:tc>
        <w:tc>
          <w:tcPr>
            <w:tcW w:type="dxa" w:w="4968"/>
            <w:vAlign w:val="center"/>
          </w:tcPr>
          <w:p>
            <w:pPr>
              <w:spacing w:after="20" w:before="20"/>
            </w:pPr>
            <w:r/>
            <w:r>
              <w:rPr>
                <w:b w:val="0"/>
                <w:i w:val="0"/>
                <w:color w:val="262626"/>
                <w:sz w:val="19"/>
              </w:rPr>
              <w:t>"A closer look at your choice": the same explanation (the two situations, how far the option fell short), no question, no APA logo, one button back to all the options. On its first visit in a scenario it moves the person-speaking score +25 or -25 and, when both views were seen, the last view +20, inside the scenario; the four values never move. Every visit and move is saved, apart from the APA numbers. Checked live, and condition 1 still opens the APA page.</w:t>
            </w:r>
          </w:p>
        </w:tc>
        <w:tc>
          <w:tcPr>
            <w:tcW w:type="dxa" w:w="1800"/>
            <w:vAlign w:val="center"/>
          </w:tcPr>
          <w:p>
            <w:pPr>
              <w:spacing w:after="20" w:before="20"/>
            </w:pPr>
            <w:r/>
            <w:r>
              <w:rPr>
                <w:b w:val="0"/>
                <w:i w:val="0"/>
                <w:color w:val="595959"/>
                <w:sz w:val="17"/>
              </w:rPr>
              <w:t>validate:conditions (N11, N12, N13)</w:t>
            </w:r>
          </w:p>
        </w:tc>
      </w:tr>
    </w:tbl>
    <w:p>
      <w:pPr>
        <w:keepNext/>
        <w:spacing w:after="80" w:before="280"/>
      </w:pPr>
      <w:r>
        <w:rPr>
          <w:b/>
          <w:i w:val="0"/>
          <w:color w:val="1F3864"/>
          <w:sz w:val="28"/>
        </w:rPr>
        <w:t>3. Blocks 1-4: the seven value scores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Every value can reach 100.</w:t>
            </w:r>
          </w:p>
        </w:tc>
        <w:tc>
          <w:tcPr>
            <w:tcW w:type="dxa" w:w="4968"/>
            <w:vAlign w:val="center"/>
          </w:tcPr>
          <w:p>
            <w:pPr>
              <w:spacing w:after="20" w:before="20"/>
            </w:pPr>
            <w:r/>
            <w:r>
              <w:rPr>
                <w:b w:val="0"/>
                <w:i w:val="0"/>
                <w:color w:val="262626"/>
                <w:sz w:val="19"/>
              </w:rPr>
              <w:t>Each value is divided by its own ceiling, so none is capped below 100.</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Ties are decided fairly, and recorded.</w:t>
            </w:r>
          </w:p>
        </w:tc>
        <w:tc>
          <w:tcPr>
            <w:tcW w:type="dxa" w:w="4968"/>
            <w:vAlign w:val="center"/>
          </w:tcPr>
          <w:p>
            <w:pPr>
              <w:spacing w:after="20" w:before="20"/>
            </w:pPr>
            <w:r/>
            <w:r>
              <w:rPr>
                <w:b w:val="0"/>
                <w:i w:val="0"/>
                <w:color w:val="262626"/>
                <w:sz w:val="19"/>
              </w:rPr>
              <w:t>A tie is broken by a coin made from the participant's own answers (the same on every computer), and every tie is written down.</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A refusal is not a zero.</w:t>
            </w:r>
          </w:p>
        </w:tc>
        <w:tc>
          <w:tcPr>
            <w:tcW w:type="dxa" w:w="4968"/>
            <w:vAlign w:val="center"/>
          </w:tcPr>
          <w:p>
            <w:pPr>
              <w:spacing w:after="20" w:before="20"/>
            </w:pPr>
            <w:r/>
            <w:r>
              <w:rPr>
                <w:b w:val="0"/>
                <w:i w:val="0"/>
                <w:color w:val="262626"/>
                <w:sz w:val="19"/>
              </w:rPr>
              <w:t>For protecting the vulnerable and for group size, answering "never" to both sides is dropped instead of scoring 0. A value with nothing measured gets the neutral 50 and is flagged "not measured".</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Half a step gets half the credit.</w:t>
            </w:r>
          </w:p>
        </w:tc>
        <w:tc>
          <w:tcPr>
            <w:tcW w:type="dxa" w:w="4968"/>
            <w:vAlign w:val="center"/>
          </w:tcPr>
          <w:p>
            <w:pPr>
              <w:spacing w:after="20" w:before="20"/>
            </w:pPr>
            <w:r/>
            <w:r>
              <w:rPr>
                <w:b w:val="0"/>
                <w:i w:val="0"/>
                <w:color w:val="262626"/>
                <w:sz w:val="19"/>
              </w:rPr>
              <w:t>On group size, one click one step higher no longer makes "reducing harm" jump to 55 and become the #1 value.</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"Never" on directness and context is flagged.</w:t>
            </w:r>
          </w:p>
        </w:tc>
        <w:tc>
          <w:tcPr>
            <w:tcW w:type="dxa" w:w="4968"/>
            <w:vAlign w:val="center"/>
          </w:tcPr>
          <w:p>
            <w:pPr>
              <w:spacing w:after="20" w:before="20"/>
            </w:pPr>
            <w:r/>
            <w:r>
              <w:rPr>
                <w:b w:val="0"/>
                <w:i w:val="0"/>
                <w:color w:val="262626"/>
                <w:sz w:val="19"/>
              </w:rPr>
              <w:t>The score stays 0 (your choice, for clear analysis) and the value is marked "not measured".</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donation signal is a share, not one click.</w:t>
            </w:r>
          </w:p>
        </w:tc>
        <w:tc>
          <w:tcPr>
            <w:tcW w:type="dxa" w:w="4968"/>
            <w:vAlign w:val="center"/>
          </w:tcPr>
          <w:p>
            <w:pPr>
              <w:spacing w:after="20" w:before="20"/>
            </w:pPr>
            <w:r/>
            <w:r>
              <w:rPr>
                <w:b w:val="0"/>
                <w:i w:val="0"/>
                <w:color w:val="262626"/>
                <w:sz w:val="19"/>
              </w:rPr>
              <w:t>Block 1 counts the share of refusals that were donations, so random pressing no longer earns the full signal.</w:t>
            </w:r>
          </w:p>
        </w:tc>
        <w:tc>
          <w:tcPr>
            <w:tcW w:type="dxa" w:w="1800"/>
            <w:vAlign w:val="center"/>
          </w:tcPr>
          <w:p>
            <w:pPr>
              <w:spacing w:after="20" w:before="20"/>
            </w:pPr>
            <w:r/>
            <w:r>
              <w:rPr>
                <w:b w:val="0"/>
                <w:i w:val="0"/>
                <w:color w:val="595959"/>
                <w:sz w:val="17"/>
              </w:rPr>
              <w:t>validate:profile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scoring tables match their recipe.</w:t>
            </w:r>
          </w:p>
        </w:tc>
        <w:tc>
          <w:tcPr>
            <w:tcW w:type="dxa" w:w="4968"/>
            <w:vAlign w:val="center"/>
          </w:tcPr>
          <w:p>
            <w:pPr>
              <w:spacing w:after="20" w:before="20"/>
            </w:pPr>
            <w:r/>
            <w:r>
              <w:rPr>
                <w:b w:val="0"/>
                <w:i w:val="0"/>
                <w:color w:val="262626"/>
                <w:sz w:val="19"/>
              </w:rPr>
              <w:t>The tables that put every value on one ruler are rebuilt from 200,000 pretend participants by a saved recipe, and the check fails if a formula changes without its tables.</w:t>
            </w:r>
          </w:p>
        </w:tc>
        <w:tc>
          <w:tcPr>
            <w:tcW w:type="dxa" w:w="1800"/>
            <w:vAlign w:val="center"/>
          </w:tcPr>
          <w:p>
            <w:pPr>
              <w:spacing w:after="20" w:before="20"/>
            </w:pPr>
            <w:r/>
            <w:r>
              <w:rPr>
                <w:b w:val="0"/>
                <w:i w:val="0"/>
                <w:color w:val="595959"/>
                <w:sz w:val="17"/>
              </w:rPr>
              <w:t>calibration:check</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How Blocks 1-4 were answered is saved.</w:t>
            </w:r>
          </w:p>
        </w:tc>
        <w:tc>
          <w:tcPr>
            <w:tcW w:type="dxa" w:w="4968"/>
            <w:vAlign w:val="center"/>
          </w:tcPr>
          <w:p>
            <w:pPr>
              <w:spacing w:after="20" w:before="20"/>
            </w:pPr>
            <w:r/>
            <w:r>
              <w:rPr>
                <w:b w:val="0"/>
                <w:i w:val="0"/>
                <w:color w:val="262626"/>
                <w:sz w:val="19"/>
              </w:rPr>
              <w:t>Saying yes at the first step everywhere, answering very fast (median under 2 seconds), values not measured, and ties: all in analysis.blocks_1_to_4_checks, with a copy in major_info_and_scores.</w:t>
            </w:r>
          </w:p>
        </w:tc>
        <w:tc>
          <w:tcPr>
            <w:tcW w:type="dxa" w:w="1800"/>
            <w:vAlign w:val="center"/>
          </w:tcPr>
          <w:p>
            <w:pPr>
              <w:spacing w:after="20" w:before="20"/>
            </w:pPr>
            <w:r/>
            <w:r>
              <w:rPr>
                <w:b w:val="0"/>
                <w:i w:val="0"/>
                <w:color w:val="595959"/>
                <w:sz w:val="17"/>
              </w:rPr>
              <w:t>validate:dbshape (D52)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Block 4 is read correctly.</w:t>
            </w:r>
          </w:p>
        </w:tc>
        <w:tc>
          <w:tcPr>
            <w:tcW w:type="dxa" w:w="4968"/>
            <w:vAlign w:val="center"/>
          </w:tcPr>
          <w:p>
            <w:pPr>
              <w:spacing w:after="20" w:before="20"/>
            </w:pPr>
            <w:r/>
            <w:r>
              <w:rPr>
                <w:b w:val="0"/>
                <w:i w:val="0"/>
                <w:color w:val="262626"/>
                <w:sz w:val="19"/>
              </w:rPr>
              <w:t>"Would you approve the policy?" before any voice and after each, with confidence first and last, appears in the charts (the thank-you page's "Your first answers" tab) in the words the participant saw.</w:t>
            </w:r>
          </w:p>
        </w:tc>
        <w:tc>
          <w:tcPr>
            <w:tcW w:type="dxa" w:w="1800"/>
            <w:vAlign w:val="center"/>
          </w:tcPr>
          <w:p>
            <w:pPr>
              <w:spacing w:after="20" w:before="20"/>
            </w:pPr>
            <w:r/>
            <w:r>
              <w:rPr>
                <w:b w:val="0"/>
                <w:i w:val="0"/>
                <w:color w:val="595959"/>
                <w:sz w:val="17"/>
              </w:rPr>
              <w:t>validate:journey (J7)</w:t>
            </w:r>
          </w:p>
        </w:tc>
      </w:tr>
    </w:tbl>
    <w:p>
      <w:pPr>
        <w:keepNext/>
        <w:spacing w:after="80" w:before="280"/>
      </w:pPr>
      <w:r>
        <w:rPr>
          <w:b/>
          <w:i w:val="0"/>
          <w:color w:val="1F3864"/>
          <w:sz w:val="28"/>
        </w:rPr>
        <w:t>4. Block 5: the scores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fit score.</w:t>
            </w:r>
          </w:p>
        </w:tc>
        <w:tc>
          <w:tcPr>
            <w:tcW w:type="dxa" w:w="4968"/>
            <w:vAlign w:val="center"/>
          </w:tcPr>
          <w:p>
            <w:pPr>
              <w:spacing w:after="20" w:before="20"/>
            </w:pPr>
            <w:r/>
            <w:r>
              <w:rPr>
                <w:b w:val="0"/>
                <w:i w:val="0"/>
                <w:color w:val="262626"/>
                <w:sz w:val="19"/>
              </w:rPr>
              <w:t>A share of what the participant asked for: 100 means the option meets every value they hold, 0 means it gives nothing. The raw shortfall is saved too, on one scale for everybody.</w:t>
            </w:r>
          </w:p>
        </w:tc>
        <w:tc>
          <w:tcPr>
            <w:tcW w:type="dxa" w:w="1800"/>
            <w:vAlign w:val="center"/>
          </w:tcPr>
          <w:p>
            <w:pPr>
              <w:spacing w:after="20" w:before="20"/>
            </w:pPr>
            <w:r/>
            <w:r>
              <w:rPr>
                <w:b w:val="0"/>
                <w:i w:val="0"/>
                <w:color w:val="595959"/>
                <w:sz w:val="17"/>
              </w:rPr>
              <w:t>validate:vci, validate:dbshape (V16-V17, D54, D56)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VCI (scenarios 1-4).</w:t>
            </w:r>
          </w:p>
        </w:tc>
        <w:tc>
          <w:tcPr>
            <w:tcW w:type="dxa" w:w="4968"/>
            <w:vAlign w:val="center"/>
          </w:tcPr>
          <w:p>
            <w:pPr>
              <w:spacing w:after="20" w:before="20"/>
            </w:pPr>
            <w:r/>
            <w:r>
              <w:rPr>
                <w:b w:val="0"/>
                <w:i w:val="0"/>
                <w:color w:val="262626"/>
                <w:sz w:val="19"/>
              </w:rPr>
              <w:t>Its weights are worked out, not chosen: choosing blindly gives exactly 50. Each choice is judged on the values the person brought into that scenario, never on values the choice itself moved.</w:t>
            </w:r>
          </w:p>
        </w:tc>
        <w:tc>
          <w:tcPr>
            <w:tcW w:type="dxa" w:w="1800"/>
            <w:vAlign w:val="center"/>
          </w:tcPr>
          <w:p>
            <w:pPr>
              <w:spacing w:after="20" w:before="20"/>
            </w:pPr>
            <w:r/>
            <w:r>
              <w:rPr>
                <w:b w:val="0"/>
                <w:i w:val="0"/>
                <w:color w:val="595959"/>
                <w:sz w:val="17"/>
              </w:rPr>
              <w:t>validate:vci</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VCI_all (all six scenarios).</w:t>
            </w:r>
          </w:p>
        </w:tc>
        <w:tc>
          <w:tcPr>
            <w:tcW w:type="dxa" w:w="4968"/>
            <w:vAlign w:val="center"/>
          </w:tcPr>
          <w:p>
            <w:pPr>
              <w:spacing w:after="20" w:before="20"/>
            </w:pPr>
            <w:r/>
            <w:r>
              <w:rPr>
                <w:b w:val="0"/>
                <w:i w:val="0"/>
                <w:color w:val="262626"/>
                <w:sz w:val="19"/>
              </w:rPr>
              <w:t>Built on the hidden running values. Choosing blindly gives 50. Every saved running fit is rebuilt from the record and must agree with the saved one.</w:t>
            </w:r>
          </w:p>
        </w:tc>
        <w:tc>
          <w:tcPr>
            <w:tcW w:type="dxa" w:w="1800"/>
            <w:vAlign w:val="center"/>
          </w:tcPr>
          <w:p>
            <w:pPr>
              <w:spacing w:after="20" w:before="20"/>
            </w:pPr>
            <w:r/>
            <w:r>
              <w:rPr>
                <w:b w:val="0"/>
                <w:i w:val="0"/>
                <w:color w:val="595959"/>
                <w:sz w:val="17"/>
              </w:rPr>
              <w:t>validate:vciall, validate:dbshape (D65)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Stability_all (all six scenarios).</w:t>
            </w:r>
          </w:p>
        </w:tc>
        <w:tc>
          <w:tcPr>
            <w:tcW w:type="dxa" w:w="4968"/>
            <w:vAlign w:val="center"/>
          </w:tcPr>
          <w:p>
            <w:pPr>
              <w:spacing w:after="20" w:before="20"/>
            </w:pPr>
            <w:r/>
            <w:r>
              <w:rPr>
                <w:b w:val="0"/>
                <w:i w:val="0"/>
                <w:color w:val="262626"/>
                <w:sz w:val="19"/>
              </w:rPr>
              <w:t>Stability's own rule over all six, on the running values: the four decisions count exactly as Stability does, the wish and the veil when the final choice was not one of the two best fits; since 2 October 2026 two parts averaged, like Stability (its order part is never above Stability's). Shown beside Stability in the results page's stability box.</w:t>
            </w:r>
          </w:p>
        </w:tc>
        <w:tc>
          <w:tcPr>
            <w:tcW w:type="dxa" w:w="1800"/>
            <w:vAlign w:val="center"/>
          </w:tcPr>
          <w:p>
            <w:pPr>
              <w:spacing w:after="20" w:before="20"/>
            </w:pPr>
            <w:r/>
            <w:r>
              <w:rPr>
                <w:b w:val="0"/>
                <w:i w:val="0"/>
                <w:color w:val="595959"/>
                <w:sz w:val="17"/>
              </w:rPr>
              <w:t>validate:vciall, validate:dbshape, validate:journey (A9-A11, D67, J11)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Top-value choices (saved, never shown).</w:t>
            </w:r>
          </w:p>
        </w:tc>
        <w:tc>
          <w:tcPr>
            <w:tcW w:type="dxa" w:w="4968"/>
            <w:vAlign w:val="center"/>
          </w:tcPr>
          <w:p>
            <w:pPr>
              <w:spacing w:after="20" w:before="20"/>
            </w:pPr>
            <w:r/>
            <w:r>
              <w:rPr>
                <w:b w:val="0"/>
                <w:i w:val="0"/>
                <w:color w:val="262626"/>
                <w:sz w:val="19"/>
              </w:rPr>
              <w:t>In how many of the six scenarios the final choice did most for the #1 value brought into Block 5, and for the #1 or #2. Blind choosing gives about 1.1 and 2.2 of 6; recounted by hand for every pretend participant.</w:t>
            </w:r>
          </w:p>
        </w:tc>
        <w:tc>
          <w:tcPr>
            <w:tcW w:type="dxa" w:w="1800"/>
            <w:vAlign w:val="center"/>
          </w:tcPr>
          <w:p>
            <w:pPr>
              <w:spacing w:after="20" w:before="20"/>
            </w:pPr>
            <w:r/>
            <w:r>
              <w:rPr>
                <w:b w:val="0"/>
                <w:i w:val="0"/>
                <w:color w:val="595959"/>
                <w:sz w:val="17"/>
              </w:rPr>
              <w:t>validate:vciall, validate:dbshape, validate:journey (A12, D67, J11)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Stability.</w:t>
            </w:r>
          </w:p>
        </w:tc>
        <w:tc>
          <w:tcPr>
            <w:tcW w:type="dxa" w:w="4968"/>
            <w:vAlign w:val="center"/>
          </w:tcPr>
          <w:p>
            <w:pPr>
              <w:spacing w:after="20" w:before="20"/>
            </w:pPr>
            <w:r/>
            <w:r>
              <w:rPr>
                <w:b w:val="0"/>
                <w:i w:val="0"/>
                <w:color w:val="262626"/>
                <w:sz w:val="19"/>
              </w:rPr>
              <w:t>Since 2 October 2026 the average of two parts, at the moments the person went against their best fit: how many pairs of values swapped places (the order part) and how far the four values moved (the difference part, counted steps only). The same five words on edges 94 / 85 / 63 / 49, re-derived from the pretend people on every report. It also says whether it measured anything at all (stability_was_measured).</w:t>
            </w:r>
          </w:p>
        </w:tc>
        <w:tc>
          <w:tcPr>
            <w:tcW w:type="dxa" w:w="1800"/>
            <w:vAlign w:val="center"/>
          </w:tcPr>
          <w:p>
            <w:pPr>
              <w:spacing w:after="20" w:before="20"/>
            </w:pPr>
            <w:r/>
            <w:r>
              <w:rPr>
                <w:b w:val="0"/>
                <w:i w:val="0"/>
                <w:color w:val="595959"/>
                <w:sz w:val="17"/>
              </w:rPr>
              <w:t>validate:stability, validate:dbshape (S9, S12-S15, D62, D69)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Performance.</w:t>
            </w:r>
          </w:p>
        </w:tc>
        <w:tc>
          <w:tcPr>
            <w:tcW w:type="dxa" w:w="4968"/>
            <w:vAlign w:val="center"/>
          </w:tcPr>
          <w:p>
            <w:pPr>
              <w:spacing w:after="20" w:before="20"/>
            </w:pPr>
            <w:r/>
            <w:r>
              <w:rPr>
                <w:b w:val="0"/>
                <w:i w:val="0"/>
                <w:color w:val="262626"/>
                <w:sz w:val="19"/>
              </w:rPr>
              <w:t>The share of what each scenario offered that the choices took. Only the four decisions count: the wish (scenario 5) and the veil (scenario 6) are left out.</w:t>
            </w:r>
          </w:p>
        </w:tc>
        <w:tc>
          <w:tcPr>
            <w:tcW w:type="dxa" w:w="1800"/>
            <w:vAlign w:val="center"/>
          </w:tcPr>
          <w:p>
            <w:pPr>
              <w:spacing w:after="20" w:before="20"/>
            </w:pPr>
            <w:r/>
            <w:r>
              <w:rPr>
                <w:b w:val="0"/>
                <w:i w:val="0"/>
                <w:color w:val="595959"/>
                <w:sz w:val="17"/>
              </w:rPr>
              <w:t>validate:twins, validate:dbshape (D57)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position effect.</w:t>
            </w:r>
          </w:p>
        </w:tc>
        <w:tc>
          <w:tcPr>
            <w:tcW w:type="dxa" w:w="4968"/>
            <w:vAlign w:val="center"/>
          </w:tcPr>
          <w:p>
            <w:pPr>
              <w:spacing w:after="20" w:before="20"/>
            </w:pPr>
            <w:r/>
            <w:r>
              <w:rPr>
                <w:b w:val="0"/>
                <w:i w:val="0"/>
                <w:color w:val="262626"/>
                <w:sz w:val="19"/>
              </w:rPr>
              <w:t>A choice must move the fit number at least 3 times more than the menu alone does. It does: 5.4 times.</w:t>
            </w:r>
          </w:p>
        </w:tc>
        <w:tc>
          <w:tcPr>
            <w:tcW w:type="dxa" w:w="1800"/>
            <w:vAlign w:val="center"/>
          </w:tcPr>
          <w:p>
            <w:pPr>
              <w:spacing w:after="20" w:before="20"/>
            </w:pPr>
            <w:r/>
            <w:r>
              <w:rPr>
                <w:b w:val="0"/>
                <w:i w:val="0"/>
                <w:color w:val="595959"/>
                <w:sz w:val="17"/>
              </w:rPr>
              <w:t>validate:position</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Every value move is recorded.</w:t>
            </w:r>
          </w:p>
        </w:tc>
        <w:tc>
          <w:tcPr>
            <w:tcW w:type="dxa" w:w="4968"/>
            <w:vAlign w:val="center"/>
          </w:tcPr>
          <w:p>
            <w:pPr>
              <w:spacing w:after="20" w:before="20"/>
            </w:pPr>
            <w:r/>
            <w:r>
              <w:rPr>
                <w:b w:val="0"/>
                <w:i w:val="0"/>
                <w:color w:val="262626"/>
                <w:sz w:val="19"/>
              </w:rPr>
              <w:t>Each move says what was asked for and what happened, including moves cut off at 0 or 100.</w:t>
            </w:r>
          </w:p>
        </w:tc>
        <w:tc>
          <w:tcPr>
            <w:tcW w:type="dxa" w:w="1800"/>
            <w:vAlign w:val="center"/>
          </w:tcPr>
          <w:p>
            <w:pPr>
              <w:spacing w:after="20" w:before="20"/>
            </w:pPr>
            <w:r/>
            <w:r>
              <w:rPr>
                <w:b w:val="0"/>
                <w:i w:val="0"/>
                <w:color w:val="595959"/>
                <w:sz w:val="17"/>
              </w:rPr>
              <w:t>validate:vci, validate:dbshape (V18, D55)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keep rule and the clarification step (APA).</w:t>
            </w:r>
          </w:p>
        </w:tc>
        <w:tc>
          <w:tcPr>
            <w:tcW w:type="dxa" w:w="4968"/>
            <w:vAlign w:val="center"/>
          </w:tcPr>
          <w:p>
            <w:pPr>
              <w:spacing w:after="20" w:before="20"/>
            </w:pPr>
            <w:r/>
            <w:r>
              <w:rPr>
                <w:b w:val="0"/>
                <w:i w:val="0"/>
                <w:color w:val="262626"/>
                <w:sz w:val="19"/>
              </w:rPr>
              <w:t>Choosing your best fit moves nothing; a second-best choice is compared with the best fit. The APA page and its updates pass their own checks.</w:t>
            </w:r>
          </w:p>
        </w:tc>
        <w:tc>
          <w:tcPr>
            <w:tcW w:type="dxa" w:w="1800"/>
            <w:vAlign w:val="center"/>
          </w:tcPr>
          <w:p>
            <w:pPr>
              <w:spacing w:after="20" w:before="20"/>
            </w:pPr>
            <w:r/>
            <w:r>
              <w:rPr>
                <w:b w:val="0"/>
                <w:i w:val="0"/>
                <w:color w:val="595959"/>
                <w:sz w:val="17"/>
              </w:rPr>
              <w:t>validate:vci, verify:apa</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Scenario 5 is only a wish.</w:t>
            </w:r>
          </w:p>
        </w:tc>
        <w:tc>
          <w:tcPr>
            <w:tcW w:type="dxa" w:w="4968"/>
            <w:vAlign w:val="center"/>
          </w:tcPr>
          <w:p>
            <w:pPr>
              <w:spacing w:after="20" w:before="20"/>
            </w:pPr>
            <w:r/>
            <w:r>
              <w:rPr>
                <w:b w:val="0"/>
                <w:i w:val="0"/>
                <w:color w:val="262626"/>
                <w:sz w:val="19"/>
              </w:rPr>
              <w:t>It is shown and scored on the values scenario 4 opened with, so wishing for the option you decided gives a gap of exactly 0, value by value and in performance.</w:t>
            </w:r>
          </w:p>
        </w:tc>
        <w:tc>
          <w:tcPr>
            <w:tcW w:type="dxa" w:w="1800"/>
            <w:vAlign w:val="center"/>
          </w:tcPr>
          <w:p>
            <w:pPr>
              <w:spacing w:after="20" w:before="20"/>
            </w:pPr>
            <w:r/>
            <w:r>
              <w:rPr>
                <w:b w:val="0"/>
                <w:i w:val="0"/>
                <w:color w:val="595959"/>
                <w:sz w:val="17"/>
              </w:rPr>
              <w:t>validate:twins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Scenario 6 tests the software, not the person.</w:t>
            </w:r>
          </w:p>
        </w:tc>
        <w:tc>
          <w:tcPr>
            <w:tcW w:type="dxa" w:w="4968"/>
            <w:vAlign w:val="center"/>
          </w:tcPr>
          <w:p>
            <w:pPr>
              <w:spacing w:after="20" w:before="20"/>
            </w:pPr>
            <w:r/>
            <w:r>
              <w:rPr>
                <w:b w:val="0"/>
                <w:i w:val="0"/>
                <w:color w:val="262626"/>
                <w:sz w:val="19"/>
              </w:rPr>
              <w:t>It never moves the values, and the prediction worked out again from the record equals what was on screen.</w:t>
            </w:r>
          </w:p>
        </w:tc>
        <w:tc>
          <w:tcPr>
            <w:tcW w:type="dxa" w:w="1800"/>
            <w:vAlign w:val="center"/>
          </w:tcPr>
          <w:p>
            <w:pPr>
              <w:spacing w:after="20" w:before="20"/>
            </w:pPr>
            <w:r/>
            <w:r>
              <w:rPr>
                <w:b w:val="0"/>
                <w:i w:val="0"/>
                <w:color w:val="595959"/>
                <w:sz w:val="17"/>
              </w:rPr>
              <w:t>validate:prediction, validate:dbshape (D27, D32)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card order.</w:t>
            </w:r>
          </w:p>
        </w:tc>
        <w:tc>
          <w:tcPr>
            <w:tcW w:type="dxa" w:w="4968"/>
            <w:vAlign w:val="center"/>
          </w:tcPr>
          <w:p>
            <w:pPr>
              <w:spacing w:after="20" w:before="20"/>
            </w:pPr>
            <w:r/>
            <w:r>
              <w:rPr>
                <w:b w:val="0"/>
                <w:i w:val="0"/>
                <w:color w:val="262626"/>
                <w:sz w:val="19"/>
              </w:rPr>
              <w:t>Every order is saved with what made it, and the database rebuilds it from those saved inputs to prove it.</w:t>
            </w:r>
          </w:p>
        </w:tc>
        <w:tc>
          <w:tcPr>
            <w:tcW w:type="dxa" w:w="1800"/>
            <w:vAlign w:val="center"/>
          </w:tcPr>
          <w:p>
            <w:pPr>
              <w:spacing w:after="20" w:before="20"/>
            </w:pPr>
            <w:r/>
            <w:r>
              <w:rPr>
                <w:b w:val="0"/>
                <w:i w:val="0"/>
                <w:color w:val="595959"/>
                <w:sz w:val="17"/>
              </w:rPr>
              <w:t>test:planner, validate:dbshape (D53)</w:t>
            </w:r>
          </w:p>
        </w:tc>
      </w:tr>
    </w:tbl>
    <w:p>
      <w:pPr>
        <w:keepNext/>
        <w:spacing w:after="80" w:before="280"/>
      </w:pPr>
      <w:r>
        <w:rPr>
          <w:b/>
          <w:i w:val="0"/>
          <w:color w:val="1F3864"/>
          <w:sz w:val="28"/>
        </w:rPr>
        <w:t>5. The major scores in the database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major_info_and_scores is an exact copy.</w:t>
            </w:r>
          </w:p>
        </w:tc>
        <w:tc>
          <w:tcPr>
            <w:tcW w:type="dxa" w:w="4968"/>
            <w:vAlign w:val="center"/>
          </w:tcPr>
          <w:p>
            <w:pPr>
              <w:spacing w:after="20" w:before="20"/>
            </w:pPr>
            <w:r/>
            <w:r>
              <w:rPr>
                <w:b w:val="0"/>
                <w:i w:val="0"/>
                <w:color w:val="262626"/>
                <w:sz w:val="19"/>
              </w:rPr>
              <w:t>Each line is made by the same code as the section it comes from, and the check compares every line with its source on every build.</w:t>
            </w:r>
          </w:p>
        </w:tc>
        <w:tc>
          <w:tcPr>
            <w:tcW w:type="dxa" w:w="1800"/>
            <w:vAlign w:val="center"/>
          </w:tcPr>
          <w:p>
            <w:pPr>
              <w:spacing w:after="20" w:before="20"/>
            </w:pPr>
            <w:r/>
            <w:r>
              <w:rPr>
                <w:b w:val="0"/>
                <w:i w:val="0"/>
                <w:color w:val="595959"/>
                <w:sz w:val="17"/>
              </w:rPr>
              <w:t>validate:dbshape (D49)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profile after every scenario is stored in one place.</w:t>
            </w:r>
          </w:p>
        </w:tc>
        <w:tc>
          <w:tcPr>
            <w:tcW w:type="dxa" w:w="4968"/>
            <w:vAlign w:val="center"/>
          </w:tcPr>
          <w:p>
            <w:pPr>
              <w:spacing w:after="20" w:before="20"/>
            </w:pPr>
            <w:r/>
            <w:r>
              <w:rPr>
                <w:b w:val="0"/>
                <w:i w:val="0"/>
                <w:color w:val="262626"/>
                <w:sz w:val="19"/>
              </w:rPr>
              <w:t>analysis.value_profile_by_scenario: all seven values after each Block 5 scenario, tracked like VCI_all, with the order of the four and what moved them; built from what was already saved, with a self-check. The study's own list is kept as study_profile_by_scenario.</w:t>
            </w:r>
          </w:p>
        </w:tc>
        <w:tc>
          <w:tcPr>
            <w:tcW w:type="dxa" w:w="1800"/>
            <w:vAlign w:val="center"/>
          </w:tcPr>
          <w:p>
            <w:pPr>
              <w:spacing w:after="20" w:before="20"/>
            </w:pPr>
            <w:r/>
            <w:r>
              <w:rPr>
                <w:b w:val="0"/>
                <w:i w:val="0"/>
                <w:color w:val="595959"/>
                <w:sz w:val="17"/>
              </w:rPr>
              <w:t>validate:dbshape (D68)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analysis sections check themselves.</w:t>
            </w:r>
          </w:p>
        </w:tc>
        <w:tc>
          <w:tcPr>
            <w:tcW w:type="dxa" w:w="4968"/>
            <w:vAlign w:val="center"/>
          </w:tcPr>
          <w:p>
            <w:pPr>
              <w:spacing w:after="20" w:before="20"/>
            </w:pPr>
            <w:r/>
            <w:r>
              <w:rPr>
                <w:b w:val="0"/>
                <w:i w:val="0"/>
                <w:color w:val="262626"/>
                <w:sz w:val="19"/>
              </w:rPr>
              <w:t>The MPF section recomputes scenario 6 and must match what was shown; VCI_all rebuilds every running fit; the card order is rebuilt from its inputs.</w:t>
            </w:r>
          </w:p>
        </w:tc>
        <w:tc>
          <w:tcPr>
            <w:tcW w:type="dxa" w:w="1800"/>
            <w:vAlign w:val="center"/>
          </w:tcPr>
          <w:p>
            <w:pPr>
              <w:spacing w:after="20" w:before="20"/>
            </w:pPr>
            <w:r/>
            <w:r>
              <w:rPr>
                <w:b w:val="0"/>
                <w:i w:val="0"/>
                <w:color w:val="595959"/>
                <w:sz w:val="17"/>
              </w:rPr>
              <w:t>validate:dbshape (D27, D53, D65)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Which feedback button was used is saved.</w:t>
            </w:r>
          </w:p>
        </w:tc>
        <w:tc>
          <w:tcPr>
            <w:tcW w:type="dxa" w:w="4968"/>
            <w:vAlign w:val="center"/>
          </w:tcPr>
          <w:p>
            <w:pPr>
              <w:spacing w:after="20" w:before="20"/>
            </w:pPr>
            <w:r/>
            <w:r>
              <w:rPr>
                <w:b w:val="0"/>
                <w:i w:val="0"/>
                <w:color w:val="262626"/>
                <w:sz w:val="19"/>
              </w:rPr>
              <w:t>analysis.results_page: the card under the scores, the bottom bar, or the button at the bottom of the results page, with every move and its time. No chart fields: the charts come after the feedback.</w:t>
            </w:r>
          </w:p>
        </w:tc>
        <w:tc>
          <w:tcPr>
            <w:tcW w:type="dxa" w:w="1800"/>
            <w:vAlign w:val="center"/>
          </w:tcPr>
          <w:p>
            <w:pPr>
              <w:spacing w:after="20" w:before="20"/>
            </w:pPr>
            <w:r/>
            <w:r>
              <w:rPr>
                <w:b w:val="0"/>
                <w:i w:val="0"/>
                <w:color w:val="595959"/>
                <w:sz w:val="17"/>
              </w:rPr>
              <w:t>validate:dbshape (D66)</w:t>
            </w:r>
          </w:p>
        </w:tc>
      </w:tr>
      <w:tr>
        <w:trPr>
          <w:cantSplit w:val="true"/>
        </w:trPr>
        <w:tc>
          <w:tcPr>
            <w:tcW w:type="dxa" w:w="504"/>
            <w:vAlign w:val="center"/>
          </w:tcPr>
          <w:p>
            <w:pPr>
              <w:spacing w:after="20" w:before="20"/>
            </w:pPr>
            <w:r/>
            <w:r>
              <w:rPr>
                <w:b/>
                <w:i w:val="0"/>
                <w:color w:val="595959"/>
                <w:sz w:val="22"/>
              </w:rPr>
              <w:t>•</w:t>
            </w:r>
          </w:p>
        </w:tc>
        <w:tc>
          <w:tcPr>
            <w:tcW w:type="dxa" w:w="2808"/>
            <w:vAlign w:val="center"/>
          </w:tcPr>
          <w:p>
            <w:pPr>
              <w:spacing w:after="20" w:before="20"/>
            </w:pPr>
            <w:r/>
            <w:r>
              <w:rPr>
                <w:b/>
                <w:i w:val="0"/>
                <w:color w:val="262626"/>
                <w:sz w:val="19"/>
              </w:rPr>
              <w:t>One page shows every major score for every kind of pretend participant.</w:t>
            </w:r>
          </w:p>
        </w:tc>
        <w:tc>
          <w:tcPr>
            <w:tcW w:type="dxa" w:w="4968"/>
            <w:vAlign w:val="center"/>
          </w:tcPr>
          <w:p>
            <w:pPr>
              <w:spacing w:after="20" w:before="20"/>
            </w:pPr>
            <w:r/>
            <w:r>
              <w:rPr>
                <w:b w:val="0"/>
                <w:i w:val="0"/>
                <w:color w:val="262626"/>
                <w:sz w:val="19"/>
              </w:rPr>
              <w:t>docs/MAJOR_SCORES_DISTRIBUTION.md is written by npm run report:major-scores. Run it again after any change to an option number, a scoring rule, a step size, the planner or a scenario.</w:t>
            </w:r>
          </w:p>
        </w:tc>
        <w:tc>
          <w:tcPr>
            <w:tcW w:type="dxa" w:w="1800"/>
            <w:vAlign w:val="center"/>
          </w:tcPr>
          <w:p>
            <w:pPr>
              <w:spacing w:after="20" w:before="20"/>
            </w:pPr>
            <w:r/>
            <w:r>
              <w:rPr>
                <w:b w:val="0"/>
                <w:i w:val="0"/>
                <w:color w:val="595959"/>
                <w:sz w:val="17"/>
              </w:rPr>
              <w:t>a report, not a check</w:t>
            </w:r>
          </w:p>
        </w:tc>
      </w:tr>
    </w:tbl>
    <w:p>
      <w:pPr>
        <w:keepNext/>
        <w:spacing w:after="80" w:before="280"/>
      </w:pPr>
      <w:r>
        <w:rPr>
          <w:b/>
          <w:i w:val="0"/>
          <w:color w:val="1F3864"/>
          <w:sz w:val="28"/>
        </w:rPr>
        <w:t>6. What participants see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first page welcomes the participant and names the study; the performance panel fits a phone.</w:t>
            </w:r>
          </w:p>
        </w:tc>
        <w:tc>
          <w:tcPr>
            <w:tcW w:type="dxa" w:w="4968"/>
            <w:vAlign w:val="center"/>
          </w:tcPr>
          <w:p>
            <w:pPr>
              <w:spacing w:after="20" w:before="20"/>
            </w:pPr>
            <w:r/>
            <w:r>
              <w:rPr>
                <w:b w:val="0"/>
                <w:i w:val="0"/>
                <w:color w:val="262626"/>
                <w:sz w:val="19"/>
              </w:rPr>
              <w:t>Since 3 October 2026, in every condition: "Human-AI Moral Value Decision-making Study" as the heading (never split at a hyphen), a three-sentence welcome while the email is asked for, "Start or continue" in the card, the email step unchanged. On a phone the performance panel's buttons sit on their own line instead of covering its title. Checked live on a computer and a phone, light and dark.</w:t>
            </w:r>
          </w:p>
        </w:tc>
        <w:tc>
          <w:tcPr>
            <w:tcW w:type="dxa" w:w="1800"/>
            <w:vAlign w:val="center"/>
          </w:tcPr>
          <w:p>
            <w:pPr>
              <w:spacing w:after="20" w:before="20"/>
            </w:pPr>
            <w:r/>
            <w:r>
              <w:rPr>
                <w:b w:val="0"/>
                <w:i w:val="0"/>
                <w:color w:val="595959"/>
                <w:sz w:val="17"/>
              </w:rPr>
              <w:t>validate:journey (J14)</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MCF never gives a verdict or a number.</w:t>
            </w:r>
          </w:p>
        </w:tc>
        <w:tc>
          <w:tcPr>
            <w:tcW w:type="dxa" w:w="4968"/>
            <w:vAlign w:val="center"/>
          </w:tcPr>
          <w:p>
            <w:pPr>
              <w:spacing w:after="20" w:before="20"/>
            </w:pPr>
            <w:r/>
            <w:r>
              <w:rPr>
                <w:b w:val="0"/>
                <w:i w:val="0"/>
                <w:color w:val="262626"/>
                <w:sz w:val="19"/>
              </w:rPr>
              <w:t>All 61,509 sentences it can produce are generated and checked: no "aligned", "best fit" or "should", no digits, and every size word matches its gap.</w:t>
            </w:r>
          </w:p>
        </w:tc>
        <w:tc>
          <w:tcPr>
            <w:tcW w:type="dxa" w:w="1800"/>
            <w:vAlign w:val="center"/>
          </w:tcPr>
          <w:p>
            <w:pPr>
              <w:spacing w:after="20" w:before="20"/>
            </w:pPr>
            <w:r/>
            <w:r>
              <w:rPr>
                <w:b w:val="0"/>
                <w:i w:val="0"/>
                <w:color w:val="595959"/>
                <w:sz w:val="17"/>
              </w:rPr>
              <w:t>validate:mcf</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Scenario 6 has no MCF, no "Your values in this scenario" panel, and no performance chart.</w:t>
            </w:r>
          </w:p>
        </w:tc>
        <w:tc>
          <w:tcPr>
            <w:tcW w:type="dxa" w:w="4968"/>
            <w:vAlign w:val="center"/>
          </w:tcPr>
          <w:p>
            <w:pPr>
              <w:spacing w:after="20" w:before="20"/>
            </w:pPr>
            <w:r/>
            <w:r>
              <w:rPr>
                <w:b w:val="0"/>
                <w:i w:val="0"/>
                <w:color w:val="262626"/>
                <w:sz w:val="19"/>
              </w:rPr>
              <w:t>So the prediction test cannot become "pick your value"; and its rules all score 50, so a performance chart would show four identical flat shapes.</w:t>
            </w:r>
          </w:p>
        </w:tc>
        <w:tc>
          <w:tcPr>
            <w:tcW w:type="dxa" w:w="1800"/>
            <w:vAlign w:val="center"/>
          </w:tcPr>
          <w:p>
            <w:pPr>
              <w:spacing w:after="20" w:before="20"/>
            </w:pPr>
            <w:r/>
            <w:r>
              <w:rPr>
                <w:b w:val="0"/>
                <w:i w:val="0"/>
                <w:color w:val="595959"/>
                <w:sz w:val="17"/>
              </w:rPr>
              <w:t>validate:mcf (M11)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results page leads on to the feedback.</w:t>
            </w:r>
          </w:p>
        </w:tc>
        <w:tc>
          <w:tcPr>
            <w:tcW w:type="dxa" w:w="4968"/>
            <w:vAlign w:val="center"/>
          </w:tcPr>
          <w:p>
            <w:pPr>
              <w:spacing w:after="20" w:before="20"/>
            </w:pPr>
            <w:r/>
            <w:r>
              <w:rPr>
                <w:b w:val="0"/>
                <w:i w:val="0"/>
                <w:color w:val="262626"/>
                <w:sz w:val="19"/>
              </w:rPr>
              <w:t>"Scenarios done · 1 step left", the "One last step" card, the slim bottom bar, and Feedback marked "next" in the progress bar (which slides to it on a phone).</w:t>
            </w:r>
          </w:p>
        </w:tc>
        <w:tc>
          <w:tcPr>
            <w:tcW w:type="dxa" w:w="1800"/>
            <w:vAlign w:val="center"/>
          </w:tcPr>
          <w:p>
            <w:pPr>
              <w:spacing w:after="20" w:before="20"/>
            </w:pPr>
            <w:r/>
            <w:r>
              <w:rPr>
                <w:b w:val="0"/>
                <w:i w:val="0"/>
                <w:color w:val="595959"/>
                <w:sz w:val="17"/>
              </w:rPr>
              <w:t>validate:journey (J9)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results page explains itself.</w:t>
            </w:r>
          </w:p>
        </w:tc>
        <w:tc>
          <w:tcPr>
            <w:tcW w:type="dxa" w:w="4968"/>
            <w:vAlign w:val="center"/>
          </w:tcPr>
          <w:p>
            <w:pPr>
              <w:spacing w:after="20" w:before="20"/>
            </w:pPr>
            <w:r/>
            <w:r>
              <w:rPr>
                <w:b w:val="0"/>
                <w:i w:val="0"/>
                <w:color w:val="262626"/>
                <w:sz w:val="19"/>
              </w:rPr>
              <w:t>Since 4 October 2026: the first box teaches alignment (choice by choice) and stability (before and after); a box above the scores explains Your 4 decisions and All 6 scenarios; each level is a traffic-light badge on a bar split into the score's own levels, with its range ("This level: 50–64 · next at 65"), so a 57 reads Low with its reason; no random mark; every badge readable; the VCI named the Value Consistency Index; an ⓘ beside each level opens its own level ladder (tap, click or hover). Every whole score 0-100 lands in the band its own level word names.</w:t>
            </w:r>
          </w:p>
        </w:tc>
        <w:tc>
          <w:tcPr>
            <w:tcW w:type="dxa" w:w="1800"/>
            <w:vAlign w:val="center"/>
          </w:tcPr>
          <w:p>
            <w:pPr>
              <w:spacing w:after="20" w:before="20"/>
            </w:pPr>
            <w:r/>
            <w:r>
              <w:rPr>
                <w:b w:val="0"/>
                <w:i w:val="0"/>
                <w:color w:val="595959"/>
                <w:sz w:val="17"/>
              </w:rPr>
              <w:t>validate:journey (J15, J16)</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results page speaks plainly and keeps every detail.</w:t>
            </w:r>
          </w:p>
        </w:tc>
        <w:tc>
          <w:tcPr>
            <w:tcW w:type="dxa" w:w="4968"/>
            <w:vAlign w:val="center"/>
          </w:tcPr>
          <w:p>
            <w:pPr>
              <w:spacing w:after="20" w:before="20"/>
            </w:pPr>
            <w:r/>
            <w:r>
              <w:rPr>
                <w:b w:val="0"/>
                <w:i w:val="0"/>
                <w:color w:val="262626"/>
                <w:sz w:val="19"/>
              </w:rPr>
              <w:t>"What your results show", three colored score boxes (alignment, stability, performance) with "Not tested" where nothing was tested, and every scenario as a compact card with its choice, label, Fit and reflection badges. No block numbers, "CVR" or "MPF".</w:t>
            </w:r>
          </w:p>
        </w:tc>
        <w:tc>
          <w:tcPr>
            <w:tcW w:type="dxa" w:w="1800"/>
            <w:vAlign w:val="center"/>
          </w:tcPr>
          <w:p>
            <w:pPr>
              <w:spacing w:after="20" w:before="20"/>
            </w:pPr>
            <w:r/>
            <w:r>
              <w:rPr>
                <w:b w:val="0"/>
                <w:i w:val="0"/>
                <w:color w:val="595959"/>
                <w:sz w:val="17"/>
              </w:rPr>
              <w:t>validate:journey (J11, J12)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charts come after the feedback, in five tabs.</w:t>
            </w:r>
          </w:p>
        </w:tc>
        <w:tc>
          <w:tcPr>
            <w:tcW w:type="dxa" w:w="4968"/>
            <w:vAlign w:val="center"/>
          </w:tcPr>
          <w:p>
            <w:pPr>
              <w:spacing w:after="20" w:before="20"/>
            </w:pPr>
            <w:r/>
            <w:r>
              <w:rPr>
                <w:b w:val="0"/>
                <w:i w:val="0"/>
                <w:color w:val="262626"/>
                <w:sz w:val="19"/>
              </w:rPr>
              <w:t>They are on the thank-you page only, and every chart sits in exactly one tab, so none can be lost.</w:t>
            </w:r>
          </w:p>
        </w:tc>
        <w:tc>
          <w:tcPr>
            <w:tcW w:type="dxa" w:w="1800"/>
            <w:vAlign w:val="center"/>
          </w:tcPr>
          <w:p>
            <w:pPr>
              <w:spacing w:after="20" w:before="20"/>
            </w:pPr>
            <w:r/>
            <w:r>
              <w:rPr>
                <w:b w:val="0"/>
                <w:i w:val="0"/>
                <w:color w:val="595959"/>
                <w:sz w:val="17"/>
              </w:rPr>
              <w:t>validate:journey (J12)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value line moves where the choices moved the values, in all six scenarios.</w:t>
            </w:r>
          </w:p>
        </w:tc>
        <w:tc>
          <w:tcPr>
            <w:tcW w:type="dxa" w:w="4968"/>
            <w:vAlign w:val="center"/>
          </w:tcPr>
          <w:p>
            <w:pPr>
              <w:spacing w:after="20" w:before="20"/>
            </w:pPr>
            <w:r/>
            <w:r>
              <w:rPr>
                <w:b w:val="0"/>
                <w:i w:val="0"/>
                <w:color w:val="262626"/>
                <w:sz w:val="19"/>
              </w:rPr>
              <w:t>It follows the running values (the ones behind VCI_all and Stability_all), so the wish and the rule move it too; the best fit moves nothing. The line, the radar and the results page's before/after card show one and the same after.</w:t>
            </w:r>
          </w:p>
        </w:tc>
        <w:tc>
          <w:tcPr>
            <w:tcW w:type="dxa" w:w="1800"/>
            <w:vAlign w:val="center"/>
          </w:tcPr>
          <w:p>
            <w:pPr>
              <w:spacing w:after="20" w:before="20"/>
            </w:pPr>
            <w:r/>
            <w:r>
              <w:rPr>
                <w:b w:val="0"/>
                <w:i w:val="0"/>
                <w:color w:val="595959"/>
                <w:sz w:val="17"/>
              </w:rPr>
              <w:t>validate:journey (J13)</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charts match the database.</w:t>
            </w:r>
          </w:p>
        </w:tc>
        <w:tc>
          <w:tcPr>
            <w:tcW w:type="dxa" w:w="4968"/>
            <w:vAlign w:val="center"/>
          </w:tcPr>
          <w:p>
            <w:pPr>
              <w:spacing w:after="20" w:before="20"/>
            </w:pPr>
            <w:r/>
            <w:r>
              <w:rPr>
                <w:b w:val="0"/>
                <w:i w:val="0"/>
                <w:color w:val="262626"/>
                <w:sz w:val="19"/>
              </w:rPr>
              <w:t>All six scenarios, VCI and VCI_all, the veil as its own gray bar, and the software's predictions: every number is the one the database stores.</w:t>
            </w:r>
          </w:p>
        </w:tc>
        <w:tc>
          <w:tcPr>
            <w:tcW w:type="dxa" w:w="1800"/>
            <w:vAlign w:val="center"/>
          </w:tcPr>
          <w:p>
            <w:pPr>
              <w:spacing w:after="20" w:before="20"/>
            </w:pPr>
            <w:r/>
            <w:r>
              <w:rPr>
                <w:b w:val="0"/>
                <w:i w:val="0"/>
                <w:color w:val="595959"/>
                <w:sz w:val="17"/>
              </w:rPr>
              <w:t>validate:journey (J1-J10)</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reflection views and stories pass their checks.</w:t>
            </w:r>
          </w:p>
        </w:tc>
        <w:tc>
          <w:tcPr>
            <w:tcW w:type="dxa" w:w="4968"/>
            <w:vAlign w:val="center"/>
          </w:tcPr>
          <w:p>
            <w:pPr>
              <w:spacing w:after="20" w:before="20"/>
            </w:pPr>
            <w:r/>
            <w:r>
              <w:rPr>
                <w:b w:val="0"/>
                <w:i w:val="0"/>
                <w:color w:val="262626"/>
                <w:sz w:val="19"/>
              </w:rPr>
              <w:t>The two ways of seeing a choice (CVR lenses) and the affected people's stories.</w:t>
            </w:r>
          </w:p>
        </w:tc>
        <w:tc>
          <w:tcPr>
            <w:tcW w:type="dxa" w:w="1800"/>
            <w:vAlign w:val="center"/>
          </w:tcPr>
          <w:p>
            <w:pPr>
              <w:spacing w:after="20" w:before="20"/>
            </w:pPr>
            <w:r/>
            <w:r>
              <w:rPr>
                <w:b w:val="0"/>
                <w:i w:val="0"/>
                <w:color w:val="595959"/>
                <w:sz w:val="17"/>
              </w:rPr>
              <w:t>validate:lenses, validate:people</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development buttons are not in the participant version.</w:t>
            </w:r>
          </w:p>
        </w:tc>
        <w:tc>
          <w:tcPr>
            <w:tcW w:type="dxa" w:w="4968"/>
            <w:vAlign w:val="center"/>
          </w:tcPr>
          <w:p>
            <w:pPr>
              <w:spacing w:after="20" w:before="20"/>
            </w:pPr>
            <w:r/>
            <w:r>
              <w:rPr>
                <w:b w:val="0"/>
                <w:i w:val="0"/>
                <w:color w:val="262626"/>
                <w:sz w:val="19"/>
              </w:rPr>
              <w:t>"Restart from Block 1" and "Fill feedback" exist only on your computer.</w:t>
            </w:r>
          </w:p>
        </w:tc>
        <w:tc>
          <w:tcPr>
            <w:tcW w:type="dxa" w:w="1800"/>
            <w:vAlign w:val="center"/>
          </w:tcPr>
          <w:p>
            <w:pPr>
              <w:spacing w:after="20" w:before="20"/>
            </w:pPr>
            <w:r/>
            <w:r>
              <w:rPr>
                <w:b w:val="0"/>
                <w:i w:val="0"/>
                <w:color w:val="595959"/>
                <w:sz w:val="17"/>
              </w:rPr>
              <w:t>build: no dev buttons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code is clean.</w:t>
            </w:r>
          </w:p>
        </w:tc>
        <w:tc>
          <w:tcPr>
            <w:tcW w:type="dxa" w:w="4968"/>
            <w:vAlign w:val="center"/>
          </w:tcPr>
          <w:p>
            <w:pPr>
              <w:spacing w:after="20" w:before="20"/>
            </w:pPr>
            <w:r/>
            <w:r>
              <w:rPr>
                <w:b w:val="0"/>
                <w:i w:val="0"/>
                <w:color w:val="262626"/>
                <w:sz w:val="19"/>
              </w:rPr>
              <w:t>No type errors and no lint errors.</w:t>
            </w:r>
          </w:p>
        </w:tc>
        <w:tc>
          <w:tcPr>
            <w:tcW w:type="dxa" w:w="1800"/>
            <w:vAlign w:val="center"/>
          </w:tcPr>
          <w:p>
            <w:pPr>
              <w:spacing w:after="20" w:before="20"/>
            </w:pPr>
            <w:r/>
            <w:r>
              <w:rPr>
                <w:b w:val="0"/>
                <w:i w:val="0"/>
                <w:color w:val="595959"/>
                <w:sz w:val="17"/>
              </w:rPr>
              <w:t>typecheck, lint</w:t>
            </w:r>
          </w:p>
        </w:tc>
      </w:tr>
    </w:tbl>
    <w:p>
      <w:pPr>
        <w:keepNext/>
        <w:spacing w:after="80" w:before="280"/>
      </w:pPr>
      <w:r>
        <w:rPr>
          <w:b/>
          <w:i w:val="0"/>
          <w:color w:val="1F3864"/>
          <w:sz w:val="28"/>
        </w:rPr>
        <w:t>6b. The attention checks, and the two deleted pages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Three very simple attention checks, in your approved words.</w:t>
            </w:r>
          </w:p>
        </w:tc>
        <w:tc>
          <w:tcPr>
            <w:tcW w:type="dxa" w:w="4968"/>
            <w:vAlign w:val="center"/>
          </w:tcPr>
          <w:p>
            <w:pPr>
              <w:spacing w:after="20" w:before="20"/>
            </w:pPr>
            <w:r/>
            <w:r>
              <w:rPr>
                <w:b w:val="0"/>
                <w:i w:val="0"/>
                <w:color w:val="262626"/>
                <w:sz w:val="19"/>
              </w:rPr>
              <w:t>"What was the part you just finished about?" right after Block 3, "What was the scenario you just finished about?" right after scenario 3 (each: the right topic and three answers from outside the study, in a random order), and "Pick the number four" in the feedback (two to five, random place). The words are held to the approved text; over 4,000 pretend people each answer order and number comes up about equally.</w:t>
            </w:r>
          </w:p>
        </w:tc>
        <w:tc>
          <w:tcPr>
            <w:tcW w:type="dxa" w:w="1800"/>
            <w:vAlign w:val="center"/>
          </w:tcPr>
          <w:p>
            <w:pPr>
              <w:spacing w:after="20" w:before="20"/>
            </w:pPr>
            <w:r/>
            <w:r>
              <w:rPr>
                <w:b w:val="0"/>
                <w:i w:val="0"/>
                <w:color w:val="595959"/>
                <w:sz w:val="17"/>
              </w:rPr>
              <w:t>validate:attention (T1)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same person always meets the same checks.</w:t>
            </w:r>
          </w:p>
        </w:tc>
        <w:tc>
          <w:tcPr>
            <w:tcW w:type="dxa" w:w="4968"/>
            <w:vAlign w:val="center"/>
          </w:tcPr>
          <w:p>
            <w:pPr>
              <w:spacing w:after="20" w:before="20"/>
            </w:pPr>
            <w:r/>
            <w:r>
              <w:rPr>
                <w:b w:val="0"/>
                <w:i w:val="0"/>
                <w:color w:val="262626"/>
                <w:sz w:val="19"/>
              </w:rPr>
              <w:t>Drawn once and saved; a refresh or another computer shows the same check in the same place, an answered one is never asked again, and a second person on the same computer gets their own.</w:t>
            </w:r>
          </w:p>
        </w:tc>
        <w:tc>
          <w:tcPr>
            <w:tcW w:type="dxa" w:w="1800"/>
            <w:vAlign w:val="center"/>
          </w:tcPr>
          <w:p>
            <w:pPr>
              <w:spacing w:after="20" w:before="20"/>
            </w:pPr>
            <w:r/>
            <w:r>
              <w:rPr>
                <w:b w:val="0"/>
                <w:i w:val="0"/>
                <w:color w:val="595959"/>
                <w:sz w:val="17"/>
              </w:rPr>
              <w:t>validate:attention (T2)</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Right means exactly what was asked, and nobody is told.</w:t>
            </w:r>
          </w:p>
        </w:tc>
        <w:tc>
          <w:tcPr>
            <w:tcW w:type="dxa" w:w="4968"/>
            <w:vAlign w:val="center"/>
          </w:tcPr>
          <w:p>
            <w:pPr>
              <w:spacing w:after="20" w:before="20"/>
            </w:pPr>
            <w:r/>
            <w:r>
              <w:rPr>
                <w:b w:val="0"/>
                <w:i w:val="0"/>
                <w:color w:val="262626"/>
                <w:sz w:val="19"/>
              </w:rPr>
              <w:t>The screens say it is an attention check, never say right or wrong, and let any pick continue; words only, so fair to colour-blind people. Checked live in the browser, on a computer and a phone.</w:t>
            </w:r>
          </w:p>
        </w:tc>
        <w:tc>
          <w:tcPr>
            <w:tcW w:type="dxa" w:w="1800"/>
            <w:vAlign w:val="center"/>
          </w:tcPr>
          <w:p>
            <w:pPr>
              <w:spacing w:after="20" w:before="20"/>
            </w:pPr>
            <w:r/>
            <w:r>
              <w:rPr>
                <w:b w:val="0"/>
                <w:i w:val="0"/>
                <w:color w:val="595959"/>
                <w:sz w:val="17"/>
              </w:rPr>
              <w:t>validate:attention (T3, T8)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feedback check never touches a score.</w:t>
            </w:r>
          </w:p>
        </w:tc>
        <w:tc>
          <w:tcPr>
            <w:tcW w:type="dxa" w:w="4968"/>
            <w:vAlign w:val="center"/>
          </w:tcPr>
          <w:p>
            <w:pPr>
              <w:spacing w:after="20" w:before="20"/>
            </w:pPr>
            <w:r/>
            <w:r>
              <w:rPr>
                <w:b w:val="0"/>
                <w:i w:val="0"/>
                <w:color w:val="262626"/>
                <w:sz w:val="19"/>
              </w:rPr>
              <w:t>Its answer is saved with the checks, never in the feedback record, so no well-being score, tool rating or "same answer everywhere" flag can move. It sits only among the tools or the well-being questions, never first in a section.</w:t>
            </w:r>
          </w:p>
        </w:tc>
        <w:tc>
          <w:tcPr>
            <w:tcW w:type="dxa" w:w="1800"/>
            <w:vAlign w:val="center"/>
          </w:tcPr>
          <w:p>
            <w:pPr>
              <w:spacing w:after="20" w:before="20"/>
            </w:pPr>
            <w:r/>
            <w:r>
              <w:rPr>
                <w:b w:val="0"/>
                <w:i w:val="0"/>
                <w:color w:val="595959"/>
                <w:sz w:val="17"/>
              </w:rPr>
              <w:t>validate:attention (T5)</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Clicking at random almost never passes.</w:t>
            </w:r>
          </w:p>
        </w:tc>
        <w:tc>
          <w:tcPr>
            <w:tcW w:type="dxa" w:w="4968"/>
            <w:vAlign w:val="center"/>
          </w:tcPr>
          <w:p>
            <w:pPr>
              <w:spacing w:after="20" w:before="20"/>
            </w:pPr>
            <w:r/>
            <w:r>
              <w:rPr>
                <w:b w:val="0"/>
                <w:i w:val="0"/>
                <w:color w:val="262626"/>
                <w:sz w:val="19"/>
              </w:rPr>
              <w:t>All three by chance: about 1 in 112. A same-number answerer on 1, 6 or 7 always fails the feedback check; a diagonal clicker passes it about 1 time in 6. Two answer-pattern flags are saved for the analysis only.</w:t>
            </w:r>
          </w:p>
        </w:tc>
        <w:tc>
          <w:tcPr>
            <w:tcW w:type="dxa" w:w="1800"/>
            <w:vAlign w:val="center"/>
          </w:tcPr>
          <w:p>
            <w:pPr>
              <w:spacing w:after="20" w:before="20"/>
            </w:pPr>
            <w:r/>
            <w:r>
              <w:rPr>
                <w:b w:val="0"/>
                <w:i w:val="0"/>
                <w:color w:val="595959"/>
                <w:sz w:val="17"/>
              </w:rPr>
              <w:t>validate:attention (T6, T7)</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demographic page asks whether English is the first language, and asks "Where are you from?".</w:t>
            </w:r>
          </w:p>
        </w:tc>
        <w:tc>
          <w:tcPr>
            <w:tcW w:type="dxa" w:w="4968"/>
            <w:vAlign w:val="center"/>
          </w:tcPr>
          <w:p>
            <w:pPr>
              <w:spacing w:after="20" w:before="20"/>
            </w:pPr>
            <w:r/>
            <w:r>
              <w:rPr>
                <w:b w:val="0"/>
                <w:i w:val="0"/>
                <w:color w:val="262626"/>
                <w:sz w:val="19"/>
              </w:rPr>
              <w:t>Since 4 October 2026, in every condition: Yes / No, required with no default, saved as english_first_language (true / false) beside age, gender and country, and never erased by a resume that does not know it. Tested live on a second copy of the new server: saved, kept through a resume, fits a phone.</w:t>
            </w:r>
          </w:p>
        </w:tc>
        <w:tc>
          <w:tcPr>
            <w:tcW w:type="dxa" w:w="1800"/>
            <w:vAlign w:val="center"/>
          </w:tcPr>
          <w:p>
            <w:pPr>
              <w:spacing w:after="20" w:before="20"/>
            </w:pPr>
            <w:r/>
            <w:r>
              <w:rPr>
                <w:b w:val="0"/>
                <w:i w:val="0"/>
                <w:color w:val="595959"/>
                <w:sz w:val="17"/>
              </w:rPr>
              <w:t>validate:session (C11)</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country question finds a country from a few letters, and keeps it.</w:t>
            </w:r>
          </w:p>
        </w:tc>
        <w:tc>
          <w:tcPr>
            <w:tcW w:type="dxa" w:w="4968"/>
            <w:vAlign w:val="center"/>
          </w:tcPr>
          <w:p>
            <w:pPr>
              <w:spacing w:after="20" w:before="20"/>
            </w:pPr>
            <w:r/>
            <w:r>
              <w:rPr>
                <w:b w:val="0"/>
                <w:i w:val="0"/>
                <w:color w:val="262626"/>
                <w:sz w:val="19"/>
              </w:rPr>
              <w:t>Names starting with the letters come first, then names with a word that starts with them, and other names work (UK, USA, KSA, Holland; accents do not matter). Saved as country and country_code beside age and gender; a resume that does not know it never erases it (tested live on a second copy of the server).</w:t>
            </w:r>
          </w:p>
        </w:tc>
        <w:tc>
          <w:tcPr>
            <w:tcW w:type="dxa" w:w="1800"/>
            <w:vAlign w:val="center"/>
          </w:tcPr>
          <w:p>
            <w:pPr>
              <w:spacing w:after="20" w:before="20"/>
            </w:pPr>
            <w:r/>
            <w:r>
              <w:rPr>
                <w:b w:val="0"/>
                <w:i w:val="0"/>
                <w:color w:val="595959"/>
                <w:sz w:val="17"/>
              </w:rPr>
              <w:t>validate:session (C9)</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two between-block pages are deleted, and their data still arrives.</w:t>
            </w:r>
          </w:p>
        </w:tc>
        <w:tc>
          <w:tcPr>
            <w:tcW w:type="dxa" w:w="4968"/>
            <w:vAlign w:val="center"/>
          </w:tcPr>
          <w:p>
            <w:pPr>
              <w:spacing w:after="20" w:before="20"/>
            </w:pPr>
            <w:r/>
            <w:r>
              <w:rPr>
                <w:b w:val="0"/>
                <w:i w:val="0"/>
                <w:color w:val="262626"/>
                <w:sz w:val="19"/>
              </w:rPr>
              <w:t>They were hidden and only computed. The same files are now made when Block 3 and Block 4 finish: for 300 pretend people the new code makes exactly what the pages made, and the database still receives analysis.post_block3_insights and analysis.post_block4_final_analysis. Clicked through live from Block 4 to the main study.</w:t>
            </w:r>
          </w:p>
        </w:tc>
        <w:tc>
          <w:tcPr>
            <w:tcW w:type="dxa" w:w="1800"/>
            <w:vAlign w:val="center"/>
          </w:tcPr>
          <w:p>
            <w:pPr>
              <w:spacing w:after="20" w:before="20"/>
            </w:pPr>
            <w:r/>
            <w:r>
              <w:rPr>
                <w:b w:val="0"/>
                <w:i w:val="0"/>
                <w:color w:val="595959"/>
                <w:sz w:val="17"/>
              </w:rPr>
              <w:t>validate:attention (P1, P2)</w:t>
            </w:r>
          </w:p>
        </w:tc>
      </w:tr>
    </w:tbl>
    <w:p>
      <w:pPr>
        <w:keepNext/>
        <w:spacing w:after="80" w:before="280"/>
      </w:pPr>
      <w:r>
        <w:rPr>
          <w:b/>
          <w:i w:val="0"/>
          <w:color w:val="1F3864"/>
          <w:sz w:val="28"/>
        </w:rPr>
        <w:t>7. The scenarios and their option numbers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Every option number the three blind raters questioned was reviewed.</w:t>
            </w:r>
          </w:p>
        </w:tc>
        <w:tc>
          <w:tcPr>
            <w:tcW w:type="dxa" w:w="4968"/>
            <w:vAlign w:val="center"/>
          </w:tcPr>
          <w:p>
            <w:pPr>
              <w:spacing w:after="20" w:before="20"/>
            </w:pPr>
            <w:r/>
            <w:r>
              <w:rPr>
                <w:b w:val="0"/>
                <w:i w:val="0"/>
                <w:color w:val="262626"/>
                <w:sz w:val="19"/>
              </w:rPr>
              <w:t>Fixes 6, 7, 7b and 7c; each changed number carries a comment quoting its card and the raters.</w:t>
            </w:r>
          </w:p>
        </w:tc>
        <w:tc>
          <w:tcPr>
            <w:tcW w:type="dxa" w:w="1800"/>
            <w:vAlign w:val="center"/>
          </w:tcPr>
          <w:p>
            <w:pPr>
              <w:spacing w:after="20" w:before="20"/>
            </w:pPr>
            <w:r/>
            <w:r>
              <w:rPr>
                <w:b w:val="0"/>
                <w:i w:val="0"/>
                <w:color w:val="595959"/>
                <w:sz w:val="17"/>
              </w:rPr>
              <w:t>validate_block5.cjs, validate:metrics</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Each value has its own champion option.</w:t>
            </w:r>
          </w:p>
        </w:tc>
        <w:tc>
          <w:tcPr>
            <w:tcW w:type="dxa" w:w="4968"/>
            <w:vAlign w:val="center"/>
          </w:tcPr>
          <w:p>
            <w:pPr>
              <w:spacing w:after="20" w:before="20"/>
            </w:pPr>
            <w:r/>
            <w:r>
              <w:rPr>
                <w:b w:val="0"/>
                <w:i w:val="0"/>
                <w:color w:val="262626"/>
                <w:sz w:val="19"/>
              </w:rPr>
              <w:t>No option loses on every value, and the design checks hold: a performance measure does not repeat a value, two measures are not alike, and no two options share a number except the one stated pair.</w:t>
            </w:r>
          </w:p>
        </w:tc>
        <w:tc>
          <w:tcPr>
            <w:tcW w:type="dxa" w:w="1800"/>
            <w:vAlign w:val="center"/>
          </w:tcPr>
          <w:p>
            <w:pPr>
              <w:spacing w:after="20" w:before="20"/>
            </w:pPr>
            <w:r/>
            <w:r>
              <w:rPr>
                <w:b w:val="0"/>
                <w:i w:val="0"/>
                <w:color w:val="595959"/>
                <w:sz w:val="17"/>
              </w:rPr>
              <w:t>validate_block5.cjs, validate:metrics (G1-G8)</w:t>
            </w:r>
          </w:p>
        </w:tc>
      </w:tr>
      <w:tr>
        <w:trPr>
          <w:cantSplit w:val="true"/>
        </w:trPr>
        <w:tc>
          <w:tcPr>
            <w:tcW w:type="dxa" w:w="504"/>
            <w:vAlign w:val="center"/>
            <w:shd w:val="clear" w:color="auto" w:fill="E8F5EC"/>
          </w:tcPr>
          <w:p>
            <w:pPr>
              <w:spacing w:after="20" w:before="20"/>
            </w:pPr>
            <w:r/>
            <w:r>
              <w:rPr>
                <w:b/>
                <w:i w:val="0"/>
                <w:color w:val="1B7A3E"/>
                <w:sz w:val="22"/>
              </w:rPr>
              <w:t>✔</w:t>
            </w:r>
          </w:p>
        </w:tc>
        <w:tc>
          <w:tcPr>
            <w:tcW w:type="dxa" w:w="2808"/>
            <w:vAlign w:val="center"/>
          </w:tcPr>
          <w:p>
            <w:pPr>
              <w:spacing w:after="20" w:before="20"/>
            </w:pPr>
            <w:r/>
            <w:r>
              <w:rPr>
                <w:b/>
                <w:i w:val="0"/>
                <w:color w:val="262626"/>
                <w:sz w:val="19"/>
              </w:rPr>
              <w:t>The chips on the cards follow the numbers.</w:t>
            </w:r>
          </w:p>
        </w:tc>
        <w:tc>
          <w:tcPr>
            <w:tcW w:type="dxa" w:w="4968"/>
            <w:vAlign w:val="center"/>
          </w:tcPr>
          <w:p>
            <w:pPr>
              <w:spacing w:after="20" w:before="20"/>
            </w:pPr>
            <w:r/>
            <w:r>
              <w:rPr>
                <w:b w:val="0"/>
                <w:i w:val="0"/>
                <w:color w:val="262626"/>
                <w:sz w:val="19"/>
              </w:rPr>
              <w:t>"Fastest", "Least reliable" and the rest are worked out from the numbers, and a tie shows the measure furthest from the average.</w:t>
            </w:r>
          </w:p>
        </w:tc>
        <w:tc>
          <w:tcPr>
            <w:tcW w:type="dxa" w:w="1800"/>
            <w:vAlign w:val="center"/>
          </w:tcPr>
          <w:p>
            <w:pPr>
              <w:spacing w:after="20" w:before="20"/>
            </w:pPr>
            <w:r/>
            <w:r>
              <w:rPr>
                <w:b w:val="0"/>
                <w:i w:val="0"/>
                <w:color w:val="595959"/>
                <w:sz w:val="17"/>
              </w:rPr>
              <w:t>test:planner</w:t>
            </w:r>
          </w:p>
        </w:tc>
      </w:tr>
    </w:tbl>
    <w:p>
      <w:pPr>
        <w:keepNext/>
        <w:spacing w:after="80" w:before="280"/>
      </w:pPr>
      <w:r>
        <w:rPr>
          <w:b/>
          <w:i w:val="0"/>
          <w:color w:val="1F3864"/>
          <w:sz w:val="28"/>
        </w:rPr>
        <w:t>8. The deployment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2808"/>
        <w:gridCol w:w="4968"/>
        <w:gridCol w:w="1800"/>
      </w:tblGrid>
      <w:tr>
        <w:trPr>
          <w:cantSplit w:val="true"/>
          <w:tblHeader w:val="true"/>
        </w:trPr>
        <w:tc>
          <w:tcPr>
            <w:tcW w:type="dxa" w:w="504"/>
            <w:vAlign w:val="center"/>
            <w:shd w:val="clear" w:color="auto" w:fill="DCE6F1"/>
          </w:tcPr>
          <w:p>
            <w:pPr>
              <w:spacing w:after="20" w:before="20"/>
            </w:pPr>
            <w:r/>
            <w:r>
              <w:rPr>
                <w:b/>
                <w:i w:val="0"/>
                <w:color w:val="1F3864"/>
                <w:sz w:val="19"/>
              </w:rPr>
            </w:r>
          </w:p>
        </w:tc>
        <w:tc>
          <w:tcPr>
            <w:tcW w:type="dxa" w:w="2808"/>
            <w:vAlign w:val="center"/>
            <w:shd w:val="clear" w:color="auto" w:fill="DCE6F1"/>
          </w:tcPr>
          <w:p>
            <w:pPr>
              <w:spacing w:after="20" w:before="20"/>
            </w:pPr>
            <w:r/>
            <w:r>
              <w:rPr>
                <w:b/>
                <w:i w:val="0"/>
                <w:color w:val="1F3864"/>
                <w:sz w:val="19"/>
              </w:rPr>
              <w:t>What is accurate now</w:t>
            </w:r>
          </w:p>
        </w:tc>
        <w:tc>
          <w:tcPr>
            <w:tcW w:type="dxa" w:w="4968"/>
            <w:vAlign w:val="center"/>
            <w:shd w:val="clear" w:color="auto" w:fill="DCE6F1"/>
          </w:tcPr>
          <w:p>
            <w:pPr>
              <w:spacing w:after="20" w:before="20"/>
            </w:pPr>
            <w:r/>
            <w:r>
              <w:rPr>
                <w:b/>
                <w:i w:val="0"/>
                <w:color w:val="1F3864"/>
                <w:sz w:val="19"/>
              </w:rPr>
              <w:t>Why you can trust it</w:t>
            </w:r>
          </w:p>
        </w:tc>
        <w:tc>
          <w:tcPr>
            <w:tcW w:type="dxa" w:w="1800"/>
            <w:vAlign w:val="center"/>
            <w:shd w:val="clear" w:color="auto" w:fill="DCE6F1"/>
          </w:tcPr>
          <w:p>
            <w:pPr>
              <w:spacing w:after="20" w:before="20"/>
            </w:pPr>
            <w:r/>
            <w:r>
              <w:rPr>
                <w:b/>
                <w:i w:val="0"/>
                <w:color w:val="1F3864"/>
                <w:sz w:val="19"/>
              </w:rPr>
              <w:t>Checked by</w:t>
            </w:r>
          </w:p>
        </w:tc>
      </w:tr>
      <w:tr>
        <w:trPr>
          <w:cantSplit w:val="true"/>
        </w:trPr>
        <w:tc>
          <w:tcPr>
            <w:tcW w:type="dxa" w:w="504"/>
            <w:vAlign w:val="center"/>
          </w:tcPr>
          <w:p>
            <w:pPr>
              <w:spacing w:after="20" w:before="20"/>
            </w:pPr>
            <w:r/>
            <w:r>
              <w:rPr>
                <w:b/>
                <w:i w:val="0"/>
                <w:color w:val="595959"/>
                <w:sz w:val="22"/>
              </w:rPr>
              <w:t>•</w:t>
            </w:r>
          </w:p>
        </w:tc>
        <w:tc>
          <w:tcPr>
            <w:tcW w:type="dxa" w:w="2808"/>
            <w:vAlign w:val="center"/>
          </w:tcPr>
          <w:p>
            <w:pPr>
              <w:spacing w:after="20" w:before="20"/>
            </w:pPr>
            <w:r/>
            <w:r>
              <w:rPr>
                <w:b/>
                <w:i w:val="0"/>
                <w:color w:val="262626"/>
                <w:sz w:val="19"/>
              </w:rPr>
              <w:t>One folder is both the development copy and the server copy.</w:t>
            </w:r>
          </w:p>
        </w:tc>
        <w:tc>
          <w:tcPr>
            <w:tcW w:type="dxa" w:w="4968"/>
            <w:vAlign w:val="center"/>
          </w:tcPr>
          <w:p>
            <w:pPr>
              <w:spacing w:after="20" w:before="20"/>
            </w:pPr>
            <w:r/>
            <w:r>
              <w:rPr>
                <w:b w:val="0"/>
                <w:i w:val="0"/>
                <w:color w:val="262626"/>
                <w:sz w:val="19"/>
              </w:rPr>
              <w:t>Nothing has to be converted before a deployment. You deployed commit 044cf25 on 29 September 2026 and checked it on the remote server.</w:t>
            </w:r>
          </w:p>
        </w:tc>
        <w:tc>
          <w:tcPr>
            <w:tcW w:type="dxa" w:w="1800"/>
            <w:vAlign w:val="center"/>
          </w:tcPr>
          <w:p>
            <w:pPr>
              <w:spacing w:after="20" w:before="20"/>
            </w:pPr>
            <w:r/>
            <w:r>
              <w:rPr>
                <w:b w:val="0"/>
                <w:i w:val="0"/>
                <w:color w:val="595959"/>
                <w:sz w:val="17"/>
              </w:rPr>
              <w:t>your own check on the server</w:t>
            </w:r>
          </w:p>
        </w:tc>
      </w:tr>
    </w:tbl>
    <w:p>
      <w:pPr>
        <w:keepNext/>
        <w:spacing w:after="80" w:before="280"/>
      </w:pPr>
      <w:r>
        <w:rPr>
          <w:b/>
          <w:i w:val="0"/>
          <w:color w:val="1F3864"/>
          <w:sz w:val="28"/>
        </w:rPr>
        <w:t>9. Still open: worth your attention</w:t>
      </w:r>
    </w:p>
    <w:p>
      <w:pPr>
        <w:spacing w:after="80" w:before="0"/>
      </w:pPr>
      <w:r>
        <w:rPr>
          <w:b w:val="0"/>
          <w:i w:val="0"/>
          <w:color w:val="262626"/>
          <w:sz w:val="21"/>
        </w:rPr>
        <w:t>These are NOT settled. Nothing here is broken in the running study; each is a decision, a task before launch, or a number to watch.</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5904"/>
        <w:gridCol w:w="1584"/>
      </w:tblGrid>
      <w:tr>
        <w:trPr>
          <w:cantSplit w:val="true"/>
          <w:tblHeader w:val="true"/>
        </w:trPr>
        <w:tc>
          <w:tcPr>
            <w:tcW w:type="dxa" w:w="2592"/>
            <w:vAlign w:val="center"/>
            <w:shd w:val="clear" w:color="auto" w:fill="DCE6F1"/>
          </w:tcPr>
          <w:p>
            <w:pPr>
              <w:spacing w:after="20" w:before="20"/>
            </w:pPr>
            <w:r/>
            <w:r>
              <w:rPr>
                <w:b/>
                <w:i w:val="0"/>
                <w:color w:val="1F3864"/>
                <w:sz w:val="19"/>
              </w:rPr>
              <w:t>Item</w:t>
            </w:r>
          </w:p>
        </w:tc>
        <w:tc>
          <w:tcPr>
            <w:tcW w:type="dxa" w:w="5904"/>
            <w:vAlign w:val="center"/>
            <w:shd w:val="clear" w:color="auto" w:fill="DCE6F1"/>
          </w:tcPr>
          <w:p>
            <w:pPr>
              <w:spacing w:after="20" w:before="20"/>
            </w:pPr>
            <w:r/>
            <w:r>
              <w:rPr>
                <w:b/>
                <w:i w:val="0"/>
                <w:color w:val="1F3864"/>
                <w:sz w:val="19"/>
              </w:rPr>
              <w:t>What it means</w:t>
            </w:r>
          </w:p>
        </w:tc>
        <w:tc>
          <w:tcPr>
            <w:tcW w:type="dxa" w:w="1584"/>
            <w:vAlign w:val="center"/>
            <w:shd w:val="clear" w:color="auto" w:fill="DCE6F1"/>
          </w:tcPr>
          <w:p>
            <w:pPr>
              <w:spacing w:after="20" w:before="20"/>
            </w:pPr>
            <w:r/>
            <w:r>
              <w:rPr>
                <w:b/>
                <w:i w:val="0"/>
                <w:color w:val="1F3864"/>
                <w:sz w:val="19"/>
              </w:rPr>
              <w:t>When</w:t>
            </w:r>
          </w:p>
        </w:tc>
      </w:tr>
      <w:tr>
        <w:trPr>
          <w:cantSplit w:val="true"/>
        </w:trPr>
        <w:tc>
          <w:tcPr>
            <w:tcW w:type="dxa" w:w="2592"/>
            <w:vAlign w:val="center"/>
            <w:shd w:val="clear" w:color="auto" w:fill="FFF4E0"/>
          </w:tcPr>
          <w:p>
            <w:pPr>
              <w:spacing w:after="20" w:before="20"/>
            </w:pPr>
            <w:r/>
            <w:r>
              <w:rPr>
                <w:b/>
                <w:i w:val="0"/>
                <w:color w:val="262626"/>
                <w:sz w:val="19"/>
              </w:rPr>
              <w:t>The Prolific version</w:t>
            </w:r>
          </w:p>
        </w:tc>
        <w:tc>
          <w:tcPr>
            <w:tcW w:type="dxa" w:w="5904"/>
            <w:vAlign w:val="center"/>
          </w:tcPr>
          <w:p>
            <w:pPr>
              <w:spacing w:after="20" w:before="20"/>
            </w:pPr>
            <w:r/>
            <w:r>
              <w:rPr>
                <w:b w:val="0"/>
                <w:i w:val="0"/>
                <w:color w:val="262626"/>
                <w:sz w:val="19"/>
              </w:rPr>
              <w:t>Decided 6 October 2026: two versions on one website (the email version for FIT students and employees, and moonlander.fit.edu/prolific), conditions balanced per group, the second number check in the Prolific version only, no pilot, the first batch 40 places, every submission manually reviewed with a daily pay check by Claude. Built: Step 0 (many people at once), Step 1 (the two doors and the Prolific ID), the privacy fix, Step 2 (the Prolific consent page), Step 3 (the second number row), Step 4 (the completion code and "Return to Prolific") and Step 5 (the daily pay check, docs/DAILY_PAY_CHECK.md). A full local rehearsal of the Prolific version passed on 7 October 2026, and its three findings were fixed the same day. Left: back up the database, deploy with PROLIFIC_COMPLETION_CODE in the server's .env (DEPLOYMENT.md, Part C), then one Prolific "Preview as participant" run to the very end, pressing "Return to Prolific" to see Prolific accept the code (the plan, section 5, item 8).</w:t>
            </w:r>
          </w:p>
        </w:tc>
        <w:tc>
          <w:tcPr>
            <w:tcW w:type="dxa" w:w="1584"/>
            <w:vAlign w:val="center"/>
          </w:tcPr>
          <w:p>
            <w:pPr>
              <w:spacing w:after="20" w:before="20"/>
            </w:pPr>
            <w:r/>
            <w:r>
              <w:rPr>
                <w:b w:val="0"/>
                <w:i w:val="0"/>
                <w:color w:val="595959"/>
                <w:sz w:val="19"/>
              </w:rPr>
              <w:t>Before Prolific</w:t>
            </w:r>
          </w:p>
        </w:tc>
      </w:tr>
      <w:tr>
        <w:trPr>
          <w:cantSplit w:val="true"/>
        </w:trPr>
        <w:tc>
          <w:tcPr>
            <w:tcW w:type="dxa" w:w="2592"/>
            <w:vAlign w:val="center"/>
            <w:shd w:val="clear" w:color="auto" w:fill="FFF4E0"/>
          </w:tcPr>
          <w:p>
            <w:pPr>
              <w:spacing w:after="20" w:before="20"/>
            </w:pPr>
            <w:r/>
            <w:r>
              <w:rPr>
                <w:b/>
                <w:i w:val="0"/>
                <w:color w:val="262626"/>
                <w:sz w:val="19"/>
              </w:rPr>
              <w:t>Your ethics board approves the Prolific consent text</w:t>
            </w:r>
          </w:p>
        </w:tc>
        <w:tc>
          <w:tcPr>
            <w:tcW w:type="dxa" w:w="5904"/>
            <w:vAlign w:val="center"/>
          </w:tcPr>
          <w:p>
            <w:pPr>
              <w:spacing w:after="20" w:before="20"/>
            </w:pPr>
            <w:r/>
            <w:r>
              <w:rPr>
                <w:b w:val="0"/>
                <w:i w:val="0"/>
                <w:color w:val="262626"/>
                <w:sz w:val="19"/>
              </w:rPr>
              <w:t>docs/PROLIFIC_CONSENT_FOR_ETHICS_BOARD.md shows the Prolific version's consent page beside the university's: eight parts differ (payment through Prolific, one sitting, the Prolific ID instead of the email, the two-failure attention rule, one tick-box, "I do not agree"). The Prolific door must not open before the approval.</w:t>
            </w:r>
          </w:p>
        </w:tc>
        <w:tc>
          <w:tcPr>
            <w:tcW w:type="dxa" w:w="1584"/>
            <w:vAlign w:val="center"/>
          </w:tcPr>
          <w:p>
            <w:pPr>
              <w:spacing w:after="20" w:before="20"/>
            </w:pPr>
            <w:r/>
            <w:r>
              <w:rPr>
                <w:b w:val="0"/>
                <w:i w:val="0"/>
                <w:color w:val="595959"/>
                <w:sz w:val="19"/>
              </w:rPr>
              <w:t>Before Prolific</w:t>
            </w:r>
          </w:p>
        </w:tc>
      </w:tr>
      <w:tr>
        <w:trPr>
          <w:cantSplit w:val="true"/>
        </w:trPr>
        <w:tc>
          <w:tcPr>
            <w:tcW w:type="dxa" w:w="2592"/>
            <w:vAlign w:val="center"/>
            <w:shd w:val="clear" w:color="auto" w:fill="FFF4E0"/>
          </w:tcPr>
          <w:p>
            <w:pPr>
              <w:spacing w:after="20" w:before="20"/>
            </w:pPr>
            <w:r/>
            <w:r>
              <w:rPr>
                <w:b/>
                <w:i w:val="0"/>
                <w:color w:val="262626"/>
                <w:sz w:val="19"/>
              </w:rPr>
              <w:t>Fix 1, the very last fix before launch</w:t>
            </w:r>
          </w:p>
        </w:tc>
        <w:tc>
          <w:tcPr>
            <w:tcW w:type="dxa" w:w="5904"/>
            <w:vAlign w:val="center"/>
          </w:tcPr>
          <w:p>
            <w:pPr>
              <w:spacing w:after="20" w:before="20"/>
            </w:pPr>
            <w:r/>
            <w:r>
              <w:rPr>
                <w:b w:val="0"/>
                <w:i w:val="0"/>
                <w:color w:val="262626"/>
                <w:sz w:val="19"/>
              </w:rPr>
              <w:t>Done for Baseline on 3 October 2026; conditions 1-3 still wait. The open option cards still print the fit number, one card sentence can reveal the #1 value, scenario 5's wish page compares the wish with "what you said matters most", and the intro page says "Each option will show you how closely it matches them". CLAUDE.md's "no verdict or arithmetic is shown" becomes true only after it. (Audit A1, A2, A6, A8.)</w:t>
            </w:r>
          </w:p>
        </w:tc>
        <w:tc>
          <w:tcPr>
            <w:tcW w:type="dxa" w:w="1584"/>
            <w:vAlign w:val="center"/>
          </w:tcPr>
          <w:p>
            <w:pPr>
              <w:spacing w:after="20" w:before="20"/>
            </w:pPr>
            <w:r/>
            <w:r>
              <w:rPr>
                <w:b w:val="0"/>
                <w:i w:val="0"/>
                <w:color w:val="595959"/>
                <w:sz w:val="19"/>
              </w:rPr>
              <w:t>Before launch, last</w:t>
            </w:r>
          </w:p>
        </w:tc>
      </w:tr>
      <w:tr>
        <w:trPr>
          <w:cantSplit w:val="true"/>
        </w:trPr>
        <w:tc>
          <w:tcPr>
            <w:tcW w:type="dxa" w:w="2592"/>
            <w:vAlign w:val="center"/>
            <w:shd w:val="clear" w:color="auto" w:fill="FFF4E0"/>
          </w:tcPr>
          <w:p>
            <w:pPr>
              <w:spacing w:after="20" w:before="20"/>
            </w:pPr>
            <w:r/>
            <w:r>
              <w:rPr>
                <w:b/>
                <w:i w:val="0"/>
                <w:color w:val="262626"/>
                <w:sz w:val="19"/>
              </w:rPr>
              <w:t>The three blanks in the freeze note</w:t>
            </w:r>
          </w:p>
        </w:tc>
        <w:tc>
          <w:tcPr>
            <w:tcW w:type="dxa" w:w="5904"/>
            <w:vAlign w:val="center"/>
          </w:tcPr>
          <w:p>
            <w:pPr>
              <w:spacing w:after="20" w:before="20"/>
            </w:pPr>
            <w:r/>
            <w:r>
              <w:rPr>
                <w:b w:val="0"/>
                <w:i w:val="0"/>
                <w:color w:val="262626"/>
                <w:sz w:val="19"/>
              </w:rPr>
              <w:t>docs/PREREGISTRATION_FREEZE.md: the launch commit, the launch date, and the end of data collection.</w:t>
            </w:r>
          </w:p>
        </w:tc>
        <w:tc>
          <w:tcPr>
            <w:tcW w:type="dxa" w:w="1584"/>
            <w:vAlign w:val="center"/>
          </w:tcPr>
          <w:p>
            <w:pPr>
              <w:spacing w:after="20" w:before="20"/>
            </w:pPr>
            <w:r/>
            <w:r>
              <w:rPr>
                <w:b w:val="0"/>
                <w:i w:val="0"/>
                <w:color w:val="595959"/>
                <w:sz w:val="19"/>
              </w:rPr>
              <w:t>At launch</w:t>
            </w:r>
          </w:p>
        </w:tc>
      </w:tr>
      <w:tr>
        <w:trPr>
          <w:cantSplit w:val="true"/>
        </w:trPr>
        <w:tc>
          <w:tcPr>
            <w:tcW w:type="dxa" w:w="2592"/>
            <w:vAlign w:val="center"/>
            <w:shd w:val="clear" w:color="auto" w:fill="FFF4E0"/>
          </w:tcPr>
          <w:p>
            <w:pPr>
              <w:spacing w:after="20" w:before="20"/>
            </w:pPr>
            <w:r/>
            <w:r>
              <w:rPr>
                <w:b/>
                <w:i w:val="0"/>
                <w:color w:val="262626"/>
                <w:sz w:val="19"/>
              </w:rPr>
              <w:t>The test records in the remote database</w:t>
            </w:r>
          </w:p>
        </w:tc>
        <w:tc>
          <w:tcPr>
            <w:tcW w:type="dxa" w:w="5904"/>
            <w:vAlign w:val="center"/>
          </w:tcPr>
          <w:p>
            <w:pPr>
              <w:spacing w:after="20" w:before="20"/>
            </w:pPr>
            <w:r/>
            <w:r>
              <w:rPr>
                <w:b w:val="0"/>
                <w:i w:val="0"/>
                <w:color w:val="262626"/>
                <w:sz w:val="19"/>
              </w:rPr>
              <w:t>The database holds test runs, and a record carries no stamp of the code version. Decide before launch whether to delete them or mark them. When analysing, always filter on status "Study Completed" and date records by completed_at. The rule for every test run, both doors and Prolific's "Preview as participant": add ?condition=CVR_APA (or CVR_Only, APA_Only, BSL4 for Baseline) to the address, so it is never counted for balance.</w:t>
            </w:r>
          </w:p>
        </w:tc>
        <w:tc>
          <w:tcPr>
            <w:tcW w:type="dxa" w:w="1584"/>
            <w:vAlign w:val="center"/>
          </w:tcPr>
          <w:p>
            <w:pPr>
              <w:spacing w:after="20" w:before="20"/>
            </w:pPr>
            <w:r/>
            <w:r>
              <w:rPr>
                <w:b w:val="0"/>
                <w:i w:val="0"/>
                <w:color w:val="595959"/>
                <w:sz w:val="19"/>
              </w:rPr>
              <w:t>Before launch</w:t>
            </w:r>
          </w:p>
        </w:tc>
      </w:tr>
      <w:tr>
        <w:trPr>
          <w:cantSplit w:val="true"/>
        </w:trPr>
        <w:tc>
          <w:tcPr>
            <w:tcW w:type="dxa" w:w="2592"/>
            <w:vAlign w:val="center"/>
            <w:shd w:val="clear" w:color="auto" w:fill="FFF4E0"/>
          </w:tcPr>
          <w:p>
            <w:pPr>
              <w:spacing w:after="20" w:before="20"/>
            </w:pPr>
            <w:r/>
            <w:r>
              <w:rPr>
                <w:b/>
                <w:i w:val="0"/>
                <w:color w:val="262626"/>
                <w:sz w:val="19"/>
              </w:rPr>
              <w:t>One full click-through on the remote server</w:t>
            </w:r>
          </w:p>
        </w:tc>
        <w:tc>
          <w:tcPr>
            <w:tcW w:type="dxa" w:w="5904"/>
            <w:vAlign w:val="center"/>
          </w:tcPr>
          <w:p>
            <w:pPr>
              <w:spacing w:after="20" w:before="20"/>
            </w:pPr>
            <w:r/>
            <w:r>
              <w:rPr>
                <w:b w:val="0"/>
                <w:i w:val="0"/>
                <w:color w:val="262626"/>
                <w:sz w:val="19"/>
              </w:rPr>
              <w:t>A fresh email, on a computer and on a phone, from consent to the thank-you page.</w:t>
            </w:r>
          </w:p>
        </w:tc>
        <w:tc>
          <w:tcPr>
            <w:tcW w:type="dxa" w:w="1584"/>
            <w:vAlign w:val="center"/>
          </w:tcPr>
          <w:p>
            <w:pPr>
              <w:spacing w:after="20" w:before="20"/>
            </w:pPr>
            <w:r/>
            <w:r>
              <w:rPr>
                <w:b w:val="0"/>
                <w:i w:val="0"/>
                <w:color w:val="595959"/>
                <w:sz w:val="19"/>
              </w:rPr>
              <w:t>Before launch</w:t>
            </w:r>
          </w:p>
        </w:tc>
      </w:tr>
      <w:tr>
        <w:trPr>
          <w:cantSplit w:val="true"/>
        </w:trPr>
        <w:tc>
          <w:tcPr>
            <w:tcW w:type="dxa" w:w="2592"/>
            <w:vAlign w:val="center"/>
            <w:shd w:val="clear" w:color="auto" w:fill="FFF4E0"/>
          </w:tcPr>
          <w:p>
            <w:pPr>
              <w:spacing w:after="20" w:before="20"/>
            </w:pPr>
            <w:r/>
            <w:r>
              <w:rPr>
                <w:b/>
                <w:i w:val="0"/>
                <w:color w:val="262626"/>
                <w:sz w:val="19"/>
              </w:rPr>
              <w:t>Look at the gift-card verdict on one real record</w:t>
            </w:r>
          </w:p>
        </w:tc>
        <w:tc>
          <w:tcPr>
            <w:tcW w:type="dxa" w:w="5904"/>
            <w:vAlign w:val="center"/>
          </w:tcPr>
          <w:p>
            <w:pPr>
              <w:spacing w:after="20" w:before="20"/>
            </w:pPr>
            <w:r/>
            <w:r>
              <w:rPr>
                <w:b w:val="0"/>
                <w:i w:val="0"/>
                <w:color w:val="262626"/>
                <w:sz w:val="19"/>
              </w:rPr>
              <w:t>Since 29 September the whole verdict is checked on hand-made records (T4: finished, 35 working minutes, not the same answer everywhere, fewer than 3 rushed blocks, all three attention checks). Look at quality on one real finished record.</w:t>
            </w:r>
          </w:p>
        </w:tc>
        <w:tc>
          <w:tcPr>
            <w:tcW w:type="dxa" w:w="1584"/>
            <w:vAlign w:val="center"/>
          </w:tcPr>
          <w:p>
            <w:pPr>
              <w:spacing w:after="20" w:before="20"/>
            </w:pPr>
            <w:r/>
            <w:r>
              <w:rPr>
                <w:b w:val="0"/>
                <w:i w:val="0"/>
                <w:color w:val="595959"/>
                <w:sz w:val="19"/>
              </w:rPr>
              <w:t>At the click-through</w:t>
            </w:r>
          </w:p>
        </w:tc>
      </w:tr>
      <w:tr>
        <w:trPr>
          <w:cantSplit w:val="true"/>
        </w:trPr>
        <w:tc>
          <w:tcPr>
            <w:tcW w:type="dxa" w:w="2592"/>
            <w:vAlign w:val="center"/>
            <w:shd w:val="clear" w:color="auto" w:fill="FFF4E0"/>
          </w:tcPr>
          <w:p>
            <w:pPr>
              <w:spacing w:after="20" w:before="20"/>
            </w:pPr>
            <w:r/>
            <w:r>
              <w:rPr>
                <w:b/>
                <w:i w:val="0"/>
                <w:color w:val="262626"/>
                <w:sz w:val="19"/>
              </w:rPr>
              <w:t>The consent page now names the attention checks</w:t>
            </w:r>
          </w:p>
        </w:tc>
        <w:tc>
          <w:tcPr>
            <w:tcW w:type="dxa" w:w="5904"/>
            <w:vAlign w:val="center"/>
          </w:tcPr>
          <w:p>
            <w:pPr>
              <w:spacing w:after="20" w:before="20"/>
            </w:pPr>
            <w:r/>
            <w:r>
              <w:rPr>
                <w:b w:val="0"/>
                <w:i w:val="0"/>
                <w:color w:val="262626"/>
                <w:sz w:val="19"/>
              </w:rPr>
              <w:t>A new rule, "Answer the quick attention checks as asked", and the same words in the gift-card checkbox. Ask your ethics board whether this change to how the gift card is earned needs their approval before launch.</w:t>
            </w:r>
          </w:p>
        </w:tc>
        <w:tc>
          <w:tcPr>
            <w:tcW w:type="dxa" w:w="1584"/>
            <w:vAlign w:val="center"/>
          </w:tcPr>
          <w:p>
            <w:pPr>
              <w:spacing w:after="20" w:before="20"/>
            </w:pPr>
            <w:r/>
            <w:r>
              <w:rPr>
                <w:b w:val="0"/>
                <w:i w:val="0"/>
                <w:color w:val="595959"/>
                <w:sz w:val="19"/>
              </w:rPr>
              <w:t>Before launch</w:t>
            </w:r>
          </w:p>
        </w:tc>
      </w:tr>
      <w:tr>
        <w:trPr>
          <w:cantSplit w:val="true"/>
        </w:trPr>
        <w:tc>
          <w:tcPr>
            <w:tcW w:type="dxa" w:w="2592"/>
            <w:vAlign w:val="center"/>
            <w:shd w:val="clear" w:color="auto" w:fill="FFF4E0"/>
          </w:tcPr>
          <w:p>
            <w:pPr>
              <w:spacing w:after="20" w:before="20"/>
            </w:pPr>
            <w:r/>
            <w:r>
              <w:rPr>
                <w:b/>
                <w:i w:val="0"/>
                <w:color w:val="262626"/>
                <w:sz w:val="19"/>
              </w:rPr>
              <w:t>The one-browser rule is only as strong as the email-and-age check</w:t>
            </w:r>
          </w:p>
        </w:tc>
        <w:tc>
          <w:tcPr>
            <w:tcW w:type="dxa" w:w="5904"/>
            <w:vAlign w:val="center"/>
          </w:tcPr>
          <w:p>
            <w:pPr>
              <w:spacing w:after="20" w:before="20"/>
            </w:pPr>
            <w:r/>
            <w:r>
              <w:rPr>
                <w:b w:val="0"/>
                <w:i w:val="0"/>
                <w:color w:val="262626"/>
                <w:sz w:val="19"/>
              </w:rPr>
              <w:t>Anyone who knows a participant's key (email or Prolific ID) and age can take their record, exactly as they could already continue their study (since 7 October 2026 a key alone shows only "finished or not"). It stops accidents and casual misuse, not a determined attacker; there are no passwords.</w:t>
            </w:r>
          </w:p>
        </w:tc>
        <w:tc>
          <w:tcPr>
            <w:tcW w:type="dxa" w:w="1584"/>
            <w:vAlign w:val="center"/>
          </w:tcPr>
          <w:p>
            <w:pPr>
              <w:spacing w:after="20" w:before="20"/>
            </w:pPr>
            <w:r/>
            <w:r>
              <w:rPr>
                <w:b w:val="0"/>
                <w:i w:val="0"/>
                <w:color w:val="595959"/>
                <w:sz w:val="19"/>
              </w:rPr>
              <w:t>Known</w:t>
            </w:r>
          </w:p>
        </w:tc>
      </w:tr>
      <w:tr>
        <w:trPr>
          <w:cantSplit w:val="true"/>
        </w:trPr>
        <w:tc>
          <w:tcPr>
            <w:tcW w:type="dxa" w:w="2592"/>
            <w:vAlign w:val="center"/>
            <w:shd w:val="clear" w:color="auto" w:fill="FFF4E0"/>
          </w:tcPr>
          <w:p>
            <w:pPr>
              <w:spacing w:after="20" w:before="20"/>
            </w:pPr>
            <w:r/>
            <w:r>
              <w:rPr>
                <w:b/>
                <w:i w:val="0"/>
                <w:color w:val="262626"/>
                <w:sz w:val="19"/>
              </w:rPr>
              <w:t>Decisions still open (for you and your advisor)</w:t>
            </w:r>
          </w:p>
        </w:tc>
        <w:tc>
          <w:tcPr>
            <w:tcW w:type="dxa" w:w="5904"/>
            <w:vAlign w:val="center"/>
          </w:tcPr>
          <w:p>
            <w:pPr>
              <w:spacing w:after="20" w:before="20"/>
            </w:pPr>
            <w:r/>
            <w:r>
              <w:rPr>
                <w:b w:val="0"/>
                <w:i w:val="0"/>
                <w:color w:val="262626"/>
                <w:sz w:val="19"/>
              </w:rPr>
              <w:t>A3 (the card order read as a recommendation), A5 (your values drawn over the options), A9 (your value numbers on screen while choosing), B6 and E7 (difference scores against level scores), C2 and C8 (the thresholds' wording and the unused strictness), D3 (fast "yes" clicking gives a gain-first profile), E6 (an idea), G6 (one honest change of mind gets a random responder's Stability).</w:t>
            </w:r>
          </w:p>
        </w:tc>
        <w:tc>
          <w:tcPr>
            <w:tcW w:type="dxa" w:w="1584"/>
            <w:vAlign w:val="center"/>
          </w:tcPr>
          <w:p>
            <w:pPr>
              <w:spacing w:after="20" w:before="20"/>
            </w:pPr>
            <w:r/>
            <w:r>
              <w:rPr>
                <w:b w:val="0"/>
                <w:i w:val="0"/>
                <w:color w:val="595959"/>
                <w:sz w:val="19"/>
              </w:rPr>
              <w:t>Your choice</w:t>
            </w:r>
          </w:p>
        </w:tc>
      </w:tr>
      <w:tr>
        <w:trPr>
          <w:cantSplit w:val="true"/>
        </w:trPr>
        <w:tc>
          <w:tcPr>
            <w:tcW w:type="dxa" w:w="2592"/>
            <w:vAlign w:val="center"/>
            <w:shd w:val="clear" w:color="auto" w:fill="FFF4E0"/>
          </w:tcPr>
          <w:p>
            <w:pPr>
              <w:spacing w:after="20" w:before="20"/>
            </w:pPr>
            <w:r/>
            <w:r>
              <w:rPr>
                <w:b/>
                <w:i w:val="0"/>
                <w:color w:val="262626"/>
                <w:sz w:val="19"/>
              </w:rPr>
              <w:t>Things to watch</w:t>
            </w:r>
          </w:p>
        </w:tc>
        <w:tc>
          <w:tcPr>
            <w:tcW w:type="dxa" w:w="5904"/>
            <w:vAlign w:val="center"/>
          </w:tcPr>
          <w:p>
            <w:pPr>
              <w:spacing w:after="20" w:before="20"/>
            </w:pPr>
            <w:r/>
            <w:r>
              <w:rPr>
                <w:b w:val="0"/>
                <w:i w:val="0"/>
                <w:color w:val="262626"/>
                <w:sz w:val="19"/>
              </w:rPr>
              <w:t>R4: three design checks sit close to their limits (G3 0.77 against 0.85, G4 -0.65 against 0.70, reversibility's average 50.4 against 50): test any new performance number against them. R5: what durability and reversibility mean in each scenario. R8: random responders get "protecting the vulnerable" as #1 about 21 times in 100 (a fair share is 14), measured once on 24 September and never re-measured.</w:t>
            </w:r>
          </w:p>
        </w:tc>
        <w:tc>
          <w:tcPr>
            <w:tcW w:type="dxa" w:w="1584"/>
            <w:vAlign w:val="center"/>
          </w:tcPr>
          <w:p>
            <w:pPr>
              <w:spacing w:after="20" w:before="20"/>
            </w:pPr>
            <w:r/>
            <w:r>
              <w:rPr>
                <w:b w:val="0"/>
                <w:i w:val="0"/>
                <w:color w:val="595959"/>
                <w:sz w:val="19"/>
              </w:rPr>
              <w:t>Only if numbers change</w:t>
            </w:r>
          </w:p>
        </w:tc>
      </w:tr>
    </w:tbl>
    <w:p>
      <w:pPr>
        <w:keepNext/>
        <w:spacing w:after="80" w:before="280"/>
      </w:pPr>
      <w:r>
        <w:rPr>
          <w:b/>
          <w:i w:val="0"/>
          <w:color w:val="1F3864"/>
          <w:sz w:val="28"/>
        </w:rPr>
        <w:t>10. Limits to state in the paper (not errors)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08"/>
        <w:gridCol w:w="5472"/>
      </w:tblGrid>
      <w:tr>
        <w:trPr>
          <w:cantSplit w:val="true"/>
          <w:tblHeader w:val="true"/>
        </w:trPr>
        <w:tc>
          <w:tcPr>
            <w:tcW w:type="dxa" w:w="4608"/>
            <w:vAlign w:val="center"/>
            <w:shd w:val="clear" w:color="auto" w:fill="DCE6F1"/>
          </w:tcPr>
          <w:p>
            <w:pPr>
              <w:spacing w:after="20" w:before="20"/>
            </w:pPr>
            <w:r/>
            <w:r>
              <w:rPr>
                <w:b/>
                <w:i w:val="0"/>
                <w:color w:val="1F3864"/>
                <w:sz w:val="19"/>
              </w:rPr>
              <w:t>Limit</w:t>
            </w:r>
          </w:p>
        </w:tc>
        <w:tc>
          <w:tcPr>
            <w:tcW w:type="dxa" w:w="5472"/>
            <w:vAlign w:val="center"/>
            <w:shd w:val="clear" w:color="auto" w:fill="DCE6F1"/>
          </w:tcPr>
          <w:p>
            <w:pPr>
              <w:spacing w:after="20" w:before="20"/>
            </w:pPr>
            <w:r/>
            <w:r>
              <w:rPr>
                <w:b/>
                <w:i w:val="0"/>
                <w:color w:val="1F3864"/>
                <w:sz w:val="19"/>
              </w:rPr>
              <w:t>What to do</w:t>
            </w:r>
          </w:p>
        </w:tc>
      </w:tr>
      <w:tr>
        <w:trPr>
          <w:cantSplit w:val="true"/>
        </w:trPr>
        <w:tc>
          <w:tcPr>
            <w:tcW w:type="dxa" w:w="4608"/>
            <w:vAlign w:val="center"/>
          </w:tcPr>
          <w:p>
            <w:pPr>
              <w:spacing w:after="20" w:before="20"/>
            </w:pPr>
            <w:r/>
            <w:r>
              <w:rPr>
                <w:b/>
                <w:i w:val="0"/>
                <w:color w:val="262626"/>
                <w:sz w:val="19"/>
              </w:rPr>
              <w:t>VCI_all contains VCI.</w:t>
            </w:r>
          </w:p>
        </w:tc>
        <w:tc>
          <w:tcPr>
            <w:tcW w:type="dxa" w:w="5472"/>
            <w:vAlign w:val="center"/>
          </w:tcPr>
          <w:p>
            <w:pPr>
              <w:spacing w:after="20" w:before="20"/>
            </w:pPr>
            <w:r/>
            <w:r>
              <w:rPr>
                <w:b w:val="0"/>
                <w:i w:val="0"/>
                <w:color w:val="262626"/>
                <w:sz w:val="19"/>
              </w:rPr>
              <w:t>Never correlate the two; use the difference (vci_all_minus_vci).</w:t>
            </w:r>
          </w:p>
        </w:tc>
      </w:tr>
      <w:tr>
        <w:trPr>
          <w:cantSplit w:val="true"/>
        </w:trPr>
        <w:tc>
          <w:tcPr>
            <w:tcW w:type="dxa" w:w="4608"/>
            <w:vAlign w:val="center"/>
          </w:tcPr>
          <w:p>
            <w:pPr>
              <w:spacing w:after="20" w:before="20"/>
            </w:pPr>
            <w:r/>
            <w:r>
              <w:rPr>
                <w:b/>
                <w:i w:val="0"/>
                <w:color w:val="262626"/>
                <w:sz w:val="19"/>
              </w:rPr>
              <w:t>Stability_all contains Stability.</w:t>
            </w:r>
          </w:p>
        </w:tc>
        <w:tc>
          <w:tcPr>
            <w:tcW w:type="dxa" w:w="5472"/>
            <w:vAlign w:val="center"/>
          </w:tcPr>
          <w:p>
            <w:pPr>
              <w:spacing w:after="20" w:before="20"/>
            </w:pPr>
            <w:r/>
            <w:r>
              <w:rPr>
                <w:b w:val="0"/>
                <w:i w:val="0"/>
                <w:color w:val="262626"/>
                <w:sz w:val="19"/>
              </w:rPr>
              <w:t>Never correlate the two; use stability_all_minus_stability. Compare groups: the level depends on the step sizes.</w:t>
            </w:r>
          </w:p>
        </w:tc>
      </w:tr>
      <w:tr>
        <w:trPr>
          <w:cantSplit w:val="true"/>
        </w:trPr>
        <w:tc>
          <w:tcPr>
            <w:tcW w:type="dxa" w:w="4608"/>
            <w:vAlign w:val="center"/>
          </w:tcPr>
          <w:p>
            <w:pPr>
              <w:spacing w:after="20" w:before="20"/>
            </w:pPr>
            <w:r/>
            <w:r>
              <w:rPr>
                <w:b/>
                <w:i w:val="0"/>
                <w:color w:val="262626"/>
                <w:sz w:val="19"/>
              </w:rPr>
              <w:t>The echo and the screen-against-yardstick gap.</w:t>
            </w:r>
          </w:p>
        </w:tc>
        <w:tc>
          <w:tcPr>
            <w:tcW w:type="dxa" w:w="5472"/>
            <w:vAlign w:val="center"/>
          </w:tcPr>
          <w:p>
            <w:pPr>
              <w:spacing w:after="20" w:before="20"/>
            </w:pPr>
            <w:r/>
            <w:r>
              <w:rPr>
                <w:b w:val="0"/>
                <w:i w:val="0"/>
                <w:color w:val="262626"/>
                <w:sz w:val="19"/>
              </w:rPr>
              <w:t>A wish for the decided option often scores higher on the running values (35 in 100), and 8 in 100 wishes for the best-looking card score below 100. You accepted both; they are stated.</w:t>
            </w:r>
          </w:p>
        </w:tc>
      </w:tr>
      <w:tr>
        <w:trPr>
          <w:cantSplit w:val="true"/>
        </w:trPr>
        <w:tc>
          <w:tcPr>
            <w:tcW w:type="dxa" w:w="4608"/>
            <w:vAlign w:val="center"/>
          </w:tcPr>
          <w:p>
            <w:pPr>
              <w:spacing w:after="20" w:before="20"/>
            </w:pPr>
            <w:r/>
            <w:r>
              <w:rPr>
                <w:b/>
                <w:i w:val="0"/>
                <w:color w:val="262626"/>
                <w:sz w:val="19"/>
              </w:rPr>
              <w:t>Stability of 100 can mean "never tested".</w:t>
            </w:r>
          </w:p>
        </w:tc>
        <w:tc>
          <w:tcPr>
            <w:tcW w:type="dxa" w:w="5472"/>
            <w:vAlign w:val="center"/>
          </w:tcPr>
          <w:p>
            <w:pPr>
              <w:spacing w:after="20" w:before="20"/>
            </w:pPr>
            <w:r/>
            <w:r>
              <w:rPr>
                <w:b w:val="0"/>
                <w:i w:val="0"/>
                <w:color w:val="262626"/>
                <w:sz w:val="19"/>
              </w:rPr>
              <w:t>Use stability_was_measured, or report the groups apart.</w:t>
            </w:r>
          </w:p>
        </w:tc>
      </w:tr>
      <w:tr>
        <w:trPr>
          <w:cantSplit w:val="true"/>
        </w:trPr>
        <w:tc>
          <w:tcPr>
            <w:tcW w:type="dxa" w:w="4608"/>
            <w:vAlign w:val="center"/>
          </w:tcPr>
          <w:p>
            <w:pPr>
              <w:spacing w:after="20" w:before="20"/>
            </w:pPr>
            <w:r/>
            <w:r>
              <w:rPr>
                <w:b/>
                <w:i w:val="0"/>
                <w:color w:val="262626"/>
                <w:sz w:val="19"/>
              </w:rPr>
              <w:t>Stability is moved a little by each condition's own rules.</w:t>
            </w:r>
          </w:p>
        </w:tc>
        <w:tc>
          <w:tcPr>
            <w:tcW w:type="dxa" w:w="5472"/>
            <w:vAlign w:val="center"/>
          </w:tcPr>
          <w:p>
            <w:pPr>
              <w:spacing w:after="20" w:before="20"/>
            </w:pPr>
            <w:r/>
            <w:r>
              <w:rPr>
                <w:b w:val="0"/>
                <w:i w:val="0"/>
                <w:color w:val="262626"/>
                <w:sz w:val="19"/>
              </w:rPr>
              <w:t>The same behaviour can score up to about 13 points apart between conditions (22 under the order rule alone; docs/MAJOR_SCORES_BY_CONDITION.md, HOW_TO_ANALYZE 4.12); VCI moves about 1 point. Compare Stability inside a condition, or against that page's gaps.</w:t>
            </w:r>
          </w:p>
        </w:tc>
      </w:tr>
      <w:tr>
        <w:trPr>
          <w:cantSplit w:val="true"/>
        </w:trPr>
        <w:tc>
          <w:tcPr>
            <w:tcW w:type="dxa" w:w="4608"/>
            <w:vAlign w:val="center"/>
          </w:tcPr>
          <w:p>
            <w:pPr>
              <w:spacing w:after="20" w:before="20"/>
            </w:pPr>
            <w:r/>
            <w:r>
              <w:rPr>
                <w:b/>
                <w:i w:val="0"/>
                <w:color w:val="262626"/>
                <w:sz w:val="19"/>
              </w:rPr>
              <w:t>Baseline differs for everybody since 3 October 2026.</w:t>
            </w:r>
          </w:p>
        </w:tc>
        <w:tc>
          <w:tcPr>
            <w:tcW w:type="dxa" w:w="5472"/>
            <w:vAlign w:val="center"/>
          </w:tcPr>
          <w:p>
            <w:pPr>
              <w:spacing w:after="20" w:before="20"/>
            </w:pPr>
            <w:r/>
            <w:r>
              <w:rPr>
                <w:b w:val="0"/>
                <w:i w:val="0"/>
                <w:color w:val="262626"/>
                <w:sz w:val="19"/>
              </w:rPr>
              <w:t>Its cards show no fit line and no ranking reasons, so a Baseline difference mixes the missing reflection and APA pages with the missing card information (HOW_TO_ANALYZE 9.1, 9.6). Comparisons among conditions 1-3 are not affected.</w:t>
            </w:r>
          </w:p>
        </w:tc>
      </w:tr>
      <w:tr>
        <w:trPr>
          <w:cantSplit w:val="true"/>
        </w:trPr>
        <w:tc>
          <w:tcPr>
            <w:tcW w:type="dxa" w:w="4608"/>
            <w:vAlign w:val="center"/>
          </w:tcPr>
          <w:p>
            <w:pPr>
              <w:spacing w:after="20" w:before="20"/>
            </w:pPr>
            <w:r/>
            <w:r>
              <w:rPr>
                <w:b/>
                <w:i w:val="0"/>
                <w:color w:val="262626"/>
                <w:sz w:val="19"/>
              </w:rPr>
              <w:t>Never correlate Stability with its two parts.</w:t>
            </w:r>
          </w:p>
        </w:tc>
        <w:tc>
          <w:tcPr>
            <w:tcW w:type="dxa" w:w="5472"/>
            <w:vAlign w:val="center"/>
          </w:tcPr>
          <w:p>
            <w:pPr>
              <w:spacing w:after="20" w:before="20"/>
            </w:pPr>
            <w:r/>
            <w:r>
              <w:rPr>
                <w:b w:val="0"/>
                <w:i w:val="0"/>
                <w:color w:val="262626"/>
                <w:sz w:val="19"/>
              </w:rPr>
              <w:t>It is their average (value_order_stability, value_difference_stability).</w:t>
            </w:r>
          </w:p>
        </w:tc>
      </w:tr>
      <w:tr>
        <w:trPr>
          <w:cantSplit w:val="true"/>
        </w:trPr>
        <w:tc>
          <w:tcPr>
            <w:tcW w:type="dxa" w:w="4608"/>
            <w:vAlign w:val="center"/>
          </w:tcPr>
          <w:p>
            <w:pPr>
              <w:spacing w:after="20" w:before="20"/>
            </w:pPr>
            <w:r/>
            <w:r>
              <w:rPr>
                <w:b/>
                <w:i w:val="0"/>
                <w:color w:val="262626"/>
                <w:sz w:val="19"/>
              </w:rPr>
              <w:t>Stability's level depends on the step sizes.</w:t>
            </w:r>
          </w:p>
        </w:tc>
        <w:tc>
          <w:tcPr>
            <w:tcW w:type="dxa" w:w="5472"/>
            <w:vAlign w:val="center"/>
          </w:tcPr>
          <w:p>
            <w:pPr>
              <w:spacing w:after="20" w:before="20"/>
            </w:pPr>
            <w:r/>
            <w:r>
              <w:rPr>
                <w:b w:val="0"/>
                <w:i w:val="0"/>
                <w:color w:val="262626"/>
                <w:sz w:val="19"/>
              </w:rPr>
              <w:t>Report Stability as group comparisons, never one person's level word.</w:t>
            </w:r>
          </w:p>
        </w:tc>
      </w:tr>
      <w:tr>
        <w:trPr>
          <w:cantSplit w:val="true"/>
        </w:trPr>
        <w:tc>
          <w:tcPr>
            <w:tcW w:type="dxa" w:w="4608"/>
            <w:vAlign w:val="center"/>
          </w:tcPr>
          <w:p>
            <w:pPr>
              <w:spacing w:after="20" w:before="20"/>
            </w:pPr>
            <w:r/>
            <w:r>
              <w:rPr>
                <w:b/>
                <w:i w:val="0"/>
                <w:color w:val="262626"/>
                <w:sz w:val="19"/>
              </w:rPr>
              <w:t>The position headline cannot tell a real role-switcher from a random chooser.</w:t>
            </w:r>
          </w:p>
        </w:tc>
        <w:tc>
          <w:tcPr>
            <w:tcW w:type="dxa" w:w="5472"/>
            <w:vAlign w:val="center"/>
          </w:tcPr>
          <w:p>
            <w:pPr>
              <w:spacing w:after="20" w:before="20"/>
            </w:pPr>
            <w:r/>
            <w:r>
              <w:rPr>
                <w:b w:val="0"/>
                <w:i w:val="0"/>
                <w:color w:val="262626"/>
                <w:sz w:val="19"/>
              </w:rPr>
              <w:t>Report it as a description beside VCI, and lead with the scenario 4 / 5 pair.</w:t>
            </w:r>
          </w:p>
        </w:tc>
      </w:tr>
      <w:tr>
        <w:trPr>
          <w:cantSplit w:val="true"/>
        </w:trPr>
        <w:tc>
          <w:tcPr>
            <w:tcW w:type="dxa" w:w="4608"/>
            <w:vAlign w:val="center"/>
          </w:tcPr>
          <w:p>
            <w:pPr>
              <w:spacing w:after="20" w:before="20"/>
            </w:pPr>
            <w:r/>
            <w:r>
              <w:rPr>
                <w:b/>
                <w:i w:val="0"/>
                <w:color w:val="262626"/>
                <w:sz w:val="19"/>
              </w:rPr>
              <w:t>Each role is one scenario.</w:t>
            </w:r>
          </w:p>
        </w:tc>
        <w:tc>
          <w:tcPr>
            <w:tcW w:type="dxa" w:w="5472"/>
            <w:vAlign w:val="center"/>
          </w:tcPr>
          <w:p>
            <w:pPr>
              <w:spacing w:after="20" w:before="20"/>
            </w:pPr>
            <w:r/>
            <w:r>
              <w:rPr>
                <w:b w:val="0"/>
                <w:i w:val="0"/>
                <w:color w:val="262626"/>
                <w:sz w:val="19"/>
              </w:rPr>
              <w:t>Role, subject and order are mixed together (HOW_TO_ANALYZE 4.4).</w:t>
            </w:r>
          </w:p>
        </w:tc>
      </w:tr>
      <w:tr>
        <w:trPr>
          <w:cantSplit w:val="true"/>
        </w:trPr>
        <w:tc>
          <w:tcPr>
            <w:tcW w:type="dxa" w:w="4608"/>
            <w:vAlign w:val="center"/>
          </w:tcPr>
          <w:p>
            <w:pPr>
              <w:spacing w:after="20" w:before="20"/>
            </w:pPr>
            <w:r/>
            <w:r>
              <w:rPr>
                <w:b/>
                <w:i w:val="0"/>
                <w:color w:val="262626"/>
                <w:sz w:val="19"/>
              </w:rPr>
              <w:t>Performance for one person is mostly luck of the options picked.</w:t>
            </w:r>
          </w:p>
        </w:tc>
        <w:tc>
          <w:tcPr>
            <w:tcW w:type="dxa" w:w="5472"/>
            <w:vAlign w:val="center"/>
          </w:tcPr>
          <w:p>
            <w:pPr>
              <w:spacing w:after="20" w:before="20"/>
            </w:pPr>
            <w:r/>
            <w:r>
              <w:rPr>
                <w:b w:val="0"/>
                <w:i w:val="0"/>
                <w:color w:val="262626"/>
                <w:sz w:val="19"/>
              </w:rPr>
              <w:t>Report performance for groups.</w:t>
            </w:r>
          </w:p>
        </w:tc>
      </w:tr>
      <w:tr>
        <w:trPr>
          <w:cantSplit w:val="true"/>
        </w:trPr>
        <w:tc>
          <w:tcPr>
            <w:tcW w:type="dxa" w:w="4608"/>
            <w:vAlign w:val="center"/>
          </w:tcPr>
          <w:p>
            <w:pPr>
              <w:spacing w:after="20" w:before="20"/>
            </w:pPr>
            <w:r/>
            <w:r>
              <w:rPr>
                <w:b/>
                <w:i w:val="0"/>
                <w:color w:val="262626"/>
                <w:sz w:val="19"/>
              </w:rPr>
              <w:t>The first card is also the best-fit card for 50-62 in 100 steady people.</w:t>
            </w:r>
          </w:p>
        </w:tc>
        <w:tc>
          <w:tcPr>
            <w:tcW w:type="dxa" w:w="5472"/>
            <w:vAlign w:val="center"/>
          </w:tcPr>
          <w:p>
            <w:pPr>
              <w:spacing w:after="20" w:before="20"/>
            </w:pPr>
            <w:r/>
            <w:r>
              <w:rPr>
                <w:b w:val="0"/>
                <w:i w:val="0"/>
                <w:color w:val="262626"/>
                <w:sz w:val="19"/>
              </w:rPr>
              <w:t>Analyse position and fit together (HOW_TO_ANALYZE 4.7).</w:t>
            </w:r>
          </w:p>
        </w:tc>
      </w:tr>
      <w:tr>
        <w:trPr>
          <w:cantSplit w:val="true"/>
        </w:trPr>
        <w:tc>
          <w:tcPr>
            <w:tcW w:type="dxa" w:w="4608"/>
            <w:vAlign w:val="center"/>
          </w:tcPr>
          <w:p>
            <w:pPr>
              <w:spacing w:after="20" w:before="20"/>
            </w:pPr>
            <w:r/>
            <w:r>
              <w:rPr>
                <w:b/>
                <w:i w:val="0"/>
                <w:color w:val="262626"/>
                <w:sz w:val="19"/>
              </w:rPr>
              <w:t>The MPF's chances for scenarios 1-5 use the end-of-block VCI and Stability.</w:t>
            </w:r>
          </w:p>
        </w:tc>
        <w:tc>
          <w:tcPr>
            <w:tcW w:type="dxa" w:w="5472"/>
            <w:vAlign w:val="center"/>
          </w:tcPr>
          <w:p>
            <w:pPr>
              <w:spacing w:after="20" w:before="20"/>
            </w:pPr>
            <w:r/>
            <w:r>
              <w:rPr>
                <w:b w:val="0"/>
                <w:i w:val="0"/>
                <w:color w:val="262626"/>
                <w:sz w:val="19"/>
              </w:rPr>
              <w:t>This changes only how sharp they are, never which option leads.</w:t>
            </w:r>
          </w:p>
        </w:tc>
      </w:tr>
    </w:tbl>
    <w:p>
      <w:pPr>
        <w:keepNext/>
        <w:spacing w:after="80" w:before="280"/>
      </w:pPr>
      <w:r>
        <w:rPr>
          <w:b/>
          <w:i w:val="0"/>
          <w:color w:val="1F3864"/>
          <w:sz w:val="28"/>
        </w:rPr>
        <w:t>11. The run that made this file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1152"/>
        <w:gridCol w:w="5760"/>
        <w:gridCol w:w="1008"/>
      </w:tblGrid>
      <w:tr>
        <w:trPr>
          <w:cantSplit w:val="true"/>
          <w:tblHeader w:val="true"/>
        </w:trPr>
        <w:tc>
          <w:tcPr>
            <w:tcW w:type="dxa" w:w="2160"/>
            <w:vAlign w:val="center"/>
            <w:shd w:val="clear" w:color="auto" w:fill="DCE6F1"/>
          </w:tcPr>
          <w:p>
            <w:pPr>
              <w:spacing w:after="20" w:before="20"/>
            </w:pPr>
            <w:r/>
            <w:r>
              <w:rPr>
                <w:b/>
                <w:i w:val="0"/>
                <w:color w:val="1F3864"/>
                <w:sz w:val="19"/>
              </w:rPr>
              <w:t>Check</w:t>
            </w:r>
          </w:p>
        </w:tc>
        <w:tc>
          <w:tcPr>
            <w:tcW w:type="dxa" w:w="1152"/>
            <w:vAlign w:val="center"/>
            <w:shd w:val="clear" w:color="auto" w:fill="DCE6F1"/>
          </w:tcPr>
          <w:p>
            <w:pPr>
              <w:spacing w:after="20" w:before="20"/>
            </w:pPr>
            <w:r/>
            <w:r>
              <w:rPr>
                <w:b/>
                <w:i w:val="0"/>
                <w:color w:val="1F3864"/>
                <w:sz w:val="19"/>
              </w:rPr>
              <w:t>Result</w:t>
            </w:r>
          </w:p>
        </w:tc>
        <w:tc>
          <w:tcPr>
            <w:tcW w:type="dxa" w:w="5760"/>
            <w:vAlign w:val="center"/>
            <w:shd w:val="clear" w:color="auto" w:fill="DCE6F1"/>
          </w:tcPr>
          <w:p>
            <w:pPr>
              <w:spacing w:after="20" w:before="20"/>
            </w:pPr>
            <w:r/>
            <w:r>
              <w:rPr>
                <w:b/>
                <w:i w:val="0"/>
                <w:color w:val="1F3864"/>
                <w:sz w:val="19"/>
              </w:rPr>
              <w:t>Its last line</w:t>
            </w:r>
          </w:p>
        </w:tc>
        <w:tc>
          <w:tcPr>
            <w:tcW w:type="dxa" w:w="1008"/>
            <w:vAlign w:val="center"/>
            <w:shd w:val="clear" w:color="auto" w:fill="DCE6F1"/>
          </w:tcPr>
          <w:p>
            <w:pPr>
              <w:spacing w:after="20" w:before="20"/>
            </w:pPr>
            <w:r/>
            <w:r>
              <w:rPr>
                <w:b/>
                <w:i w:val="0"/>
                <w:color w:val="1F3864"/>
                <w:sz w:val="19"/>
              </w:rPr>
              <w:t>Seconds</w:t>
            </w:r>
          </w:p>
        </w:tc>
      </w:tr>
      <w:tr>
        <w:trPr>
          <w:cantSplit w:val="true"/>
        </w:trPr>
        <w:tc>
          <w:tcPr>
            <w:tcW w:type="dxa" w:w="2160"/>
            <w:vAlign w:val="center"/>
          </w:tcPr>
          <w:p>
            <w:pPr>
              <w:spacing w:after="20" w:before="20"/>
            </w:pPr>
            <w:r/>
            <w:r>
              <w:rPr>
                <w:b/>
                <w:i w:val="0"/>
                <w:color w:val="262626"/>
                <w:sz w:val="18"/>
              </w:rPr>
              <w:t>typecheck</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no type errors</w:t>
            </w:r>
          </w:p>
        </w:tc>
        <w:tc>
          <w:tcPr>
            <w:tcW w:type="dxa" w:w="1008"/>
            <w:vAlign w:val="center"/>
          </w:tcPr>
          <w:p>
            <w:pPr>
              <w:spacing w:after="20" w:before="20"/>
            </w:pPr>
            <w:r/>
            <w:r>
              <w:rPr>
                <w:b w:val="0"/>
                <w:i w:val="0"/>
                <w:color w:val="595959"/>
                <w:sz w:val="17"/>
              </w:rPr>
              <w:t>13</w:t>
            </w:r>
          </w:p>
        </w:tc>
      </w:tr>
      <w:tr>
        <w:trPr>
          <w:cantSplit w:val="true"/>
        </w:trPr>
        <w:tc>
          <w:tcPr>
            <w:tcW w:type="dxa" w:w="2160"/>
            <w:vAlign w:val="center"/>
          </w:tcPr>
          <w:p>
            <w:pPr>
              <w:spacing w:after="20" w:before="20"/>
            </w:pPr>
            <w:r/>
            <w:r>
              <w:rPr>
                <w:b/>
                <w:i w:val="0"/>
                <w:color w:val="262626"/>
                <w:sz w:val="18"/>
              </w:rPr>
              <w:t>lint</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no lint errors</w:t>
            </w:r>
          </w:p>
        </w:tc>
        <w:tc>
          <w:tcPr>
            <w:tcW w:type="dxa" w:w="1008"/>
            <w:vAlign w:val="center"/>
          </w:tcPr>
          <w:p>
            <w:pPr>
              <w:spacing w:after="20" w:before="20"/>
            </w:pPr>
            <w:r/>
            <w:r>
              <w:rPr>
                <w:b w:val="0"/>
                <w:i w:val="0"/>
                <w:color w:val="595959"/>
                <w:sz w:val="17"/>
              </w:rPr>
              <w:t>15</w:t>
            </w:r>
          </w:p>
        </w:tc>
      </w:tr>
      <w:tr>
        <w:trPr>
          <w:cantSplit w:val="true"/>
        </w:trPr>
        <w:tc>
          <w:tcPr>
            <w:tcW w:type="dxa" w:w="2160"/>
            <w:vAlign w:val="center"/>
          </w:tcPr>
          <w:p>
            <w:pPr>
              <w:spacing w:after="20" w:before="20"/>
            </w:pPr>
            <w:r/>
            <w:r>
              <w:rPr>
                <w:b/>
                <w:i w:val="0"/>
                <w:color w:val="262626"/>
                <w:sz w:val="18"/>
              </w:rPr>
              <w:t>validate_block5.cjs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CHECKS PASSED</w:t>
            </w:r>
          </w:p>
        </w:tc>
        <w:tc>
          <w:tcPr>
            <w:tcW w:type="dxa" w:w="1008"/>
            <w:vAlign w:val="center"/>
          </w:tcPr>
          <w:p>
            <w:pPr>
              <w:spacing w:after="20" w:before="20"/>
            </w:pPr>
            <w:r/>
            <w:r>
              <w:rPr>
                <w:b w:val="0"/>
                <w:i w:val="0"/>
                <w:color w:val="595959"/>
                <w:sz w:val="17"/>
              </w:rPr>
              <w:t>0</w:t>
            </w:r>
          </w:p>
        </w:tc>
      </w:tr>
      <w:tr>
        <w:trPr>
          <w:cantSplit w:val="true"/>
        </w:trPr>
        <w:tc>
          <w:tcPr>
            <w:tcW w:type="dxa" w:w="2160"/>
            <w:vAlign w:val="center"/>
          </w:tcPr>
          <w:p>
            <w:pPr>
              <w:spacing w:after="20" w:before="20"/>
            </w:pPr>
            <w:r/>
            <w:r>
              <w:rPr>
                <w:b/>
                <w:i w:val="0"/>
                <w:color w:val="262626"/>
                <w:sz w:val="18"/>
              </w:rPr>
              <w:t>validate:metrics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METRIC GATES PASSED</w:t>
            </w:r>
          </w:p>
        </w:tc>
        <w:tc>
          <w:tcPr>
            <w:tcW w:type="dxa" w:w="1008"/>
            <w:vAlign w:val="center"/>
          </w:tcPr>
          <w:p>
            <w:pPr>
              <w:spacing w:after="20" w:before="20"/>
            </w:pPr>
            <w:r/>
            <w:r>
              <w:rPr>
                <w:b w:val="0"/>
                <w:i w:val="0"/>
                <w:color w:val="595959"/>
                <w:sz w:val="17"/>
              </w:rPr>
              <w:t>1</w:t>
            </w:r>
          </w:p>
        </w:tc>
      </w:tr>
      <w:tr>
        <w:trPr>
          <w:cantSplit w:val="true"/>
        </w:trPr>
        <w:tc>
          <w:tcPr>
            <w:tcW w:type="dxa" w:w="2160"/>
            <w:vAlign w:val="center"/>
          </w:tcPr>
          <w:p>
            <w:pPr>
              <w:spacing w:after="20" w:before="20"/>
            </w:pPr>
            <w:r/>
            <w:r>
              <w:rPr>
                <w:b/>
                <w:i w:val="0"/>
                <w:color w:val="262626"/>
                <w:sz w:val="18"/>
              </w:rPr>
              <w:t>validate:vci</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VCI GATES PASSED</w:t>
            </w:r>
          </w:p>
        </w:tc>
        <w:tc>
          <w:tcPr>
            <w:tcW w:type="dxa" w:w="1008"/>
            <w:vAlign w:val="center"/>
          </w:tcPr>
          <w:p>
            <w:pPr>
              <w:spacing w:after="20" w:before="20"/>
            </w:pPr>
            <w:r/>
            <w:r>
              <w:rPr>
                <w:b w:val="0"/>
                <w:i w:val="0"/>
                <w:color w:val="595959"/>
                <w:sz w:val="17"/>
              </w:rPr>
              <w:t>3</w:t>
            </w:r>
          </w:p>
        </w:tc>
      </w:tr>
      <w:tr>
        <w:trPr>
          <w:cantSplit w:val="true"/>
        </w:trPr>
        <w:tc>
          <w:tcPr>
            <w:tcW w:type="dxa" w:w="2160"/>
            <w:vAlign w:val="center"/>
          </w:tcPr>
          <w:p>
            <w:pPr>
              <w:spacing w:after="20" w:before="20"/>
            </w:pPr>
            <w:r/>
            <w:r>
              <w:rPr>
                <w:b/>
                <w:i w:val="0"/>
                <w:color w:val="262626"/>
                <w:sz w:val="18"/>
              </w:rPr>
              <w:t>validate:stability</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STABILITY GATES PASSED</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validate:lenses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CVR LENS GATES PASSED</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validate:people</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STORY GATES PASSED</w:t>
            </w:r>
          </w:p>
        </w:tc>
        <w:tc>
          <w:tcPr>
            <w:tcW w:type="dxa" w:w="1008"/>
            <w:vAlign w:val="center"/>
          </w:tcPr>
          <w:p>
            <w:pPr>
              <w:spacing w:after="20" w:before="20"/>
            </w:pPr>
            <w:r/>
            <w:r>
              <w:rPr>
                <w:b w:val="0"/>
                <w:i w:val="0"/>
                <w:color w:val="595959"/>
                <w:sz w:val="17"/>
              </w:rPr>
              <w:t>1</w:t>
            </w:r>
          </w:p>
        </w:tc>
      </w:tr>
      <w:tr>
        <w:trPr>
          <w:cantSplit w:val="true"/>
        </w:trPr>
        <w:tc>
          <w:tcPr>
            <w:tcW w:type="dxa" w:w="2160"/>
            <w:vAlign w:val="center"/>
          </w:tcPr>
          <w:p>
            <w:pPr>
              <w:spacing w:after="20" w:before="20"/>
            </w:pPr>
            <w:r/>
            <w:r>
              <w:rPr>
                <w:b/>
                <w:i w:val="0"/>
                <w:color w:val="262626"/>
                <w:sz w:val="18"/>
              </w:rPr>
              <w:t>validate:twins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THE MATCHED PAIR IS INTACT</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verify:apa</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APA CHECKS PASS</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test:planner</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TESTS PASS</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validate:profile</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PROFILE GATES PASSED</w:t>
            </w:r>
          </w:p>
        </w:tc>
        <w:tc>
          <w:tcPr>
            <w:tcW w:type="dxa" w:w="1008"/>
            <w:vAlign w:val="center"/>
          </w:tcPr>
          <w:p>
            <w:pPr>
              <w:spacing w:after="20" w:before="20"/>
            </w:pPr>
            <w:r/>
            <w:r>
              <w:rPr>
                <w:b w:val="0"/>
                <w:i w:val="0"/>
                <w:color w:val="595959"/>
                <w:sz w:val="17"/>
              </w:rPr>
              <w:t>9</w:t>
            </w:r>
          </w:p>
        </w:tc>
      </w:tr>
      <w:tr>
        <w:trPr>
          <w:cantSplit w:val="true"/>
        </w:trPr>
        <w:tc>
          <w:tcPr>
            <w:tcW w:type="dxa" w:w="2160"/>
            <w:vAlign w:val="center"/>
          </w:tcPr>
          <w:p>
            <w:pPr>
              <w:spacing w:after="20" w:before="20"/>
            </w:pPr>
            <w:r/>
            <w:r>
              <w:rPr>
                <w:b/>
                <w:i w:val="0"/>
                <w:color w:val="262626"/>
                <w:sz w:val="18"/>
              </w:rPr>
              <w:t>calibration:check</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[PASS] K1  the committed tables are exactly what the recipe produces (200000 draws, 3.2s)</w:t>
            </w:r>
          </w:p>
        </w:tc>
        <w:tc>
          <w:tcPr>
            <w:tcW w:type="dxa" w:w="1008"/>
            <w:vAlign w:val="center"/>
          </w:tcPr>
          <w:p>
            <w:pPr>
              <w:spacing w:after="20" w:before="20"/>
            </w:pPr>
            <w:r/>
            <w:r>
              <w:rPr>
                <w:b w:val="0"/>
                <w:i w:val="0"/>
                <w:color w:val="595959"/>
                <w:sz w:val="17"/>
              </w:rPr>
              <w:t>5</w:t>
            </w:r>
          </w:p>
        </w:tc>
      </w:tr>
      <w:tr>
        <w:trPr>
          <w:cantSplit w:val="true"/>
        </w:trPr>
        <w:tc>
          <w:tcPr>
            <w:tcW w:type="dxa" w:w="2160"/>
            <w:vAlign w:val="center"/>
          </w:tcPr>
          <w:p>
            <w:pPr>
              <w:spacing w:after="20" w:before="20"/>
            </w:pPr>
            <w:r/>
            <w:r>
              <w:rPr>
                <w:b/>
                <w:i w:val="0"/>
                <w:color w:val="262626"/>
                <w:sz w:val="18"/>
              </w:rPr>
              <w:t>validate:dbshape</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DATABASE GATES PASSED</w:t>
            </w:r>
          </w:p>
        </w:tc>
        <w:tc>
          <w:tcPr>
            <w:tcW w:type="dxa" w:w="1008"/>
            <w:vAlign w:val="center"/>
          </w:tcPr>
          <w:p>
            <w:pPr>
              <w:spacing w:after="20" w:before="20"/>
            </w:pPr>
            <w:r/>
            <w:r>
              <w:rPr>
                <w:b w:val="0"/>
                <w:i w:val="0"/>
                <w:color w:val="595959"/>
                <w:sz w:val="17"/>
              </w:rPr>
              <w:t>7</w:t>
            </w:r>
          </w:p>
        </w:tc>
      </w:tr>
      <w:tr>
        <w:trPr>
          <w:cantSplit w:val="true"/>
        </w:trPr>
        <w:tc>
          <w:tcPr>
            <w:tcW w:type="dxa" w:w="2160"/>
            <w:vAlign w:val="center"/>
          </w:tcPr>
          <w:p>
            <w:pPr>
              <w:spacing w:after="20" w:before="20"/>
            </w:pPr>
            <w:r/>
            <w:r>
              <w:rPr>
                <w:b/>
                <w:i w:val="0"/>
                <w:color w:val="262626"/>
                <w:sz w:val="18"/>
              </w:rPr>
              <w:t>validate:vciall</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VCI_ALL GATES PASSED</w:t>
            </w:r>
          </w:p>
        </w:tc>
        <w:tc>
          <w:tcPr>
            <w:tcW w:type="dxa" w:w="1008"/>
            <w:vAlign w:val="center"/>
          </w:tcPr>
          <w:p>
            <w:pPr>
              <w:spacing w:after="20" w:before="20"/>
            </w:pPr>
            <w:r/>
            <w:r>
              <w:rPr>
                <w:b w:val="0"/>
                <w:i w:val="0"/>
                <w:color w:val="595959"/>
                <w:sz w:val="17"/>
              </w:rPr>
              <w:t>12</w:t>
            </w:r>
          </w:p>
        </w:tc>
      </w:tr>
      <w:tr>
        <w:trPr>
          <w:cantSplit w:val="true"/>
        </w:trPr>
        <w:tc>
          <w:tcPr>
            <w:tcW w:type="dxa" w:w="2160"/>
            <w:vAlign w:val="center"/>
          </w:tcPr>
          <w:p>
            <w:pPr>
              <w:spacing w:after="20" w:before="20"/>
            </w:pPr>
            <w:r/>
            <w:r>
              <w:rPr>
                <w:b/>
                <w:i w:val="0"/>
                <w:color w:val="262626"/>
                <w:sz w:val="18"/>
              </w:rPr>
              <w:t>validate:journey</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JOURNEY GATES PASSED</w:t>
            </w:r>
          </w:p>
        </w:tc>
        <w:tc>
          <w:tcPr>
            <w:tcW w:type="dxa" w:w="1008"/>
            <w:vAlign w:val="center"/>
          </w:tcPr>
          <w:p>
            <w:pPr>
              <w:spacing w:after="20" w:before="20"/>
            </w:pPr>
            <w:r/>
            <w:r>
              <w:rPr>
                <w:b w:val="0"/>
                <w:i w:val="0"/>
                <w:color w:val="595959"/>
                <w:sz w:val="17"/>
              </w:rPr>
              <w:t>9</w:t>
            </w:r>
          </w:p>
        </w:tc>
      </w:tr>
      <w:tr>
        <w:trPr>
          <w:cantSplit w:val="true"/>
        </w:trPr>
        <w:tc>
          <w:tcPr>
            <w:tcW w:type="dxa" w:w="2160"/>
            <w:vAlign w:val="center"/>
          </w:tcPr>
          <w:p>
            <w:pPr>
              <w:spacing w:after="20" w:before="20"/>
            </w:pPr>
            <w:r/>
            <w:r>
              <w:rPr>
                <w:b/>
                <w:i w:val="0"/>
                <w:color w:val="262626"/>
                <w:sz w:val="18"/>
              </w:rPr>
              <w:t>validate:position</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POSITION GATES PASSED (3 skipped — see the banner above)</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validate:visits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VISIT GATES PASSED</w:t>
            </w:r>
          </w:p>
        </w:tc>
        <w:tc>
          <w:tcPr>
            <w:tcW w:type="dxa" w:w="1008"/>
            <w:vAlign w:val="center"/>
          </w:tcPr>
          <w:p>
            <w:pPr>
              <w:spacing w:after="20" w:before="20"/>
            </w:pPr>
            <w:r/>
            <w:r>
              <w:rPr>
                <w:b w:val="0"/>
                <w:i w:val="0"/>
                <w:color w:val="595959"/>
                <w:sz w:val="17"/>
              </w:rPr>
              <w:t>7</w:t>
            </w:r>
          </w:p>
        </w:tc>
      </w:tr>
      <w:tr>
        <w:trPr>
          <w:cantSplit w:val="true"/>
        </w:trPr>
        <w:tc>
          <w:tcPr>
            <w:tcW w:type="dxa" w:w="2160"/>
            <w:vAlign w:val="center"/>
          </w:tcPr>
          <w:p>
            <w:pPr>
              <w:spacing w:after="20" w:before="20"/>
            </w:pPr>
            <w:r/>
            <w:r>
              <w:rPr>
                <w:b/>
                <w:i w:val="0"/>
                <w:color w:val="262626"/>
                <w:sz w:val="18"/>
              </w:rPr>
              <w:t>validate:resume</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RESUME GATES PASSED</w:t>
            </w:r>
          </w:p>
        </w:tc>
        <w:tc>
          <w:tcPr>
            <w:tcW w:type="dxa" w:w="1008"/>
            <w:vAlign w:val="center"/>
          </w:tcPr>
          <w:p>
            <w:pPr>
              <w:spacing w:after="20" w:before="20"/>
            </w:pPr>
            <w:r/>
            <w:r>
              <w:rPr>
                <w:b w:val="0"/>
                <w:i w:val="0"/>
                <w:color w:val="595959"/>
                <w:sz w:val="17"/>
              </w:rPr>
              <w:t>1</w:t>
            </w:r>
          </w:p>
        </w:tc>
      </w:tr>
      <w:tr>
        <w:trPr>
          <w:cantSplit w:val="true"/>
        </w:trPr>
        <w:tc>
          <w:tcPr>
            <w:tcW w:type="dxa" w:w="2160"/>
            <w:vAlign w:val="center"/>
          </w:tcPr>
          <w:p>
            <w:pPr>
              <w:spacing w:after="20" w:before="20"/>
            </w:pPr>
            <w:r/>
            <w:r>
              <w:rPr>
                <w:b/>
                <w:i w:val="0"/>
                <w:color w:val="262626"/>
                <w:sz w:val="18"/>
              </w:rPr>
              <w:t>validate:session</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SESSION GATES PASSED</w:t>
            </w:r>
          </w:p>
        </w:tc>
        <w:tc>
          <w:tcPr>
            <w:tcW w:type="dxa" w:w="1008"/>
            <w:vAlign w:val="center"/>
          </w:tcPr>
          <w:p>
            <w:pPr>
              <w:spacing w:after="20" w:before="20"/>
            </w:pPr>
            <w:r/>
            <w:r>
              <w:rPr>
                <w:b w:val="0"/>
                <w:i w:val="0"/>
                <w:color w:val="595959"/>
                <w:sz w:val="17"/>
              </w:rPr>
              <w:t>9</w:t>
            </w:r>
          </w:p>
        </w:tc>
      </w:tr>
      <w:tr>
        <w:trPr>
          <w:cantSplit w:val="true"/>
        </w:trPr>
        <w:tc>
          <w:tcPr>
            <w:tcW w:type="dxa" w:w="2160"/>
            <w:vAlign w:val="center"/>
          </w:tcPr>
          <w:p>
            <w:pPr>
              <w:spacing w:after="20" w:before="20"/>
            </w:pPr>
            <w:r/>
            <w:r>
              <w:rPr>
                <w:b/>
                <w:i w:val="0"/>
                <w:color w:val="262626"/>
                <w:sz w:val="18"/>
              </w:rPr>
              <w:t>validate:attention</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ATTENTION GATES PASSED</w:t>
            </w:r>
          </w:p>
        </w:tc>
        <w:tc>
          <w:tcPr>
            <w:tcW w:type="dxa" w:w="1008"/>
            <w:vAlign w:val="center"/>
          </w:tcPr>
          <w:p>
            <w:pPr>
              <w:spacing w:after="20" w:before="20"/>
            </w:pPr>
            <w:r/>
            <w:r>
              <w:rPr>
                <w:b w:val="0"/>
                <w:i w:val="0"/>
                <w:color w:val="595959"/>
                <w:sz w:val="17"/>
              </w:rPr>
              <w:t>7</w:t>
            </w:r>
          </w:p>
        </w:tc>
      </w:tr>
      <w:tr>
        <w:trPr>
          <w:cantSplit w:val="true"/>
        </w:trPr>
        <w:tc>
          <w:tcPr>
            <w:tcW w:type="dxa" w:w="2160"/>
            <w:vAlign w:val="center"/>
          </w:tcPr>
          <w:p>
            <w:pPr>
              <w:spacing w:after="20" w:before="20"/>
            </w:pPr>
            <w:r/>
            <w:r>
              <w:rPr>
                <w:b/>
                <w:i w:val="0"/>
                <w:color w:val="262626"/>
                <w:sz w:val="18"/>
              </w:rPr>
              <w:t>validate:pay</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PAY CHECK GATES PASSED</w:t>
            </w:r>
          </w:p>
        </w:tc>
        <w:tc>
          <w:tcPr>
            <w:tcW w:type="dxa" w:w="1008"/>
            <w:vAlign w:val="center"/>
          </w:tcPr>
          <w:p>
            <w:pPr>
              <w:spacing w:after="20" w:before="20"/>
            </w:pPr>
            <w:r/>
            <w:r>
              <w:rPr>
                <w:b w:val="0"/>
                <w:i w:val="0"/>
                <w:color w:val="595959"/>
                <w:sz w:val="17"/>
              </w:rPr>
              <w:t>1</w:t>
            </w:r>
          </w:p>
        </w:tc>
      </w:tr>
      <w:tr>
        <w:trPr>
          <w:cantSplit w:val="true"/>
        </w:trPr>
        <w:tc>
          <w:tcPr>
            <w:tcW w:type="dxa" w:w="2160"/>
            <w:vAlign w:val="center"/>
          </w:tcPr>
          <w:p>
            <w:pPr>
              <w:spacing w:after="20" w:before="20"/>
            </w:pPr>
            <w:r/>
            <w:r>
              <w:rPr>
                <w:b/>
                <w:i w:val="0"/>
                <w:color w:val="262626"/>
                <w:sz w:val="18"/>
              </w:rPr>
              <w:t>validate:conditions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CONDITION GATES PASSED</w:t>
            </w:r>
          </w:p>
        </w:tc>
        <w:tc>
          <w:tcPr>
            <w:tcW w:type="dxa" w:w="1008"/>
            <w:vAlign w:val="center"/>
          </w:tcPr>
          <w:p>
            <w:pPr>
              <w:spacing w:after="20" w:before="20"/>
            </w:pPr>
            <w:r/>
            <w:r>
              <w:rPr>
                <w:b w:val="0"/>
                <w:i w:val="0"/>
                <w:color w:val="595959"/>
                <w:sz w:val="17"/>
              </w:rPr>
              <w:t>26</w:t>
            </w:r>
          </w:p>
        </w:tc>
      </w:tr>
      <w:tr>
        <w:trPr>
          <w:cantSplit w:val="true"/>
        </w:trPr>
        <w:tc>
          <w:tcPr>
            <w:tcW w:type="dxa" w:w="2160"/>
            <w:vAlign w:val="center"/>
          </w:tcPr>
          <w:p>
            <w:pPr>
              <w:spacing w:after="20" w:before="20"/>
            </w:pPr>
            <w:r/>
            <w:r>
              <w:rPr>
                <w:b/>
                <w:i w:val="0"/>
                <w:color w:val="262626"/>
                <w:sz w:val="18"/>
              </w:rPr>
              <w:t>test:load</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LOAD GATES PASSED</w:t>
            </w:r>
          </w:p>
        </w:tc>
        <w:tc>
          <w:tcPr>
            <w:tcW w:type="dxa" w:w="1008"/>
            <w:vAlign w:val="center"/>
          </w:tcPr>
          <w:p>
            <w:pPr>
              <w:spacing w:after="20" w:before="20"/>
            </w:pPr>
            <w:r/>
            <w:r>
              <w:rPr>
                <w:b w:val="0"/>
                <w:i w:val="0"/>
                <w:color w:val="595959"/>
                <w:sz w:val="17"/>
              </w:rPr>
              <w:t>25</w:t>
            </w:r>
          </w:p>
        </w:tc>
      </w:tr>
      <w:tr>
        <w:trPr>
          <w:cantSplit w:val="true"/>
        </w:trPr>
        <w:tc>
          <w:tcPr>
            <w:tcW w:type="dxa" w:w="2160"/>
            <w:vAlign w:val="center"/>
          </w:tcPr>
          <w:p>
            <w:pPr>
              <w:spacing w:after="20" w:before="20"/>
            </w:pPr>
            <w:r/>
            <w:r>
              <w:rPr>
                <w:b/>
                <w:i w:val="0"/>
                <w:color w:val="262626"/>
                <w:sz w:val="18"/>
              </w:rPr>
              <w:t>validate:mcf</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MCF GATES PASSED</w:t>
            </w:r>
          </w:p>
        </w:tc>
        <w:tc>
          <w:tcPr>
            <w:tcW w:type="dxa" w:w="1008"/>
            <w:vAlign w:val="center"/>
          </w:tcPr>
          <w:p>
            <w:pPr>
              <w:spacing w:after="20" w:before="20"/>
            </w:pPr>
            <w:r/>
            <w:r>
              <w:rPr>
                <w:b w:val="0"/>
                <w:i w:val="0"/>
                <w:color w:val="595959"/>
                <w:sz w:val="17"/>
              </w:rPr>
              <w:t>5</w:t>
            </w:r>
          </w:p>
        </w:tc>
      </w:tr>
      <w:tr>
        <w:trPr>
          <w:cantSplit w:val="true"/>
        </w:trPr>
        <w:tc>
          <w:tcPr>
            <w:tcW w:type="dxa" w:w="2160"/>
            <w:vAlign w:val="center"/>
          </w:tcPr>
          <w:p>
            <w:pPr>
              <w:spacing w:after="20" w:before="20"/>
            </w:pPr>
            <w:r/>
            <w:r>
              <w:rPr>
                <w:b/>
                <w:i w:val="0"/>
                <w:color w:val="262626"/>
                <w:sz w:val="18"/>
              </w:rPr>
              <w:t>validate:prediction</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ALL PREDICTION GATES PASSED</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build</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 built in 742ms</w:t>
            </w:r>
          </w:p>
        </w:tc>
        <w:tc>
          <w:tcPr>
            <w:tcW w:type="dxa" w:w="1008"/>
            <w:vAlign w:val="center"/>
          </w:tcPr>
          <w:p>
            <w:pPr>
              <w:spacing w:after="20" w:before="20"/>
            </w:pPr>
            <w:r/>
            <w:r>
              <w:rPr>
                <w:b w:val="0"/>
                <w:i w:val="0"/>
                <w:color w:val="595959"/>
                <w:sz w:val="17"/>
              </w:rPr>
              <w:t>2</w:t>
            </w:r>
          </w:p>
        </w:tc>
      </w:tr>
      <w:tr>
        <w:trPr>
          <w:cantSplit w:val="true"/>
        </w:trPr>
        <w:tc>
          <w:tcPr>
            <w:tcW w:type="dxa" w:w="2160"/>
            <w:vAlign w:val="center"/>
          </w:tcPr>
          <w:p>
            <w:pPr>
              <w:spacing w:after="20" w:before="20"/>
            </w:pPr>
            <w:r/>
            <w:r>
              <w:rPr>
                <w:b/>
                <w:i w:val="0"/>
                <w:color w:val="262626"/>
                <w:sz w:val="18"/>
              </w:rPr>
              <w:t>.env is git-ignored</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git ignores .env</w:t>
            </w:r>
          </w:p>
        </w:tc>
        <w:tc>
          <w:tcPr>
            <w:tcW w:type="dxa" w:w="1008"/>
            <w:vAlign w:val="center"/>
          </w:tcPr>
          <w:p>
            <w:pPr>
              <w:spacing w:after="20" w:before="20"/>
            </w:pPr>
            <w:r/>
            <w:r>
              <w:rPr>
                <w:b w:val="0"/>
                <w:i w:val="0"/>
                <w:color w:val="595959"/>
                <w:sz w:val="17"/>
              </w:rPr>
              <w:t>0</w:t>
            </w:r>
          </w:p>
        </w:tc>
      </w:tr>
      <w:tr>
        <w:trPr>
          <w:cantSplit w:val="true"/>
        </w:trPr>
        <w:tc>
          <w:tcPr>
            <w:tcW w:type="dxa" w:w="2160"/>
            <w:vAlign w:val="center"/>
          </w:tcPr>
          <w:p>
            <w:pPr>
              <w:spacing w:after="20" w:before="20"/>
            </w:pPr>
            <w:r/>
            <w:r>
              <w:rPr>
                <w:b/>
                <w:i w:val="0"/>
                <w:color w:val="262626"/>
                <w:sz w:val="18"/>
              </w:rPr>
              <w:t>build: no dev buttons</w:t>
            </w:r>
          </w:p>
        </w:tc>
        <w:tc>
          <w:tcPr>
            <w:tcW w:type="dxa" w:w="1152"/>
            <w:vAlign w:val="center"/>
          </w:tcPr>
          <w:p>
            <w:pPr>
              <w:spacing w:after="20" w:before="20"/>
            </w:pPr>
            <w:r/>
            <w:r>
              <w:rPr>
                <w:b/>
                <w:i w:val="0"/>
                <w:color w:val="1B7A3E"/>
                <w:sz w:val="18"/>
              </w:rPr>
              <w:t>passed</w:t>
            </w:r>
          </w:p>
        </w:tc>
        <w:tc>
          <w:tcPr>
            <w:tcW w:type="dxa" w:w="5760"/>
            <w:vAlign w:val="center"/>
          </w:tcPr>
          <w:p>
            <w:pPr>
              <w:spacing w:after="20" w:before="20"/>
            </w:pPr>
            <w:r/>
            <w:r>
              <w:rPr>
                <w:b w:val="0"/>
                <w:i w:val="0"/>
                <w:color w:val="595959"/>
                <w:sz w:val="17"/>
              </w:rPr>
              <w:t>"Fill feedback" appears 0 times in dist/</w:t>
            </w:r>
          </w:p>
        </w:tc>
        <w:tc>
          <w:tcPr>
            <w:tcW w:type="dxa" w:w="1008"/>
            <w:vAlign w:val="center"/>
          </w:tcPr>
          <w:p>
            <w:pPr>
              <w:spacing w:after="20" w:before="20"/>
            </w:pPr>
            <w:r/>
            <w:r>
              <w:rPr>
                <w:b w:val="0"/>
                <w:i w:val="0"/>
                <w:color w:val="595959"/>
                <w:sz w:val="17"/>
              </w:rPr>
              <w:t>0</w:t>
            </w:r>
          </w:p>
        </w:tc>
      </w:tr>
    </w:tbl>
    <w:p>
      <w:pPr>
        <w:spacing w:after="40" w:before="160"/>
      </w:pPr>
      <w:r>
        <w:rPr>
          <w:b w:val="0"/>
          <w:i w:val="0"/>
          <w:color w:val="262626"/>
          <w:sz w:val="21"/>
        </w:rPr>
        <w:t>To make this file again with fresh results (about five minutes):</w:t>
      </w:r>
    </w:p>
    <w:p>
      <w:pPr>
        <w:spacing w:after="40" w:before="0"/>
      </w:pPr>
      <w:r>
        <w:rPr>
          <w:b w:val="0"/>
          <w:i w:val="0"/>
          <w:color w:val="1F3864"/>
          <w:sz w:val="19"/>
        </w:rPr>
        <w:t>python tools/make_accuracy_checklist_docx.py docs/VRDS_Accuracy_Checklist.docx</w:t>
      </w:r>
    </w:p>
    <w:p>
      <w:pPr>
        <w:spacing w:after="80" w:before="0"/>
      </w:pPr>
      <w:r>
        <w:rPr>
          <w:b w:val="0"/>
          <w:i w:val="0"/>
          <w:color w:val="595959"/>
          <w:sz w:val="19"/>
        </w:rPr>
        <w:t>Where to read more: CLAUDE.md (every rule and check), Generated Outputs/HOW_TO_READ_MY_DATABASE.md (every field), Generated Outputs/HOW_TO_ANALYZE_MY_DATA.md (what may be claimed, and the dated screen changes in 4.9), and docs/FRESH_EYE_AUDIT.md (every finding, its status and the Log).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