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29 September 2026  ·  code at commit 41b1765 on Dev-Prod-branch-Edit_9_23</w:t>
      </w:r>
    </w:p>
    <w:p>
      <w:pPr>
        <w:spacing w:after="120" w:before="0"/>
      </w:pPr>
      <w:r>
        <w:rPr>
          <w:b/>
          <w:color w:val="1B7A3E"/>
          <w:sz w:val="24"/>
        </w:rPr>
        <w:t>All 25 checks passed</w:t>
      </w:r>
      <w:r>
        <w:rPr>
          <w:color w:val="595959"/>
        </w:rPr>
        <w:t xml:space="preserve">  (run 29 September 2026 at 20:48,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2026-09-29-results-redesign</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are left out of the per-page times on purpose (they measure reading speed), but their minutes are still inside the total.</w:t>
            </w:r>
          </w:p>
        </w:tc>
        <w:tc>
          <w:tcPr>
            <w:tcW w:type="dxa" w:w="1800"/>
            <w:vAlign w:val="center"/>
          </w:tcPr>
          <w:p>
            <w:pPr>
              <w:spacing w:after="20" w:before="20"/>
            </w:pPr>
            <w:r/>
            <w:r>
              <w:rPr>
                <w:b w:val="0"/>
                <w:i w:val="0"/>
                <w:color w:val="595959"/>
                <w:sz w:val="17"/>
              </w:rPr>
              <w:t>validate:dbshape (D1-D6)</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gift-card rule has no check of its own</w:t>
            </w:r>
          </w:p>
        </w:tc>
        <w:tc>
          <w:tcPr>
            <w:tcW w:type="dxa" w:w="5904"/>
            <w:vAlign w:val="center"/>
          </w:tcPr>
          <w:p>
            <w:pPr>
              <w:spacing w:after="20" w:before="20"/>
            </w:pPr>
            <w:r/>
            <w:r>
              <w:rPr>
                <w:b w:val="0"/>
                <w:i w:val="0"/>
                <w:color w:val="262626"/>
                <w:sz w:val="19"/>
              </w:rPr>
              <w:t>quality.compensation_eligible is simple code (completed, at least 35 working minutes, feedback not all the same answer, fewer than 3 blocks under 30 seconds), and only its rushed-block part is checked (D6).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18</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878ms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