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DBCFA42" w:rsidP="4DBCFA42" w:rsidRDefault="4DBCFA42" w14:paraId="4B69B81D" w14:textId="1511468C">
      <w:pPr>
        <w:pStyle w:val="Normal"/>
        <w:rPr>
          <w:rFonts w:ascii="Calibri" w:hAnsi="Calibri" w:eastAsia="ＭＳ 明朝" w:cs="Arial"/>
          <w:b w:val="1"/>
          <w:bCs w:val="1"/>
          <w:sz w:val="28"/>
          <w:szCs w:val="28"/>
        </w:rPr>
      </w:pPr>
    </w:p>
    <w:p w:rsidR="4DBCFA42" w:rsidP="4DBCFA42" w:rsidRDefault="4DBCFA42" w14:paraId="22E2C8C9" w14:textId="002BFE83">
      <w:pPr>
        <w:spacing w:after="0" w:afterAutospacing="off"/>
        <w:rPr>
          <w:rFonts w:ascii="Times New Roman" w:hAnsi="Times New Roman" w:eastAsia="Times New Roman" w:cs="Times New Roman"/>
          <w:b w:val="1"/>
          <w:bCs w:val="1"/>
          <w:sz w:val="28"/>
          <w:szCs w:val="28"/>
        </w:rPr>
      </w:pPr>
    </w:p>
    <w:p w:rsidR="4DBCFA42" w:rsidP="4DBCFA42" w:rsidRDefault="4DBCFA42" w14:paraId="4D3AB09F" w14:textId="46A19D76">
      <w:pPr>
        <w:spacing w:after="0" w:afterAutospacing="off"/>
        <w:rPr>
          <w:rFonts w:ascii="Times New Roman" w:hAnsi="Times New Roman" w:eastAsia="Times New Roman" w:cs="Times New Roman"/>
          <w:b w:val="1"/>
          <w:bCs w:val="1"/>
          <w:sz w:val="28"/>
          <w:szCs w:val="28"/>
        </w:rPr>
      </w:pPr>
    </w:p>
    <w:p w:rsidRPr="00957366" w:rsidR="00D52FDC" w:rsidP="4DBCFA42" w:rsidRDefault="00572250" w14:paraId="00EF3303" w14:textId="4DF4A988">
      <w:pPr>
        <w:spacing w:after="0" w:afterAutospacing="off"/>
        <w:jc w:val="center"/>
        <w:rPr>
          <w:rFonts w:ascii="Times New Roman" w:hAnsi="Times New Roman" w:eastAsia="Times New Roman" w:cs="Times New Roman"/>
          <w:b w:val="1"/>
          <w:bCs w:val="1"/>
          <w:sz w:val="24"/>
          <w:szCs w:val="24"/>
        </w:rPr>
      </w:pPr>
      <w:r w:rsidRPr="4DBCFA42" w:rsidR="4A645AC3">
        <w:rPr>
          <w:rFonts w:ascii="Times New Roman" w:hAnsi="Times New Roman" w:eastAsia="Times New Roman" w:cs="Times New Roman"/>
          <w:b w:val="1"/>
          <w:bCs w:val="1"/>
          <w:sz w:val="24"/>
          <w:szCs w:val="24"/>
        </w:rPr>
        <w:t>PJM 6005-</w:t>
      </w:r>
      <w:r w:rsidRPr="4DBCFA42" w:rsidR="4124657A">
        <w:rPr>
          <w:rFonts w:ascii="Times New Roman" w:hAnsi="Times New Roman" w:eastAsia="Times New Roman" w:cs="Times New Roman"/>
          <w:b w:val="1"/>
          <w:bCs w:val="1"/>
          <w:sz w:val="24"/>
          <w:szCs w:val="24"/>
        </w:rPr>
        <w:t xml:space="preserve"> Group</w:t>
      </w:r>
      <w:r w:rsidRPr="4DBCFA42" w:rsidR="4A645AC3">
        <w:rPr>
          <w:rFonts w:ascii="Times New Roman" w:hAnsi="Times New Roman" w:eastAsia="Times New Roman" w:cs="Times New Roman"/>
          <w:b w:val="1"/>
          <w:bCs w:val="1"/>
          <w:sz w:val="24"/>
          <w:szCs w:val="24"/>
        </w:rPr>
        <w:t xml:space="preserve"> Assignment: Requirements Management Plan (RMP)</w:t>
      </w:r>
    </w:p>
    <w:p w:rsidR="008B01E5" w:rsidP="4DBCFA42" w:rsidRDefault="008B01E5" w14:paraId="7384B44E" w14:textId="77777777" w14:noSpellErr="1">
      <w:pPr>
        <w:pStyle w:val="NormalWeb"/>
        <w:spacing w:before="0" w:beforeAutospacing="off" w:after="0" w:afterAutospacing="off"/>
        <w:jc w:val="center"/>
        <w:rPr>
          <w:b w:val="1"/>
          <w:bCs w:val="1"/>
          <w:sz w:val="24"/>
          <w:szCs w:val="24"/>
        </w:rPr>
      </w:pPr>
    </w:p>
    <w:p w:rsidRPr="00957366" w:rsidR="002A391C" w:rsidP="4DBCFA42" w:rsidRDefault="009D06CD" w14:paraId="0A6C01E6" w14:textId="77777777">
      <w:pPr>
        <w:pStyle w:val="NormalWeb"/>
        <w:spacing w:before="0" w:beforeAutospacing="off" w:after="0" w:afterAutospacing="off"/>
        <w:jc w:val="center"/>
        <w:rPr>
          <w:b w:val="1"/>
          <w:bCs w:val="1"/>
          <w:sz w:val="24"/>
          <w:szCs w:val="24"/>
        </w:rPr>
      </w:pPr>
      <w:r w:rsidRPr="4DBCFA42" w:rsidR="388BCB9B">
        <w:rPr>
          <w:b w:val="1"/>
          <w:bCs w:val="1"/>
          <w:sz w:val="24"/>
          <w:szCs w:val="24"/>
        </w:rPr>
        <w:t xml:space="preserve">Enterprise Project Management (PM) Tool </w:t>
      </w:r>
    </w:p>
    <w:p w:rsidRPr="00957366" w:rsidR="009D06CD" w:rsidP="4DBCFA42" w:rsidRDefault="009D06CD" w14:paraId="042BC276" w14:textId="6A557667">
      <w:pPr>
        <w:pStyle w:val="NormalWeb"/>
        <w:spacing w:before="0" w:beforeAutospacing="off" w:after="0" w:afterAutospacing="off"/>
        <w:jc w:val="center"/>
        <w:rPr>
          <w:b w:val="1"/>
          <w:bCs w:val="1"/>
          <w:sz w:val="24"/>
          <w:szCs w:val="24"/>
        </w:rPr>
      </w:pPr>
      <w:r w:rsidRPr="4DBCFA42" w:rsidR="388BCB9B">
        <w:rPr>
          <w:b w:val="1"/>
          <w:bCs w:val="1"/>
          <w:sz w:val="24"/>
          <w:szCs w:val="24"/>
        </w:rPr>
        <w:t>Selection and Implementation Project</w:t>
      </w:r>
    </w:p>
    <w:p w:rsidR="00E37C6B" w:rsidP="4DBCFA42" w:rsidRDefault="00E37C6B" w14:paraId="1C864B14" w14:textId="1C87CAA5">
      <w:pPr>
        <w:spacing w:before="100" w:beforeAutospacing="on" w:after="0" w:afterAutospacing="off" w:line="240" w:lineRule="auto"/>
        <w:rPr>
          <w:rFonts w:ascii="Times New Roman" w:hAnsi="Times New Roman" w:eastAsia="Times New Roman" w:cs="Times New Roman"/>
          <w:b w:val="1"/>
          <w:bCs w:val="1"/>
          <w:sz w:val="24"/>
          <w:szCs w:val="24"/>
        </w:rPr>
      </w:pPr>
    </w:p>
    <w:p w:rsidR="74048227" w:rsidP="4DBCFA42" w:rsidRDefault="74048227" w14:paraId="5993FFB3" w14:textId="5AA3E81E">
      <w:pPr>
        <w:spacing w:beforeAutospacing="on" w:after="0" w:afterAutospacing="off" w:line="480" w:lineRule="auto"/>
        <w:jc w:val="center"/>
        <w:rPr>
          <w:rFonts w:ascii="Times New Roman" w:hAnsi="Times New Roman" w:eastAsia="Times New Roman" w:cs="Times New Roman"/>
          <w:b w:val="0"/>
          <w:bCs w:val="0"/>
          <w:sz w:val="24"/>
          <w:szCs w:val="24"/>
        </w:rPr>
      </w:pPr>
      <w:r w:rsidRPr="4DBCFA42" w:rsidR="74048227">
        <w:rPr>
          <w:rFonts w:ascii="Times New Roman" w:hAnsi="Times New Roman" w:eastAsia="Times New Roman" w:cs="Times New Roman"/>
          <w:b w:val="0"/>
          <w:bCs w:val="0"/>
          <w:sz w:val="24"/>
          <w:szCs w:val="24"/>
        </w:rPr>
        <w:t xml:space="preserve">Rob Snow, Jim Ahearn. Michael DaCosta, William </w:t>
      </w:r>
      <w:proofErr w:type="spellStart"/>
      <w:r w:rsidRPr="4DBCFA42" w:rsidR="74048227">
        <w:rPr>
          <w:rFonts w:ascii="Times New Roman" w:hAnsi="Times New Roman" w:eastAsia="Times New Roman" w:cs="Times New Roman"/>
          <w:b w:val="0"/>
          <w:bCs w:val="0"/>
          <w:sz w:val="24"/>
          <w:szCs w:val="24"/>
        </w:rPr>
        <w:t>Breckwold</w:t>
      </w:r>
      <w:r w:rsidRPr="4DBCFA42" w:rsidR="745E4498">
        <w:rPr>
          <w:rFonts w:ascii="Times New Roman" w:hAnsi="Times New Roman" w:eastAsia="Times New Roman" w:cs="Times New Roman"/>
          <w:b w:val="0"/>
          <w:bCs w:val="0"/>
          <w:sz w:val="24"/>
          <w:szCs w:val="24"/>
        </w:rPr>
        <w:t>t</w:t>
      </w:r>
      <w:proofErr w:type="spellEnd"/>
    </w:p>
    <w:p w:rsidR="74048227" w:rsidP="4DBCFA42" w:rsidRDefault="74048227" w14:paraId="35306F1F" w14:textId="735D8B2E">
      <w:pPr>
        <w:pStyle w:val="Normal"/>
        <w:spacing w:beforeAutospacing="on" w:after="0" w:afterAutospacing="off" w:line="480" w:lineRule="auto"/>
        <w:jc w:val="center"/>
        <w:rPr>
          <w:rFonts w:ascii="Times New Roman" w:hAnsi="Times New Roman" w:eastAsia="Times New Roman" w:cs="Times New Roman"/>
          <w:b w:val="0"/>
          <w:bCs w:val="0"/>
          <w:sz w:val="24"/>
          <w:szCs w:val="24"/>
        </w:rPr>
      </w:pPr>
      <w:r w:rsidRPr="4DBCFA42" w:rsidR="74048227">
        <w:rPr>
          <w:rFonts w:ascii="Times New Roman" w:hAnsi="Times New Roman" w:eastAsia="Times New Roman" w:cs="Times New Roman"/>
          <w:b w:val="0"/>
          <w:bCs w:val="0"/>
          <w:sz w:val="24"/>
          <w:szCs w:val="24"/>
        </w:rPr>
        <w:t>The Roux Institute</w:t>
      </w:r>
    </w:p>
    <w:p w:rsidR="42A303BC" w:rsidP="4DBCFA42" w:rsidRDefault="42A303BC" w14:paraId="28774A78" w14:textId="26F504A4">
      <w:pPr>
        <w:pStyle w:val="Normal"/>
        <w:spacing w:beforeAutospacing="on" w:after="0" w:afterAutospacing="off" w:line="480" w:lineRule="auto"/>
        <w:jc w:val="center"/>
        <w:rPr>
          <w:rFonts w:ascii="Times New Roman" w:hAnsi="Times New Roman" w:eastAsia="Times New Roman" w:cs="Times New Roman"/>
          <w:b w:val="0"/>
          <w:bCs w:val="0"/>
          <w:sz w:val="24"/>
          <w:szCs w:val="24"/>
        </w:rPr>
      </w:pPr>
      <w:r w:rsidRPr="4DBCFA42" w:rsidR="42A303BC">
        <w:rPr>
          <w:rFonts w:ascii="Times New Roman" w:hAnsi="Times New Roman" w:eastAsia="Times New Roman" w:cs="Times New Roman"/>
          <w:b w:val="0"/>
          <w:bCs w:val="0"/>
          <w:sz w:val="24"/>
          <w:szCs w:val="24"/>
        </w:rPr>
        <w:t>PJM 6005: Project Scope Management</w:t>
      </w:r>
    </w:p>
    <w:p w:rsidR="42A303BC" w:rsidP="4DBCFA42" w:rsidRDefault="42A303BC" w14:paraId="10D04D54" w14:textId="6F715DBE">
      <w:pPr>
        <w:pStyle w:val="Normal"/>
        <w:spacing w:beforeAutospacing="on" w:after="0" w:afterAutospacing="off" w:line="480" w:lineRule="auto"/>
        <w:jc w:val="center"/>
        <w:rPr>
          <w:rFonts w:ascii="Times New Roman" w:hAnsi="Times New Roman" w:eastAsia="Times New Roman" w:cs="Times New Roman"/>
          <w:b w:val="0"/>
          <w:bCs w:val="0"/>
          <w:sz w:val="24"/>
          <w:szCs w:val="24"/>
        </w:rPr>
      </w:pPr>
      <w:r w:rsidRPr="4DBCFA42" w:rsidR="42A303BC">
        <w:rPr>
          <w:rFonts w:ascii="Times New Roman" w:hAnsi="Times New Roman" w:eastAsia="Times New Roman" w:cs="Times New Roman"/>
          <w:b w:val="0"/>
          <w:bCs w:val="0"/>
          <w:sz w:val="24"/>
          <w:szCs w:val="24"/>
        </w:rPr>
        <w:t>Professor Mary</w:t>
      </w:r>
      <w:r w:rsidRPr="4DBCFA42" w:rsidR="5BDF64A2">
        <w:rPr>
          <w:rFonts w:ascii="Times New Roman" w:hAnsi="Times New Roman" w:eastAsia="Times New Roman" w:cs="Times New Roman"/>
          <w:b w:val="0"/>
          <w:bCs w:val="0"/>
          <w:sz w:val="24"/>
          <w:szCs w:val="24"/>
        </w:rPr>
        <w:t>B</w:t>
      </w:r>
      <w:r w:rsidRPr="4DBCFA42" w:rsidR="42A303BC">
        <w:rPr>
          <w:rFonts w:ascii="Times New Roman" w:hAnsi="Times New Roman" w:eastAsia="Times New Roman" w:cs="Times New Roman"/>
          <w:b w:val="0"/>
          <w:bCs w:val="0"/>
          <w:sz w:val="24"/>
          <w:szCs w:val="24"/>
        </w:rPr>
        <w:t>eth McNicholas</w:t>
      </w:r>
    </w:p>
    <w:p w:rsidR="42A303BC" w:rsidP="4DBCFA42" w:rsidRDefault="42A303BC" w14:paraId="58D80CCB" w14:textId="316ED168">
      <w:pPr>
        <w:pStyle w:val="Normal"/>
        <w:spacing w:beforeAutospacing="on" w:after="0" w:afterAutospacing="off" w:line="480" w:lineRule="auto"/>
        <w:jc w:val="center"/>
        <w:rPr>
          <w:rFonts w:ascii="Times New Roman" w:hAnsi="Times New Roman" w:eastAsia="Times New Roman" w:cs="Times New Roman"/>
          <w:b w:val="0"/>
          <w:bCs w:val="0"/>
          <w:sz w:val="24"/>
          <w:szCs w:val="24"/>
        </w:rPr>
      </w:pPr>
      <w:r w:rsidRPr="4DBCFA42" w:rsidR="42A303BC">
        <w:rPr>
          <w:rFonts w:ascii="Times New Roman" w:hAnsi="Times New Roman" w:eastAsia="Times New Roman" w:cs="Times New Roman"/>
          <w:b w:val="0"/>
          <w:bCs w:val="0"/>
          <w:sz w:val="24"/>
          <w:szCs w:val="24"/>
        </w:rPr>
        <w:t>July 25, 2021</w:t>
      </w:r>
    </w:p>
    <w:p w:rsidR="4DBCFA42" w:rsidP="4DBCFA42" w:rsidRDefault="4DBCFA42" w14:paraId="6DDEC009" w14:textId="08617351">
      <w:pPr>
        <w:spacing w:beforeAutospacing="on" w:after="0" w:afterAutospacing="off" w:line="480" w:lineRule="auto"/>
        <w:rPr>
          <w:rFonts w:ascii="Times New Roman" w:hAnsi="Times New Roman" w:eastAsia="Times New Roman" w:cs="Times New Roman"/>
          <w:b w:val="0"/>
          <w:bCs w:val="0"/>
          <w:sz w:val="24"/>
          <w:szCs w:val="24"/>
        </w:rPr>
      </w:pPr>
    </w:p>
    <w:p w:rsidR="4DBCFA42" w:rsidP="4DBCFA42" w:rsidRDefault="4DBCFA42" w14:paraId="726A2A0A" w14:textId="5BF23F23">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097446E9" w14:textId="60D28E3E">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2F760671" w14:textId="00DD96AD">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4A9EDE3A" w14:textId="1B6E92DC">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6CE3F552" w14:textId="134CA365">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2120C3D2" w14:textId="34BE6B79">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4A97DC7B" w14:textId="6D484B3A">
      <w:pPr>
        <w:spacing w:beforeAutospacing="on" w:afterAutospacing="on" w:line="240" w:lineRule="auto"/>
        <w:rPr>
          <w:rFonts w:ascii="Times New Roman" w:hAnsi="Times New Roman" w:eastAsia="Times New Roman" w:cs="Times New Roman"/>
          <w:b w:val="1"/>
          <w:bCs w:val="1"/>
          <w:sz w:val="24"/>
          <w:szCs w:val="24"/>
        </w:rPr>
      </w:pPr>
    </w:p>
    <w:p w:rsidR="4DBCFA42" w:rsidP="4DBCFA42" w:rsidRDefault="4DBCFA42" w14:paraId="2054D752" w14:textId="01D7E6E2">
      <w:pPr>
        <w:pStyle w:val="Normal"/>
        <w:spacing w:beforeAutospacing="on" w:afterAutospacing="on" w:line="240" w:lineRule="auto"/>
        <w:rPr>
          <w:rFonts w:ascii="Calibri" w:hAnsi="Calibri" w:eastAsia="ＭＳ 明朝" w:cs="Arial"/>
          <w:b w:val="1"/>
          <w:bCs w:val="1"/>
          <w:sz w:val="24"/>
          <w:szCs w:val="24"/>
        </w:rPr>
      </w:pPr>
    </w:p>
    <w:p w:rsidR="3690F76C" w:rsidP="4DBCFA42" w:rsidRDefault="3690F76C" w14:paraId="08B1B8B4" w14:textId="1FF11C52">
      <w:pPr>
        <w:pStyle w:val="Normal"/>
        <w:bidi w:val="0"/>
        <w:spacing w:before="120" w:beforeAutospacing="off" w:after="120" w:afterAutospacing="off" w:line="480" w:lineRule="auto"/>
        <w:ind w:left="0" w:right="0"/>
        <w:jc w:val="center"/>
        <w:rPr>
          <w:rFonts w:ascii="Calibri" w:hAnsi="Calibri" w:eastAsia="ＭＳ 明朝" w:cs="Arial"/>
          <w:b w:val="1"/>
          <w:bCs w:val="1"/>
          <w:sz w:val="24"/>
          <w:szCs w:val="24"/>
        </w:rPr>
      </w:pPr>
      <w:r w:rsidRPr="4DBCFA42" w:rsidR="3690F76C">
        <w:rPr>
          <w:rFonts w:ascii="Times New Roman" w:hAnsi="Times New Roman" w:eastAsia="Times New Roman" w:cs="Times New Roman"/>
          <w:b w:val="1"/>
          <w:bCs w:val="1"/>
          <w:sz w:val="24"/>
          <w:szCs w:val="24"/>
        </w:rPr>
        <w:t>Executive Summary</w:t>
      </w:r>
    </w:p>
    <w:p w:rsidRPr="00957366" w:rsidR="408EB8C6" w:rsidP="4DBCFA42" w:rsidRDefault="408EB8C6" w14:paraId="3C966427" w14:textId="42B7E3A4">
      <w:pPr>
        <w:spacing w:before="120" w:beforeAutospacing="off" w:after="120" w:afterAutospacing="off" w:line="360" w:lineRule="auto"/>
        <w:ind w:firstLine="360"/>
        <w:rPr>
          <w:rFonts w:ascii="Times New Roman" w:hAnsi="Times New Roman" w:eastAsia="Calibri" w:cs="Times New Roman"/>
          <w:sz w:val="24"/>
          <w:szCs w:val="24"/>
        </w:rPr>
      </w:pPr>
      <w:r w:rsidRPr="4DBCFA42" w:rsidR="742A3840">
        <w:rPr>
          <w:rFonts w:ascii="Times New Roman" w:hAnsi="Times New Roman" w:eastAsia="Times New Roman" w:cs="Times New Roman"/>
          <w:color w:val="000000" w:themeColor="text1" w:themeTint="FF" w:themeShade="FF"/>
          <w:sz w:val="24"/>
          <w:szCs w:val="24"/>
        </w:rPr>
        <w:t xml:space="preserve">This Requirements Management Plan (RMP) will describe how the project and product requirements will be </w:t>
      </w:r>
      <w:r w:rsidRPr="4DBCFA42" w:rsidR="742A3840">
        <w:rPr>
          <w:rFonts w:ascii="Times New Roman" w:hAnsi="Times New Roman" w:eastAsia="Calibri" w:cs="Times New Roman"/>
          <w:sz w:val="24"/>
          <w:szCs w:val="24"/>
        </w:rPr>
        <w:t xml:space="preserve">gathered, analyzed, documented, and managed based on the project scenario provided by the project sponsor.  The RMP will </w:t>
      </w:r>
      <w:r w:rsidRPr="4DBCFA42" w:rsidR="568CAB92">
        <w:rPr>
          <w:rFonts w:ascii="Times New Roman" w:hAnsi="Times New Roman" w:eastAsia="Calibri" w:cs="Times New Roman"/>
          <w:sz w:val="24"/>
          <w:szCs w:val="24"/>
        </w:rPr>
        <w:t>be</w:t>
      </w:r>
      <w:r w:rsidRPr="4DBCFA42" w:rsidR="742A3840">
        <w:rPr>
          <w:rFonts w:ascii="Times New Roman" w:hAnsi="Times New Roman" w:eastAsia="Calibri" w:cs="Times New Roman"/>
          <w:sz w:val="24"/>
          <w:szCs w:val="24"/>
        </w:rPr>
        <w:t xml:space="preserve"> a key component in defining and managing the project and product scope</w:t>
      </w:r>
      <w:r w:rsidRPr="4DBCFA42" w:rsidR="76A65009">
        <w:rPr>
          <w:rFonts w:ascii="Times New Roman" w:hAnsi="Times New Roman" w:eastAsia="Calibri" w:cs="Times New Roman"/>
          <w:sz w:val="24"/>
          <w:szCs w:val="24"/>
        </w:rPr>
        <w:t xml:space="preserve"> by preparing</w:t>
      </w:r>
      <w:r w:rsidRPr="4DBCFA42" w:rsidR="742A3840">
        <w:rPr>
          <w:rFonts w:ascii="Times New Roman" w:hAnsi="Times New Roman" w:eastAsia="Calibri" w:cs="Times New Roman"/>
          <w:sz w:val="24"/>
          <w:szCs w:val="24"/>
        </w:rPr>
        <w:t xml:space="preserve"> for</w:t>
      </w:r>
      <w:r w:rsidRPr="4DBCFA42" w:rsidR="0CC900FD">
        <w:rPr>
          <w:rFonts w:ascii="Times New Roman" w:hAnsi="Times New Roman" w:eastAsia="Calibri" w:cs="Times New Roman"/>
          <w:sz w:val="24"/>
          <w:szCs w:val="24"/>
        </w:rPr>
        <w:t xml:space="preserve"> managing</w:t>
      </w:r>
      <w:r w:rsidRPr="4DBCFA42" w:rsidR="742A3840">
        <w:rPr>
          <w:rFonts w:ascii="Times New Roman" w:hAnsi="Times New Roman" w:eastAsia="Calibri" w:cs="Times New Roman"/>
          <w:sz w:val="24"/>
          <w:szCs w:val="24"/>
        </w:rPr>
        <w:t xml:space="preserve"> stakeholder </w:t>
      </w:r>
      <w:r w:rsidRPr="4DBCFA42" w:rsidR="3F35A798">
        <w:rPr>
          <w:rFonts w:ascii="Times New Roman" w:hAnsi="Times New Roman" w:eastAsia="Calibri" w:cs="Times New Roman"/>
          <w:sz w:val="24"/>
          <w:szCs w:val="24"/>
        </w:rPr>
        <w:t>requirements</w:t>
      </w:r>
      <w:r w:rsidRPr="4DBCFA42" w:rsidR="742A3840">
        <w:rPr>
          <w:rFonts w:ascii="Times New Roman" w:hAnsi="Times New Roman" w:eastAsia="Calibri" w:cs="Times New Roman"/>
          <w:sz w:val="24"/>
          <w:szCs w:val="24"/>
        </w:rPr>
        <w:t xml:space="preserve"> </w:t>
      </w:r>
      <w:r w:rsidRPr="4DBCFA42" w:rsidR="7C239655">
        <w:rPr>
          <w:rFonts w:ascii="Times New Roman" w:hAnsi="Times New Roman" w:eastAsia="Calibri" w:cs="Times New Roman"/>
          <w:sz w:val="24"/>
          <w:szCs w:val="24"/>
        </w:rPr>
        <w:t>and stakeholder influence and impact.</w:t>
      </w:r>
      <w:r w:rsidRPr="4DBCFA42" w:rsidR="4173F1A1">
        <w:rPr>
          <w:rFonts w:ascii="Times New Roman" w:hAnsi="Times New Roman" w:eastAsia="Calibri" w:cs="Times New Roman"/>
          <w:sz w:val="24"/>
          <w:szCs w:val="24"/>
        </w:rPr>
        <w:t xml:space="preserve">  </w:t>
      </w:r>
    </w:p>
    <w:p w:rsidRPr="00957366" w:rsidR="408EB8C6" w:rsidP="4DBCFA42" w:rsidRDefault="408EB8C6" w14:paraId="76B6BC70" w14:textId="00B34A18">
      <w:pPr>
        <w:spacing w:before="120" w:beforeAutospacing="off" w:after="120" w:afterAutospacing="off" w:line="480" w:lineRule="auto"/>
        <w:ind w:firstLine="360"/>
        <w:rPr>
          <w:rFonts w:ascii="Times New Roman" w:hAnsi="Times New Roman" w:cs="Times New Roman"/>
        </w:rPr>
      </w:pPr>
      <w:r w:rsidRPr="4DBCFA42" w:rsidR="742A3840">
        <w:rPr>
          <w:rFonts w:ascii="Times New Roman" w:hAnsi="Times New Roman" w:eastAsia="Times New Roman" w:cs="Times New Roman"/>
          <w:color w:val="000000" w:themeColor="text1" w:themeTint="FF" w:themeShade="FF"/>
          <w:sz w:val="24"/>
          <w:szCs w:val="24"/>
        </w:rPr>
        <w:t>Our team has divided the RMP into the following nine sections:</w:t>
      </w:r>
    </w:p>
    <w:p w:rsidRPr="00957366" w:rsidR="408EB8C6" w:rsidP="4DBCFA42" w:rsidRDefault="408EB8C6" w14:paraId="76F2242B" w14:textId="1C073635">
      <w:pPr>
        <w:pStyle w:val="ListParagraph"/>
        <w:numPr>
          <w:ilvl w:val="0"/>
          <w:numId w:val="9"/>
        </w:numPr>
        <w:spacing w:before="120" w:beforeAutospacing="off" w:after="120" w:afterAutospacing="off" w:line="48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Executive Summary.</w:t>
      </w:r>
      <w:r w:rsidRPr="4DBCFA42" w:rsidR="742A3840">
        <w:rPr>
          <w:rFonts w:ascii="Times New Roman" w:hAnsi="Times New Roman"/>
          <w:color w:val="000000" w:themeColor="text1" w:themeTint="FF" w:themeShade="FF"/>
          <w:sz w:val="24"/>
          <w:szCs w:val="24"/>
        </w:rPr>
        <w:t xml:space="preserve">  Defines the key components of the RMP.</w:t>
      </w:r>
    </w:p>
    <w:p w:rsidRPr="00957366" w:rsidR="408EB8C6" w:rsidP="4DBCFA42" w:rsidRDefault="408EB8C6" w14:paraId="2E0D9621" w14:textId="3EEE6FBA">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Project Overview.</w:t>
      </w:r>
      <w:r w:rsidRPr="4DBCFA42" w:rsidR="742A3840">
        <w:rPr>
          <w:rFonts w:ascii="Times New Roman" w:hAnsi="Times New Roman"/>
          <w:color w:val="000000" w:themeColor="text1" w:themeTint="FF" w:themeShade="FF"/>
          <w:sz w:val="24"/>
          <w:szCs w:val="24"/>
        </w:rPr>
        <w:t xml:space="preserve">  Briefly describe the business problem and the purpose for the project.</w:t>
      </w:r>
    </w:p>
    <w:p w:rsidRPr="00957366" w:rsidR="408EB8C6" w:rsidP="4DBCFA42" w:rsidRDefault="408EB8C6" w14:paraId="053A734A" w14:textId="2F83E9BE">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Requirements Gathering Process</w:t>
      </w:r>
      <w:r w:rsidRPr="4DBCFA42" w:rsidR="742A3840">
        <w:rPr>
          <w:rFonts w:ascii="Times New Roman" w:hAnsi="Times New Roman"/>
          <w:color w:val="000000" w:themeColor="text1" w:themeTint="FF" w:themeShade="FF"/>
          <w:sz w:val="24"/>
          <w:szCs w:val="24"/>
        </w:rPr>
        <w:t>.  Demonstrates how our team will elicit, analyze, and document requirements.  We identify the tools and techniques used in collecting requirements from project stakeholders.</w:t>
      </w:r>
    </w:p>
    <w:p w:rsidRPr="00957366" w:rsidR="408EB8C6" w:rsidP="4DBCFA42" w:rsidRDefault="408EB8C6" w14:paraId="1B0F06F2" w14:textId="30DBAB80">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Key Roles and Responsibilities.</w:t>
      </w:r>
      <w:r w:rsidRPr="4DBCFA42" w:rsidR="742A3840">
        <w:rPr>
          <w:rFonts w:ascii="Times New Roman" w:hAnsi="Times New Roman"/>
          <w:color w:val="000000" w:themeColor="text1" w:themeTint="FF" w:themeShade="FF"/>
          <w:sz w:val="24"/>
          <w:szCs w:val="24"/>
        </w:rPr>
        <w:t xml:space="preserve">  Lists the roles and responsibilities of key project stakeholders who will be involved in gathering, creating, and managing project stakeholders.</w:t>
      </w:r>
    </w:p>
    <w:p w:rsidRPr="00957366" w:rsidR="408EB8C6" w:rsidP="4DBCFA42" w:rsidRDefault="408EB8C6" w14:paraId="0DEA9790" w14:textId="2B7D6096">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Assess Requirements.</w:t>
      </w:r>
      <w:r w:rsidRPr="4DBCFA42" w:rsidR="742A3840">
        <w:rPr>
          <w:rFonts w:ascii="Times New Roman" w:hAnsi="Times New Roman"/>
          <w:color w:val="000000" w:themeColor="text1" w:themeTint="FF" w:themeShade="FF"/>
          <w:sz w:val="24"/>
          <w:szCs w:val="24"/>
        </w:rPr>
        <w:t xml:space="preserve">  Lists, describes, and categorizes the requirements the project team has gathered thus far.  </w:t>
      </w:r>
    </w:p>
    <w:p w:rsidRPr="00957366" w:rsidR="408EB8C6" w:rsidP="4DBCFA42" w:rsidRDefault="408EB8C6" w14:paraId="36B66C0B" w14:textId="4F6BF8DB">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Requirements Collection Timetable.</w:t>
      </w:r>
      <w:r w:rsidRPr="4DBCFA42" w:rsidR="742A3840">
        <w:rPr>
          <w:rFonts w:ascii="Times New Roman" w:hAnsi="Times New Roman"/>
          <w:color w:val="000000" w:themeColor="text1" w:themeTint="FF" w:themeShade="FF"/>
          <w:sz w:val="24"/>
          <w:szCs w:val="24"/>
        </w:rPr>
        <w:t xml:space="preserve">  Briefly identifies a schedule for collecting project requirements through requirement gathering processes in the three weeks before developing the Project Scope Statement and Work Breakdown Structure.  </w:t>
      </w:r>
    </w:p>
    <w:p w:rsidRPr="00957366" w:rsidR="408EB8C6" w:rsidP="4DBCFA42" w:rsidRDefault="408EB8C6" w14:paraId="6A566DC6" w14:textId="72C73990">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Requirements Traceability</w:t>
      </w:r>
      <w:r w:rsidRPr="4DBCFA42" w:rsidR="742A3840">
        <w:rPr>
          <w:rFonts w:ascii="Times New Roman" w:hAnsi="Times New Roman"/>
          <w:color w:val="000000" w:themeColor="text1" w:themeTint="FF" w:themeShade="FF"/>
          <w:sz w:val="24"/>
          <w:szCs w:val="24"/>
        </w:rPr>
        <w:t>.  Describes how the team will track and manage requirements.</w:t>
      </w:r>
    </w:p>
    <w:p w:rsidRPr="00957366" w:rsidR="408EB8C6" w:rsidP="4DBCFA42" w:rsidRDefault="408EB8C6" w14:paraId="0A428FAA" w14:textId="0AFA5326">
      <w:pPr>
        <w:pStyle w:val="ListParagraph"/>
        <w:numPr>
          <w:ilvl w:val="0"/>
          <w:numId w:val="9"/>
        </w:numPr>
        <w:spacing w:before="120" w:beforeAutospacing="off" w:after="120" w:afterAutospacing="off" w:line="360" w:lineRule="auto"/>
        <w:rPr>
          <w:rFonts w:ascii="Times New Roman" w:hAnsi="Times New Roman" w:eastAsia="ＭＳ 明朝" w:eastAsiaTheme="minorEastAsia"/>
          <w:b w:val="1"/>
          <w:bCs w:val="1"/>
          <w:color w:val="000000" w:themeColor="text1"/>
          <w:sz w:val="24"/>
          <w:szCs w:val="24"/>
        </w:rPr>
      </w:pPr>
      <w:r w:rsidRPr="4DBCFA42" w:rsidR="742A3840">
        <w:rPr>
          <w:rFonts w:ascii="Times New Roman" w:hAnsi="Times New Roman"/>
          <w:b w:val="1"/>
          <w:bCs w:val="1"/>
          <w:color w:val="000000" w:themeColor="text1" w:themeTint="FF" w:themeShade="FF"/>
          <w:sz w:val="24"/>
          <w:szCs w:val="24"/>
        </w:rPr>
        <w:t>RMP Approval.</w:t>
      </w:r>
      <w:r w:rsidRPr="4DBCFA42" w:rsidR="742A3840">
        <w:rPr>
          <w:rFonts w:ascii="Times New Roman" w:hAnsi="Times New Roman"/>
          <w:color w:val="000000" w:themeColor="text1" w:themeTint="FF" w:themeShade="FF"/>
          <w:sz w:val="24"/>
          <w:szCs w:val="24"/>
        </w:rPr>
        <w:t xml:space="preserve"> Identifies who will review and approve the RMP and the RMP will be communicated to project team and stakeholders.</w:t>
      </w:r>
    </w:p>
    <w:p w:rsidRPr="00E37C6B" w:rsidR="00CD22A3" w:rsidP="4DBCFA42" w:rsidRDefault="00CD22A3" w14:paraId="1DFE76C0" w14:textId="070F9426">
      <w:pPr>
        <w:pStyle w:val="ListParagraph"/>
        <w:numPr>
          <w:ilvl w:val="0"/>
          <w:numId w:val="9"/>
        </w:numPr>
        <w:spacing w:before="120" w:beforeAutospacing="off" w:after="120" w:afterAutospacing="off" w:line="480" w:lineRule="auto"/>
        <w:rPr>
          <w:rFonts w:ascii="Times New Roman" w:hAnsi="Times New Roman"/>
          <w:color w:val="000000" w:themeColor="text1" w:themeTint="FF" w:themeShade="FF"/>
          <w:sz w:val="24"/>
          <w:szCs w:val="24"/>
        </w:rPr>
      </w:pPr>
      <w:r w:rsidRPr="4DBCFA42" w:rsidR="742A3840">
        <w:rPr>
          <w:rFonts w:ascii="Times New Roman" w:hAnsi="Times New Roman"/>
          <w:b w:val="1"/>
          <w:bCs w:val="1"/>
          <w:color w:val="000000" w:themeColor="text1" w:themeTint="FF" w:themeShade="FF"/>
          <w:sz w:val="24"/>
          <w:szCs w:val="24"/>
        </w:rPr>
        <w:t>References</w:t>
      </w:r>
      <w:r w:rsidRPr="4DBCFA42" w:rsidR="742A3840">
        <w:rPr>
          <w:rFonts w:ascii="Times New Roman" w:hAnsi="Times New Roman"/>
          <w:color w:val="000000" w:themeColor="text1" w:themeTint="FF" w:themeShade="FF"/>
          <w:sz w:val="24"/>
          <w:szCs w:val="24"/>
        </w:rPr>
        <w:t>. Cites the sources used in preparing this RMP.</w:t>
      </w:r>
    </w:p>
    <w:p w:rsidRPr="00E37C6B" w:rsidR="00CD22A3" w:rsidP="4DBCFA42" w:rsidRDefault="00CD22A3" w14:paraId="2DFA9D68" w14:textId="269EB16D">
      <w:pPr>
        <w:pStyle w:val="Normal"/>
        <w:spacing w:before="120" w:beforeAutospacing="off" w:after="120" w:afterAutospacing="off" w:line="480" w:lineRule="auto"/>
        <w:ind w:firstLine="0"/>
        <w:jc w:val="center"/>
        <w:rPr>
          <w:rFonts w:ascii="Times New Roman" w:hAnsi="Times New Roman" w:eastAsia="Times New Roman" w:cs="Times New Roman"/>
          <w:b w:val="1"/>
          <w:bCs w:val="1"/>
          <w:sz w:val="24"/>
          <w:szCs w:val="24"/>
        </w:rPr>
      </w:pPr>
      <w:r w:rsidRPr="4DBCFA42" w:rsidR="16679C27">
        <w:rPr>
          <w:rFonts w:ascii="Times New Roman" w:hAnsi="Times New Roman" w:eastAsia="Times New Roman" w:cs="Times New Roman"/>
          <w:b w:val="1"/>
          <w:bCs w:val="1"/>
          <w:sz w:val="24"/>
          <w:szCs w:val="24"/>
        </w:rPr>
        <w:t>Project Overview</w:t>
      </w:r>
    </w:p>
    <w:p w:rsidRPr="00E37C6B" w:rsidR="00CD22A3" w:rsidP="4DBCFA42" w:rsidRDefault="00CD22A3" w14:paraId="2A767F2C" w14:textId="782781CB">
      <w:pPr>
        <w:spacing w:before="120" w:beforeAutospacing="off" w:after="120" w:afterAutospacing="off" w:line="360" w:lineRule="auto"/>
        <w:ind w:firstLine="720"/>
        <w:rPr>
          <w:rFonts w:ascii="Times New Roman" w:hAnsi="Times New Roman" w:eastAsia="Times New Roman" w:cs="Times New Roman"/>
          <w:sz w:val="24"/>
          <w:szCs w:val="24"/>
        </w:rPr>
      </w:pPr>
      <w:r w:rsidRPr="4DBCFA42" w:rsidR="3ABE59F7">
        <w:rPr>
          <w:rFonts w:ascii="Times New Roman" w:hAnsi="Times New Roman" w:eastAsia="Times New Roman" w:cs="Times New Roman"/>
          <w:sz w:val="24"/>
          <w:szCs w:val="24"/>
        </w:rPr>
        <w:t>T</w:t>
      </w:r>
      <w:r w:rsidRPr="4DBCFA42" w:rsidR="71BB83D2">
        <w:rPr>
          <w:rFonts w:ascii="Times New Roman" w:hAnsi="Times New Roman" w:eastAsia="Times New Roman" w:cs="Times New Roman"/>
          <w:sz w:val="24"/>
          <w:szCs w:val="24"/>
        </w:rPr>
        <w:t xml:space="preserve">he </w:t>
      </w:r>
      <w:r w:rsidRPr="4DBCFA42" w:rsidR="3ABE59F7">
        <w:rPr>
          <w:rFonts w:ascii="Times New Roman" w:hAnsi="Times New Roman" w:eastAsia="Times New Roman" w:cs="Times New Roman"/>
          <w:sz w:val="24"/>
          <w:szCs w:val="24"/>
        </w:rPr>
        <w:t>Enterprise Project Management (PM) Tool Selection and Implementation Project</w:t>
      </w:r>
      <w:r w:rsidRPr="4DBCFA42" w:rsidR="71BB83D2">
        <w:rPr>
          <w:rFonts w:ascii="Times New Roman" w:hAnsi="Times New Roman" w:eastAsia="Times New Roman" w:cs="Times New Roman"/>
          <w:sz w:val="24"/>
          <w:szCs w:val="24"/>
        </w:rPr>
        <w:t xml:space="preserve">, is an initiative </w:t>
      </w:r>
      <w:r w:rsidRPr="4DBCFA42" w:rsidR="76DD2ABA">
        <w:rPr>
          <w:rFonts w:ascii="Times New Roman" w:hAnsi="Times New Roman" w:eastAsia="Times New Roman" w:cs="Times New Roman"/>
          <w:sz w:val="24"/>
          <w:szCs w:val="24"/>
        </w:rPr>
        <w:t xml:space="preserve">by </w:t>
      </w:r>
      <w:proofErr w:type="spellStart"/>
      <w:r w:rsidRPr="4DBCFA42" w:rsidR="146F0982">
        <w:rPr>
          <w:rFonts w:ascii="Times New Roman" w:hAnsi="Times New Roman" w:eastAsia="Times New Roman" w:cs="Times New Roman"/>
          <w:sz w:val="24"/>
          <w:szCs w:val="24"/>
        </w:rPr>
        <w:t>TestSmart</w:t>
      </w:r>
      <w:proofErr w:type="spellEnd"/>
      <w:r w:rsidRPr="4DBCFA42" w:rsidR="146F0982">
        <w:rPr>
          <w:rFonts w:ascii="Times New Roman" w:hAnsi="Times New Roman" w:eastAsia="Times New Roman" w:cs="Times New Roman"/>
          <w:sz w:val="24"/>
          <w:szCs w:val="24"/>
        </w:rPr>
        <w:t xml:space="preserve"> Group (TSG)</w:t>
      </w:r>
      <w:r w:rsidRPr="4DBCFA42" w:rsidR="76DD2ABA">
        <w:rPr>
          <w:rFonts w:ascii="Times New Roman" w:hAnsi="Times New Roman" w:eastAsia="Times New Roman" w:cs="Times New Roman"/>
          <w:sz w:val="24"/>
          <w:szCs w:val="24"/>
        </w:rPr>
        <w:t xml:space="preserve"> to update and unify the disparate set of </w:t>
      </w:r>
      <w:r w:rsidRPr="4DBCFA42" w:rsidR="37DABBC9">
        <w:rPr>
          <w:rFonts w:ascii="Times New Roman" w:hAnsi="Times New Roman" w:eastAsia="Times New Roman" w:cs="Times New Roman"/>
          <w:sz w:val="24"/>
          <w:szCs w:val="24"/>
        </w:rPr>
        <w:t xml:space="preserve">project management tools employed by their staff </w:t>
      </w:r>
      <w:r w:rsidRPr="4DBCFA42" w:rsidR="2D25CD0B">
        <w:rPr>
          <w:rFonts w:ascii="Times New Roman" w:hAnsi="Times New Roman" w:eastAsia="Times New Roman" w:cs="Times New Roman"/>
          <w:sz w:val="24"/>
          <w:szCs w:val="24"/>
        </w:rPr>
        <w:t>with a modern</w:t>
      </w:r>
      <w:r w:rsidRPr="4DBCFA42" w:rsidR="7FB4907C">
        <w:rPr>
          <w:rFonts w:ascii="Times New Roman" w:hAnsi="Times New Roman" w:eastAsia="Times New Roman" w:cs="Times New Roman"/>
          <w:sz w:val="24"/>
          <w:szCs w:val="24"/>
        </w:rPr>
        <w:t xml:space="preserve"> </w:t>
      </w:r>
      <w:r w:rsidRPr="4DBCFA42" w:rsidR="7FB4907C">
        <w:rPr>
          <w:rFonts w:ascii="Times New Roman" w:hAnsi="Times New Roman"/>
          <w:sz w:val="24"/>
          <w:szCs w:val="24"/>
        </w:rPr>
        <w:t>PM</w:t>
      </w:r>
      <w:r w:rsidRPr="4DBCFA42" w:rsidR="2D25CD0B">
        <w:rPr>
          <w:rFonts w:ascii="Times New Roman" w:hAnsi="Times New Roman"/>
          <w:sz w:val="24"/>
          <w:szCs w:val="24"/>
        </w:rPr>
        <w:t xml:space="preserve"> platform that </w:t>
      </w:r>
      <w:r w:rsidRPr="4DBCFA42" w:rsidR="7BACF303">
        <w:rPr>
          <w:rFonts w:ascii="Times New Roman" w:hAnsi="Times New Roman"/>
          <w:sz w:val="24"/>
          <w:szCs w:val="24"/>
        </w:rPr>
        <w:t>supports</w:t>
      </w:r>
      <w:r w:rsidRPr="4DBCFA42" w:rsidR="2D25CD0B">
        <w:rPr>
          <w:rFonts w:ascii="Times New Roman" w:hAnsi="Times New Roman"/>
          <w:sz w:val="24"/>
          <w:szCs w:val="24"/>
        </w:rPr>
        <w:t xml:space="preserve"> </w:t>
      </w:r>
      <w:r w:rsidRPr="4DBCFA42" w:rsidR="563A0BAA">
        <w:rPr>
          <w:rFonts w:ascii="Times New Roman" w:hAnsi="Times New Roman"/>
          <w:sz w:val="24"/>
          <w:szCs w:val="24"/>
        </w:rPr>
        <w:t xml:space="preserve">project management activities </w:t>
      </w:r>
      <w:r w:rsidRPr="4DBCFA42" w:rsidR="2D25CD0B">
        <w:rPr>
          <w:rFonts w:ascii="Times New Roman" w:hAnsi="Times New Roman" w:eastAsia="Times New Roman" w:cs="Times New Roman"/>
          <w:sz w:val="24"/>
          <w:szCs w:val="24"/>
        </w:rPr>
        <w:t>enterprise</w:t>
      </w:r>
      <w:r w:rsidRPr="4DBCFA42" w:rsidR="274587C7">
        <w:rPr>
          <w:rFonts w:ascii="Times New Roman" w:hAnsi="Times New Roman"/>
          <w:sz w:val="24"/>
          <w:szCs w:val="24"/>
        </w:rPr>
        <w:t>-wide</w:t>
      </w:r>
      <w:r w:rsidRPr="4DBCFA42" w:rsidR="563A0BAA">
        <w:rPr>
          <w:rFonts w:ascii="Times New Roman" w:hAnsi="Times New Roman"/>
          <w:sz w:val="24"/>
          <w:szCs w:val="24"/>
        </w:rPr>
        <w:t xml:space="preserve">, including the </w:t>
      </w:r>
      <w:r w:rsidRPr="4DBCFA42" w:rsidR="563A0BAA">
        <w:rPr>
          <w:rFonts w:ascii="Times New Roman" w:hAnsi="Times New Roman" w:eastAsia="Times New Roman" w:cs="Times New Roman"/>
          <w:sz w:val="24"/>
          <w:szCs w:val="24"/>
        </w:rPr>
        <w:t xml:space="preserve">coordination and assessment of </w:t>
      </w:r>
      <w:r w:rsidRPr="4DBCFA42" w:rsidR="36D6428B">
        <w:rPr>
          <w:rFonts w:ascii="Times New Roman" w:hAnsi="Times New Roman"/>
          <w:sz w:val="24"/>
          <w:szCs w:val="24"/>
        </w:rPr>
        <w:t>projects</w:t>
      </w:r>
      <w:r w:rsidRPr="4DBCFA42" w:rsidR="2D25CD0B">
        <w:rPr>
          <w:rFonts w:ascii="Times New Roman" w:hAnsi="Times New Roman"/>
          <w:sz w:val="24"/>
          <w:szCs w:val="24"/>
        </w:rPr>
        <w:t xml:space="preserve"> </w:t>
      </w:r>
      <w:r w:rsidRPr="4DBCFA42" w:rsidR="556ED03A">
        <w:rPr>
          <w:rFonts w:ascii="Times New Roman" w:hAnsi="Times New Roman" w:eastAsia="Times New Roman" w:cs="Times New Roman"/>
          <w:sz w:val="24"/>
          <w:szCs w:val="24"/>
        </w:rPr>
        <w:t>and resources.</w:t>
      </w:r>
    </w:p>
    <w:p w:rsidRPr="006B56B6" w:rsidR="00957366" w:rsidP="4DBCFA42" w:rsidRDefault="00522CAE" w14:paraId="4394BF4B" w14:textId="16AD825F">
      <w:pPr>
        <w:pStyle w:val="NormalWeb"/>
        <w:spacing w:before="120" w:beforeAutospacing="off" w:after="120" w:afterAutospacing="off" w:line="360" w:lineRule="auto"/>
        <w:ind w:firstLine="720"/>
      </w:pPr>
      <w:r w:rsidR="6A4C4E47">
        <w:rPr/>
        <w:t>Ove</w:t>
      </w:r>
      <w:r w:rsidR="63B743AD">
        <w:rPr/>
        <w:t>r</w:t>
      </w:r>
      <w:r w:rsidR="6A4C4E47">
        <w:rPr/>
        <w:t xml:space="preserve"> the past </w:t>
      </w:r>
      <w:r w:rsidR="103F2D1A">
        <w:rPr/>
        <w:t xml:space="preserve">three years, TSG has </w:t>
      </w:r>
      <w:r w:rsidR="43932F6D">
        <w:rPr/>
        <w:t>been developing their project management capabilities</w:t>
      </w:r>
      <w:r w:rsidR="135A502C">
        <w:rPr/>
        <w:t xml:space="preserve">, competency, and </w:t>
      </w:r>
      <w:r w:rsidR="4E86D78C">
        <w:rPr/>
        <w:t>processes.</w:t>
      </w:r>
      <w:r w:rsidR="468CE3BB">
        <w:rPr/>
        <w:t xml:space="preserve"> Their PM practices are executed with a </w:t>
      </w:r>
      <w:r w:rsidR="4A4C3121">
        <w:rPr/>
        <w:t>suite of stand-alone tools</w:t>
      </w:r>
      <w:r w:rsidR="37C70E85">
        <w:rPr/>
        <w:t xml:space="preserve">, </w:t>
      </w:r>
      <w:r w:rsidR="37C70E85">
        <w:rPr/>
        <w:t xml:space="preserve">notably MS Project, Excel Gantt Charts, and Jira </w:t>
      </w:r>
      <w:r w:rsidR="08865D37">
        <w:rPr/>
        <w:t>for project processes and templates</w:t>
      </w:r>
      <w:r w:rsidR="5EAD39B3">
        <w:rPr/>
        <w:t xml:space="preserve"> and MS </w:t>
      </w:r>
      <w:r w:rsidR="26A9CFDF">
        <w:rPr/>
        <w:t>SharePoint</w:t>
      </w:r>
      <w:r w:rsidR="5EAD39B3">
        <w:rPr/>
        <w:t xml:space="preserve"> as a </w:t>
      </w:r>
      <w:r w:rsidR="053BD8D5">
        <w:rPr/>
        <w:t>document repository and team collaboration platform.</w:t>
      </w:r>
      <w:r w:rsidR="7EFA72FB">
        <w:rPr/>
        <w:t xml:space="preserve"> While these tools have been </w:t>
      </w:r>
      <w:r w:rsidR="1EDAF726">
        <w:rPr/>
        <w:t xml:space="preserve">sufficient, recent </w:t>
      </w:r>
      <w:r w:rsidR="5B3C5EC1">
        <w:rPr/>
        <w:t>measures t</w:t>
      </w:r>
      <w:r w:rsidR="16B0676E">
        <w:rPr/>
        <w:t xml:space="preserve">hat provided enterprise-wide tools and coordination </w:t>
      </w:r>
      <w:r w:rsidR="7E400E03">
        <w:rPr/>
        <w:t>have made a positive impact, both in TSG’s project management culture and in quality and efficiency of the services they are providing to their clients</w:t>
      </w:r>
      <w:r w:rsidR="51A08828">
        <w:rPr/>
        <w:t xml:space="preserve">. </w:t>
      </w:r>
      <w:r w:rsidR="37282FD2">
        <w:rPr/>
        <w:t>TSG</w:t>
      </w:r>
      <w:r w:rsidR="5DEDCE48">
        <w:rPr/>
        <w:t xml:space="preserve"> has realized th</w:t>
      </w:r>
      <w:r w:rsidR="7D25DFE9">
        <w:rPr/>
        <w:t xml:space="preserve">at by adopting </w:t>
      </w:r>
      <w:r w:rsidR="3796B4B2">
        <w:rPr/>
        <w:t>a</w:t>
      </w:r>
      <w:r w:rsidR="1FE9278D">
        <w:rPr/>
        <w:t xml:space="preserve"> more up-to-date and capable</w:t>
      </w:r>
      <w:r w:rsidR="3796B4B2">
        <w:rPr/>
        <w:t xml:space="preserve"> enterprise-level </w:t>
      </w:r>
      <w:r w:rsidR="1FE9278D">
        <w:rPr/>
        <w:t>project management platform, they ma</w:t>
      </w:r>
      <w:r w:rsidR="28FB7A3C">
        <w:rPr/>
        <w:t>y be able to</w:t>
      </w:r>
      <w:r w:rsidR="35BBF768">
        <w:rPr/>
        <w:t xml:space="preserve"> further</w:t>
      </w:r>
      <w:r w:rsidR="28FB7A3C">
        <w:rPr/>
        <w:t xml:space="preserve"> improve the </w:t>
      </w:r>
      <w:r w:rsidR="784C1393">
        <w:rPr/>
        <w:t xml:space="preserve">quality, execution, and </w:t>
      </w:r>
      <w:r w:rsidR="52F77293">
        <w:rPr/>
        <w:t>strategic benefit of their project activities.</w:t>
      </w:r>
    </w:p>
    <w:p w:rsidRPr="006B56B6" w:rsidR="00EF66A1" w:rsidP="4DBCFA42" w:rsidRDefault="006B56B6" w14:paraId="5BF0FC03" w14:textId="533E1363">
      <w:pPr>
        <w:pStyle w:val="NormalWeb"/>
        <w:spacing w:before="120" w:beforeAutospacing="off" w:after="120" w:afterAutospacing="off" w:line="360" w:lineRule="auto"/>
        <w:ind w:firstLine="720"/>
      </w:pPr>
      <w:r w:rsidR="52F77293">
        <w:rPr/>
        <w:t xml:space="preserve">TSG has engaged </w:t>
      </w:r>
      <w:r w:rsidR="02030966">
        <w:rPr/>
        <w:t xml:space="preserve">Tim, Inc. to </w:t>
      </w:r>
      <w:r w:rsidR="0975579F">
        <w:rPr/>
        <w:t>develop and manage a process t</w:t>
      </w:r>
      <w:r w:rsidR="3330DAA6">
        <w:rPr/>
        <w:t xml:space="preserve">hat selects and implements this next-level </w:t>
      </w:r>
      <w:r w:rsidR="019FEC55">
        <w:rPr/>
        <w:t xml:space="preserve">project management tool. </w:t>
      </w:r>
      <w:r w:rsidR="35BBF768">
        <w:rPr/>
        <w:t xml:space="preserve">Tim, Inc. will work with key stakeholders at TSG to </w:t>
      </w:r>
      <w:r w:rsidR="77CCD7A2">
        <w:rPr/>
        <w:t>c</w:t>
      </w:r>
      <w:r w:rsidR="131D8E97">
        <w:rPr/>
        <w:t xml:space="preserve">atalog their current PM tool practices and </w:t>
      </w:r>
      <w:r w:rsidR="352E9F89">
        <w:rPr/>
        <w:t xml:space="preserve">templates, develop assessment criteria for reviewing </w:t>
      </w:r>
      <w:r w:rsidR="40BA0B67">
        <w:rPr/>
        <w:t xml:space="preserve">PM tool options, lead of team of TSG staff in the assessment and selection of this tool, </w:t>
      </w:r>
      <w:r w:rsidR="5B11A78E">
        <w:rPr/>
        <w:t>and then develop and execute and implementation plan, including a robust training program</w:t>
      </w:r>
      <w:r w:rsidR="707E09CD">
        <w:rPr/>
        <w:t>. TSG has asked us to complete this project and have this new tool a</w:t>
      </w:r>
      <w:r w:rsidR="4948A66F">
        <w:rPr/>
        <w:t>d</w:t>
      </w:r>
      <w:r w:rsidR="707E09CD">
        <w:rPr/>
        <w:t>opted</w:t>
      </w:r>
      <w:r w:rsidR="4948A66F">
        <w:rPr/>
        <w:t xml:space="preserve"> company-wide by January 1, 2022.</w:t>
      </w:r>
    </w:p>
    <w:p w:rsidRPr="006B56B6" w:rsidR="001B5326" w:rsidP="4DBCFA42" w:rsidRDefault="001B5326" w14:paraId="3F606F84" w14:textId="77777777" w14:noSpellErr="1">
      <w:pPr>
        <w:pStyle w:val="NormalWeb"/>
        <w:spacing w:before="120" w:beforeAutospacing="off" w:after="120" w:afterAutospacing="off" w:line="360" w:lineRule="auto"/>
      </w:pPr>
    </w:p>
    <w:p w:rsidR="007E5CD0" w:rsidP="4DBCFA42" w:rsidRDefault="007E5CD0" w14:paraId="0CD871AF" w14:textId="77777777">
      <w:pPr>
        <w:spacing w:before="120" w:beforeAutospacing="off" w:after="120" w:afterAutospacing="off" w:line="480" w:lineRule="auto"/>
        <w:rPr>
          <w:rFonts w:ascii="Times New Roman" w:hAnsi="Times New Roman" w:eastAsia="Times New Roman" w:cs="Times New Roman"/>
          <w:b w:val="1"/>
          <w:bCs w:val="1"/>
          <w:sz w:val="24"/>
          <w:szCs w:val="24"/>
        </w:rPr>
      </w:pPr>
      <w:r w:rsidRPr="4DBCFA42">
        <w:rPr>
          <w:rFonts w:ascii="Times New Roman" w:hAnsi="Times New Roman" w:eastAsia="Times New Roman" w:cs="Times New Roman"/>
          <w:b w:val="1"/>
          <w:bCs w:val="1"/>
          <w:sz w:val="24"/>
          <w:szCs w:val="24"/>
        </w:rPr>
        <w:br w:type="page"/>
      </w:r>
    </w:p>
    <w:p w:rsidR="477AD1E1" w:rsidP="4DBCFA42" w:rsidRDefault="477AD1E1" w14:paraId="0E6058D2" w14:textId="03E971C7">
      <w:pPr>
        <w:spacing w:before="120" w:beforeAutospacing="off" w:after="120" w:afterAutospacing="off" w:line="360" w:lineRule="auto"/>
        <w:ind w:firstLine="0"/>
        <w:jc w:val="center"/>
        <w:rPr>
          <w:rFonts w:ascii="Times New Roman" w:hAnsi="Times New Roman" w:eastAsia="Times New Roman" w:cs="Times New Roman"/>
          <w:b w:val="1"/>
          <w:bCs w:val="1"/>
          <w:sz w:val="24"/>
          <w:szCs w:val="24"/>
        </w:rPr>
      </w:pPr>
      <w:r w:rsidRPr="4DBCFA42" w:rsidR="477AD1E1">
        <w:rPr>
          <w:rFonts w:ascii="Times New Roman" w:hAnsi="Times New Roman" w:eastAsia="Times New Roman" w:cs="Times New Roman"/>
          <w:b w:val="1"/>
          <w:bCs w:val="1"/>
          <w:sz w:val="24"/>
          <w:szCs w:val="24"/>
        </w:rPr>
        <w:t>Requirements Gathering Process</w:t>
      </w:r>
    </w:p>
    <w:p w:rsidRPr="00957366" w:rsidR="00572250" w:rsidP="4DBCFA42" w:rsidRDefault="7DA52EA2" w14:paraId="54D59E20" w14:textId="11ABAB89">
      <w:pPr>
        <w:spacing w:before="120" w:beforeAutospacing="off" w:after="120" w:afterAutospacing="off" w:line="360" w:lineRule="auto"/>
        <w:ind w:firstLine="720"/>
        <w:rPr>
          <w:rFonts w:ascii="Times New Roman" w:hAnsi="Times New Roman" w:cs="Times New Roman"/>
        </w:rPr>
      </w:pPr>
      <w:r w:rsidRPr="4DBCFA42" w:rsidR="6E7ADB3B">
        <w:rPr>
          <w:rFonts w:ascii="Times New Roman" w:hAnsi="Times New Roman" w:eastAsia="Times New Roman" w:cs="Times New Roman"/>
          <w:sz w:val="24"/>
          <w:szCs w:val="24"/>
        </w:rPr>
        <w:t>Once the stakeholder register has been created it will be important to make sure we have contacted all the stakeholders for the requirements of the project</w:t>
      </w:r>
      <w:r w:rsidRPr="4DBCFA42" w:rsidR="37264B2E">
        <w:rPr>
          <w:rFonts w:ascii="Times New Roman" w:hAnsi="Times New Roman" w:eastAsia="Times New Roman" w:cs="Times New Roman"/>
          <w:sz w:val="24"/>
          <w:szCs w:val="24"/>
        </w:rPr>
        <w:t>,</w:t>
      </w:r>
      <w:r w:rsidRPr="4DBCFA42" w:rsidR="6E7ADB3B">
        <w:rPr>
          <w:rFonts w:ascii="Times New Roman" w:hAnsi="Times New Roman" w:eastAsia="Times New Roman" w:cs="Times New Roman"/>
          <w:sz w:val="24"/>
          <w:szCs w:val="24"/>
        </w:rPr>
        <w:t xml:space="preserve"> so we will work with the sponsor to determine how to </w:t>
      </w:r>
      <w:r w:rsidRPr="4DBCFA42" w:rsidR="740605F7">
        <w:rPr>
          <w:rFonts w:ascii="Times New Roman" w:hAnsi="Times New Roman" w:eastAsia="Times New Roman" w:cs="Times New Roman"/>
          <w:sz w:val="24"/>
          <w:szCs w:val="24"/>
        </w:rPr>
        <w:t>best</w:t>
      </w:r>
      <w:r w:rsidRPr="4DBCFA42" w:rsidR="6E7ADB3B">
        <w:rPr>
          <w:rFonts w:ascii="Times New Roman" w:hAnsi="Times New Roman" w:eastAsia="Times New Roman" w:cs="Times New Roman"/>
          <w:sz w:val="24"/>
          <w:szCs w:val="24"/>
        </w:rPr>
        <w:t xml:space="preserve"> approach </w:t>
      </w:r>
      <w:r w:rsidRPr="4DBCFA42" w:rsidR="48E1277E">
        <w:rPr>
          <w:rFonts w:ascii="Times New Roman" w:hAnsi="Times New Roman" w:eastAsia="Times New Roman" w:cs="Times New Roman"/>
          <w:sz w:val="24"/>
          <w:szCs w:val="24"/>
        </w:rPr>
        <w:t>each</w:t>
      </w:r>
      <w:r w:rsidRPr="4DBCFA42" w:rsidR="6E7ADB3B">
        <w:rPr>
          <w:rFonts w:ascii="Times New Roman" w:hAnsi="Times New Roman" w:eastAsia="Times New Roman" w:cs="Times New Roman"/>
          <w:sz w:val="24"/>
          <w:szCs w:val="24"/>
        </w:rPr>
        <w:t xml:space="preserve"> stakeholder for their </w:t>
      </w:r>
      <w:r w:rsidRPr="4DBCFA42" w:rsidR="0925AFE3">
        <w:rPr>
          <w:rFonts w:ascii="Times New Roman" w:hAnsi="Times New Roman" w:eastAsia="Times New Roman" w:cs="Times New Roman"/>
          <w:sz w:val="24"/>
          <w:szCs w:val="24"/>
        </w:rPr>
        <w:t xml:space="preserve">desired project </w:t>
      </w:r>
      <w:r w:rsidRPr="4DBCFA42" w:rsidR="6E7ADB3B">
        <w:rPr>
          <w:rFonts w:ascii="Times New Roman" w:hAnsi="Times New Roman" w:eastAsia="Times New Roman" w:cs="Times New Roman"/>
          <w:sz w:val="24"/>
          <w:szCs w:val="24"/>
        </w:rPr>
        <w:t>requirements. The primary means of gathering the project requirements are listed below. If the project sponsor or manager are not satisfied with the results of our initial requirement plan</w:t>
      </w:r>
      <w:r w:rsidRPr="4DBCFA42" w:rsidR="4906F06E">
        <w:rPr>
          <w:rFonts w:ascii="Times New Roman" w:hAnsi="Times New Roman" w:eastAsia="Times New Roman" w:cs="Times New Roman"/>
          <w:sz w:val="24"/>
          <w:szCs w:val="24"/>
        </w:rPr>
        <w:t>,</w:t>
      </w:r>
      <w:r w:rsidRPr="4DBCFA42" w:rsidR="6E7ADB3B">
        <w:rPr>
          <w:rFonts w:ascii="Times New Roman" w:hAnsi="Times New Roman" w:eastAsia="Times New Roman" w:cs="Times New Roman"/>
          <w:sz w:val="24"/>
          <w:szCs w:val="24"/>
        </w:rPr>
        <w:t xml:space="preserve"> we will ether repeat current or perform additional methods of establishing project requirements (e.g</w:t>
      </w:r>
      <w:r w:rsidRPr="4DBCFA42" w:rsidR="5688EBCD">
        <w:rPr>
          <w:rFonts w:ascii="Times New Roman" w:hAnsi="Times New Roman" w:eastAsia="Times New Roman" w:cs="Times New Roman"/>
          <w:sz w:val="24"/>
          <w:szCs w:val="24"/>
        </w:rPr>
        <w:t>.,</w:t>
      </w:r>
      <w:r w:rsidRPr="4DBCFA42" w:rsidR="6E7ADB3B">
        <w:rPr>
          <w:rFonts w:ascii="Times New Roman" w:hAnsi="Times New Roman" w:eastAsia="Times New Roman" w:cs="Times New Roman"/>
          <w:sz w:val="24"/>
          <w:szCs w:val="24"/>
        </w:rPr>
        <w:t xml:space="preserve"> Stakeholder Workshops or Focus Groups)</w:t>
      </w:r>
      <w:r w:rsidRPr="4DBCFA42" w:rsidR="6E7ADB3B">
        <w:rPr>
          <w:rFonts w:ascii="Times New Roman" w:hAnsi="Times New Roman" w:eastAsia="Times New Roman" w:cs="Times New Roman"/>
          <w:i w:val="1"/>
          <w:iCs w:val="1"/>
          <w:sz w:val="24"/>
          <w:szCs w:val="24"/>
        </w:rPr>
        <w:t xml:space="preserve"> (Exam Prep, 2013). </w:t>
      </w:r>
    </w:p>
    <w:p w:rsidRPr="00957366" w:rsidR="00572250" w:rsidP="4DBCFA42" w:rsidRDefault="7DA52EA2" w14:paraId="146D92C5" w14:textId="36823E35">
      <w:pPr>
        <w:spacing w:before="120" w:beforeAutospacing="off" w:after="120" w:afterAutospacing="off" w:line="360" w:lineRule="auto"/>
        <w:ind w:firstLine="720"/>
        <w:rPr>
          <w:rFonts w:ascii="Times New Roman" w:hAnsi="Times New Roman" w:cs="Times New Roman"/>
        </w:rPr>
      </w:pPr>
      <w:r w:rsidRPr="4DBCFA42" w:rsidR="6E7ADB3B">
        <w:rPr>
          <w:rFonts w:ascii="Times New Roman" w:hAnsi="Times New Roman" w:eastAsia="Times New Roman" w:cs="Times New Roman"/>
          <w:b w:val="1"/>
          <w:bCs w:val="1"/>
          <w:sz w:val="24"/>
          <w:szCs w:val="24"/>
        </w:rPr>
        <w:t>Document Review:</w:t>
      </w:r>
      <w:r w:rsidRPr="4DBCFA42" w:rsidR="5E441536">
        <w:rPr>
          <w:rFonts w:ascii="Times New Roman" w:hAnsi="Times New Roman" w:eastAsia="Times New Roman" w:cs="Times New Roman"/>
          <w:b w:val="1"/>
          <w:bCs w:val="1"/>
          <w:sz w:val="24"/>
          <w:szCs w:val="24"/>
        </w:rPr>
        <w:t xml:space="preserve"> </w:t>
      </w:r>
      <w:r w:rsidRPr="4DBCFA42" w:rsidR="6E7ADB3B">
        <w:rPr>
          <w:rFonts w:ascii="Times New Roman" w:hAnsi="Times New Roman" w:eastAsia="Times New Roman" w:cs="Times New Roman"/>
          <w:sz w:val="24"/>
          <w:szCs w:val="24"/>
        </w:rPr>
        <w:t xml:space="preserve">We will review the historical project management documents in TSG’s enterprise project management office (PMO) for similar project methodology and processes as well as past project requirements planning that was particularly effective with any overlapping stakeholders (stakeholders on previous projects that are also involved with the current project). </w:t>
      </w:r>
    </w:p>
    <w:p w:rsidRPr="00957366" w:rsidR="00572250" w:rsidP="4DBCFA42" w:rsidRDefault="7DA52EA2" w14:paraId="4C839AD4" w14:textId="73C81635">
      <w:pPr>
        <w:spacing w:before="120" w:beforeAutospacing="off" w:after="120" w:afterAutospacing="off" w:line="360" w:lineRule="auto"/>
        <w:ind w:firstLine="720"/>
        <w:rPr>
          <w:rFonts w:ascii="Times New Roman" w:hAnsi="Times New Roman" w:cs="Times New Roman"/>
        </w:rPr>
      </w:pPr>
      <w:r w:rsidRPr="4DBCFA42" w:rsidR="6E7ADB3B">
        <w:rPr>
          <w:rFonts w:ascii="Times New Roman" w:hAnsi="Times New Roman" w:eastAsia="Times New Roman" w:cs="Times New Roman"/>
          <w:b w:val="1"/>
          <w:bCs w:val="1"/>
          <w:sz w:val="24"/>
          <w:szCs w:val="24"/>
        </w:rPr>
        <w:t>Brainstorming:</w:t>
      </w:r>
      <w:r w:rsidRPr="4DBCFA42" w:rsidR="6E7ADB3B">
        <w:rPr>
          <w:rFonts w:ascii="Times New Roman" w:hAnsi="Times New Roman" w:eastAsia="Times New Roman" w:cs="Times New Roman"/>
          <w:sz w:val="24"/>
          <w:szCs w:val="24"/>
        </w:rPr>
        <w:t xml:space="preserve"> The initial brainstorming sessions will be performed with the project management team and sponsor following the historical document reviews. Subsequent brainstorming sessions will involve the PMO office staff with the goal of creating a high-level list of requirements.</w:t>
      </w:r>
    </w:p>
    <w:p w:rsidRPr="00957366" w:rsidR="00572250" w:rsidP="4DBCFA42" w:rsidRDefault="7DA52EA2" w14:paraId="50B47856" w14:textId="0FC6AF84">
      <w:pPr>
        <w:spacing w:before="120" w:beforeAutospacing="off" w:after="120" w:afterAutospacing="off" w:line="360" w:lineRule="auto"/>
        <w:ind w:firstLine="720"/>
        <w:rPr>
          <w:rFonts w:ascii="Times New Roman" w:hAnsi="Times New Roman" w:cs="Times New Roman"/>
        </w:rPr>
      </w:pPr>
      <w:r w:rsidRPr="4DBCFA42" w:rsidR="6E7ADB3B">
        <w:rPr>
          <w:rFonts w:ascii="Times New Roman" w:hAnsi="Times New Roman" w:eastAsia="Times New Roman" w:cs="Times New Roman"/>
          <w:b w:val="1"/>
          <w:bCs w:val="1"/>
          <w:sz w:val="24"/>
          <w:szCs w:val="24"/>
        </w:rPr>
        <w:t>Questionnaires:</w:t>
      </w:r>
      <w:r w:rsidRPr="4DBCFA42" w:rsidR="1F762F0E">
        <w:rPr>
          <w:rFonts w:ascii="Times New Roman" w:hAnsi="Times New Roman" w:eastAsia="Times New Roman" w:cs="Times New Roman"/>
          <w:b w:val="1"/>
          <w:bCs w:val="1"/>
          <w:sz w:val="24"/>
          <w:szCs w:val="24"/>
        </w:rPr>
        <w:t xml:space="preserve"> </w:t>
      </w:r>
      <w:r w:rsidRPr="4DBCFA42" w:rsidR="6E7ADB3B">
        <w:rPr>
          <w:rFonts w:ascii="Times New Roman" w:hAnsi="Times New Roman" w:eastAsia="Times New Roman" w:cs="Times New Roman"/>
          <w:sz w:val="24"/>
          <w:szCs w:val="24"/>
        </w:rPr>
        <w:t>The high-level project requirements created from the brainstorming efforts will be incorporated into questionnaires to be distributed to the major stakeholders to confirm that the requirements are appropriate and to illicit additional requirements that may need to be considered.</w:t>
      </w:r>
    </w:p>
    <w:p w:rsidRPr="00957366" w:rsidR="00572250" w:rsidP="4DBCFA42" w:rsidRDefault="7DA52EA2" w14:paraId="62B40B07" w14:textId="13281A46">
      <w:pPr>
        <w:spacing w:before="120" w:beforeAutospacing="off" w:after="120" w:afterAutospacing="off" w:line="360" w:lineRule="auto"/>
        <w:ind w:firstLine="720"/>
        <w:rPr>
          <w:rFonts w:ascii="Times New Roman" w:hAnsi="Times New Roman" w:cs="Times New Roman"/>
        </w:rPr>
      </w:pPr>
      <w:r w:rsidRPr="4DBCFA42" w:rsidR="6E7ADB3B">
        <w:rPr>
          <w:rFonts w:ascii="Times New Roman" w:hAnsi="Times New Roman" w:eastAsia="Times New Roman" w:cs="Times New Roman"/>
          <w:b w:val="1"/>
          <w:bCs w:val="1"/>
          <w:sz w:val="24"/>
          <w:szCs w:val="24"/>
        </w:rPr>
        <w:t>Interviews:</w:t>
      </w:r>
      <w:r w:rsidRPr="4DBCFA42" w:rsidR="509BD843">
        <w:rPr>
          <w:rFonts w:ascii="Times New Roman" w:hAnsi="Times New Roman" w:eastAsia="Times New Roman" w:cs="Times New Roman"/>
          <w:b w:val="1"/>
          <w:bCs w:val="1"/>
          <w:sz w:val="24"/>
          <w:szCs w:val="24"/>
        </w:rPr>
        <w:t xml:space="preserve"> </w:t>
      </w:r>
      <w:r w:rsidRPr="4DBCFA42" w:rsidR="6E7ADB3B">
        <w:rPr>
          <w:rFonts w:ascii="Times New Roman" w:hAnsi="Times New Roman" w:eastAsia="Times New Roman" w:cs="Times New Roman"/>
          <w:sz w:val="24"/>
          <w:szCs w:val="24"/>
        </w:rPr>
        <w:t xml:space="preserve">The data gathered from questionnaires and historical document reviews with the project stakeholders will be incorporated by the project team into the project requirements. We appreciate that the time we may have with the stakeholders is limited so we will move on to interviews of key stakeholders based on their questionnaire results only if the project manager </w:t>
      </w:r>
      <w:r w:rsidRPr="4DBCFA42" w:rsidR="4833007A">
        <w:rPr>
          <w:rFonts w:ascii="Times New Roman" w:hAnsi="Times New Roman" w:eastAsia="Times New Roman" w:cs="Times New Roman"/>
          <w:sz w:val="24"/>
          <w:szCs w:val="24"/>
        </w:rPr>
        <w:t>and</w:t>
      </w:r>
      <w:r w:rsidRPr="4DBCFA42" w:rsidR="6E7ADB3B">
        <w:rPr>
          <w:rFonts w:ascii="Times New Roman" w:hAnsi="Times New Roman" w:eastAsia="Times New Roman" w:cs="Times New Roman"/>
          <w:sz w:val="24"/>
          <w:szCs w:val="24"/>
        </w:rPr>
        <w:t xml:space="preserve"> sponsor determine that it is necessary.</w:t>
      </w:r>
    </w:p>
    <w:p w:rsidRPr="009E3D8C" w:rsidR="00DA539B" w:rsidP="4DBCFA42" w:rsidRDefault="7DA52EA2" w14:paraId="58306CB7" w14:textId="78833E76">
      <w:pPr>
        <w:pStyle w:val="Normal"/>
        <w:spacing w:before="120" w:beforeAutospacing="off" w:after="120" w:afterAutospacing="off" w:line="360" w:lineRule="auto"/>
        <w:ind w:firstLine="720"/>
        <w:rPr>
          <w:rFonts w:ascii="Times New Roman" w:hAnsi="Times New Roman" w:eastAsia="Calibri" w:cs="Times New Roman"/>
          <w:i w:val="1"/>
          <w:iCs w:val="1"/>
          <w:sz w:val="24"/>
          <w:szCs w:val="24"/>
        </w:rPr>
      </w:pPr>
      <w:r w:rsidRPr="4DBCFA42" w:rsidR="1993CACC">
        <w:rPr>
          <w:rFonts w:ascii="Times New Roman" w:hAnsi="Times New Roman" w:eastAsia="Calibri" w:cs="Times New Roman"/>
          <w:i w:val="1"/>
          <w:iCs w:val="1"/>
          <w:sz w:val="24"/>
          <w:szCs w:val="24"/>
        </w:rPr>
        <w:t xml:space="preserve">Assumptions: </w:t>
      </w:r>
      <w:r w:rsidRPr="4DBCFA42" w:rsidR="6E7ADB3B">
        <w:rPr>
          <w:rFonts w:ascii="Times New Roman" w:hAnsi="Times New Roman" w:eastAsia="Calibri" w:cs="Times New Roman"/>
          <w:i w:val="1"/>
          <w:iCs w:val="1"/>
          <w:sz w:val="24"/>
          <w:szCs w:val="24"/>
        </w:rPr>
        <w:t>The documents and staff of TSG’s Center of PM Excellence (PMO) will be available to provide information needed to develop the plan requirements.  We expect there will be a high level of involvement with the PMO staff during the project planning stage and then periodically to confirm the requirements and project scope at major milestones of the project and when changes to the requirements are anticipated and accepted.</w:t>
      </w:r>
    </w:p>
    <w:p w:rsidRPr="00957366" w:rsidR="00684FC9" w:rsidP="00A72B3D" w:rsidRDefault="00684FC9" w14:paraId="237FECDD" w14:textId="77777777">
      <w:pPr>
        <w:spacing w:after="120" w:line="360" w:lineRule="auto"/>
        <w:rPr>
          <w:rFonts w:ascii="Times New Roman" w:hAnsi="Times New Roman" w:cs="Times New Roman"/>
        </w:rPr>
      </w:pPr>
    </w:p>
    <w:p w:rsidR="26021D89" w:rsidP="4DBCFA42" w:rsidRDefault="26021D89" w14:paraId="61F8863C" w14:textId="38638D4E">
      <w:pPr>
        <w:pStyle w:val="Normal"/>
        <w:bidi w:val="0"/>
        <w:spacing w:beforeAutospacing="on" w:afterAutospacing="on" w:line="240" w:lineRule="auto"/>
        <w:ind w:left="0" w:right="0"/>
        <w:jc w:val="center"/>
        <w:rPr>
          <w:rFonts w:ascii="Calibri" w:hAnsi="Calibri" w:eastAsia="ＭＳ 明朝" w:cs="Arial"/>
          <w:b w:val="1"/>
          <w:bCs w:val="1"/>
          <w:sz w:val="24"/>
          <w:szCs w:val="24"/>
        </w:rPr>
      </w:pPr>
      <w:r w:rsidRPr="4DBCFA42" w:rsidR="26021D89">
        <w:rPr>
          <w:rFonts w:ascii="Times New Roman" w:hAnsi="Times New Roman" w:eastAsia="Times New Roman" w:cs="Times New Roman"/>
          <w:b w:val="1"/>
          <w:bCs w:val="1"/>
          <w:sz w:val="24"/>
          <w:szCs w:val="24"/>
        </w:rPr>
        <w:t>Key Roles and Responsibilities</w:t>
      </w:r>
    </w:p>
    <w:p w:rsidR="4DBCFA42" w:rsidP="4DBCFA42" w:rsidRDefault="4DBCFA42" w14:paraId="483D16CD" w14:textId="48B58ACE">
      <w:pPr>
        <w:pStyle w:val="Normal"/>
        <w:bidi w:val="0"/>
        <w:spacing w:beforeAutospacing="on" w:afterAutospacing="on" w:line="240" w:lineRule="auto"/>
        <w:ind w:left="0" w:right="0"/>
        <w:jc w:val="center"/>
        <w:rPr>
          <w:rFonts w:ascii="Calibri" w:hAnsi="Calibri" w:eastAsia="ＭＳ 明朝" w:cs="Arial"/>
          <w:b w:val="1"/>
          <w:bCs w:val="1"/>
          <w:sz w:val="24"/>
          <w:szCs w:val="24"/>
        </w:rPr>
      </w:pPr>
    </w:p>
    <w:tbl>
      <w:tblPr>
        <w:tblStyle w:val="TableGrid"/>
        <w:tblW w:w="9540" w:type="dxa"/>
        <w:tblInd w:w="-5" w:type="dxa"/>
        <w:tblLayout w:type="fixed"/>
        <w:tblLook w:val="06A0" w:firstRow="1" w:lastRow="0" w:firstColumn="1" w:lastColumn="0" w:noHBand="1" w:noVBand="1"/>
      </w:tblPr>
      <w:tblGrid>
        <w:gridCol w:w="2420"/>
        <w:gridCol w:w="2479"/>
        <w:gridCol w:w="4641"/>
      </w:tblGrid>
      <w:tr w:rsidRPr="00957366" w:rsidR="1D598503" w:rsidTr="0E075192" w14:paraId="4769F569" w14:textId="77777777">
        <w:trPr>
          <w:trHeight w:val="300"/>
        </w:trPr>
        <w:tc>
          <w:tcPr>
            <w:tcW w:w="2420" w:type="dxa"/>
            <w:shd w:val="clear" w:color="auto" w:fill="1E8BCD"/>
            <w:tcMar/>
          </w:tcPr>
          <w:p w:rsidRPr="00957366" w:rsidR="3DFE46C0" w:rsidP="1D598503" w:rsidRDefault="3DFE46C0" w14:paraId="22979966" w14:textId="1A0E1DC3">
            <w:pPr>
              <w:rPr>
                <w:rFonts w:ascii="Times New Roman" w:hAnsi="Times New Roman" w:eastAsia="Times New Roman" w:cs="Times New Roman"/>
                <w:sz w:val="24"/>
                <w:szCs w:val="24"/>
              </w:rPr>
            </w:pPr>
            <w:r w:rsidRPr="00957366">
              <w:rPr>
                <w:rFonts w:ascii="Times New Roman" w:hAnsi="Times New Roman" w:eastAsia="Times New Roman" w:cs="Times New Roman"/>
                <w:sz w:val="24"/>
                <w:szCs w:val="24"/>
              </w:rPr>
              <w:t>Name(s) (if applicable)</w:t>
            </w:r>
          </w:p>
        </w:tc>
        <w:tc>
          <w:tcPr>
            <w:tcW w:w="2479" w:type="dxa"/>
            <w:shd w:val="clear" w:color="auto" w:fill="1E8BCD"/>
            <w:tcMar/>
          </w:tcPr>
          <w:p w:rsidRPr="00957366" w:rsidR="18EBF23A" w:rsidP="1D598503" w:rsidRDefault="18EBF23A" w14:paraId="10EB17DE" w14:textId="47E8BAAB">
            <w:pPr>
              <w:rPr>
                <w:rFonts w:ascii="Times New Roman" w:hAnsi="Times New Roman" w:eastAsia="Times New Roman" w:cs="Times New Roman"/>
                <w:sz w:val="24"/>
                <w:szCs w:val="24"/>
              </w:rPr>
            </w:pPr>
            <w:r w:rsidRPr="00957366">
              <w:rPr>
                <w:rFonts w:ascii="Times New Roman" w:hAnsi="Times New Roman" w:eastAsia="Times New Roman" w:cs="Times New Roman"/>
                <w:sz w:val="24"/>
                <w:szCs w:val="24"/>
              </w:rPr>
              <w:t>Role</w:t>
            </w:r>
          </w:p>
        </w:tc>
        <w:tc>
          <w:tcPr>
            <w:tcW w:w="4641" w:type="dxa"/>
            <w:shd w:val="clear" w:color="auto" w:fill="1E8BCD"/>
            <w:tcMar/>
          </w:tcPr>
          <w:p w:rsidRPr="00957366" w:rsidR="2398F379" w:rsidP="1D598503" w:rsidRDefault="2398F379" w14:paraId="06D7A1A0" w14:textId="4C9FFB95">
            <w:pPr>
              <w:rPr>
                <w:rFonts w:ascii="Times New Roman" w:hAnsi="Times New Roman" w:eastAsia="Times New Roman" w:cs="Times New Roman"/>
                <w:sz w:val="24"/>
                <w:szCs w:val="24"/>
              </w:rPr>
            </w:pPr>
            <w:r w:rsidRPr="00957366">
              <w:rPr>
                <w:rFonts w:ascii="Times New Roman" w:hAnsi="Times New Roman" w:eastAsia="Times New Roman" w:cs="Times New Roman"/>
                <w:sz w:val="24"/>
                <w:szCs w:val="24"/>
              </w:rPr>
              <w:t>Responsibilities</w:t>
            </w:r>
          </w:p>
        </w:tc>
      </w:tr>
      <w:tr w:rsidRPr="00957366" w:rsidR="1D598503" w:rsidTr="0E075192" w14:paraId="324AE5D5" w14:textId="77777777">
        <w:tc>
          <w:tcPr>
            <w:tcW w:w="2420" w:type="dxa"/>
            <w:tcMar/>
          </w:tcPr>
          <w:p w:rsidRPr="00957366" w:rsidR="30DA2FB7" w:rsidP="4DBCFA42" w:rsidRDefault="30DA2FB7" w14:paraId="25DF2993" w14:textId="4B294056">
            <w:pPr>
              <w:spacing w:line="240" w:lineRule="auto"/>
              <w:rPr>
                <w:rFonts w:ascii="Times New Roman" w:hAnsi="Times New Roman" w:eastAsia="Times New Roman" w:cs="Times New Roman"/>
                <w:sz w:val="24"/>
                <w:szCs w:val="24"/>
              </w:rPr>
            </w:pPr>
            <w:r w:rsidRPr="4DBCFA42" w:rsidR="31BACB10">
              <w:rPr>
                <w:rFonts w:ascii="Times New Roman" w:hAnsi="Times New Roman" w:eastAsia="Times New Roman" w:cs="Times New Roman"/>
                <w:sz w:val="24"/>
                <w:szCs w:val="24"/>
              </w:rPr>
              <w:t>TBD</w:t>
            </w:r>
          </w:p>
        </w:tc>
        <w:tc>
          <w:tcPr>
            <w:tcW w:w="2479" w:type="dxa"/>
            <w:tcMar/>
          </w:tcPr>
          <w:p w:rsidRPr="00957366" w:rsidR="30DA2FB7" w:rsidP="4DBCFA42" w:rsidRDefault="30DA2FB7" w14:paraId="7B32B863" w14:textId="29345B9A">
            <w:pPr>
              <w:spacing w:line="240" w:lineRule="auto"/>
              <w:rPr>
                <w:rFonts w:ascii="Times New Roman" w:hAnsi="Times New Roman" w:eastAsia="Times New Roman" w:cs="Times New Roman"/>
                <w:sz w:val="24"/>
                <w:szCs w:val="24"/>
              </w:rPr>
            </w:pPr>
            <w:r w:rsidRPr="4DBCFA42" w:rsidR="31BACB10">
              <w:rPr>
                <w:rFonts w:ascii="Times New Roman" w:hAnsi="Times New Roman" w:eastAsia="Times New Roman" w:cs="Times New Roman"/>
                <w:sz w:val="24"/>
                <w:szCs w:val="24"/>
              </w:rPr>
              <w:t>Team Leader (TL)</w:t>
            </w:r>
          </w:p>
        </w:tc>
        <w:tc>
          <w:tcPr>
            <w:tcW w:w="4641" w:type="dxa"/>
            <w:tcMar/>
          </w:tcPr>
          <w:p w:rsidRPr="00957366" w:rsidR="679B0903" w:rsidP="4DBCFA42" w:rsidRDefault="5822DA1F" w14:paraId="7CD8B7AE" w14:textId="2EA91AF9">
            <w:pPr>
              <w:spacing w:line="240" w:lineRule="auto"/>
              <w:rPr>
                <w:rFonts w:ascii="Times New Roman" w:hAnsi="Times New Roman" w:eastAsia="Times New Roman" w:cs="Times New Roman"/>
                <w:sz w:val="24"/>
                <w:szCs w:val="24"/>
              </w:rPr>
            </w:pPr>
            <w:r w:rsidRPr="4DBCFA42" w:rsidR="719CD452">
              <w:rPr>
                <w:rFonts w:ascii="Times New Roman" w:hAnsi="Times New Roman" w:eastAsia="Times New Roman" w:cs="Times New Roman"/>
                <w:sz w:val="24"/>
                <w:szCs w:val="24"/>
              </w:rPr>
              <w:t xml:space="preserve">- </w:t>
            </w:r>
            <w:r w:rsidRPr="4DBCFA42" w:rsidR="58108F3B">
              <w:rPr>
                <w:rFonts w:ascii="Times New Roman" w:hAnsi="Times New Roman" w:eastAsia="Times New Roman" w:cs="Times New Roman"/>
                <w:sz w:val="24"/>
                <w:szCs w:val="24"/>
              </w:rPr>
              <w:t xml:space="preserve">Responsible for organizing and coordinating group work and submitting </w:t>
            </w:r>
            <w:r w:rsidRPr="4DBCFA42" w:rsidR="1D09B3FB">
              <w:rPr>
                <w:rFonts w:ascii="Times New Roman" w:hAnsi="Times New Roman" w:eastAsia="Times New Roman" w:cs="Times New Roman"/>
                <w:sz w:val="24"/>
                <w:szCs w:val="24"/>
              </w:rPr>
              <w:t xml:space="preserve">the </w:t>
            </w:r>
            <w:r w:rsidRPr="4DBCFA42" w:rsidR="1E10F0A7">
              <w:rPr>
                <w:rFonts w:ascii="Times New Roman" w:hAnsi="Times New Roman" w:eastAsia="Times New Roman" w:cs="Times New Roman"/>
                <w:sz w:val="24"/>
                <w:szCs w:val="24"/>
              </w:rPr>
              <w:t>project document</w:t>
            </w:r>
            <w:r w:rsidRPr="4DBCFA42" w:rsidR="1D09B3FB">
              <w:rPr>
                <w:rFonts w:ascii="Times New Roman" w:hAnsi="Times New Roman" w:eastAsia="Times New Roman" w:cs="Times New Roman"/>
                <w:sz w:val="24"/>
                <w:szCs w:val="24"/>
              </w:rPr>
              <w:t>(s) when they are due.</w:t>
            </w:r>
          </w:p>
        </w:tc>
      </w:tr>
      <w:tr w:rsidRPr="00957366" w:rsidR="1D598503" w:rsidTr="0E075192" w14:paraId="2DB796B1" w14:textId="77777777">
        <w:tc>
          <w:tcPr>
            <w:tcW w:w="2420" w:type="dxa"/>
            <w:tcMar/>
          </w:tcPr>
          <w:p w:rsidRPr="00957366" w:rsidR="2758BE14" w:rsidP="4DBCFA42" w:rsidRDefault="2758BE14" w14:paraId="64BF560E" w14:textId="1326E2AE">
            <w:pPr>
              <w:spacing w:line="240" w:lineRule="auto"/>
              <w:rPr>
                <w:rFonts w:ascii="Times New Roman" w:hAnsi="Times New Roman" w:eastAsia="Times New Roman" w:cs="Times New Roman"/>
                <w:sz w:val="24"/>
                <w:szCs w:val="24"/>
              </w:rPr>
            </w:pPr>
            <w:r w:rsidRPr="0E075192" w:rsidR="09B147B9">
              <w:rPr>
                <w:rFonts w:ascii="Times New Roman" w:hAnsi="Times New Roman" w:eastAsia="Times New Roman" w:cs="Times New Roman"/>
                <w:sz w:val="24"/>
                <w:szCs w:val="24"/>
              </w:rPr>
              <w:t>Jim, Rob, Michael, Will</w:t>
            </w:r>
            <w:r w:rsidRPr="0E075192" w:rsidR="174A3819">
              <w:rPr>
                <w:rFonts w:ascii="Times New Roman" w:hAnsi="Times New Roman" w:eastAsia="Times New Roman" w:cs="Times New Roman"/>
                <w:sz w:val="24"/>
                <w:szCs w:val="24"/>
              </w:rPr>
              <w:t xml:space="preserve"> </w:t>
            </w:r>
          </w:p>
        </w:tc>
        <w:tc>
          <w:tcPr>
            <w:tcW w:w="2479" w:type="dxa"/>
            <w:tcMar/>
          </w:tcPr>
          <w:p w:rsidRPr="00957366" w:rsidR="4296ED97" w:rsidP="4DBCFA42" w:rsidRDefault="4296ED97" w14:paraId="5231EFAC" w14:textId="25B935C5">
            <w:pPr>
              <w:spacing w:line="240" w:lineRule="auto"/>
              <w:rPr>
                <w:rFonts w:ascii="Times New Roman" w:hAnsi="Times New Roman" w:eastAsia="Times New Roman" w:cs="Times New Roman"/>
                <w:sz w:val="24"/>
                <w:szCs w:val="24"/>
              </w:rPr>
            </w:pPr>
            <w:r w:rsidRPr="4DBCFA42" w:rsidR="04C3B1A5">
              <w:rPr>
                <w:rFonts w:ascii="Times New Roman" w:hAnsi="Times New Roman" w:eastAsia="Times New Roman" w:cs="Times New Roman"/>
                <w:sz w:val="24"/>
                <w:szCs w:val="24"/>
              </w:rPr>
              <w:t>Project Team</w:t>
            </w:r>
            <w:r w:rsidRPr="4DBCFA42" w:rsidR="5A19D573">
              <w:rPr>
                <w:rFonts w:ascii="Times New Roman" w:hAnsi="Times New Roman" w:eastAsia="Times New Roman" w:cs="Times New Roman"/>
                <w:sz w:val="24"/>
                <w:szCs w:val="24"/>
              </w:rPr>
              <w:t xml:space="preserve"> - Consultants</w:t>
            </w:r>
          </w:p>
        </w:tc>
        <w:tc>
          <w:tcPr>
            <w:tcW w:w="4641" w:type="dxa"/>
            <w:tcMar/>
          </w:tcPr>
          <w:p w:rsidRPr="00957366" w:rsidR="1F40D8CC" w:rsidP="4DBCFA42" w:rsidRDefault="1F40D8CC" w14:paraId="79017EA1" w14:textId="7B9C0029">
            <w:pPr>
              <w:spacing w:line="240" w:lineRule="auto"/>
              <w:rPr>
                <w:rFonts w:ascii="Times New Roman" w:hAnsi="Times New Roman" w:eastAsia="Times New Roman" w:cs="Times New Roman"/>
                <w:sz w:val="24"/>
                <w:szCs w:val="24"/>
              </w:rPr>
            </w:pPr>
            <w:r w:rsidRPr="4DBCFA42" w:rsidR="6F2CF69F">
              <w:rPr>
                <w:rFonts w:ascii="Times New Roman" w:hAnsi="Times New Roman" w:eastAsia="Times New Roman" w:cs="Times New Roman"/>
                <w:sz w:val="24"/>
                <w:szCs w:val="24"/>
              </w:rPr>
              <w:t xml:space="preserve">- </w:t>
            </w:r>
            <w:r w:rsidRPr="4DBCFA42" w:rsidR="092946F0">
              <w:rPr>
                <w:rFonts w:ascii="Times New Roman" w:hAnsi="Times New Roman" w:eastAsia="Times New Roman" w:cs="Times New Roman"/>
                <w:sz w:val="24"/>
                <w:szCs w:val="24"/>
              </w:rPr>
              <w:t>Responsible for initiating and planning the project</w:t>
            </w:r>
            <w:r w:rsidRPr="4DBCFA42" w:rsidR="2EB4CA67">
              <w:rPr>
                <w:rFonts w:ascii="Times New Roman" w:hAnsi="Times New Roman" w:eastAsia="Times New Roman" w:cs="Times New Roman"/>
                <w:sz w:val="24"/>
                <w:szCs w:val="24"/>
              </w:rPr>
              <w:t>.</w:t>
            </w:r>
          </w:p>
          <w:p w:rsidRPr="00957366" w:rsidR="1F40D8CC" w:rsidP="4DBCFA42" w:rsidRDefault="0D898966" w14:paraId="40C98ADC" w14:textId="6E315B39">
            <w:pPr>
              <w:spacing w:line="240" w:lineRule="auto"/>
              <w:rPr>
                <w:rFonts w:ascii="Times New Roman" w:hAnsi="Times New Roman" w:eastAsia="Times New Roman" w:cs="Times New Roman"/>
                <w:sz w:val="24"/>
                <w:szCs w:val="24"/>
              </w:rPr>
            </w:pPr>
            <w:r w:rsidRPr="4DBCFA42" w:rsidR="2EB4CA67">
              <w:rPr>
                <w:rFonts w:ascii="Times New Roman" w:hAnsi="Times New Roman" w:eastAsia="Times New Roman" w:cs="Times New Roman"/>
                <w:sz w:val="24"/>
                <w:szCs w:val="24"/>
              </w:rPr>
              <w:t xml:space="preserve">- </w:t>
            </w:r>
            <w:r w:rsidRPr="4DBCFA42" w:rsidR="6207AAE0">
              <w:rPr>
                <w:rFonts w:ascii="Times New Roman" w:hAnsi="Times New Roman" w:eastAsia="Times New Roman" w:cs="Times New Roman"/>
                <w:sz w:val="24"/>
                <w:szCs w:val="24"/>
              </w:rPr>
              <w:t>Serve</w:t>
            </w:r>
            <w:r w:rsidRPr="4DBCFA42" w:rsidR="7873E268">
              <w:rPr>
                <w:rFonts w:ascii="Times New Roman" w:hAnsi="Times New Roman" w:eastAsia="Times New Roman" w:cs="Times New Roman"/>
                <w:sz w:val="24"/>
                <w:szCs w:val="24"/>
              </w:rPr>
              <w:t xml:space="preserve"> as c</w:t>
            </w:r>
            <w:r w:rsidRPr="4DBCFA42" w:rsidR="0FE75F84">
              <w:rPr>
                <w:rFonts w:ascii="Times New Roman" w:hAnsi="Times New Roman" w:eastAsia="Times New Roman" w:cs="Times New Roman"/>
                <w:sz w:val="24"/>
                <w:szCs w:val="24"/>
              </w:rPr>
              <w:t xml:space="preserve">onsultants for the execution </w:t>
            </w:r>
            <w:r w:rsidRPr="4DBCFA42" w:rsidR="20806E44">
              <w:rPr>
                <w:rFonts w:ascii="Times New Roman" w:hAnsi="Times New Roman" w:eastAsia="Times New Roman" w:cs="Times New Roman"/>
                <w:sz w:val="24"/>
                <w:szCs w:val="24"/>
              </w:rPr>
              <w:t xml:space="preserve">and closeout </w:t>
            </w:r>
            <w:r w:rsidRPr="4DBCFA42" w:rsidR="0FE75F84">
              <w:rPr>
                <w:rFonts w:ascii="Times New Roman" w:hAnsi="Times New Roman" w:eastAsia="Times New Roman" w:cs="Times New Roman"/>
                <w:sz w:val="24"/>
                <w:szCs w:val="24"/>
              </w:rPr>
              <w:t>of the project.</w:t>
            </w:r>
          </w:p>
        </w:tc>
      </w:tr>
      <w:tr w:rsidRPr="00957366" w:rsidR="1D598503" w:rsidTr="0E075192" w14:paraId="6ACAAEF9" w14:textId="77777777">
        <w:trPr>
          <w:trHeight w:val="675"/>
        </w:trPr>
        <w:tc>
          <w:tcPr>
            <w:tcW w:w="2420" w:type="dxa"/>
            <w:tcMar/>
          </w:tcPr>
          <w:p w:rsidRPr="00957366" w:rsidR="441AE0F3" w:rsidP="4DBCFA42" w:rsidRDefault="32A94E51" w14:paraId="0EE6B557" w14:textId="06B71E1A">
            <w:pPr>
              <w:spacing w:line="240" w:lineRule="auto"/>
              <w:rPr>
                <w:rFonts w:ascii="Times New Roman" w:hAnsi="Times New Roman" w:eastAsia="Times New Roman" w:cs="Times New Roman"/>
                <w:sz w:val="24"/>
                <w:szCs w:val="24"/>
              </w:rPr>
            </w:pPr>
            <w:r w:rsidRPr="4DBCFA42" w:rsidR="6741933D">
              <w:rPr>
                <w:rFonts w:ascii="Times New Roman" w:hAnsi="Times New Roman" w:eastAsia="Times New Roman" w:cs="Times New Roman"/>
                <w:sz w:val="24"/>
                <w:szCs w:val="24"/>
              </w:rPr>
              <w:t xml:space="preserve">Professor </w:t>
            </w:r>
          </w:p>
          <w:p w:rsidRPr="00957366" w:rsidR="441AE0F3" w:rsidP="4DBCFA42" w:rsidRDefault="441AE0F3" w14:paraId="3365B396" w14:textId="04808A89">
            <w:pPr>
              <w:spacing w:line="240" w:lineRule="auto"/>
              <w:rPr>
                <w:rFonts w:ascii="Times New Roman" w:hAnsi="Times New Roman" w:eastAsia="Times New Roman" w:cs="Times New Roman"/>
                <w:sz w:val="24"/>
                <w:szCs w:val="24"/>
              </w:rPr>
            </w:pPr>
            <w:r w:rsidRPr="4DBCFA42" w:rsidR="355AEC37">
              <w:rPr>
                <w:rFonts w:ascii="Times New Roman" w:hAnsi="Times New Roman" w:eastAsia="Times New Roman" w:cs="Times New Roman"/>
                <w:sz w:val="24"/>
                <w:szCs w:val="24"/>
              </w:rPr>
              <w:t>MaryBeth McNicholas</w:t>
            </w:r>
          </w:p>
        </w:tc>
        <w:tc>
          <w:tcPr>
            <w:tcW w:w="2479" w:type="dxa"/>
            <w:tcMar/>
          </w:tcPr>
          <w:p w:rsidRPr="00957366" w:rsidR="441AE0F3" w:rsidP="4DBCFA42" w:rsidRDefault="441AE0F3" w14:paraId="23E4F2EC" w14:textId="0CDF2A15">
            <w:pPr>
              <w:spacing w:line="240" w:lineRule="auto"/>
              <w:rPr>
                <w:rFonts w:ascii="Times New Roman" w:hAnsi="Times New Roman" w:eastAsia="Times New Roman" w:cs="Times New Roman"/>
                <w:sz w:val="24"/>
                <w:szCs w:val="24"/>
              </w:rPr>
            </w:pPr>
            <w:r w:rsidRPr="4DBCFA42" w:rsidR="355AEC37">
              <w:rPr>
                <w:rFonts w:ascii="Times New Roman" w:hAnsi="Times New Roman" w:eastAsia="Times New Roman" w:cs="Times New Roman"/>
                <w:sz w:val="24"/>
                <w:szCs w:val="24"/>
              </w:rPr>
              <w:t>Project Sponsor</w:t>
            </w:r>
          </w:p>
        </w:tc>
        <w:tc>
          <w:tcPr>
            <w:tcW w:w="4641" w:type="dxa"/>
            <w:tcMar/>
          </w:tcPr>
          <w:p w:rsidRPr="00957366" w:rsidR="1D9194C7" w:rsidP="4DBCFA42" w:rsidRDefault="15778815" w14:paraId="54EE1DEA" w14:textId="0671A1E1">
            <w:pPr>
              <w:spacing w:line="240" w:lineRule="auto"/>
              <w:rPr>
                <w:rFonts w:ascii="Times New Roman" w:hAnsi="Times New Roman" w:eastAsia="Times New Roman" w:cs="Times New Roman"/>
                <w:sz w:val="24"/>
                <w:szCs w:val="24"/>
              </w:rPr>
            </w:pPr>
            <w:r w:rsidRPr="4DBCFA42" w:rsidR="0AE9D24D">
              <w:rPr>
                <w:rFonts w:ascii="Times New Roman" w:hAnsi="Times New Roman" w:eastAsia="Times New Roman" w:cs="Times New Roman"/>
                <w:sz w:val="24"/>
                <w:szCs w:val="24"/>
              </w:rPr>
              <w:t xml:space="preserve">- </w:t>
            </w:r>
            <w:r w:rsidRPr="4DBCFA42" w:rsidR="58BCF74A">
              <w:rPr>
                <w:rFonts w:ascii="Times New Roman" w:hAnsi="Times New Roman" w:eastAsia="Times New Roman" w:cs="Times New Roman"/>
                <w:sz w:val="24"/>
                <w:szCs w:val="24"/>
              </w:rPr>
              <w:t>Approv</w:t>
            </w:r>
            <w:r w:rsidRPr="4DBCFA42" w:rsidR="6FA2A0DB">
              <w:rPr>
                <w:rFonts w:ascii="Times New Roman" w:hAnsi="Times New Roman" w:eastAsia="Times New Roman" w:cs="Times New Roman"/>
                <w:sz w:val="24"/>
                <w:szCs w:val="24"/>
              </w:rPr>
              <w:t>e</w:t>
            </w:r>
            <w:r w:rsidRPr="4DBCFA42" w:rsidR="55DF67D4">
              <w:rPr>
                <w:rFonts w:ascii="Times New Roman" w:hAnsi="Times New Roman" w:eastAsia="Times New Roman" w:cs="Times New Roman"/>
                <w:sz w:val="24"/>
                <w:szCs w:val="24"/>
              </w:rPr>
              <w:t xml:space="preserve"> all plans, budgets, requests for contingencies and proposed projects scope changes.</w:t>
            </w:r>
          </w:p>
        </w:tc>
      </w:tr>
      <w:tr w:rsidRPr="00957366" w:rsidR="1D598503" w:rsidTr="0E075192" w14:paraId="505B1DA9" w14:textId="77777777">
        <w:tc>
          <w:tcPr>
            <w:tcW w:w="2420" w:type="dxa"/>
            <w:tcMar/>
          </w:tcPr>
          <w:p w:rsidRPr="00957366" w:rsidR="5B1D7BA4" w:rsidP="4DBCFA42" w:rsidRDefault="5B1D7BA4" w14:paraId="6688CBCA" w14:textId="115BF661">
            <w:pPr>
              <w:spacing w:line="240" w:lineRule="auto"/>
              <w:rPr>
                <w:rFonts w:ascii="Times New Roman" w:hAnsi="Times New Roman" w:eastAsia="Times New Roman" w:cs="Times New Roman"/>
                <w:sz w:val="24"/>
                <w:szCs w:val="24"/>
              </w:rPr>
            </w:pPr>
            <w:proofErr w:type="spellStart"/>
            <w:r w:rsidRPr="4DBCFA42" w:rsidR="62804EC2">
              <w:rPr>
                <w:rFonts w:ascii="Times New Roman" w:hAnsi="Times New Roman" w:eastAsia="Times New Roman" w:cs="Times New Roman"/>
                <w:sz w:val="24"/>
                <w:szCs w:val="24"/>
              </w:rPr>
              <w:t>TestSmart</w:t>
            </w:r>
            <w:proofErr w:type="spellEnd"/>
            <w:r w:rsidRPr="4DBCFA42" w:rsidR="62804EC2">
              <w:rPr>
                <w:rFonts w:ascii="Times New Roman" w:hAnsi="Times New Roman" w:eastAsia="Times New Roman" w:cs="Times New Roman"/>
                <w:sz w:val="24"/>
                <w:szCs w:val="24"/>
              </w:rPr>
              <w:t xml:space="preserve"> Group Board of Directors</w:t>
            </w:r>
          </w:p>
        </w:tc>
        <w:tc>
          <w:tcPr>
            <w:tcW w:w="2479" w:type="dxa"/>
            <w:tcMar/>
          </w:tcPr>
          <w:p w:rsidRPr="00957366" w:rsidR="5B1D7BA4" w:rsidP="4DBCFA42" w:rsidRDefault="5B1D7BA4" w14:paraId="0D652ABB" w14:textId="40B8B4EB">
            <w:pPr>
              <w:spacing w:line="240" w:lineRule="auto"/>
              <w:rPr>
                <w:rFonts w:ascii="Times New Roman" w:hAnsi="Times New Roman" w:eastAsia="Times New Roman" w:cs="Times New Roman"/>
                <w:sz w:val="24"/>
                <w:szCs w:val="24"/>
              </w:rPr>
            </w:pPr>
            <w:r w:rsidRPr="4DBCFA42" w:rsidR="62804EC2">
              <w:rPr>
                <w:rFonts w:ascii="Times New Roman" w:hAnsi="Times New Roman" w:eastAsia="Times New Roman" w:cs="Times New Roman"/>
                <w:sz w:val="24"/>
                <w:szCs w:val="24"/>
              </w:rPr>
              <w:t>Major Stakeholders</w:t>
            </w:r>
            <w:r w:rsidRPr="4DBCFA42" w:rsidR="6574FA86">
              <w:rPr>
                <w:rFonts w:ascii="Times New Roman" w:hAnsi="Times New Roman" w:eastAsia="Times New Roman" w:cs="Times New Roman"/>
                <w:sz w:val="24"/>
                <w:szCs w:val="24"/>
              </w:rPr>
              <w:t>/Upper Management</w:t>
            </w:r>
          </w:p>
        </w:tc>
        <w:tc>
          <w:tcPr>
            <w:tcW w:w="4641" w:type="dxa"/>
            <w:tcMar/>
          </w:tcPr>
          <w:p w:rsidRPr="00957366" w:rsidR="571FFD8D" w:rsidP="4DBCFA42" w:rsidRDefault="571FFD8D" w14:paraId="6493DAAE" w14:textId="6EF3637B">
            <w:pPr>
              <w:spacing w:line="240" w:lineRule="auto"/>
              <w:rPr>
                <w:rFonts w:ascii="Times New Roman" w:hAnsi="Times New Roman" w:eastAsia="Times New Roman" w:cs="Times New Roman"/>
                <w:sz w:val="24"/>
                <w:szCs w:val="24"/>
              </w:rPr>
            </w:pPr>
            <w:r w:rsidRPr="4DBCFA42" w:rsidR="490287E2">
              <w:rPr>
                <w:rFonts w:ascii="Times New Roman" w:hAnsi="Times New Roman" w:eastAsia="Times New Roman" w:cs="Times New Roman"/>
                <w:sz w:val="24"/>
                <w:szCs w:val="24"/>
              </w:rPr>
              <w:t>-</w:t>
            </w:r>
            <w:r w:rsidRPr="4DBCFA42" w:rsidR="5FBD5266">
              <w:rPr>
                <w:rFonts w:ascii="Times New Roman" w:hAnsi="Times New Roman" w:eastAsia="Times New Roman" w:cs="Times New Roman"/>
                <w:sz w:val="24"/>
                <w:szCs w:val="24"/>
              </w:rPr>
              <w:t xml:space="preserve"> </w:t>
            </w:r>
            <w:r w:rsidRPr="4DBCFA42" w:rsidR="23BD4208">
              <w:rPr>
                <w:rFonts w:ascii="Times New Roman" w:hAnsi="Times New Roman" w:eastAsia="Times New Roman" w:cs="Times New Roman"/>
                <w:sz w:val="24"/>
                <w:szCs w:val="24"/>
              </w:rPr>
              <w:t>P</w:t>
            </w:r>
            <w:r w:rsidRPr="4DBCFA42" w:rsidR="490287E2">
              <w:rPr>
                <w:rFonts w:ascii="Times New Roman" w:hAnsi="Times New Roman" w:eastAsia="Times New Roman" w:cs="Times New Roman"/>
                <w:sz w:val="24"/>
                <w:szCs w:val="24"/>
              </w:rPr>
              <w:t>rovides project needs and preferences to project sponsor, who communicates to the project team.</w:t>
            </w:r>
          </w:p>
          <w:p w:rsidRPr="00957366" w:rsidR="192E125D" w:rsidP="4DBCFA42" w:rsidRDefault="6E62ADBC" w14:paraId="6FCC7D1A" w14:textId="597E46EF">
            <w:pPr>
              <w:spacing w:line="240" w:lineRule="auto"/>
              <w:rPr>
                <w:rFonts w:ascii="Times New Roman" w:hAnsi="Times New Roman" w:eastAsia="Times New Roman" w:cs="Times New Roman"/>
                <w:sz w:val="24"/>
                <w:szCs w:val="24"/>
              </w:rPr>
            </w:pPr>
            <w:r w:rsidRPr="4DBCFA42" w:rsidR="3CED3E29">
              <w:rPr>
                <w:rFonts w:ascii="Times New Roman" w:hAnsi="Times New Roman" w:eastAsia="Times New Roman" w:cs="Times New Roman"/>
                <w:sz w:val="24"/>
                <w:szCs w:val="24"/>
              </w:rPr>
              <w:t>-</w:t>
            </w:r>
            <w:r w:rsidRPr="4DBCFA42" w:rsidR="72792C5C">
              <w:rPr>
                <w:rFonts w:ascii="Times New Roman" w:hAnsi="Times New Roman" w:eastAsia="Times New Roman" w:cs="Times New Roman"/>
                <w:sz w:val="24"/>
                <w:szCs w:val="24"/>
              </w:rPr>
              <w:t xml:space="preserve"> </w:t>
            </w:r>
            <w:r w:rsidRPr="4DBCFA42" w:rsidR="24AAA70C">
              <w:rPr>
                <w:rFonts w:ascii="Times New Roman" w:hAnsi="Times New Roman" w:eastAsia="Times New Roman" w:cs="Times New Roman"/>
                <w:sz w:val="24"/>
                <w:szCs w:val="24"/>
              </w:rPr>
              <w:t>Assign TSG staff to the project.</w:t>
            </w:r>
          </w:p>
          <w:p w:rsidRPr="00957366" w:rsidR="192E125D" w:rsidP="4DBCFA42" w:rsidRDefault="56F662B8" w14:paraId="0F3B25FF" w14:textId="5712240E">
            <w:pPr>
              <w:spacing w:line="240" w:lineRule="auto"/>
              <w:rPr>
                <w:rFonts w:ascii="Times New Roman" w:hAnsi="Times New Roman" w:eastAsia="Times New Roman" w:cs="Times New Roman"/>
                <w:sz w:val="24"/>
                <w:szCs w:val="24"/>
              </w:rPr>
            </w:pPr>
            <w:r w:rsidRPr="4DBCFA42" w:rsidR="15BED45B">
              <w:rPr>
                <w:rFonts w:ascii="Times New Roman" w:hAnsi="Times New Roman" w:eastAsia="Times New Roman" w:cs="Times New Roman"/>
                <w:sz w:val="24"/>
                <w:szCs w:val="24"/>
              </w:rPr>
              <w:t>- Validates project.</w:t>
            </w:r>
          </w:p>
        </w:tc>
      </w:tr>
      <w:tr w:rsidR="0E075192" w:rsidTr="0E075192" w14:paraId="4623726C">
        <w:tc>
          <w:tcPr>
            <w:tcW w:w="2420" w:type="dxa"/>
            <w:tcMar/>
          </w:tcPr>
          <w:p w:rsidR="085940F0" w:rsidP="0E075192" w:rsidRDefault="085940F0" w14:paraId="2D7F9D4D" w14:textId="35257FCF">
            <w:pPr>
              <w:pStyle w:val="Normal"/>
              <w:spacing w:line="240" w:lineRule="auto"/>
              <w:rPr>
                <w:rFonts w:ascii="Calibri" w:hAnsi="Calibri" w:eastAsia="ＭＳ 明朝" w:cs="Arial"/>
                <w:sz w:val="24"/>
                <w:szCs w:val="24"/>
              </w:rPr>
            </w:pPr>
            <w:r w:rsidRPr="0E075192" w:rsidR="085940F0">
              <w:rPr>
                <w:rFonts w:ascii="Times New Roman" w:hAnsi="Times New Roman" w:eastAsia="Times New Roman" w:cs="Times New Roman"/>
                <w:sz w:val="24"/>
                <w:szCs w:val="24"/>
              </w:rPr>
              <w:t xml:space="preserve">Enterprise PMO </w:t>
            </w:r>
          </w:p>
        </w:tc>
        <w:tc>
          <w:tcPr>
            <w:tcW w:w="2479" w:type="dxa"/>
            <w:tcMar/>
          </w:tcPr>
          <w:p w:rsidR="7A50B778" w:rsidP="0E075192" w:rsidRDefault="7A50B778" w14:paraId="239B6E17" w14:textId="4C049E1D">
            <w:pPr>
              <w:pStyle w:val="Normal"/>
              <w:spacing w:line="240" w:lineRule="auto"/>
              <w:rPr>
                <w:rFonts w:ascii="Times New Roman" w:hAnsi="Times New Roman" w:eastAsia="Times New Roman" w:cs="Times New Roman"/>
                <w:sz w:val="24"/>
                <w:szCs w:val="24"/>
              </w:rPr>
            </w:pPr>
            <w:r w:rsidRPr="0E075192" w:rsidR="7A50B778">
              <w:rPr>
                <w:rFonts w:ascii="Times New Roman" w:hAnsi="Times New Roman" w:eastAsia="Times New Roman" w:cs="Times New Roman"/>
                <w:sz w:val="24"/>
                <w:szCs w:val="24"/>
              </w:rPr>
              <w:t>PMO</w:t>
            </w:r>
          </w:p>
        </w:tc>
        <w:tc>
          <w:tcPr>
            <w:tcW w:w="4641" w:type="dxa"/>
            <w:tcMar/>
          </w:tcPr>
          <w:p w:rsidR="7A50B778" w:rsidP="0E075192" w:rsidRDefault="7A50B778" w14:paraId="54F79450" w14:textId="6C7EF222">
            <w:pPr>
              <w:pStyle w:val="Normal"/>
              <w:spacing w:line="240" w:lineRule="auto"/>
              <w:rPr>
                <w:rFonts w:ascii="Times New Roman" w:hAnsi="Times New Roman" w:eastAsia="Times New Roman" w:cs="Times New Roman"/>
                <w:sz w:val="24"/>
                <w:szCs w:val="24"/>
              </w:rPr>
            </w:pPr>
            <w:r w:rsidRPr="0E075192" w:rsidR="7A50B778">
              <w:rPr>
                <w:rFonts w:ascii="Times New Roman" w:hAnsi="Times New Roman" w:eastAsia="Times New Roman" w:cs="Times New Roman"/>
                <w:sz w:val="24"/>
                <w:szCs w:val="24"/>
              </w:rPr>
              <w:t>-</w:t>
            </w:r>
            <w:r w:rsidRPr="0E075192" w:rsidR="6A43BE05">
              <w:rPr>
                <w:rFonts w:ascii="Times New Roman" w:hAnsi="Times New Roman" w:eastAsia="Times New Roman" w:cs="Times New Roman"/>
                <w:sz w:val="24"/>
                <w:szCs w:val="24"/>
              </w:rPr>
              <w:t xml:space="preserve"> </w:t>
            </w:r>
            <w:r w:rsidRPr="0E075192" w:rsidR="7A50B778">
              <w:rPr>
                <w:rFonts w:ascii="Times New Roman" w:hAnsi="Times New Roman" w:eastAsia="Times New Roman" w:cs="Times New Roman"/>
                <w:sz w:val="24"/>
                <w:szCs w:val="24"/>
              </w:rPr>
              <w:t>Carries out project management activi</w:t>
            </w:r>
            <w:r w:rsidRPr="0E075192" w:rsidR="3BED55BC">
              <w:rPr>
                <w:rFonts w:ascii="Times New Roman" w:hAnsi="Times New Roman" w:eastAsia="Times New Roman" w:cs="Times New Roman"/>
                <w:sz w:val="24"/>
                <w:szCs w:val="24"/>
              </w:rPr>
              <w:t>ti</w:t>
            </w:r>
            <w:r w:rsidRPr="0E075192" w:rsidR="7A50B778">
              <w:rPr>
                <w:rFonts w:ascii="Times New Roman" w:hAnsi="Times New Roman" w:eastAsia="Times New Roman" w:cs="Times New Roman"/>
                <w:sz w:val="24"/>
                <w:szCs w:val="24"/>
              </w:rPr>
              <w:t xml:space="preserve">es at </w:t>
            </w:r>
            <w:proofErr w:type="spellStart"/>
            <w:r w:rsidRPr="0E075192" w:rsidR="7A50B778">
              <w:rPr>
                <w:rFonts w:ascii="Times New Roman" w:hAnsi="Times New Roman" w:eastAsia="Times New Roman" w:cs="Times New Roman"/>
                <w:sz w:val="24"/>
                <w:szCs w:val="24"/>
              </w:rPr>
              <w:t>TestSmart</w:t>
            </w:r>
            <w:proofErr w:type="spellEnd"/>
            <w:r w:rsidRPr="0E075192" w:rsidR="7A50B778">
              <w:rPr>
                <w:rFonts w:ascii="Times New Roman" w:hAnsi="Times New Roman" w:eastAsia="Times New Roman" w:cs="Times New Roman"/>
                <w:sz w:val="24"/>
                <w:szCs w:val="24"/>
              </w:rPr>
              <w:t xml:space="preserve"> Group</w:t>
            </w:r>
            <w:r w:rsidRPr="0E075192" w:rsidR="158AA948">
              <w:rPr>
                <w:rFonts w:ascii="Times New Roman" w:hAnsi="Times New Roman" w:eastAsia="Times New Roman" w:cs="Times New Roman"/>
                <w:sz w:val="24"/>
                <w:szCs w:val="24"/>
              </w:rPr>
              <w:t>.</w:t>
            </w:r>
          </w:p>
        </w:tc>
      </w:tr>
      <w:tr w:rsidRPr="00957366" w:rsidR="1D598503" w:rsidTr="0E075192" w14:paraId="33DEED18" w14:textId="77777777">
        <w:tc>
          <w:tcPr>
            <w:tcW w:w="2420" w:type="dxa"/>
            <w:tcMar/>
          </w:tcPr>
          <w:p w:rsidRPr="00957366" w:rsidR="33E9A3B7" w:rsidP="4DBCFA42" w:rsidRDefault="54BC5201" w14:paraId="136D842B" w14:textId="40D491D5">
            <w:pPr>
              <w:spacing w:line="240" w:lineRule="auto"/>
              <w:rPr>
                <w:rFonts w:ascii="Times New Roman" w:hAnsi="Times New Roman" w:eastAsia="Times New Roman" w:cs="Times New Roman"/>
                <w:sz w:val="24"/>
                <w:szCs w:val="24"/>
              </w:rPr>
            </w:pPr>
            <w:r w:rsidRPr="4DBCFA42" w:rsidR="0FF51969">
              <w:rPr>
                <w:rFonts w:ascii="Times New Roman" w:hAnsi="Times New Roman" w:eastAsia="Times New Roman" w:cs="Times New Roman"/>
                <w:sz w:val="24"/>
                <w:szCs w:val="24"/>
              </w:rPr>
              <w:t>Test Smart Group’s Human Resources Staff</w:t>
            </w:r>
          </w:p>
        </w:tc>
        <w:tc>
          <w:tcPr>
            <w:tcW w:w="2479" w:type="dxa"/>
            <w:tcMar/>
          </w:tcPr>
          <w:p w:rsidRPr="00957366" w:rsidR="535FD686" w:rsidP="4DBCFA42" w:rsidRDefault="54BC5201" w14:paraId="66450A5E" w14:textId="2F4B9051">
            <w:pPr>
              <w:spacing w:line="240" w:lineRule="auto"/>
              <w:rPr>
                <w:rFonts w:ascii="Times New Roman" w:hAnsi="Times New Roman" w:eastAsia="Times New Roman" w:cs="Times New Roman"/>
                <w:sz w:val="24"/>
                <w:szCs w:val="24"/>
              </w:rPr>
            </w:pPr>
            <w:r w:rsidRPr="4DBCFA42" w:rsidR="0FF51969">
              <w:rPr>
                <w:rFonts w:ascii="Times New Roman" w:hAnsi="Times New Roman" w:eastAsia="Times New Roman" w:cs="Times New Roman"/>
                <w:sz w:val="24"/>
                <w:szCs w:val="24"/>
              </w:rPr>
              <w:t>Subject Matter Experts</w:t>
            </w:r>
          </w:p>
        </w:tc>
        <w:tc>
          <w:tcPr>
            <w:tcW w:w="4641" w:type="dxa"/>
            <w:tcMar/>
          </w:tcPr>
          <w:p w:rsidRPr="00957366" w:rsidR="2160CF8B" w:rsidP="4DBCFA42" w:rsidRDefault="27C5C9F4" w14:paraId="49EBECE1" w14:textId="372C7C9C">
            <w:pPr>
              <w:spacing w:line="240" w:lineRule="auto"/>
              <w:rPr>
                <w:rFonts w:ascii="Times New Roman" w:hAnsi="Times New Roman" w:eastAsia="Times New Roman" w:cs="Times New Roman"/>
                <w:sz w:val="24"/>
                <w:szCs w:val="24"/>
              </w:rPr>
            </w:pPr>
            <w:r w:rsidRPr="4DBCFA42" w:rsidR="1938C849">
              <w:rPr>
                <w:rFonts w:ascii="Times New Roman" w:hAnsi="Times New Roman" w:eastAsia="Times New Roman" w:cs="Times New Roman"/>
                <w:sz w:val="24"/>
                <w:szCs w:val="24"/>
              </w:rPr>
              <w:t xml:space="preserve">- </w:t>
            </w:r>
            <w:r w:rsidRPr="4DBCFA42" w:rsidR="14F1C58A">
              <w:rPr>
                <w:rFonts w:ascii="Times New Roman" w:hAnsi="Times New Roman" w:eastAsia="Times New Roman" w:cs="Times New Roman"/>
                <w:sz w:val="24"/>
                <w:szCs w:val="24"/>
              </w:rPr>
              <w:t>Serve as support to the project team</w:t>
            </w:r>
            <w:r w:rsidRPr="4DBCFA42" w:rsidR="160FC481">
              <w:rPr>
                <w:rFonts w:ascii="Times New Roman" w:hAnsi="Times New Roman" w:eastAsia="Times New Roman" w:cs="Times New Roman"/>
                <w:sz w:val="24"/>
                <w:szCs w:val="24"/>
              </w:rPr>
              <w:t>.</w:t>
            </w:r>
          </w:p>
        </w:tc>
      </w:tr>
      <w:tr w:rsidRPr="00957366" w:rsidR="1D598503" w:rsidTr="0E075192" w14:paraId="309AB641" w14:textId="77777777">
        <w:trPr>
          <w:trHeight w:val="885"/>
        </w:trPr>
        <w:tc>
          <w:tcPr>
            <w:tcW w:w="2420" w:type="dxa"/>
            <w:tcMar/>
          </w:tcPr>
          <w:p w:rsidRPr="00957366" w:rsidR="571FFD8D" w:rsidP="4DBCFA42" w:rsidRDefault="571FFD8D" w14:paraId="49961BED" w14:textId="39857D4C">
            <w:pPr>
              <w:spacing w:line="240" w:lineRule="auto"/>
              <w:rPr>
                <w:rFonts w:ascii="Times New Roman" w:hAnsi="Times New Roman" w:eastAsia="Times New Roman" w:cs="Times New Roman"/>
                <w:sz w:val="24"/>
                <w:szCs w:val="24"/>
              </w:rPr>
            </w:pPr>
            <w:r w:rsidRPr="4DBCFA42" w:rsidR="490287E2">
              <w:rPr>
                <w:rFonts w:ascii="Times New Roman" w:hAnsi="Times New Roman" w:eastAsia="Times New Roman" w:cs="Times New Roman"/>
                <w:sz w:val="24"/>
                <w:szCs w:val="24"/>
              </w:rPr>
              <w:t>Massachusetts State, Department of Education</w:t>
            </w:r>
            <w:r w:rsidRPr="4DBCFA42" w:rsidR="1A263FE4">
              <w:rPr>
                <w:rFonts w:ascii="Times New Roman" w:hAnsi="Times New Roman" w:eastAsia="Times New Roman" w:cs="Times New Roman"/>
                <w:sz w:val="24"/>
                <w:szCs w:val="24"/>
              </w:rPr>
              <w:t xml:space="preserve"> (DoE)</w:t>
            </w:r>
          </w:p>
        </w:tc>
        <w:tc>
          <w:tcPr>
            <w:tcW w:w="2479" w:type="dxa"/>
            <w:tcMar/>
          </w:tcPr>
          <w:p w:rsidRPr="00957366" w:rsidR="571FFD8D" w:rsidP="4DBCFA42" w:rsidRDefault="571FFD8D" w14:paraId="7B65DA16" w14:textId="61A35584">
            <w:pPr>
              <w:spacing w:line="240" w:lineRule="auto"/>
              <w:rPr>
                <w:rFonts w:ascii="Times New Roman" w:hAnsi="Times New Roman" w:eastAsia="Times New Roman" w:cs="Times New Roman"/>
                <w:sz w:val="24"/>
                <w:szCs w:val="24"/>
              </w:rPr>
            </w:pPr>
            <w:r w:rsidRPr="4DBCFA42" w:rsidR="490287E2">
              <w:rPr>
                <w:rFonts w:ascii="Times New Roman" w:hAnsi="Times New Roman" w:eastAsia="Times New Roman" w:cs="Times New Roman"/>
                <w:sz w:val="24"/>
                <w:szCs w:val="24"/>
              </w:rPr>
              <w:t>Contractor</w:t>
            </w:r>
          </w:p>
        </w:tc>
        <w:tc>
          <w:tcPr>
            <w:tcW w:w="4641" w:type="dxa"/>
            <w:tcMar/>
          </w:tcPr>
          <w:p w:rsidRPr="00957366" w:rsidR="571FFD8D" w:rsidP="4DBCFA42" w:rsidRDefault="571FFD8D" w14:paraId="08625760" w14:textId="091EB547">
            <w:pPr>
              <w:spacing w:line="240" w:lineRule="auto"/>
              <w:rPr>
                <w:rFonts w:ascii="Times New Roman" w:hAnsi="Times New Roman" w:eastAsia="Times New Roman" w:cs="Times New Roman"/>
                <w:sz w:val="24"/>
                <w:szCs w:val="24"/>
              </w:rPr>
            </w:pPr>
            <w:r w:rsidRPr="4DBCFA42" w:rsidR="490287E2">
              <w:rPr>
                <w:rFonts w:ascii="Times New Roman" w:hAnsi="Times New Roman" w:eastAsia="Times New Roman" w:cs="Times New Roman"/>
                <w:sz w:val="24"/>
                <w:szCs w:val="24"/>
              </w:rPr>
              <w:t>-</w:t>
            </w:r>
            <w:r w:rsidRPr="4DBCFA42" w:rsidR="0B5841E9">
              <w:rPr>
                <w:rFonts w:ascii="Times New Roman" w:hAnsi="Times New Roman" w:eastAsia="Times New Roman" w:cs="Times New Roman"/>
                <w:sz w:val="24"/>
                <w:szCs w:val="24"/>
              </w:rPr>
              <w:t xml:space="preserve"> </w:t>
            </w:r>
            <w:r w:rsidRPr="4DBCFA42" w:rsidR="490287E2">
              <w:rPr>
                <w:rFonts w:ascii="Times New Roman" w:hAnsi="Times New Roman" w:eastAsia="Times New Roman" w:cs="Times New Roman"/>
                <w:sz w:val="24"/>
                <w:szCs w:val="24"/>
              </w:rPr>
              <w:t>Buys the educational testing services of TSG</w:t>
            </w:r>
            <w:r w:rsidRPr="4DBCFA42" w:rsidR="650D3B54">
              <w:rPr>
                <w:rFonts w:ascii="Times New Roman" w:hAnsi="Times New Roman" w:eastAsia="Times New Roman" w:cs="Times New Roman"/>
                <w:sz w:val="24"/>
                <w:szCs w:val="24"/>
              </w:rPr>
              <w:t>.</w:t>
            </w:r>
          </w:p>
          <w:p w:rsidRPr="00957366" w:rsidR="1D598503" w:rsidP="4DBCFA42" w:rsidRDefault="5649B81D" w14:paraId="2DEB1A2B" w14:textId="5DDFC73E">
            <w:pPr>
              <w:spacing w:line="240" w:lineRule="auto"/>
              <w:rPr>
                <w:rFonts w:ascii="Times New Roman" w:hAnsi="Times New Roman" w:eastAsia="Times New Roman" w:cs="Times New Roman"/>
                <w:sz w:val="24"/>
                <w:szCs w:val="24"/>
              </w:rPr>
            </w:pPr>
            <w:r w:rsidRPr="4DBCFA42" w:rsidR="040400A1">
              <w:rPr>
                <w:rFonts w:ascii="Times New Roman" w:hAnsi="Times New Roman" w:eastAsia="Times New Roman" w:cs="Times New Roman"/>
                <w:sz w:val="24"/>
                <w:szCs w:val="24"/>
              </w:rPr>
              <w:t>-</w:t>
            </w:r>
            <w:r w:rsidRPr="4DBCFA42" w:rsidR="3E0D7A96">
              <w:rPr>
                <w:rFonts w:ascii="Times New Roman" w:hAnsi="Times New Roman" w:eastAsia="Times New Roman" w:cs="Times New Roman"/>
                <w:sz w:val="24"/>
                <w:szCs w:val="24"/>
              </w:rPr>
              <w:t xml:space="preserve"> TSG’s most important client.</w:t>
            </w:r>
          </w:p>
        </w:tc>
      </w:tr>
      <w:tr w:rsidRPr="00957366" w:rsidR="1D598503" w:rsidTr="0E075192" w14:paraId="59AAE9F7" w14:textId="77777777">
        <w:tc>
          <w:tcPr>
            <w:tcW w:w="2420" w:type="dxa"/>
            <w:tcMar/>
          </w:tcPr>
          <w:p w:rsidRPr="00957366" w:rsidR="5B97277F" w:rsidP="4DBCFA42" w:rsidRDefault="5B97277F" w14:paraId="13574BA0" w14:textId="44004E29">
            <w:pPr>
              <w:spacing w:line="240" w:lineRule="auto"/>
              <w:rPr>
                <w:rFonts w:ascii="Times New Roman" w:hAnsi="Times New Roman" w:eastAsia="Times New Roman" w:cs="Times New Roman"/>
                <w:sz w:val="24"/>
                <w:szCs w:val="24"/>
              </w:rPr>
            </w:pPr>
            <w:r w:rsidRPr="4DBCFA42" w:rsidR="7B8C3A3D">
              <w:rPr>
                <w:rFonts w:ascii="Times New Roman" w:hAnsi="Times New Roman" w:eastAsia="Times New Roman" w:cs="Times New Roman"/>
                <w:sz w:val="24"/>
                <w:szCs w:val="24"/>
              </w:rPr>
              <w:t xml:space="preserve">Byron Buxton, Nelson Cruz, Diana Taurasi </w:t>
            </w:r>
          </w:p>
        </w:tc>
        <w:tc>
          <w:tcPr>
            <w:tcW w:w="2479" w:type="dxa"/>
            <w:tcMar/>
          </w:tcPr>
          <w:p w:rsidRPr="00957366" w:rsidR="5C39D6B4" w:rsidP="4DBCFA42" w:rsidRDefault="5C39D6B4" w14:paraId="2652BC72" w14:textId="0A0A5FDC">
            <w:pPr>
              <w:spacing w:line="240" w:lineRule="auto"/>
              <w:rPr>
                <w:rFonts w:ascii="Times New Roman" w:hAnsi="Times New Roman" w:eastAsia="Times New Roman" w:cs="Times New Roman"/>
                <w:sz w:val="24"/>
                <w:szCs w:val="24"/>
              </w:rPr>
            </w:pPr>
            <w:r w:rsidRPr="4DBCFA42" w:rsidR="1FBAC935">
              <w:rPr>
                <w:rFonts w:ascii="Times New Roman" w:hAnsi="Times New Roman" w:eastAsia="Times New Roman" w:cs="Times New Roman"/>
                <w:sz w:val="24"/>
                <w:szCs w:val="24"/>
              </w:rPr>
              <w:t>Business Analysts</w:t>
            </w:r>
          </w:p>
        </w:tc>
        <w:tc>
          <w:tcPr>
            <w:tcW w:w="4641" w:type="dxa"/>
            <w:tcMar/>
          </w:tcPr>
          <w:p w:rsidRPr="00957366" w:rsidR="5C39D6B4" w:rsidP="4DBCFA42" w:rsidRDefault="57C23FA9" w14:paraId="081EF855" w14:textId="1DA1F9E0">
            <w:pPr>
              <w:spacing w:line="240" w:lineRule="auto"/>
              <w:rPr>
                <w:rFonts w:ascii="Times New Roman" w:hAnsi="Times New Roman" w:eastAsia="Times New Roman" w:cs="Times New Roman"/>
                <w:sz w:val="24"/>
                <w:szCs w:val="24"/>
              </w:rPr>
            </w:pPr>
            <w:r w:rsidRPr="4DBCFA42" w:rsidR="11BCEB49">
              <w:rPr>
                <w:rFonts w:ascii="Times New Roman" w:hAnsi="Times New Roman" w:eastAsia="Times New Roman" w:cs="Times New Roman"/>
                <w:sz w:val="24"/>
                <w:szCs w:val="24"/>
              </w:rPr>
              <w:t>-</w:t>
            </w:r>
            <w:r w:rsidRPr="4DBCFA42" w:rsidR="01934D54">
              <w:rPr>
                <w:rFonts w:ascii="Times New Roman" w:hAnsi="Times New Roman" w:eastAsia="Times New Roman" w:cs="Times New Roman"/>
                <w:sz w:val="24"/>
                <w:szCs w:val="24"/>
              </w:rPr>
              <w:t xml:space="preserve"> </w:t>
            </w:r>
            <w:r w:rsidRPr="4DBCFA42" w:rsidR="003CB8BF">
              <w:rPr>
                <w:rFonts w:ascii="Times New Roman" w:hAnsi="Times New Roman" w:eastAsia="Times New Roman" w:cs="Times New Roman"/>
                <w:sz w:val="24"/>
                <w:szCs w:val="24"/>
              </w:rPr>
              <w:t>Serve as consultants, h</w:t>
            </w:r>
            <w:r w:rsidRPr="4DBCFA42" w:rsidR="01934D54">
              <w:rPr>
                <w:rFonts w:ascii="Times New Roman" w:hAnsi="Times New Roman" w:eastAsia="Times New Roman" w:cs="Times New Roman"/>
                <w:sz w:val="24"/>
                <w:szCs w:val="24"/>
              </w:rPr>
              <w:t>elp</w:t>
            </w:r>
            <w:r w:rsidRPr="4DBCFA42" w:rsidR="1F22A31D">
              <w:rPr>
                <w:rFonts w:ascii="Times New Roman" w:hAnsi="Times New Roman" w:eastAsia="Times New Roman" w:cs="Times New Roman"/>
                <w:sz w:val="24"/>
                <w:szCs w:val="24"/>
              </w:rPr>
              <w:t>ing</w:t>
            </w:r>
            <w:r w:rsidRPr="4DBCFA42" w:rsidR="01934D54">
              <w:rPr>
                <w:rFonts w:ascii="Times New Roman" w:hAnsi="Times New Roman" w:eastAsia="Times New Roman" w:cs="Times New Roman"/>
                <w:sz w:val="24"/>
                <w:szCs w:val="24"/>
              </w:rPr>
              <w:t xml:space="preserve"> project team assess and select the </w:t>
            </w:r>
            <w:r w:rsidRPr="4DBCFA42" w:rsidR="78BFF550">
              <w:rPr>
                <w:rFonts w:ascii="Times New Roman" w:hAnsi="Times New Roman" w:eastAsia="Times New Roman" w:cs="Times New Roman"/>
                <w:sz w:val="24"/>
                <w:szCs w:val="24"/>
              </w:rPr>
              <w:t>most efficient and effective project</w:t>
            </w:r>
            <w:r w:rsidRPr="4DBCFA42" w:rsidR="2472642B">
              <w:rPr>
                <w:rFonts w:ascii="Times New Roman" w:hAnsi="Times New Roman" w:eastAsia="Times New Roman" w:cs="Times New Roman"/>
                <w:sz w:val="24"/>
                <w:szCs w:val="24"/>
              </w:rPr>
              <w:t xml:space="preserve"> activities </w:t>
            </w:r>
            <w:r w:rsidRPr="4DBCFA42" w:rsidR="68CA7242">
              <w:rPr>
                <w:rFonts w:ascii="Times New Roman" w:hAnsi="Times New Roman" w:eastAsia="Times New Roman" w:cs="Times New Roman"/>
                <w:sz w:val="24"/>
                <w:szCs w:val="24"/>
              </w:rPr>
              <w:t xml:space="preserve">that </w:t>
            </w:r>
            <w:r w:rsidRPr="4DBCFA42" w:rsidR="5FB64F34">
              <w:rPr>
                <w:rFonts w:ascii="Times New Roman" w:hAnsi="Times New Roman" w:eastAsia="Times New Roman" w:cs="Times New Roman"/>
                <w:sz w:val="24"/>
                <w:szCs w:val="24"/>
              </w:rPr>
              <w:t>align</w:t>
            </w:r>
            <w:r w:rsidRPr="4DBCFA42" w:rsidR="2472642B">
              <w:rPr>
                <w:rFonts w:ascii="Times New Roman" w:hAnsi="Times New Roman" w:eastAsia="Times New Roman" w:cs="Times New Roman"/>
                <w:sz w:val="24"/>
                <w:szCs w:val="24"/>
              </w:rPr>
              <w:t xml:space="preserve"> with project objective</w:t>
            </w:r>
            <w:r w:rsidRPr="4DBCFA42" w:rsidR="2C7CC1EB">
              <w:rPr>
                <w:rFonts w:ascii="Times New Roman" w:hAnsi="Times New Roman" w:eastAsia="Times New Roman" w:cs="Times New Roman"/>
                <w:sz w:val="24"/>
                <w:szCs w:val="24"/>
              </w:rPr>
              <w:t>s.</w:t>
            </w:r>
          </w:p>
          <w:p w:rsidRPr="00957366" w:rsidR="5C39D6B4" w:rsidP="4DBCFA42" w:rsidRDefault="013EA276" w14:paraId="41122A16" w14:textId="50E546C9">
            <w:pPr>
              <w:spacing w:line="240" w:lineRule="auto"/>
              <w:rPr>
                <w:rFonts w:ascii="Times New Roman" w:hAnsi="Times New Roman" w:eastAsia="Times New Roman" w:cs="Times New Roman"/>
                <w:sz w:val="24"/>
                <w:szCs w:val="24"/>
              </w:rPr>
            </w:pPr>
            <w:r w:rsidRPr="4DBCFA42" w:rsidR="2C7CC1EB">
              <w:rPr>
                <w:rFonts w:ascii="Times New Roman" w:hAnsi="Times New Roman" w:eastAsia="Times New Roman" w:cs="Times New Roman"/>
                <w:sz w:val="24"/>
                <w:szCs w:val="24"/>
              </w:rPr>
              <w:t>- A</w:t>
            </w:r>
            <w:r w:rsidRPr="4DBCFA42" w:rsidR="6DF95D68">
              <w:rPr>
                <w:rFonts w:ascii="Times New Roman" w:hAnsi="Times New Roman" w:eastAsia="Times New Roman" w:cs="Times New Roman"/>
                <w:sz w:val="24"/>
                <w:szCs w:val="24"/>
              </w:rPr>
              <w:t xml:space="preserve">uditors during </w:t>
            </w:r>
            <w:r w:rsidRPr="4DBCFA42" w:rsidR="0D1A299B">
              <w:rPr>
                <w:rFonts w:ascii="Times New Roman" w:hAnsi="Times New Roman" w:eastAsia="Times New Roman" w:cs="Times New Roman"/>
                <w:sz w:val="24"/>
                <w:szCs w:val="24"/>
              </w:rPr>
              <w:t>cl</w:t>
            </w:r>
            <w:r w:rsidRPr="4DBCFA42" w:rsidR="167E74B0">
              <w:rPr>
                <w:rFonts w:ascii="Times New Roman" w:hAnsi="Times New Roman" w:eastAsia="Times New Roman" w:cs="Times New Roman"/>
                <w:sz w:val="24"/>
                <w:szCs w:val="24"/>
              </w:rPr>
              <w:t>o</w:t>
            </w:r>
            <w:r w:rsidRPr="4DBCFA42" w:rsidR="0D1A299B">
              <w:rPr>
                <w:rFonts w:ascii="Times New Roman" w:hAnsi="Times New Roman" w:eastAsia="Times New Roman" w:cs="Times New Roman"/>
                <w:sz w:val="24"/>
                <w:szCs w:val="24"/>
              </w:rPr>
              <w:t>seout</w:t>
            </w:r>
            <w:r w:rsidRPr="4DBCFA42" w:rsidR="74694B82">
              <w:rPr>
                <w:rFonts w:ascii="Times New Roman" w:hAnsi="Times New Roman" w:eastAsia="Times New Roman" w:cs="Times New Roman"/>
                <w:sz w:val="24"/>
                <w:szCs w:val="24"/>
              </w:rPr>
              <w:t xml:space="preserve"> phase</w:t>
            </w:r>
            <w:r w:rsidRPr="4DBCFA42" w:rsidR="0D1A299B">
              <w:rPr>
                <w:rFonts w:ascii="Times New Roman" w:hAnsi="Times New Roman" w:eastAsia="Times New Roman" w:cs="Times New Roman"/>
                <w:sz w:val="24"/>
                <w:szCs w:val="24"/>
              </w:rPr>
              <w:t>.</w:t>
            </w:r>
          </w:p>
        </w:tc>
      </w:tr>
      <w:tr w:rsidRPr="00957366" w:rsidR="1D598503" w:rsidTr="0E075192" w14:paraId="0EA06C93" w14:textId="77777777">
        <w:tc>
          <w:tcPr>
            <w:tcW w:w="2420" w:type="dxa"/>
            <w:tcMar/>
          </w:tcPr>
          <w:p w:rsidRPr="00957366" w:rsidR="5C39D6B4" w:rsidP="4DBCFA42" w:rsidRDefault="5C39D6B4" w14:paraId="302CC59C" w14:textId="6F1E6DC2">
            <w:pPr>
              <w:spacing w:line="240" w:lineRule="auto"/>
              <w:rPr>
                <w:rFonts w:ascii="Times New Roman" w:hAnsi="Times New Roman" w:eastAsia="Times New Roman" w:cs="Times New Roman"/>
                <w:sz w:val="24"/>
                <w:szCs w:val="24"/>
              </w:rPr>
            </w:pPr>
            <w:r w:rsidRPr="4DBCFA42" w:rsidR="1FBAC935">
              <w:rPr>
                <w:rFonts w:ascii="Times New Roman" w:hAnsi="Times New Roman" w:eastAsia="Times New Roman" w:cs="Times New Roman"/>
                <w:sz w:val="24"/>
                <w:szCs w:val="24"/>
              </w:rPr>
              <w:t>Students</w:t>
            </w:r>
          </w:p>
        </w:tc>
        <w:tc>
          <w:tcPr>
            <w:tcW w:w="2479" w:type="dxa"/>
            <w:tcMar/>
          </w:tcPr>
          <w:p w:rsidRPr="00957366" w:rsidR="5C39D6B4" w:rsidP="4DBCFA42" w:rsidRDefault="5C39D6B4" w14:paraId="45DAA52F" w14:textId="57600F52">
            <w:pPr>
              <w:spacing w:line="240" w:lineRule="auto"/>
              <w:rPr>
                <w:rFonts w:ascii="Times New Roman" w:hAnsi="Times New Roman" w:eastAsia="Times New Roman" w:cs="Times New Roman"/>
                <w:sz w:val="24"/>
                <w:szCs w:val="24"/>
              </w:rPr>
            </w:pPr>
            <w:r w:rsidRPr="4DBCFA42" w:rsidR="1FBAC935">
              <w:rPr>
                <w:rFonts w:ascii="Times New Roman" w:hAnsi="Times New Roman" w:eastAsia="Times New Roman" w:cs="Times New Roman"/>
                <w:sz w:val="24"/>
                <w:szCs w:val="24"/>
              </w:rPr>
              <w:t>Contractor’s Customers</w:t>
            </w:r>
          </w:p>
        </w:tc>
        <w:tc>
          <w:tcPr>
            <w:tcW w:w="4641" w:type="dxa"/>
            <w:tcMar/>
          </w:tcPr>
          <w:p w:rsidRPr="00957366" w:rsidR="2FD3F120" w:rsidP="4DBCFA42" w:rsidRDefault="2FD3F120" w14:paraId="2D556845" w14:textId="62587477">
            <w:pPr>
              <w:spacing w:line="240" w:lineRule="auto"/>
              <w:rPr>
                <w:rFonts w:ascii="Times New Roman" w:hAnsi="Times New Roman" w:eastAsia="Times New Roman" w:cs="Times New Roman"/>
                <w:sz w:val="24"/>
                <w:szCs w:val="24"/>
              </w:rPr>
            </w:pPr>
            <w:r w:rsidRPr="4DBCFA42" w:rsidR="70C28F6D">
              <w:rPr>
                <w:rFonts w:ascii="Times New Roman" w:hAnsi="Times New Roman" w:eastAsia="Times New Roman" w:cs="Times New Roman"/>
                <w:sz w:val="24"/>
                <w:szCs w:val="24"/>
              </w:rPr>
              <w:t>-</w:t>
            </w:r>
            <w:r w:rsidRPr="4DBCFA42" w:rsidR="4F3A7C4D">
              <w:rPr>
                <w:rFonts w:ascii="Times New Roman" w:hAnsi="Times New Roman" w:eastAsia="Times New Roman" w:cs="Times New Roman"/>
                <w:sz w:val="24"/>
                <w:szCs w:val="24"/>
              </w:rPr>
              <w:t xml:space="preserve"> </w:t>
            </w:r>
            <w:r w:rsidRPr="4DBCFA42" w:rsidR="0C27D9CC">
              <w:rPr>
                <w:rFonts w:ascii="Times New Roman" w:hAnsi="Times New Roman" w:eastAsia="Times New Roman" w:cs="Times New Roman"/>
                <w:sz w:val="24"/>
                <w:szCs w:val="24"/>
              </w:rPr>
              <w:t>U</w:t>
            </w:r>
            <w:r w:rsidRPr="4DBCFA42" w:rsidR="0F0E0759">
              <w:rPr>
                <w:rFonts w:ascii="Times New Roman" w:hAnsi="Times New Roman" w:eastAsia="Times New Roman" w:cs="Times New Roman"/>
                <w:sz w:val="24"/>
                <w:szCs w:val="24"/>
              </w:rPr>
              <w:t>se</w:t>
            </w:r>
            <w:r w:rsidRPr="4DBCFA42" w:rsidR="70C28F6D">
              <w:rPr>
                <w:rFonts w:ascii="Times New Roman" w:hAnsi="Times New Roman" w:eastAsia="Times New Roman" w:cs="Times New Roman"/>
                <w:sz w:val="24"/>
                <w:szCs w:val="24"/>
              </w:rPr>
              <w:t xml:space="preserve"> and review the services provided by TSG</w:t>
            </w:r>
            <w:r w:rsidRPr="4DBCFA42" w:rsidR="3D4C6194">
              <w:rPr>
                <w:rFonts w:ascii="Times New Roman" w:hAnsi="Times New Roman" w:eastAsia="Times New Roman" w:cs="Times New Roman"/>
                <w:sz w:val="24"/>
                <w:szCs w:val="24"/>
              </w:rPr>
              <w:t xml:space="preserve"> and the Massachusetts State DoE.</w:t>
            </w:r>
          </w:p>
        </w:tc>
      </w:tr>
      <w:tr w:rsidRPr="00957366" w:rsidR="1D598503" w:rsidTr="0E075192" w14:paraId="0EDEB077" w14:textId="77777777">
        <w:trPr>
          <w:trHeight w:val="810"/>
        </w:trPr>
        <w:tc>
          <w:tcPr>
            <w:tcW w:w="2420" w:type="dxa"/>
            <w:tcMar/>
          </w:tcPr>
          <w:p w:rsidRPr="00957366" w:rsidR="6421322D" w:rsidP="4DBCFA42" w:rsidRDefault="6421322D" w14:paraId="67A8E288" w14:textId="69FDBE05">
            <w:pPr>
              <w:spacing w:line="240" w:lineRule="auto"/>
              <w:rPr>
                <w:rFonts w:ascii="Times New Roman" w:hAnsi="Times New Roman" w:eastAsia="Times New Roman" w:cs="Times New Roman"/>
                <w:sz w:val="24"/>
                <w:szCs w:val="24"/>
              </w:rPr>
            </w:pPr>
            <w:r w:rsidRPr="4DBCFA42" w:rsidR="7A53AE9E">
              <w:rPr>
                <w:rFonts w:ascii="Times New Roman" w:hAnsi="Times New Roman" w:eastAsia="Times New Roman" w:cs="Times New Roman"/>
                <w:sz w:val="24"/>
                <w:szCs w:val="24"/>
              </w:rPr>
              <w:t>Tim Inc.</w:t>
            </w:r>
          </w:p>
        </w:tc>
        <w:tc>
          <w:tcPr>
            <w:tcW w:w="2479" w:type="dxa"/>
            <w:tcMar/>
          </w:tcPr>
          <w:p w:rsidRPr="00957366" w:rsidR="6421322D" w:rsidP="4DBCFA42" w:rsidRDefault="6421322D" w14:paraId="53E662CF" w14:textId="0955C074">
            <w:pPr>
              <w:spacing w:line="240" w:lineRule="auto"/>
              <w:rPr>
                <w:rFonts w:ascii="Times New Roman" w:hAnsi="Times New Roman" w:eastAsia="Times New Roman" w:cs="Times New Roman"/>
                <w:sz w:val="24"/>
                <w:szCs w:val="24"/>
              </w:rPr>
            </w:pPr>
            <w:r w:rsidRPr="4DBCFA42" w:rsidR="7A53AE9E">
              <w:rPr>
                <w:rFonts w:ascii="Times New Roman" w:hAnsi="Times New Roman" w:eastAsia="Times New Roman" w:cs="Times New Roman"/>
                <w:sz w:val="24"/>
                <w:szCs w:val="24"/>
              </w:rPr>
              <w:t>Consulting Group</w:t>
            </w:r>
          </w:p>
        </w:tc>
        <w:tc>
          <w:tcPr>
            <w:tcW w:w="4641" w:type="dxa"/>
            <w:tcMar/>
          </w:tcPr>
          <w:p w:rsidRPr="00957366" w:rsidR="6421322D" w:rsidP="4DBCFA42" w:rsidRDefault="6421322D" w14:paraId="44B1ACC8" w14:textId="19F547CD">
            <w:pPr>
              <w:spacing w:line="240" w:lineRule="auto"/>
              <w:rPr>
                <w:rFonts w:ascii="Times New Roman" w:hAnsi="Times New Roman" w:eastAsia="Times New Roman" w:cs="Times New Roman"/>
                <w:sz w:val="24"/>
                <w:szCs w:val="24"/>
              </w:rPr>
            </w:pPr>
            <w:r w:rsidRPr="4DBCFA42" w:rsidR="7A53AE9E">
              <w:rPr>
                <w:rFonts w:ascii="Times New Roman" w:hAnsi="Times New Roman" w:eastAsia="Times New Roman" w:cs="Times New Roman"/>
                <w:sz w:val="24"/>
                <w:szCs w:val="24"/>
              </w:rPr>
              <w:t>- Organization responsible for</w:t>
            </w:r>
            <w:r w:rsidRPr="4DBCFA42" w:rsidR="4CC4098F">
              <w:rPr>
                <w:rFonts w:ascii="Times New Roman" w:hAnsi="Times New Roman" w:eastAsia="Times New Roman" w:cs="Times New Roman"/>
                <w:sz w:val="24"/>
                <w:szCs w:val="24"/>
              </w:rPr>
              <w:t xml:space="preserve"> assigning a</w:t>
            </w:r>
            <w:r w:rsidRPr="4DBCFA42" w:rsidR="124A8548">
              <w:rPr>
                <w:rFonts w:ascii="Times New Roman" w:hAnsi="Times New Roman" w:eastAsia="Times New Roman" w:cs="Times New Roman"/>
                <w:sz w:val="24"/>
                <w:szCs w:val="24"/>
              </w:rPr>
              <w:t xml:space="preserve"> team leader and</w:t>
            </w:r>
            <w:r w:rsidRPr="4DBCFA42" w:rsidR="4CC4098F">
              <w:rPr>
                <w:rFonts w:ascii="Times New Roman" w:hAnsi="Times New Roman" w:eastAsia="Times New Roman" w:cs="Times New Roman"/>
                <w:sz w:val="24"/>
                <w:szCs w:val="24"/>
              </w:rPr>
              <w:t xml:space="preserve"> project team</w:t>
            </w:r>
            <w:r w:rsidRPr="4DBCFA42" w:rsidR="356F2E67">
              <w:rPr>
                <w:rFonts w:ascii="Times New Roman" w:hAnsi="Times New Roman" w:eastAsia="Times New Roman" w:cs="Times New Roman"/>
                <w:sz w:val="24"/>
                <w:szCs w:val="24"/>
              </w:rPr>
              <w:t>.</w:t>
            </w:r>
          </w:p>
        </w:tc>
      </w:tr>
    </w:tbl>
    <w:p w:rsidRPr="00957366" w:rsidR="00572250" w:rsidP="00572250" w:rsidRDefault="00201600" w14:paraId="124F024C" w14:textId="1FFA6793">
      <w:pPr>
        <w:spacing w:before="100" w:beforeAutospacing="1" w:after="100" w:afterAutospacing="1" w:line="240" w:lineRule="auto"/>
        <w:rPr>
          <w:rFonts w:ascii="Times New Roman" w:hAnsi="Times New Roman" w:eastAsia="Times New Roman" w:cs="Times New Roman"/>
          <w:bCs/>
          <w:sz w:val="24"/>
          <w:szCs w:val="24"/>
        </w:rPr>
      </w:pPr>
      <w:r w:rsidRPr="00957366">
        <w:rPr>
          <w:rFonts w:ascii="Times New Roman" w:hAnsi="Times New Roman" w:eastAsia="Times New Roman" w:cs="Times New Roman"/>
          <w:bCs/>
          <w:sz w:val="24"/>
          <w:szCs w:val="24"/>
        </w:rPr>
        <w:tab/>
      </w:r>
    </w:p>
    <w:p w:rsidR="07686BE4" w:rsidP="4DBCFA42" w:rsidRDefault="07686BE4" w14:paraId="62015745" w14:textId="3B89ADA9">
      <w:pPr>
        <w:pStyle w:val="Normal"/>
        <w:bidi w:val="0"/>
        <w:spacing w:before="120" w:beforeAutospacing="off" w:after="120" w:afterAutospacing="off" w:line="360" w:lineRule="auto"/>
        <w:ind w:left="0" w:right="0"/>
        <w:jc w:val="center"/>
        <w:rPr>
          <w:rFonts w:ascii="Times New Roman" w:hAnsi="Times New Roman" w:eastAsia="Times New Roman" w:cs="Times New Roman"/>
          <w:b w:val="1"/>
          <w:bCs w:val="1"/>
          <w:sz w:val="24"/>
          <w:szCs w:val="24"/>
        </w:rPr>
      </w:pPr>
      <w:r w:rsidRPr="4DBCFA42" w:rsidR="07686BE4">
        <w:rPr>
          <w:rFonts w:ascii="Times New Roman" w:hAnsi="Times New Roman" w:eastAsia="Times New Roman" w:cs="Times New Roman"/>
          <w:b w:val="1"/>
          <w:bCs w:val="1"/>
          <w:sz w:val="24"/>
          <w:szCs w:val="24"/>
        </w:rPr>
        <w:t>Assess Requirements</w:t>
      </w:r>
    </w:p>
    <w:p w:rsidRPr="009C1E99" w:rsidR="007360A3" w:rsidP="4DBCFA42" w:rsidRDefault="007360A3" w14:paraId="336F9678" w14:textId="77777777">
      <w:pPr>
        <w:spacing w:before="120" w:beforeAutospacing="off" w:after="120" w:afterAutospacing="off" w:line="360" w:lineRule="auto"/>
        <w:rPr>
          <w:rFonts w:ascii="Times New Roman" w:hAnsi="Times New Roman" w:eastAsia="Times New Roman" w:cs="Times New Roman"/>
          <w:b w:val="1"/>
          <w:bCs w:val="1"/>
          <w:sz w:val="24"/>
          <w:szCs w:val="24"/>
        </w:rPr>
      </w:pPr>
      <w:r w:rsidRPr="4DBCFA42" w:rsidR="6A5D0629">
        <w:rPr>
          <w:rFonts w:ascii="Times New Roman" w:hAnsi="Times New Roman" w:eastAsia="Times New Roman" w:cs="Times New Roman"/>
          <w:b w:val="1"/>
          <w:bCs w:val="1"/>
          <w:sz w:val="24"/>
          <w:szCs w:val="24"/>
        </w:rPr>
        <w:t>High Level Requirements</w:t>
      </w:r>
    </w:p>
    <w:p w:rsidRPr="00957366" w:rsidR="007360A3" w:rsidP="4DBCFA42" w:rsidRDefault="007360A3" w14:paraId="5AEC41F9" w14:textId="6BB8895A">
      <w:pPr>
        <w:pStyle w:val="ListParagraph"/>
        <w:numPr>
          <w:ilvl w:val="1"/>
          <w:numId w:val="4"/>
        </w:numPr>
        <w:spacing w:before="120" w:beforeAutospacing="off" w:after="120" w:afterAutospacing="off" w:line="360" w:lineRule="auto"/>
        <w:ind w:left="720"/>
        <w:rPr>
          <w:rFonts w:ascii="Times New Roman" w:hAnsi="Times New Roman" w:eastAsia="Times New Roman" w:cs="Times New Roman"/>
          <w:sz w:val="24"/>
          <w:szCs w:val="24"/>
        </w:rPr>
      </w:pPr>
      <w:r w:rsidRPr="4DBCFA42" w:rsidR="6A5D0629">
        <w:rPr>
          <w:rFonts w:ascii="Times New Roman" w:hAnsi="Times New Roman" w:eastAsia="Times New Roman" w:cs="Times New Roman"/>
          <w:sz w:val="24"/>
          <w:szCs w:val="24"/>
        </w:rPr>
        <w:t xml:space="preserve">Define process for assessing and selecting the “Best Value” automation tool that will meet all TSG’s PM requirements for needed PM processes, tools &amp; templates and project planning and collaboration. </w:t>
      </w:r>
    </w:p>
    <w:p w:rsidRPr="00957366" w:rsidR="007360A3" w:rsidP="4DBCFA42" w:rsidRDefault="007360A3" w14:paraId="34ABD921" w14:textId="0DCC2555">
      <w:pPr>
        <w:pStyle w:val="ListParagraph"/>
        <w:numPr>
          <w:ilvl w:val="1"/>
          <w:numId w:val="4"/>
        </w:numPr>
        <w:spacing w:before="120" w:beforeAutospacing="off" w:after="120" w:afterAutospacing="off" w:line="360" w:lineRule="auto"/>
        <w:ind w:left="720"/>
        <w:rPr>
          <w:rFonts w:ascii="Times New Roman" w:hAnsi="Times New Roman" w:eastAsia="Times New Roman" w:cs="Times New Roman"/>
          <w:sz w:val="24"/>
          <w:szCs w:val="24"/>
        </w:rPr>
      </w:pPr>
      <w:r w:rsidRPr="4DBCFA42" w:rsidR="6A5D0629">
        <w:rPr>
          <w:rFonts w:ascii="Times New Roman" w:hAnsi="Times New Roman" w:eastAsia="Times New Roman" w:cs="Times New Roman"/>
          <w:sz w:val="24"/>
          <w:szCs w:val="24"/>
        </w:rPr>
        <w:t xml:space="preserve">Identify, procure, and successfully implement a project management software solution for TSG. </w:t>
      </w:r>
    </w:p>
    <w:p w:rsidRPr="00957366" w:rsidR="007360A3" w:rsidP="4DBCFA42" w:rsidRDefault="00AE1750" w14:paraId="3FB5A181" w14:textId="43F1F61E">
      <w:pPr>
        <w:pStyle w:val="ListParagraph"/>
        <w:numPr>
          <w:ilvl w:val="1"/>
          <w:numId w:val="4"/>
        </w:numPr>
        <w:spacing w:before="120" w:beforeAutospacing="off" w:after="120" w:afterAutospacing="off" w:line="360" w:lineRule="auto"/>
        <w:ind w:left="720"/>
        <w:rPr>
          <w:rFonts w:ascii="Times New Roman" w:hAnsi="Times New Roman" w:eastAsia="Times New Roman" w:cs="Times New Roman"/>
          <w:sz w:val="24"/>
          <w:szCs w:val="24"/>
        </w:rPr>
      </w:pPr>
      <w:r w:rsidRPr="4DBCFA42" w:rsidR="5BABAD1E">
        <w:rPr>
          <w:rFonts w:ascii="Times New Roman" w:hAnsi="Times New Roman" w:eastAsia="Times New Roman" w:cs="Times New Roman"/>
          <w:sz w:val="24"/>
          <w:szCs w:val="24"/>
        </w:rPr>
        <w:t>D</w:t>
      </w:r>
      <w:r w:rsidRPr="4DBCFA42" w:rsidR="6A5D0629">
        <w:rPr>
          <w:rFonts w:ascii="Times New Roman" w:hAnsi="Times New Roman" w:eastAsia="Times New Roman" w:cs="Times New Roman"/>
          <w:sz w:val="24"/>
          <w:szCs w:val="24"/>
        </w:rPr>
        <w:t xml:space="preserve">esign &amp; develop PM training for the selected PM automation tool. </w:t>
      </w:r>
    </w:p>
    <w:p w:rsidRPr="00957366" w:rsidR="007360A3" w:rsidP="4DBCFA42" w:rsidRDefault="007360A3" w14:paraId="36019586" w14:textId="77777777">
      <w:pPr>
        <w:pStyle w:val="ListParagraph"/>
        <w:numPr>
          <w:ilvl w:val="1"/>
          <w:numId w:val="4"/>
        </w:numPr>
        <w:spacing w:before="120" w:beforeAutospacing="off" w:after="120" w:afterAutospacing="off" w:line="360" w:lineRule="auto"/>
        <w:ind w:left="720"/>
        <w:rPr>
          <w:rFonts w:ascii="Times New Roman" w:hAnsi="Times New Roman" w:eastAsia="Times New Roman" w:cs="Times New Roman"/>
          <w:sz w:val="24"/>
          <w:szCs w:val="24"/>
        </w:rPr>
      </w:pPr>
      <w:r w:rsidRPr="4DBCFA42" w:rsidR="6A5D0629">
        <w:rPr>
          <w:rFonts w:ascii="Times New Roman" w:hAnsi="Times New Roman" w:eastAsia="Times New Roman" w:cs="Times New Roman"/>
          <w:sz w:val="24"/>
          <w:szCs w:val="24"/>
        </w:rPr>
        <w:t xml:space="preserve">Providing PM automation tool familiarization training for TSG’s managers, all project sponsors, portfolio managers, program managers, project managers and project team members. </w:t>
      </w:r>
    </w:p>
    <w:p w:rsidRPr="00957366" w:rsidR="007360A3" w:rsidP="4DBCFA42" w:rsidRDefault="007360A3" w14:paraId="75D21057" w14:textId="42709969">
      <w:pPr>
        <w:pStyle w:val="ListParagraph"/>
        <w:numPr>
          <w:ilvl w:val="1"/>
          <w:numId w:val="4"/>
        </w:numPr>
        <w:spacing w:before="120" w:beforeAutospacing="off" w:after="120" w:afterAutospacing="off" w:line="360" w:lineRule="auto"/>
        <w:ind w:left="720"/>
        <w:rPr>
          <w:rFonts w:ascii="Times New Roman" w:hAnsi="Times New Roman" w:eastAsia="Times New Roman" w:cs="Times New Roman"/>
          <w:sz w:val="24"/>
          <w:szCs w:val="24"/>
        </w:rPr>
      </w:pPr>
      <w:r w:rsidRPr="4DBCFA42" w:rsidR="6A5D0629">
        <w:rPr>
          <w:rFonts w:ascii="Times New Roman" w:hAnsi="Times New Roman" w:eastAsia="Times New Roman" w:cs="Times New Roman"/>
          <w:sz w:val="24"/>
          <w:szCs w:val="24"/>
        </w:rPr>
        <w:t>Project must also identify and train advanced users (</w:t>
      </w:r>
      <w:proofErr w:type="gramStart"/>
      <w:r w:rsidRPr="4DBCFA42" w:rsidR="6A5D0629">
        <w:rPr>
          <w:rFonts w:ascii="Times New Roman" w:hAnsi="Times New Roman" w:eastAsia="Times New Roman" w:cs="Times New Roman"/>
          <w:sz w:val="24"/>
          <w:szCs w:val="24"/>
        </w:rPr>
        <w:t>i.e.</w:t>
      </w:r>
      <w:proofErr w:type="gramEnd"/>
      <w:r w:rsidRPr="4DBCFA42" w:rsidR="6A5D0629">
        <w:rPr>
          <w:rFonts w:ascii="Times New Roman" w:hAnsi="Times New Roman" w:eastAsia="Times New Roman" w:cs="Times New Roman"/>
          <w:sz w:val="24"/>
          <w:szCs w:val="24"/>
        </w:rPr>
        <w:t xml:space="preserve"> train-the-trainer) to serve as operational support for teams using the selected tool(s).</w:t>
      </w:r>
      <w:r w:rsidRPr="4DBCFA42" w:rsidR="22B7AA75">
        <w:rPr>
          <w:rFonts w:ascii="Times New Roman" w:hAnsi="Times New Roman" w:eastAsia="Times New Roman" w:cs="Times New Roman"/>
          <w:sz w:val="24"/>
          <w:szCs w:val="24"/>
        </w:rPr>
        <w:t xml:space="preserve"> (Northeastern University, n.d.)</w:t>
      </w:r>
    </w:p>
    <w:p w:rsidRPr="00957366" w:rsidR="007360A3" w:rsidP="4DBCFA42" w:rsidRDefault="007360A3" w14:paraId="16C9D192" w14:textId="4A568993">
      <w:pPr>
        <w:spacing w:before="120" w:beforeAutospacing="off" w:after="120" w:afterAutospacing="off" w:line="360" w:lineRule="auto"/>
        <w:rPr>
          <w:rFonts w:ascii="Times New Roman" w:hAnsi="Times New Roman" w:eastAsia="Times New Roman" w:cs="Times New Roman"/>
          <w:b w:val="1"/>
          <w:bCs w:val="1"/>
          <w:sz w:val="24"/>
          <w:szCs w:val="24"/>
        </w:rPr>
      </w:pPr>
      <w:r w:rsidRPr="4DBCFA42" w:rsidR="6A5D0629">
        <w:rPr>
          <w:rFonts w:ascii="Times New Roman" w:hAnsi="Times New Roman" w:eastAsia="Times New Roman" w:cs="Times New Roman"/>
          <w:b w:val="1"/>
          <w:bCs w:val="1"/>
          <w:sz w:val="24"/>
          <w:szCs w:val="24"/>
        </w:rPr>
        <w:t>Product Requirements</w:t>
      </w:r>
    </w:p>
    <w:p w:rsidRPr="00957366" w:rsidR="00B25E6F" w:rsidP="4DBCFA42" w:rsidRDefault="00316855" w14:paraId="3EE47A89" w14:textId="16D0045B">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3CBC96E3">
        <w:rPr>
          <w:rFonts w:ascii="Times New Roman" w:hAnsi="Times New Roman" w:eastAsia="Times New Roman" w:cs="Times New Roman"/>
        </w:rPr>
        <w:t>Enterprise-wide</w:t>
      </w:r>
      <w:r w:rsidRPr="4DBCFA42" w:rsidR="56118F05">
        <w:rPr>
          <w:rFonts w:ascii="Times New Roman" w:hAnsi="Times New Roman" w:eastAsia="Times New Roman" w:cs="Times New Roman"/>
        </w:rPr>
        <w:t xml:space="preserve"> </w:t>
      </w:r>
      <w:r w:rsidRPr="4DBCFA42" w:rsidR="1E705725">
        <w:rPr>
          <w:rFonts w:ascii="Times New Roman" w:hAnsi="Times New Roman" w:eastAsia="Times New Roman" w:cs="Times New Roman"/>
        </w:rPr>
        <w:t>capture</w:t>
      </w:r>
      <w:r w:rsidRPr="4DBCFA42" w:rsidR="5E1340E8">
        <w:rPr>
          <w:rFonts w:ascii="Times New Roman" w:hAnsi="Times New Roman" w:eastAsia="Times New Roman" w:cs="Times New Roman"/>
        </w:rPr>
        <w:t>, sharing, and coordination of project activities</w:t>
      </w:r>
      <w:r w:rsidRPr="4DBCFA42" w:rsidR="688E576C">
        <w:rPr>
          <w:rFonts w:ascii="Times New Roman" w:hAnsi="Times New Roman" w:eastAsia="Times New Roman" w:cs="Times New Roman"/>
        </w:rPr>
        <w:t xml:space="preserve"> and resources.</w:t>
      </w:r>
      <w:r w:rsidRPr="4DBCFA42" w:rsidR="1027073F">
        <w:rPr>
          <w:rFonts w:ascii="Times New Roman" w:hAnsi="Times New Roman" w:eastAsia="Times New Roman" w:cs="Times New Roman"/>
        </w:rPr>
        <w:t xml:space="preserve"> </w:t>
      </w:r>
    </w:p>
    <w:p w:rsidRPr="00957366" w:rsidR="001D6527" w:rsidP="4DBCFA42" w:rsidRDefault="001C0988" w14:paraId="6F6F0963" w14:textId="0B39AE68">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4662281E">
        <w:rPr>
          <w:rFonts w:ascii="Times New Roman" w:hAnsi="Times New Roman" w:eastAsia="Times New Roman" w:cs="Times New Roman"/>
        </w:rPr>
        <w:t>Training program (TBD)</w:t>
      </w:r>
    </w:p>
    <w:p w:rsidRPr="00957366" w:rsidR="00963532" w:rsidP="4DBCFA42" w:rsidRDefault="00AB5A43" w14:paraId="05B857CE" w14:textId="4483489D">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52854858">
        <w:rPr>
          <w:rFonts w:ascii="Times New Roman" w:hAnsi="Times New Roman" w:eastAsia="Times New Roman" w:cs="Times New Roman"/>
        </w:rPr>
        <w:t>Enterprise</w:t>
      </w:r>
      <w:r w:rsidRPr="4DBCFA42" w:rsidR="3A2D93FE">
        <w:rPr>
          <w:rFonts w:ascii="Times New Roman" w:hAnsi="Times New Roman" w:eastAsia="Times New Roman" w:cs="Times New Roman"/>
        </w:rPr>
        <w:t>-</w:t>
      </w:r>
      <w:r w:rsidRPr="4DBCFA42" w:rsidR="52854858">
        <w:rPr>
          <w:rFonts w:ascii="Times New Roman" w:hAnsi="Times New Roman" w:eastAsia="Times New Roman" w:cs="Times New Roman"/>
        </w:rPr>
        <w:t>wide adoption by January 1, 2022</w:t>
      </w:r>
    </w:p>
    <w:p w:rsidRPr="00957366" w:rsidR="007360A3" w:rsidP="4DBCFA42" w:rsidRDefault="007360A3" w14:paraId="57797A2C" w14:textId="77777777">
      <w:pPr>
        <w:spacing w:before="120" w:beforeAutospacing="off" w:after="120" w:afterAutospacing="off" w:line="360" w:lineRule="auto"/>
        <w:rPr>
          <w:rFonts w:ascii="Times New Roman" w:hAnsi="Times New Roman" w:eastAsia="Times New Roman" w:cs="Times New Roman"/>
          <w:b w:val="1"/>
          <w:bCs w:val="1"/>
          <w:sz w:val="24"/>
          <w:szCs w:val="24"/>
        </w:rPr>
      </w:pPr>
      <w:r w:rsidRPr="4DBCFA42" w:rsidR="6A5D0629">
        <w:rPr>
          <w:rFonts w:ascii="Times New Roman" w:hAnsi="Times New Roman" w:eastAsia="Times New Roman" w:cs="Times New Roman"/>
          <w:b w:val="1"/>
          <w:bCs w:val="1"/>
          <w:sz w:val="24"/>
          <w:szCs w:val="24"/>
        </w:rPr>
        <w:t>Project Requirements</w:t>
      </w:r>
    </w:p>
    <w:p w:rsidRPr="00D050B5" w:rsidR="00F849BB" w:rsidP="4DBCFA42" w:rsidRDefault="00F849BB" w14:paraId="49CED9D5" w14:textId="1B3A5231">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03D0D02E">
        <w:rPr>
          <w:rFonts w:ascii="Times New Roman" w:hAnsi="Times New Roman" w:eastAsia="Times New Roman" w:cs="Times New Roman"/>
        </w:rPr>
        <w:t>“Collect PM processes, tools &amp; templates and project planning and collaboration”</w:t>
      </w:r>
    </w:p>
    <w:p w:rsidRPr="00D050B5" w:rsidR="00D050B5" w:rsidP="4DBCFA42" w:rsidRDefault="00D050B5" w14:paraId="3AFEBF04" w14:textId="2428A9E9">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46717C9E">
        <w:rPr>
          <w:rFonts w:ascii="Times New Roman" w:hAnsi="Times New Roman" w:eastAsia="Times New Roman" w:cs="Times New Roman"/>
        </w:rPr>
        <w:t>Project Scope Statement</w:t>
      </w:r>
    </w:p>
    <w:p w:rsidRPr="00957366" w:rsidR="00D050B5" w:rsidP="4DBCFA42" w:rsidRDefault="00D050B5" w14:paraId="470B0E0F" w14:textId="0DD261D5">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46717C9E">
        <w:rPr>
          <w:rFonts w:ascii="Times New Roman" w:hAnsi="Times New Roman" w:eastAsia="Times New Roman" w:cs="Times New Roman"/>
        </w:rPr>
        <w:t>Work Breakdown Structure (WBS)</w:t>
      </w:r>
    </w:p>
    <w:p w:rsidRPr="00957366" w:rsidR="007360A3" w:rsidP="4DBCFA42" w:rsidRDefault="007360A3" w14:paraId="3761283B" w14:textId="58EDA6CC">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6A5D0629">
        <w:rPr>
          <w:rFonts w:ascii="Times New Roman" w:hAnsi="Times New Roman" w:eastAsia="Times New Roman" w:cs="Times New Roman"/>
        </w:rPr>
        <w:t>Evaluate at least 4 potential vendors/PM collaboration tools</w:t>
      </w:r>
    </w:p>
    <w:p w:rsidRPr="00957366" w:rsidR="0017624D" w:rsidP="4DBCFA42" w:rsidRDefault="0017624D" w14:paraId="225DF642" w14:textId="3A42FBBF">
      <w:pPr>
        <w:pStyle w:val="NormalWeb"/>
        <w:numPr>
          <w:ilvl w:val="0"/>
          <w:numId w:val="11"/>
        </w:numPr>
        <w:shd w:val="clear" w:color="auto" w:fill="FFFFFF" w:themeFill="background1"/>
        <w:spacing w:before="120" w:beforeAutospacing="off" w:after="120" w:afterAutospacing="off" w:line="360" w:lineRule="auto"/>
        <w:rPr>
          <w:rFonts w:ascii="Times New Roman" w:hAnsi="Times New Roman" w:eastAsia="Times New Roman" w:cs="Times New Roman"/>
        </w:rPr>
      </w:pPr>
      <w:r w:rsidRPr="4DBCFA42" w:rsidR="20C36F36">
        <w:rPr>
          <w:rFonts w:ascii="Times New Roman" w:hAnsi="Times New Roman" w:eastAsia="Times New Roman" w:cs="Times New Roman"/>
        </w:rPr>
        <w:t xml:space="preserve">Migrate historical and current </w:t>
      </w:r>
      <w:r w:rsidRPr="4DBCFA42" w:rsidR="4D15F799">
        <w:rPr>
          <w:rFonts w:ascii="Times New Roman" w:hAnsi="Times New Roman" w:eastAsia="Times New Roman" w:cs="Times New Roman"/>
        </w:rPr>
        <w:t>PM activity data from legacy systems into new platform.</w:t>
      </w:r>
    </w:p>
    <w:p w:rsidR="4DBCFA42" w:rsidP="4DBCFA42" w:rsidRDefault="4DBCFA42" w14:paraId="0590B55D" w14:textId="739A8742">
      <w:pPr>
        <w:pStyle w:val="NormalWeb"/>
        <w:shd w:val="clear" w:color="auto" w:fill="FFFFFF" w:themeFill="background1"/>
        <w:spacing w:before="120" w:beforeAutospacing="off" w:after="120" w:afterAutospacing="off" w:line="360" w:lineRule="auto"/>
        <w:ind w:left="0"/>
        <w:rPr>
          <w:rFonts w:ascii="Times New Roman" w:hAnsi="Times New Roman" w:eastAsia="Times New Roman" w:cs="Times New Roman"/>
          <w:sz w:val="24"/>
          <w:szCs w:val="24"/>
        </w:rPr>
      </w:pPr>
    </w:p>
    <w:tbl>
      <w:tblPr>
        <w:tblStyle w:val="TableGrid"/>
        <w:tblW w:w="9586" w:type="dxa"/>
        <w:tblLayout w:type="fixed"/>
        <w:tblLook w:val="04A0" w:firstRow="1" w:lastRow="0" w:firstColumn="1" w:lastColumn="0" w:noHBand="0" w:noVBand="1"/>
      </w:tblPr>
      <w:tblGrid>
        <w:gridCol w:w="2960"/>
        <w:gridCol w:w="1051"/>
        <w:gridCol w:w="1474"/>
        <w:gridCol w:w="2430"/>
        <w:gridCol w:w="1671"/>
      </w:tblGrid>
      <w:tr w:rsidRPr="00957366" w:rsidR="00056791" w:rsidTr="00BE2A01" w14:paraId="03703EBE" w14:textId="77777777">
        <w:tc>
          <w:tcPr>
            <w:tcW w:w="2960" w:type="dxa"/>
          </w:tcPr>
          <w:p w:rsidRPr="00957366" w:rsidR="00056791" w:rsidP="00AA47C2" w:rsidRDefault="00056791" w14:paraId="38126DCC" w14:textId="4960B0FA">
            <w:pPr>
              <w:pStyle w:val="NormalWeb"/>
              <w:spacing w:before="0" w:beforeAutospacing="0" w:after="0" w:afterAutospacing="0"/>
              <w:contextualSpacing/>
              <w:rPr>
                <w:b/>
                <w:bCs/>
              </w:rPr>
            </w:pPr>
            <w:r w:rsidRPr="00957366">
              <w:rPr>
                <w:b/>
                <w:bCs/>
              </w:rPr>
              <w:t>Requirement</w:t>
            </w:r>
          </w:p>
        </w:tc>
        <w:tc>
          <w:tcPr>
            <w:tcW w:w="1051" w:type="dxa"/>
          </w:tcPr>
          <w:p w:rsidRPr="00957366" w:rsidR="00056791" w:rsidP="00AA47C2" w:rsidRDefault="00FF5106" w14:paraId="360B07B9" w14:textId="7074E9D7">
            <w:pPr>
              <w:pStyle w:val="NormalWeb"/>
              <w:spacing w:before="0" w:beforeAutospacing="0" w:after="0" w:afterAutospacing="0"/>
              <w:contextualSpacing/>
              <w:jc w:val="center"/>
              <w:rPr>
                <w:b/>
                <w:bCs/>
              </w:rPr>
            </w:pPr>
            <w:r w:rsidRPr="00957366">
              <w:rPr>
                <w:b/>
                <w:bCs/>
              </w:rPr>
              <w:t>Priority</w:t>
            </w:r>
          </w:p>
        </w:tc>
        <w:tc>
          <w:tcPr>
            <w:tcW w:w="1474" w:type="dxa"/>
          </w:tcPr>
          <w:p w:rsidRPr="00957366" w:rsidR="00056791" w:rsidP="00AA47C2" w:rsidRDefault="00FF5106" w14:paraId="60340B2A" w14:textId="54880075">
            <w:pPr>
              <w:pStyle w:val="NormalWeb"/>
              <w:spacing w:before="0" w:beforeAutospacing="0" w:after="0" w:afterAutospacing="0"/>
              <w:contextualSpacing/>
              <w:rPr>
                <w:b/>
                <w:bCs/>
              </w:rPr>
            </w:pPr>
            <w:r w:rsidRPr="00957366">
              <w:rPr>
                <w:b/>
                <w:bCs/>
              </w:rPr>
              <w:t>Category</w:t>
            </w:r>
          </w:p>
        </w:tc>
        <w:tc>
          <w:tcPr>
            <w:tcW w:w="2430" w:type="dxa"/>
          </w:tcPr>
          <w:p w:rsidRPr="00957366" w:rsidR="00056791" w:rsidP="00AA47C2" w:rsidRDefault="00FF5106" w14:paraId="479D249F" w14:textId="6D1EDDAE">
            <w:pPr>
              <w:pStyle w:val="NormalWeb"/>
              <w:spacing w:before="0" w:beforeAutospacing="0" w:after="0" w:afterAutospacing="0"/>
              <w:contextualSpacing/>
              <w:rPr>
                <w:b/>
                <w:bCs/>
              </w:rPr>
            </w:pPr>
            <w:r w:rsidRPr="00957366">
              <w:rPr>
                <w:b/>
                <w:bCs/>
              </w:rPr>
              <w:t>Cr</w:t>
            </w:r>
            <w:r w:rsidRPr="00957366" w:rsidR="002B4D4F">
              <w:rPr>
                <w:b/>
                <w:bCs/>
              </w:rPr>
              <w:t>iteria</w:t>
            </w:r>
          </w:p>
        </w:tc>
        <w:tc>
          <w:tcPr>
            <w:tcW w:w="1671" w:type="dxa"/>
          </w:tcPr>
          <w:p w:rsidRPr="00957366" w:rsidR="00056791" w:rsidP="00AA47C2" w:rsidRDefault="002B4D4F" w14:paraId="7292C3D9" w14:textId="4936093D">
            <w:pPr>
              <w:pStyle w:val="NormalWeb"/>
              <w:spacing w:before="0" w:beforeAutospacing="0" w:after="0" w:afterAutospacing="0"/>
              <w:contextualSpacing/>
              <w:jc w:val="center"/>
              <w:rPr>
                <w:b/>
                <w:bCs/>
              </w:rPr>
            </w:pPr>
            <w:r w:rsidRPr="00957366">
              <w:rPr>
                <w:b/>
                <w:bCs/>
              </w:rPr>
              <w:t>Time</w:t>
            </w:r>
          </w:p>
        </w:tc>
      </w:tr>
      <w:tr w:rsidRPr="00957366" w:rsidR="00056791" w:rsidTr="00BE2A01" w14:paraId="4C8ED8BB" w14:textId="77777777">
        <w:tc>
          <w:tcPr>
            <w:tcW w:w="2960" w:type="dxa"/>
            <w:vAlign w:val="center"/>
          </w:tcPr>
          <w:p w:rsidRPr="00957366" w:rsidR="00056791" w:rsidP="00AA47C2" w:rsidRDefault="00B2063B" w14:paraId="0423A983" w14:textId="5B55AC36">
            <w:pPr>
              <w:pStyle w:val="NormalWeb"/>
              <w:spacing w:before="0" w:beforeAutospacing="0" w:after="0" w:afterAutospacing="0"/>
              <w:contextualSpacing/>
            </w:pPr>
            <w:r w:rsidRPr="00957366">
              <w:t>Collect PM tool requirements</w:t>
            </w:r>
          </w:p>
        </w:tc>
        <w:tc>
          <w:tcPr>
            <w:tcW w:w="1051" w:type="dxa"/>
            <w:vAlign w:val="center"/>
          </w:tcPr>
          <w:p w:rsidRPr="00957366" w:rsidR="00056791" w:rsidP="00AA47C2" w:rsidRDefault="00D94DF9" w14:paraId="672AB9B0" w14:textId="28A520A8">
            <w:pPr>
              <w:pStyle w:val="NormalWeb"/>
              <w:spacing w:before="0" w:beforeAutospacing="0" w:after="0" w:afterAutospacing="0"/>
              <w:contextualSpacing/>
              <w:jc w:val="center"/>
            </w:pPr>
            <w:r w:rsidRPr="00957366">
              <w:t>1</w:t>
            </w:r>
          </w:p>
        </w:tc>
        <w:tc>
          <w:tcPr>
            <w:tcW w:w="1474" w:type="dxa"/>
            <w:vAlign w:val="center"/>
          </w:tcPr>
          <w:p w:rsidRPr="00957366" w:rsidR="00056791" w:rsidP="00AA47C2" w:rsidRDefault="00EB3C80" w14:paraId="6D22907E" w14:textId="1D4BAEC1">
            <w:pPr>
              <w:pStyle w:val="NormalWeb"/>
              <w:spacing w:before="0" w:beforeAutospacing="0" w:after="0" w:afterAutospacing="0"/>
              <w:contextualSpacing/>
            </w:pPr>
            <w:r w:rsidRPr="00957366">
              <w:t>Business</w:t>
            </w:r>
          </w:p>
        </w:tc>
        <w:tc>
          <w:tcPr>
            <w:tcW w:w="2430" w:type="dxa"/>
            <w:vAlign w:val="center"/>
          </w:tcPr>
          <w:p w:rsidRPr="00957366" w:rsidR="00056791" w:rsidP="00AA47C2" w:rsidRDefault="00215B81" w14:paraId="620E1FC4" w14:textId="10FEC915">
            <w:pPr>
              <w:pStyle w:val="NormalWeb"/>
              <w:spacing w:before="0" w:beforeAutospacing="0" w:after="0" w:afterAutospacing="0"/>
              <w:contextualSpacing/>
            </w:pPr>
            <w:r w:rsidRPr="00957366">
              <w:t>Current processes, tools, templates</w:t>
            </w:r>
          </w:p>
        </w:tc>
        <w:tc>
          <w:tcPr>
            <w:tcW w:w="1671" w:type="dxa"/>
            <w:vAlign w:val="center"/>
          </w:tcPr>
          <w:p w:rsidRPr="00957366" w:rsidR="00056791" w:rsidP="00AA47C2" w:rsidRDefault="00BE2A01" w14:paraId="52E594EB" w14:textId="1AFF54ED">
            <w:pPr>
              <w:pStyle w:val="NormalWeb"/>
              <w:spacing w:before="0" w:beforeAutospacing="0" w:after="0" w:afterAutospacing="0"/>
              <w:contextualSpacing/>
              <w:jc w:val="center"/>
            </w:pPr>
            <w:r>
              <w:t xml:space="preserve">Due: </w:t>
            </w:r>
            <w:r w:rsidR="00756F8B">
              <w:t>8/13/2021</w:t>
            </w:r>
          </w:p>
        </w:tc>
      </w:tr>
      <w:tr w:rsidRPr="00957366" w:rsidR="00794509" w:rsidTr="00BE2A01" w14:paraId="4EB84EE9" w14:textId="77777777">
        <w:tc>
          <w:tcPr>
            <w:tcW w:w="2960" w:type="dxa"/>
            <w:vAlign w:val="center"/>
          </w:tcPr>
          <w:p w:rsidRPr="00957366" w:rsidR="00794509" w:rsidP="00AA47C2" w:rsidRDefault="00794509" w14:paraId="780CDD3D" w14:textId="73CB44AE">
            <w:pPr>
              <w:pStyle w:val="NormalWeb"/>
              <w:spacing w:before="0" w:beforeAutospacing="0" w:after="0" w:afterAutospacing="0"/>
              <w:contextualSpacing/>
            </w:pPr>
            <w:r>
              <w:t>Project Scope Statement</w:t>
            </w:r>
          </w:p>
        </w:tc>
        <w:tc>
          <w:tcPr>
            <w:tcW w:w="1051" w:type="dxa"/>
            <w:vAlign w:val="center"/>
          </w:tcPr>
          <w:p w:rsidRPr="00957366" w:rsidR="00794509" w:rsidP="00AA47C2" w:rsidRDefault="00794509" w14:paraId="20905BC2" w14:textId="1932286E">
            <w:pPr>
              <w:pStyle w:val="NormalWeb"/>
              <w:spacing w:before="0" w:beforeAutospacing="0" w:after="0" w:afterAutospacing="0"/>
              <w:contextualSpacing/>
              <w:jc w:val="center"/>
            </w:pPr>
            <w:r>
              <w:t>1</w:t>
            </w:r>
          </w:p>
        </w:tc>
        <w:tc>
          <w:tcPr>
            <w:tcW w:w="1474" w:type="dxa"/>
            <w:vAlign w:val="center"/>
          </w:tcPr>
          <w:p w:rsidRPr="00957366" w:rsidR="00794509" w:rsidP="00AA47C2" w:rsidRDefault="00794509" w14:paraId="5D1CD8D9" w14:textId="77777777">
            <w:pPr>
              <w:pStyle w:val="NormalWeb"/>
              <w:spacing w:before="0" w:beforeAutospacing="0" w:after="0" w:afterAutospacing="0"/>
              <w:contextualSpacing/>
            </w:pPr>
          </w:p>
        </w:tc>
        <w:tc>
          <w:tcPr>
            <w:tcW w:w="2430" w:type="dxa"/>
            <w:vAlign w:val="center"/>
          </w:tcPr>
          <w:p w:rsidRPr="00957366" w:rsidR="00794509" w:rsidP="00AA47C2" w:rsidRDefault="0045413E" w14:paraId="36B7DF97" w14:textId="4622A21D">
            <w:pPr>
              <w:pStyle w:val="NormalWeb"/>
              <w:spacing w:before="0" w:beforeAutospacing="0" w:after="0" w:afterAutospacing="0"/>
              <w:contextualSpacing/>
            </w:pPr>
            <w:r>
              <w:t>Project Sponsor approval</w:t>
            </w:r>
          </w:p>
        </w:tc>
        <w:tc>
          <w:tcPr>
            <w:tcW w:w="1671" w:type="dxa"/>
            <w:vAlign w:val="center"/>
          </w:tcPr>
          <w:p w:rsidR="00AA47C2" w:rsidP="00AA47C2" w:rsidRDefault="00BE2A01" w14:paraId="1BA0BCC9" w14:textId="77777777">
            <w:pPr>
              <w:pStyle w:val="NormalWeb"/>
              <w:spacing w:before="0" w:beforeAutospacing="0" w:after="0" w:afterAutospacing="0"/>
              <w:contextualSpacing/>
              <w:jc w:val="center"/>
            </w:pPr>
            <w:r>
              <w:t xml:space="preserve">Due: </w:t>
            </w:r>
          </w:p>
          <w:p w:rsidRPr="00957366" w:rsidR="00794509" w:rsidP="00AA47C2" w:rsidRDefault="006D33FC" w14:paraId="470966C4" w14:textId="3C04B501">
            <w:pPr>
              <w:pStyle w:val="NormalWeb"/>
              <w:spacing w:before="0" w:beforeAutospacing="0" w:after="0" w:afterAutospacing="0"/>
              <w:contextualSpacing/>
              <w:jc w:val="center"/>
            </w:pPr>
            <w:r>
              <w:t>9/3/2021</w:t>
            </w:r>
          </w:p>
        </w:tc>
      </w:tr>
      <w:tr w:rsidRPr="00957366" w:rsidR="00794509" w:rsidTr="00BE2A01" w14:paraId="30F01A2D" w14:textId="77777777">
        <w:tc>
          <w:tcPr>
            <w:tcW w:w="2960" w:type="dxa"/>
            <w:vAlign w:val="center"/>
          </w:tcPr>
          <w:p w:rsidRPr="00957366" w:rsidR="00794509" w:rsidP="00AA47C2" w:rsidRDefault="00794509" w14:paraId="2C9F42FA" w14:textId="04A3C110">
            <w:pPr>
              <w:pStyle w:val="NormalWeb"/>
              <w:spacing w:before="0" w:beforeAutospacing="0" w:after="0" w:afterAutospacing="0"/>
              <w:contextualSpacing/>
            </w:pPr>
            <w:r>
              <w:t>Work Breakdown Structure</w:t>
            </w:r>
          </w:p>
        </w:tc>
        <w:tc>
          <w:tcPr>
            <w:tcW w:w="1051" w:type="dxa"/>
            <w:vAlign w:val="center"/>
          </w:tcPr>
          <w:p w:rsidRPr="00957366" w:rsidR="00794509" w:rsidP="00AA47C2" w:rsidRDefault="00794509" w14:paraId="74D942CB" w14:textId="3445BE7B">
            <w:pPr>
              <w:pStyle w:val="NormalWeb"/>
              <w:spacing w:before="0" w:beforeAutospacing="0" w:after="0" w:afterAutospacing="0"/>
              <w:contextualSpacing/>
              <w:jc w:val="center"/>
            </w:pPr>
            <w:r>
              <w:t>1</w:t>
            </w:r>
          </w:p>
        </w:tc>
        <w:tc>
          <w:tcPr>
            <w:tcW w:w="1474" w:type="dxa"/>
            <w:vAlign w:val="center"/>
          </w:tcPr>
          <w:p w:rsidRPr="00957366" w:rsidR="00794509" w:rsidP="00AA47C2" w:rsidRDefault="00794509" w14:paraId="4DE44BA6" w14:textId="77777777">
            <w:pPr>
              <w:pStyle w:val="NormalWeb"/>
              <w:spacing w:before="0" w:beforeAutospacing="0" w:after="0" w:afterAutospacing="0"/>
              <w:contextualSpacing/>
            </w:pPr>
          </w:p>
        </w:tc>
        <w:tc>
          <w:tcPr>
            <w:tcW w:w="2430" w:type="dxa"/>
            <w:vAlign w:val="center"/>
          </w:tcPr>
          <w:p w:rsidRPr="00957366" w:rsidR="00794509" w:rsidP="00AA47C2" w:rsidRDefault="0045413E" w14:paraId="4A36FA58" w14:textId="080E18EB">
            <w:pPr>
              <w:pStyle w:val="NormalWeb"/>
              <w:spacing w:before="0" w:beforeAutospacing="0" w:after="0" w:afterAutospacing="0"/>
              <w:contextualSpacing/>
            </w:pPr>
            <w:r>
              <w:t>Project Sponsor approval</w:t>
            </w:r>
          </w:p>
        </w:tc>
        <w:tc>
          <w:tcPr>
            <w:tcW w:w="1671" w:type="dxa"/>
            <w:vAlign w:val="center"/>
          </w:tcPr>
          <w:p w:rsidR="00AA47C2" w:rsidP="00AA47C2" w:rsidRDefault="00AA47C2" w14:paraId="35D3687B" w14:textId="77777777">
            <w:pPr>
              <w:pStyle w:val="NormalWeb"/>
              <w:spacing w:before="0" w:beforeAutospacing="0" w:after="0" w:afterAutospacing="0"/>
              <w:contextualSpacing/>
              <w:jc w:val="center"/>
            </w:pPr>
            <w:r>
              <w:t>Due:</w:t>
            </w:r>
          </w:p>
          <w:p w:rsidRPr="00957366" w:rsidR="00794509" w:rsidP="00AA47C2" w:rsidRDefault="006D33FC" w14:paraId="3A2ED00B" w14:textId="7F6A8DEB">
            <w:pPr>
              <w:pStyle w:val="NormalWeb"/>
              <w:spacing w:before="0" w:beforeAutospacing="0" w:after="0" w:afterAutospacing="0"/>
              <w:contextualSpacing/>
              <w:jc w:val="center"/>
            </w:pPr>
            <w:r>
              <w:t>9/3/2021</w:t>
            </w:r>
          </w:p>
        </w:tc>
      </w:tr>
      <w:tr w:rsidRPr="00957366" w:rsidR="00056791" w:rsidTr="00BE2A01" w14:paraId="18DF01C8" w14:textId="77777777">
        <w:tc>
          <w:tcPr>
            <w:tcW w:w="2960" w:type="dxa"/>
            <w:vAlign w:val="center"/>
          </w:tcPr>
          <w:p w:rsidRPr="00957366" w:rsidR="00056791" w:rsidP="00AA47C2" w:rsidRDefault="00B2063B" w14:paraId="1F1D6437" w14:textId="2E0D47E6">
            <w:pPr>
              <w:pStyle w:val="NormalWeb"/>
              <w:spacing w:before="0" w:beforeAutospacing="0" w:after="0" w:afterAutospacing="0"/>
              <w:contextualSpacing/>
            </w:pPr>
            <w:r w:rsidRPr="00957366">
              <w:t>Define “Best Value” assessment process</w:t>
            </w:r>
          </w:p>
        </w:tc>
        <w:tc>
          <w:tcPr>
            <w:tcW w:w="1051" w:type="dxa"/>
            <w:vAlign w:val="center"/>
          </w:tcPr>
          <w:p w:rsidRPr="00957366" w:rsidR="00056791" w:rsidP="00AA47C2" w:rsidRDefault="00D94DF9" w14:paraId="459A4322" w14:textId="61E28646">
            <w:pPr>
              <w:pStyle w:val="NormalWeb"/>
              <w:spacing w:before="0" w:beforeAutospacing="0" w:after="0" w:afterAutospacing="0"/>
              <w:contextualSpacing/>
              <w:jc w:val="center"/>
            </w:pPr>
            <w:r w:rsidRPr="00957366">
              <w:t>1</w:t>
            </w:r>
          </w:p>
        </w:tc>
        <w:tc>
          <w:tcPr>
            <w:tcW w:w="1474" w:type="dxa"/>
            <w:vAlign w:val="center"/>
          </w:tcPr>
          <w:p w:rsidRPr="00957366" w:rsidR="00056791" w:rsidP="00AA47C2" w:rsidRDefault="00114CF9" w14:paraId="4A0E4F2F" w14:textId="4313CBF5">
            <w:pPr>
              <w:pStyle w:val="NormalWeb"/>
              <w:spacing w:before="0" w:beforeAutospacing="0" w:after="0" w:afterAutospacing="0"/>
              <w:contextualSpacing/>
            </w:pPr>
            <w:r w:rsidRPr="00957366">
              <w:t>Business</w:t>
            </w:r>
          </w:p>
        </w:tc>
        <w:tc>
          <w:tcPr>
            <w:tcW w:w="2430" w:type="dxa"/>
            <w:vAlign w:val="center"/>
          </w:tcPr>
          <w:p w:rsidRPr="00957366" w:rsidR="00056791" w:rsidP="00AA47C2" w:rsidRDefault="003E7E62" w14:paraId="2200A421" w14:textId="3FB94116">
            <w:pPr>
              <w:pStyle w:val="NormalWeb"/>
              <w:spacing w:before="0" w:beforeAutospacing="0" w:after="0" w:afterAutospacing="0"/>
              <w:contextualSpacing/>
            </w:pPr>
            <w:r w:rsidRPr="00957366">
              <w:t>Define a</w:t>
            </w:r>
            <w:r w:rsidRPr="00957366" w:rsidR="009B299F">
              <w:t>ssessment cr</w:t>
            </w:r>
            <w:r w:rsidRPr="00957366">
              <w:t>iteria</w:t>
            </w:r>
          </w:p>
        </w:tc>
        <w:tc>
          <w:tcPr>
            <w:tcW w:w="1671" w:type="dxa"/>
            <w:vAlign w:val="center"/>
          </w:tcPr>
          <w:p w:rsidR="00AA47C2" w:rsidP="00AA47C2" w:rsidRDefault="00AA47C2" w14:paraId="34F4A8E7" w14:textId="77777777">
            <w:pPr>
              <w:pStyle w:val="NormalWeb"/>
              <w:spacing w:before="0" w:beforeAutospacing="0" w:after="0" w:afterAutospacing="0"/>
              <w:contextualSpacing/>
              <w:jc w:val="center"/>
            </w:pPr>
            <w:r>
              <w:t>Due:</w:t>
            </w:r>
          </w:p>
          <w:p w:rsidRPr="00957366" w:rsidR="00056791" w:rsidP="00AA47C2" w:rsidRDefault="006D33FC" w14:paraId="0DA5489A" w14:textId="4B2DBE91">
            <w:pPr>
              <w:pStyle w:val="NormalWeb"/>
              <w:spacing w:before="0" w:beforeAutospacing="0" w:after="0" w:afterAutospacing="0"/>
              <w:contextualSpacing/>
              <w:jc w:val="center"/>
            </w:pPr>
            <w:r>
              <w:t>9/</w:t>
            </w:r>
            <w:r w:rsidR="0074008F">
              <w:t>3/2021</w:t>
            </w:r>
          </w:p>
        </w:tc>
      </w:tr>
      <w:tr w:rsidRPr="00957366" w:rsidR="00056791" w:rsidTr="00BE2A01" w14:paraId="7A180FA2" w14:textId="77777777">
        <w:tc>
          <w:tcPr>
            <w:tcW w:w="2960" w:type="dxa"/>
            <w:vAlign w:val="center"/>
          </w:tcPr>
          <w:p w:rsidRPr="00957366" w:rsidR="00056791" w:rsidP="00AA47C2" w:rsidRDefault="00A85E74" w14:paraId="3E541439" w14:textId="48A8B99F">
            <w:pPr>
              <w:pStyle w:val="NormalWeb"/>
              <w:spacing w:before="0" w:beforeAutospacing="0" w:after="0" w:afterAutospacing="0"/>
              <w:contextualSpacing/>
            </w:pPr>
            <w:r w:rsidRPr="00957366">
              <w:t xml:space="preserve">Evaluate </w:t>
            </w:r>
            <w:r w:rsidRPr="00957366" w:rsidR="00606744">
              <w:t>≤4 PM tools</w:t>
            </w:r>
          </w:p>
        </w:tc>
        <w:tc>
          <w:tcPr>
            <w:tcW w:w="1051" w:type="dxa"/>
            <w:vAlign w:val="center"/>
          </w:tcPr>
          <w:p w:rsidRPr="00957366" w:rsidR="00056791" w:rsidP="00AA47C2" w:rsidRDefault="006A3B50" w14:paraId="3A989BE2" w14:textId="28464051">
            <w:pPr>
              <w:pStyle w:val="NormalWeb"/>
              <w:spacing w:before="0" w:beforeAutospacing="0" w:after="0" w:afterAutospacing="0"/>
              <w:contextualSpacing/>
              <w:jc w:val="center"/>
            </w:pPr>
            <w:r w:rsidRPr="00957366">
              <w:t>2</w:t>
            </w:r>
          </w:p>
        </w:tc>
        <w:tc>
          <w:tcPr>
            <w:tcW w:w="1474" w:type="dxa"/>
            <w:vAlign w:val="center"/>
          </w:tcPr>
          <w:p w:rsidRPr="00957366" w:rsidR="00056791" w:rsidP="00AA47C2" w:rsidRDefault="00114CF9" w14:paraId="0BA10A64" w14:textId="69844906">
            <w:pPr>
              <w:pStyle w:val="NormalWeb"/>
              <w:spacing w:before="0" w:beforeAutospacing="0" w:after="0" w:afterAutospacing="0"/>
              <w:contextualSpacing/>
            </w:pPr>
            <w:r w:rsidRPr="00957366">
              <w:t>Business</w:t>
            </w:r>
          </w:p>
        </w:tc>
        <w:tc>
          <w:tcPr>
            <w:tcW w:w="2430" w:type="dxa"/>
            <w:vAlign w:val="center"/>
          </w:tcPr>
          <w:p w:rsidRPr="00957366" w:rsidR="00056791" w:rsidP="00AA47C2" w:rsidRDefault="003E7E62" w14:paraId="3C185746" w14:textId="2400DEB9">
            <w:pPr>
              <w:pStyle w:val="NormalWeb"/>
              <w:spacing w:before="0" w:beforeAutospacing="0" w:after="0" w:afterAutospacing="0"/>
              <w:contextualSpacing/>
            </w:pPr>
            <w:r w:rsidRPr="00957366">
              <w:t>Evaluation scoring</w:t>
            </w:r>
          </w:p>
        </w:tc>
        <w:tc>
          <w:tcPr>
            <w:tcW w:w="1671" w:type="dxa"/>
            <w:vAlign w:val="center"/>
          </w:tcPr>
          <w:p w:rsidR="00AA47C2" w:rsidP="00AA47C2" w:rsidRDefault="00AA47C2" w14:paraId="5B685CA9" w14:textId="77777777">
            <w:pPr>
              <w:pStyle w:val="NormalWeb"/>
              <w:spacing w:before="0" w:beforeAutospacing="0" w:after="0" w:afterAutospacing="0"/>
              <w:contextualSpacing/>
              <w:jc w:val="center"/>
            </w:pPr>
            <w:r>
              <w:t>Due:</w:t>
            </w:r>
          </w:p>
          <w:p w:rsidRPr="00957366" w:rsidR="00056791" w:rsidP="00AA47C2" w:rsidRDefault="0074008F" w14:paraId="0CD8F412" w14:textId="5BB21F51">
            <w:pPr>
              <w:pStyle w:val="NormalWeb"/>
              <w:spacing w:before="0" w:beforeAutospacing="0" w:after="0" w:afterAutospacing="0"/>
              <w:contextualSpacing/>
              <w:jc w:val="center"/>
            </w:pPr>
            <w:r>
              <w:t>10/</w:t>
            </w:r>
            <w:r w:rsidR="0070119E">
              <w:t>1/2021</w:t>
            </w:r>
          </w:p>
        </w:tc>
      </w:tr>
      <w:tr w:rsidRPr="00957366" w:rsidR="00056791" w:rsidTr="00BE2A01" w14:paraId="1A1865BE" w14:textId="77777777">
        <w:tc>
          <w:tcPr>
            <w:tcW w:w="2960" w:type="dxa"/>
            <w:vAlign w:val="center"/>
          </w:tcPr>
          <w:p w:rsidRPr="00957366" w:rsidR="00056791" w:rsidP="00AA47C2" w:rsidRDefault="00FE6D5D" w14:paraId="081CA36E" w14:textId="70607C7A">
            <w:pPr>
              <w:pStyle w:val="NormalWeb"/>
              <w:spacing w:before="0" w:beforeAutospacing="0" w:after="0" w:afterAutospacing="0"/>
              <w:contextualSpacing/>
            </w:pPr>
            <w:r w:rsidRPr="00957366">
              <w:t xml:space="preserve">Select and implement </w:t>
            </w:r>
            <w:r w:rsidRPr="00957366" w:rsidR="00333E81">
              <w:t>“Best Value” tool</w:t>
            </w:r>
          </w:p>
        </w:tc>
        <w:tc>
          <w:tcPr>
            <w:tcW w:w="1051" w:type="dxa"/>
            <w:vAlign w:val="center"/>
          </w:tcPr>
          <w:p w:rsidRPr="00957366" w:rsidR="00056791" w:rsidP="00AA47C2" w:rsidRDefault="006A3B50" w14:paraId="4DB663E3" w14:textId="2A1E3480">
            <w:pPr>
              <w:pStyle w:val="NormalWeb"/>
              <w:spacing w:before="0" w:beforeAutospacing="0" w:after="0" w:afterAutospacing="0"/>
              <w:contextualSpacing/>
              <w:jc w:val="center"/>
            </w:pPr>
            <w:r w:rsidRPr="00957366">
              <w:t>1</w:t>
            </w:r>
          </w:p>
        </w:tc>
        <w:tc>
          <w:tcPr>
            <w:tcW w:w="1474" w:type="dxa"/>
            <w:vAlign w:val="center"/>
          </w:tcPr>
          <w:p w:rsidRPr="00957366" w:rsidR="00056791" w:rsidP="00AA47C2" w:rsidRDefault="00082C13" w14:paraId="6922ECC1" w14:textId="632AB77A">
            <w:pPr>
              <w:pStyle w:val="NormalWeb"/>
              <w:spacing w:before="0" w:beforeAutospacing="0" w:after="0" w:afterAutospacing="0"/>
              <w:contextualSpacing/>
            </w:pPr>
            <w:r w:rsidRPr="00957366">
              <w:t>Business</w:t>
            </w:r>
          </w:p>
        </w:tc>
        <w:tc>
          <w:tcPr>
            <w:tcW w:w="2430" w:type="dxa"/>
            <w:vAlign w:val="center"/>
          </w:tcPr>
          <w:p w:rsidRPr="00957366" w:rsidR="00056791" w:rsidP="00AA47C2" w:rsidRDefault="007C32F2" w14:paraId="7BE19A87" w14:textId="69357F1D">
            <w:pPr>
              <w:pStyle w:val="NormalWeb"/>
              <w:spacing w:before="0" w:beforeAutospacing="0" w:after="0" w:afterAutospacing="0"/>
              <w:contextualSpacing/>
            </w:pPr>
            <w:r w:rsidRPr="00957366">
              <w:t>Scoring + Expert Judgement</w:t>
            </w:r>
          </w:p>
        </w:tc>
        <w:tc>
          <w:tcPr>
            <w:tcW w:w="1671" w:type="dxa"/>
            <w:vAlign w:val="center"/>
          </w:tcPr>
          <w:p w:rsidR="00AA47C2" w:rsidP="00AA47C2" w:rsidRDefault="00AA47C2" w14:paraId="1845096E" w14:textId="77777777">
            <w:pPr>
              <w:pStyle w:val="NormalWeb"/>
              <w:spacing w:before="0" w:beforeAutospacing="0" w:after="0" w:afterAutospacing="0"/>
              <w:contextualSpacing/>
              <w:jc w:val="center"/>
            </w:pPr>
            <w:r>
              <w:t>Due:</w:t>
            </w:r>
          </w:p>
          <w:p w:rsidRPr="00957366" w:rsidR="00056791" w:rsidP="00AA47C2" w:rsidRDefault="000E3262" w14:paraId="18F214E5" w14:textId="2DAE7180">
            <w:pPr>
              <w:pStyle w:val="NormalWeb"/>
              <w:spacing w:before="0" w:beforeAutospacing="0" w:after="0" w:afterAutospacing="0"/>
              <w:contextualSpacing/>
              <w:jc w:val="center"/>
            </w:pPr>
            <w:r>
              <w:t>10/15/2021</w:t>
            </w:r>
          </w:p>
        </w:tc>
      </w:tr>
      <w:tr w:rsidRPr="00957366" w:rsidR="00056791" w:rsidTr="00BE2A01" w14:paraId="03874CE1" w14:textId="77777777">
        <w:tc>
          <w:tcPr>
            <w:tcW w:w="2960" w:type="dxa"/>
            <w:vAlign w:val="center"/>
          </w:tcPr>
          <w:p w:rsidRPr="00957366" w:rsidR="00056791" w:rsidP="00AA47C2" w:rsidRDefault="00AE1750" w14:paraId="3503E79E" w14:textId="120F574A">
            <w:pPr>
              <w:pStyle w:val="NormalWeb"/>
              <w:spacing w:before="0" w:beforeAutospacing="0" w:after="0" w:afterAutospacing="0"/>
              <w:contextualSpacing/>
            </w:pPr>
            <w:r w:rsidRPr="00957366">
              <w:rPr>
                <w:bCs/>
              </w:rPr>
              <w:t>Design &amp; develop PM training for to</w:t>
            </w:r>
            <w:r w:rsidRPr="00957366" w:rsidR="00000450">
              <w:rPr>
                <w:bCs/>
              </w:rPr>
              <w:t>ol</w:t>
            </w:r>
          </w:p>
        </w:tc>
        <w:tc>
          <w:tcPr>
            <w:tcW w:w="1051" w:type="dxa"/>
            <w:vAlign w:val="center"/>
          </w:tcPr>
          <w:p w:rsidRPr="00957366" w:rsidR="00056791" w:rsidP="00AA47C2" w:rsidRDefault="006A3B50" w14:paraId="71D957B6" w14:textId="63D0DA81">
            <w:pPr>
              <w:pStyle w:val="NormalWeb"/>
              <w:spacing w:before="0" w:beforeAutospacing="0" w:after="0" w:afterAutospacing="0"/>
              <w:contextualSpacing/>
              <w:jc w:val="center"/>
            </w:pPr>
            <w:r w:rsidRPr="00957366">
              <w:t>1</w:t>
            </w:r>
          </w:p>
        </w:tc>
        <w:tc>
          <w:tcPr>
            <w:tcW w:w="1474" w:type="dxa"/>
            <w:vAlign w:val="center"/>
          </w:tcPr>
          <w:p w:rsidRPr="00957366" w:rsidR="00056791" w:rsidP="00AA47C2" w:rsidRDefault="00114CF9" w14:paraId="3A06CD9D" w14:textId="070B085F">
            <w:pPr>
              <w:pStyle w:val="NormalWeb"/>
              <w:spacing w:before="0" w:beforeAutospacing="0" w:after="0" w:afterAutospacing="0"/>
              <w:contextualSpacing/>
            </w:pPr>
            <w:r w:rsidRPr="00957366">
              <w:t>Transitional</w:t>
            </w:r>
          </w:p>
        </w:tc>
        <w:tc>
          <w:tcPr>
            <w:tcW w:w="2430" w:type="dxa"/>
            <w:vAlign w:val="center"/>
          </w:tcPr>
          <w:p w:rsidRPr="00957366" w:rsidR="00056791" w:rsidP="00AA47C2" w:rsidRDefault="00697968" w14:paraId="320ADA7A" w14:textId="4F453A2C">
            <w:pPr>
              <w:pStyle w:val="NormalWeb"/>
              <w:spacing w:before="0" w:beforeAutospacing="0" w:after="0" w:afterAutospacing="0"/>
              <w:contextualSpacing/>
            </w:pPr>
            <w:r w:rsidRPr="00957366">
              <w:t>HR approval</w:t>
            </w:r>
          </w:p>
        </w:tc>
        <w:tc>
          <w:tcPr>
            <w:tcW w:w="1671" w:type="dxa"/>
            <w:vAlign w:val="center"/>
          </w:tcPr>
          <w:p w:rsidR="00AA47C2" w:rsidP="00AA47C2" w:rsidRDefault="00AA47C2" w14:paraId="316A5BE8" w14:textId="77777777">
            <w:pPr>
              <w:pStyle w:val="NormalWeb"/>
              <w:spacing w:before="0" w:beforeAutospacing="0" w:after="0" w:afterAutospacing="0"/>
              <w:contextualSpacing/>
              <w:jc w:val="center"/>
            </w:pPr>
            <w:r>
              <w:t>Due:</w:t>
            </w:r>
          </w:p>
          <w:p w:rsidRPr="00957366" w:rsidR="00056791" w:rsidP="00AA47C2" w:rsidRDefault="000E3262" w14:paraId="656C3703" w14:textId="586B8F6E">
            <w:pPr>
              <w:pStyle w:val="NormalWeb"/>
              <w:spacing w:before="0" w:beforeAutospacing="0" w:after="0" w:afterAutospacing="0"/>
              <w:contextualSpacing/>
              <w:jc w:val="center"/>
            </w:pPr>
            <w:r>
              <w:t>10/</w:t>
            </w:r>
            <w:r w:rsidR="003A4462">
              <w:t>22</w:t>
            </w:r>
            <w:r>
              <w:t>/2021</w:t>
            </w:r>
          </w:p>
        </w:tc>
      </w:tr>
      <w:tr w:rsidRPr="00957366" w:rsidR="00056791" w:rsidTr="00BE2A01" w14:paraId="33C648E3" w14:textId="77777777">
        <w:tc>
          <w:tcPr>
            <w:tcW w:w="2960" w:type="dxa"/>
            <w:vAlign w:val="center"/>
          </w:tcPr>
          <w:p w:rsidRPr="00957366" w:rsidR="00056791" w:rsidP="00AA47C2" w:rsidRDefault="00D45571" w14:paraId="789CFE98" w14:textId="11F3866A">
            <w:pPr>
              <w:pStyle w:val="NormalWeb"/>
              <w:spacing w:before="0" w:beforeAutospacing="0" w:after="0" w:afterAutospacing="0"/>
              <w:contextualSpacing/>
            </w:pPr>
            <w:r w:rsidRPr="00957366">
              <w:t>Implement</w:t>
            </w:r>
            <w:r w:rsidRPr="00957366" w:rsidR="00000450">
              <w:t xml:space="preserve"> training</w:t>
            </w:r>
          </w:p>
        </w:tc>
        <w:tc>
          <w:tcPr>
            <w:tcW w:w="1051" w:type="dxa"/>
            <w:vAlign w:val="center"/>
          </w:tcPr>
          <w:p w:rsidRPr="00957366" w:rsidR="00056791" w:rsidP="00AA47C2" w:rsidRDefault="006A3B50" w14:paraId="39E00987" w14:textId="5E5B760E">
            <w:pPr>
              <w:pStyle w:val="NormalWeb"/>
              <w:spacing w:before="0" w:beforeAutospacing="0" w:after="0" w:afterAutospacing="0"/>
              <w:contextualSpacing/>
              <w:jc w:val="center"/>
            </w:pPr>
            <w:r w:rsidRPr="00957366">
              <w:t>1</w:t>
            </w:r>
          </w:p>
        </w:tc>
        <w:tc>
          <w:tcPr>
            <w:tcW w:w="1474" w:type="dxa"/>
            <w:vAlign w:val="center"/>
          </w:tcPr>
          <w:p w:rsidRPr="00957366" w:rsidR="00056791" w:rsidP="00AA47C2" w:rsidRDefault="00082C13" w14:paraId="62DA40B4" w14:textId="40FBCC23">
            <w:pPr>
              <w:pStyle w:val="NormalWeb"/>
              <w:spacing w:before="0" w:beforeAutospacing="0" w:after="0" w:afterAutospacing="0"/>
              <w:contextualSpacing/>
            </w:pPr>
            <w:r w:rsidRPr="00957366">
              <w:t>Tran</w:t>
            </w:r>
            <w:r w:rsidRPr="00957366" w:rsidR="00F80D21">
              <w:t>sitional</w:t>
            </w:r>
          </w:p>
        </w:tc>
        <w:tc>
          <w:tcPr>
            <w:tcW w:w="2430" w:type="dxa"/>
            <w:vAlign w:val="center"/>
          </w:tcPr>
          <w:p w:rsidRPr="00957366" w:rsidR="00056791" w:rsidP="00AA47C2" w:rsidRDefault="00B117E1" w14:paraId="69F1303A" w14:textId="1C816BCD">
            <w:pPr>
              <w:pStyle w:val="NormalWeb"/>
              <w:spacing w:before="0" w:beforeAutospacing="0" w:after="0" w:afterAutospacing="0"/>
              <w:contextualSpacing/>
            </w:pPr>
            <w:r w:rsidRPr="00957366">
              <w:t>Training evaluations</w:t>
            </w:r>
          </w:p>
        </w:tc>
        <w:tc>
          <w:tcPr>
            <w:tcW w:w="1671" w:type="dxa"/>
            <w:vAlign w:val="center"/>
          </w:tcPr>
          <w:p w:rsidR="00056791" w:rsidP="00AA47C2" w:rsidRDefault="00AA47C2" w14:paraId="161D6BCD" w14:textId="77777777">
            <w:pPr>
              <w:pStyle w:val="NormalWeb"/>
              <w:spacing w:before="0" w:beforeAutospacing="0" w:after="0" w:afterAutospacing="0"/>
              <w:contextualSpacing/>
              <w:jc w:val="center"/>
            </w:pPr>
            <w:r>
              <w:t>Start:</w:t>
            </w:r>
          </w:p>
          <w:p w:rsidRPr="00957366" w:rsidR="00AA47C2" w:rsidP="00AA47C2" w:rsidRDefault="00AA47C2" w14:paraId="64D3FE0E" w14:textId="425DAE7C">
            <w:pPr>
              <w:pStyle w:val="NormalWeb"/>
              <w:spacing w:before="0" w:beforeAutospacing="0" w:after="0" w:afterAutospacing="0"/>
              <w:contextualSpacing/>
              <w:jc w:val="center"/>
            </w:pPr>
            <w:r>
              <w:t>11/</w:t>
            </w:r>
            <w:r w:rsidR="00893962">
              <w:t>8/2021</w:t>
            </w:r>
          </w:p>
        </w:tc>
      </w:tr>
      <w:tr w:rsidRPr="00957366" w:rsidR="00056791" w:rsidTr="00BE2A01" w14:paraId="1FD4085E" w14:textId="77777777">
        <w:tc>
          <w:tcPr>
            <w:tcW w:w="2960" w:type="dxa"/>
            <w:vAlign w:val="center"/>
          </w:tcPr>
          <w:p w:rsidRPr="00957366" w:rsidR="00056791" w:rsidP="00AA47C2" w:rsidRDefault="00D45571" w14:paraId="58E6F239" w14:textId="31348578">
            <w:pPr>
              <w:pStyle w:val="NormalWeb"/>
              <w:spacing w:before="0" w:beforeAutospacing="0" w:after="0" w:afterAutospacing="0"/>
              <w:contextualSpacing/>
            </w:pPr>
            <w:r w:rsidRPr="00957366">
              <w:t>Train the trainers</w:t>
            </w:r>
          </w:p>
        </w:tc>
        <w:tc>
          <w:tcPr>
            <w:tcW w:w="1051" w:type="dxa"/>
            <w:vAlign w:val="center"/>
          </w:tcPr>
          <w:p w:rsidRPr="00957366" w:rsidR="00056791" w:rsidP="00AA47C2" w:rsidRDefault="006A3B50" w14:paraId="2EE752AB" w14:textId="75CCE634">
            <w:pPr>
              <w:pStyle w:val="NormalWeb"/>
              <w:spacing w:before="0" w:beforeAutospacing="0" w:after="0" w:afterAutospacing="0"/>
              <w:contextualSpacing/>
              <w:jc w:val="center"/>
            </w:pPr>
            <w:r w:rsidRPr="00957366">
              <w:t>2</w:t>
            </w:r>
          </w:p>
        </w:tc>
        <w:tc>
          <w:tcPr>
            <w:tcW w:w="1474" w:type="dxa"/>
            <w:vAlign w:val="center"/>
          </w:tcPr>
          <w:p w:rsidRPr="00957366" w:rsidR="00056791" w:rsidP="00AA47C2" w:rsidRDefault="00F80D21" w14:paraId="7B5B3B6A" w14:textId="4E9C985F">
            <w:pPr>
              <w:pStyle w:val="NormalWeb"/>
              <w:spacing w:before="0" w:beforeAutospacing="0" w:after="0" w:afterAutospacing="0"/>
              <w:contextualSpacing/>
            </w:pPr>
            <w:r w:rsidRPr="00957366">
              <w:t>Transitional</w:t>
            </w:r>
          </w:p>
        </w:tc>
        <w:tc>
          <w:tcPr>
            <w:tcW w:w="2430" w:type="dxa"/>
            <w:vAlign w:val="center"/>
          </w:tcPr>
          <w:p w:rsidRPr="00957366" w:rsidR="00056791" w:rsidP="00AA47C2" w:rsidRDefault="00B117E1" w14:paraId="760354C7" w14:textId="00E2675B">
            <w:pPr>
              <w:pStyle w:val="NormalWeb"/>
              <w:spacing w:before="0" w:beforeAutospacing="0" w:after="0" w:afterAutospacing="0"/>
              <w:contextualSpacing/>
            </w:pPr>
            <w:r w:rsidRPr="00957366">
              <w:t>Training evaluations</w:t>
            </w:r>
          </w:p>
        </w:tc>
        <w:tc>
          <w:tcPr>
            <w:tcW w:w="1671" w:type="dxa"/>
            <w:vAlign w:val="center"/>
          </w:tcPr>
          <w:p w:rsidR="00893962" w:rsidP="00AA47C2" w:rsidRDefault="00893962" w14:paraId="43896B7F" w14:textId="77777777">
            <w:pPr>
              <w:pStyle w:val="NormalWeb"/>
              <w:spacing w:before="0" w:beforeAutospacing="0" w:after="0" w:afterAutospacing="0"/>
              <w:contextualSpacing/>
              <w:jc w:val="center"/>
            </w:pPr>
            <w:r>
              <w:t>Start:</w:t>
            </w:r>
          </w:p>
          <w:p w:rsidRPr="00957366" w:rsidR="00056791" w:rsidP="00AA47C2" w:rsidRDefault="001279C6" w14:paraId="78D85F7C" w14:textId="149F6F9C">
            <w:pPr>
              <w:pStyle w:val="NormalWeb"/>
              <w:spacing w:before="0" w:beforeAutospacing="0" w:after="0" w:afterAutospacing="0"/>
              <w:contextualSpacing/>
              <w:jc w:val="center"/>
            </w:pPr>
            <w:r>
              <w:t>12/</w:t>
            </w:r>
            <w:r w:rsidR="00BE2A01">
              <w:t>13/21</w:t>
            </w:r>
          </w:p>
        </w:tc>
      </w:tr>
      <w:tr w:rsidRPr="00957366" w:rsidR="00056791" w:rsidTr="00BE2A01" w14:paraId="7DFAF28B" w14:textId="77777777">
        <w:tc>
          <w:tcPr>
            <w:tcW w:w="2960" w:type="dxa"/>
            <w:vAlign w:val="center"/>
          </w:tcPr>
          <w:p w:rsidRPr="00957366" w:rsidR="00056791" w:rsidP="00AA47C2" w:rsidRDefault="00316855" w14:paraId="2451BC6A" w14:textId="1D2712F2">
            <w:pPr>
              <w:pStyle w:val="NormalWeb"/>
              <w:spacing w:before="0" w:beforeAutospacing="0" w:after="0" w:afterAutospacing="0"/>
              <w:contextualSpacing/>
            </w:pPr>
            <w:r w:rsidRPr="00957366">
              <w:t>Enterprise</w:t>
            </w:r>
            <w:r w:rsidRPr="00957366" w:rsidR="005B6A1D">
              <w:t xml:space="preserve"> level coordination of PM activities &amp; resources</w:t>
            </w:r>
          </w:p>
        </w:tc>
        <w:tc>
          <w:tcPr>
            <w:tcW w:w="1051" w:type="dxa"/>
            <w:vAlign w:val="center"/>
          </w:tcPr>
          <w:p w:rsidRPr="00957366" w:rsidR="00056791" w:rsidP="00AA47C2" w:rsidRDefault="006A3B50" w14:paraId="6EB6062C" w14:textId="50A8410A">
            <w:pPr>
              <w:pStyle w:val="NormalWeb"/>
              <w:spacing w:before="0" w:beforeAutospacing="0" w:after="0" w:afterAutospacing="0"/>
              <w:contextualSpacing/>
              <w:jc w:val="center"/>
            </w:pPr>
            <w:r w:rsidRPr="00957366">
              <w:t>1</w:t>
            </w:r>
          </w:p>
        </w:tc>
        <w:tc>
          <w:tcPr>
            <w:tcW w:w="1474" w:type="dxa"/>
            <w:vAlign w:val="center"/>
          </w:tcPr>
          <w:p w:rsidRPr="00957366" w:rsidR="00056791" w:rsidP="00AA47C2" w:rsidRDefault="002038B4" w14:paraId="5817B3C1" w14:textId="7E7DDEC5">
            <w:pPr>
              <w:pStyle w:val="NormalWeb"/>
              <w:spacing w:before="0" w:beforeAutospacing="0" w:after="0" w:afterAutospacing="0"/>
              <w:contextualSpacing/>
            </w:pPr>
            <w:r w:rsidRPr="00957366">
              <w:t>Functional</w:t>
            </w:r>
          </w:p>
        </w:tc>
        <w:tc>
          <w:tcPr>
            <w:tcW w:w="2430" w:type="dxa"/>
            <w:vAlign w:val="center"/>
          </w:tcPr>
          <w:p w:rsidRPr="00957366" w:rsidR="00056791" w:rsidP="00AA47C2" w:rsidRDefault="00AD033C" w14:paraId="2057D100" w14:textId="03C347AD">
            <w:pPr>
              <w:pStyle w:val="NormalWeb"/>
              <w:spacing w:before="0" w:beforeAutospacing="0" w:after="0" w:afterAutospacing="0"/>
              <w:contextualSpacing/>
            </w:pPr>
            <w:r w:rsidRPr="00957366">
              <w:t>Functional requirement</w:t>
            </w:r>
            <w:r w:rsidRPr="00957366" w:rsidR="00FC7B6C">
              <w:t xml:space="preserve"> scoring + User feedback</w:t>
            </w:r>
          </w:p>
        </w:tc>
        <w:tc>
          <w:tcPr>
            <w:tcW w:w="1671" w:type="dxa"/>
            <w:vAlign w:val="center"/>
          </w:tcPr>
          <w:p w:rsidR="00056791" w:rsidP="00AA47C2" w:rsidRDefault="00184910" w14:paraId="49A22AD4" w14:textId="77777777">
            <w:pPr>
              <w:pStyle w:val="NormalWeb"/>
              <w:spacing w:before="0" w:beforeAutospacing="0" w:after="0" w:afterAutospacing="0"/>
              <w:contextualSpacing/>
              <w:jc w:val="center"/>
            </w:pPr>
            <w:r>
              <w:t>Weekly</w:t>
            </w:r>
          </w:p>
          <w:p w:rsidR="00737CD2" w:rsidP="00AA47C2" w:rsidRDefault="00737CD2" w14:paraId="12700C3C" w14:textId="77777777">
            <w:pPr>
              <w:pStyle w:val="NormalWeb"/>
              <w:spacing w:before="0" w:beforeAutospacing="0" w:after="0" w:afterAutospacing="0"/>
              <w:contextualSpacing/>
              <w:jc w:val="center"/>
            </w:pPr>
            <w:r>
              <w:t>Start</w:t>
            </w:r>
          </w:p>
          <w:p w:rsidRPr="00957366" w:rsidR="00737CD2" w:rsidP="00AA47C2" w:rsidRDefault="003D2174" w14:paraId="63F9B754" w14:textId="35E27040">
            <w:pPr>
              <w:pStyle w:val="NormalWeb"/>
              <w:spacing w:before="0" w:beforeAutospacing="0" w:after="0" w:afterAutospacing="0"/>
              <w:contextualSpacing/>
              <w:jc w:val="center"/>
            </w:pPr>
            <w:r>
              <w:t>11/15/2021</w:t>
            </w:r>
          </w:p>
        </w:tc>
      </w:tr>
      <w:tr w:rsidRPr="00957366" w:rsidR="007D3476" w:rsidTr="00BE2A01" w14:paraId="17A402A8" w14:textId="77777777">
        <w:tc>
          <w:tcPr>
            <w:tcW w:w="2960" w:type="dxa"/>
            <w:vAlign w:val="center"/>
          </w:tcPr>
          <w:p w:rsidRPr="00957366" w:rsidR="007D3476" w:rsidP="00AA47C2" w:rsidRDefault="009C75BC" w14:paraId="0490D4AA" w14:textId="08CFF92E">
            <w:pPr>
              <w:pStyle w:val="NormalWeb"/>
              <w:spacing w:before="0" w:beforeAutospacing="0" w:after="0" w:afterAutospacing="0"/>
              <w:contextualSpacing/>
            </w:pPr>
            <w:r w:rsidRPr="00957366">
              <w:t>Legacy data migration</w:t>
            </w:r>
          </w:p>
        </w:tc>
        <w:tc>
          <w:tcPr>
            <w:tcW w:w="1051" w:type="dxa"/>
            <w:vAlign w:val="center"/>
          </w:tcPr>
          <w:p w:rsidRPr="00957366" w:rsidR="007D3476" w:rsidP="00AA47C2" w:rsidRDefault="009C75BC" w14:paraId="433B3AF9" w14:textId="2D971548">
            <w:pPr>
              <w:pStyle w:val="NormalWeb"/>
              <w:spacing w:before="0" w:beforeAutospacing="0" w:after="0" w:afterAutospacing="0"/>
              <w:contextualSpacing/>
              <w:jc w:val="center"/>
            </w:pPr>
            <w:r w:rsidRPr="00957366">
              <w:t>2</w:t>
            </w:r>
          </w:p>
        </w:tc>
        <w:tc>
          <w:tcPr>
            <w:tcW w:w="1474" w:type="dxa"/>
            <w:vAlign w:val="center"/>
          </w:tcPr>
          <w:p w:rsidRPr="00957366" w:rsidR="007D3476" w:rsidP="00AA47C2" w:rsidRDefault="009C75BC" w14:paraId="52524BA8" w14:textId="331FA771">
            <w:pPr>
              <w:pStyle w:val="NormalWeb"/>
              <w:spacing w:before="0" w:beforeAutospacing="0" w:after="0" w:afterAutospacing="0"/>
              <w:contextualSpacing/>
            </w:pPr>
            <w:r w:rsidRPr="00957366">
              <w:t>Transitional</w:t>
            </w:r>
          </w:p>
        </w:tc>
        <w:tc>
          <w:tcPr>
            <w:tcW w:w="2430" w:type="dxa"/>
            <w:vAlign w:val="center"/>
          </w:tcPr>
          <w:p w:rsidRPr="00957366" w:rsidR="007D3476" w:rsidP="00AA47C2" w:rsidRDefault="005B582E" w14:paraId="3A2D46C5" w14:textId="129C38F7">
            <w:pPr>
              <w:pStyle w:val="NormalWeb"/>
              <w:spacing w:before="0" w:beforeAutospacing="0" w:after="0" w:afterAutospacing="0"/>
              <w:contextualSpacing/>
            </w:pPr>
            <w:r w:rsidRPr="00957366">
              <w:t>Prioritized PM data matrix</w:t>
            </w:r>
          </w:p>
        </w:tc>
        <w:tc>
          <w:tcPr>
            <w:tcW w:w="1671" w:type="dxa"/>
            <w:vAlign w:val="center"/>
          </w:tcPr>
          <w:p w:rsidRPr="00957366" w:rsidR="007D3476" w:rsidP="00AA47C2" w:rsidRDefault="00B06186" w14:paraId="7600CC21" w14:textId="2C65328D">
            <w:pPr>
              <w:pStyle w:val="NormalWeb"/>
              <w:spacing w:before="0" w:beforeAutospacing="0" w:after="0" w:afterAutospacing="0"/>
              <w:contextualSpacing/>
              <w:jc w:val="center"/>
            </w:pPr>
            <w:r>
              <w:t>11/19/2021</w:t>
            </w:r>
          </w:p>
        </w:tc>
      </w:tr>
      <w:tr w:rsidRPr="00957366" w:rsidR="00056791" w:rsidTr="00BE2A01" w14:paraId="57DEB1B2" w14:textId="77777777">
        <w:tc>
          <w:tcPr>
            <w:tcW w:w="2960" w:type="dxa"/>
            <w:vAlign w:val="center"/>
          </w:tcPr>
          <w:p w:rsidRPr="00957366" w:rsidR="00056791" w:rsidP="00AA47C2" w:rsidRDefault="00A008FF" w14:paraId="1F37C751" w14:textId="0F4C3205">
            <w:pPr>
              <w:pStyle w:val="NormalWeb"/>
              <w:spacing w:before="0" w:beforeAutospacing="0" w:after="0" w:afterAutospacing="0"/>
              <w:contextualSpacing/>
            </w:pPr>
            <w:r w:rsidRPr="00957366">
              <w:t xml:space="preserve">Enterprise-wide </w:t>
            </w:r>
            <w:r w:rsidRPr="00957366" w:rsidR="00B154CA">
              <w:t>adoption</w:t>
            </w:r>
          </w:p>
        </w:tc>
        <w:tc>
          <w:tcPr>
            <w:tcW w:w="1051" w:type="dxa"/>
            <w:vAlign w:val="center"/>
          </w:tcPr>
          <w:p w:rsidRPr="00957366" w:rsidR="00056791" w:rsidP="00AA47C2" w:rsidRDefault="00B154CA" w14:paraId="39E63BFA" w14:textId="7927A42F">
            <w:pPr>
              <w:pStyle w:val="NormalWeb"/>
              <w:spacing w:before="0" w:beforeAutospacing="0" w:after="0" w:afterAutospacing="0"/>
              <w:contextualSpacing/>
              <w:jc w:val="center"/>
            </w:pPr>
            <w:r w:rsidRPr="00957366">
              <w:t>2</w:t>
            </w:r>
          </w:p>
        </w:tc>
        <w:tc>
          <w:tcPr>
            <w:tcW w:w="1474" w:type="dxa"/>
            <w:vAlign w:val="center"/>
          </w:tcPr>
          <w:p w:rsidRPr="00957366" w:rsidR="00056791" w:rsidP="00AA47C2" w:rsidRDefault="00F80D21" w14:paraId="5097BF95" w14:textId="05E0AFD3">
            <w:pPr>
              <w:pStyle w:val="NormalWeb"/>
              <w:spacing w:before="0" w:beforeAutospacing="0" w:after="0" w:afterAutospacing="0"/>
              <w:contextualSpacing/>
            </w:pPr>
            <w:r w:rsidRPr="00957366">
              <w:t>Business</w:t>
            </w:r>
          </w:p>
        </w:tc>
        <w:tc>
          <w:tcPr>
            <w:tcW w:w="2430" w:type="dxa"/>
            <w:vAlign w:val="center"/>
          </w:tcPr>
          <w:p w:rsidRPr="00957366" w:rsidR="00056791" w:rsidP="00AA47C2" w:rsidRDefault="00CA0C9F" w14:paraId="689DA832" w14:textId="481D84CF">
            <w:pPr>
              <w:pStyle w:val="NormalWeb"/>
              <w:spacing w:before="0" w:beforeAutospacing="0" w:after="0" w:afterAutospacing="0"/>
              <w:contextualSpacing/>
            </w:pPr>
            <w:r w:rsidRPr="00957366">
              <w:t>85% adoption</w:t>
            </w:r>
          </w:p>
        </w:tc>
        <w:tc>
          <w:tcPr>
            <w:tcW w:w="1671" w:type="dxa"/>
            <w:vAlign w:val="center"/>
          </w:tcPr>
          <w:p w:rsidRPr="00957366" w:rsidR="00056791" w:rsidP="00AA47C2" w:rsidRDefault="00756F8B" w14:paraId="034A63AE" w14:textId="1DBBBC60">
            <w:pPr>
              <w:pStyle w:val="NormalWeb"/>
              <w:spacing w:before="0" w:beforeAutospacing="0" w:after="0" w:afterAutospacing="0"/>
              <w:contextualSpacing/>
              <w:jc w:val="center"/>
            </w:pPr>
            <w:r>
              <w:t>1/1/2022</w:t>
            </w:r>
          </w:p>
        </w:tc>
      </w:tr>
    </w:tbl>
    <w:p w:rsidRPr="00957366" w:rsidR="00485754" w:rsidP="00485754" w:rsidRDefault="00485754" w14:paraId="4B417256" w14:textId="77777777">
      <w:pPr>
        <w:pStyle w:val="NormalWeb"/>
        <w:shd w:val="clear" w:color="auto" w:fill="FFFFFF"/>
        <w:spacing w:before="0" w:beforeAutospacing="0" w:after="0" w:afterAutospacing="0" w:line="360" w:lineRule="auto"/>
      </w:pPr>
    </w:p>
    <w:p w:rsidRPr="00957366" w:rsidR="005426E7" w:rsidP="4DBCFA42" w:rsidRDefault="006041A9" w14:paraId="51BDD662" w14:textId="4121DDA9">
      <w:pPr>
        <w:pStyle w:val="NormalWeb"/>
        <w:shd w:val="clear" w:color="auto" w:fill="FFFFFF" w:themeFill="background1"/>
        <w:spacing w:before="120" w:beforeAutospacing="off" w:after="120" w:afterAutospacing="off" w:line="360" w:lineRule="auto"/>
        <w:ind w:left="360"/>
      </w:pPr>
      <w:proofErr w:type="spellStart"/>
      <w:r w:rsidR="6416B59B">
        <w:rPr/>
        <w:t>MoSCoW</w:t>
      </w:r>
      <w:proofErr w:type="spellEnd"/>
      <w:r w:rsidR="6416B59B">
        <w:rPr/>
        <w:t xml:space="preserve"> </w:t>
      </w:r>
      <w:r w:rsidR="210CFE8B">
        <w:rPr/>
        <w:t>Priority Key</w:t>
      </w:r>
      <w:r w:rsidR="6416B59B">
        <w:rPr/>
        <w:t>:</w:t>
      </w:r>
    </w:p>
    <w:p w:rsidRPr="00957366" w:rsidR="006041A9" w:rsidP="4DBCFA42" w:rsidRDefault="006041A9" w14:paraId="0D903AAA" w14:textId="7F8F43A9">
      <w:pPr>
        <w:pStyle w:val="NormalWeb"/>
        <w:shd w:val="clear" w:color="auto" w:fill="FFFFFF" w:themeFill="background1"/>
        <w:spacing w:before="120" w:beforeAutospacing="off" w:after="120" w:afterAutospacing="off" w:line="360" w:lineRule="auto"/>
        <w:ind w:left="360"/>
      </w:pPr>
      <w:r w:rsidR="6416B59B">
        <w:rPr/>
        <w:t>1</w:t>
      </w:r>
      <w:r w:rsidR="40BB7A1B">
        <w:rPr/>
        <w:t xml:space="preserve"> – Must have</w:t>
      </w:r>
    </w:p>
    <w:p w:rsidRPr="00957366" w:rsidR="00D94DF9" w:rsidP="4DBCFA42" w:rsidRDefault="00D94DF9" w14:paraId="48F558AF" w14:textId="128DD329">
      <w:pPr>
        <w:pStyle w:val="NormalWeb"/>
        <w:shd w:val="clear" w:color="auto" w:fill="FFFFFF" w:themeFill="background1"/>
        <w:spacing w:before="120" w:beforeAutospacing="off" w:after="120" w:afterAutospacing="off" w:line="360" w:lineRule="auto"/>
        <w:ind w:left="360"/>
      </w:pPr>
      <w:r w:rsidR="40BB7A1B">
        <w:rPr/>
        <w:t>2 – Should have</w:t>
      </w:r>
    </w:p>
    <w:p w:rsidRPr="00957366" w:rsidR="00D94DF9" w:rsidP="4DBCFA42" w:rsidRDefault="00D94DF9" w14:paraId="55E497C6" w14:textId="71C03EB0">
      <w:pPr>
        <w:pStyle w:val="NormalWeb"/>
        <w:shd w:val="clear" w:color="auto" w:fill="FFFFFF" w:themeFill="background1"/>
        <w:spacing w:before="120" w:beforeAutospacing="off" w:after="120" w:afterAutospacing="off" w:line="360" w:lineRule="auto"/>
        <w:ind w:left="360"/>
      </w:pPr>
      <w:r w:rsidR="40BB7A1B">
        <w:rPr/>
        <w:t>3 – Could have</w:t>
      </w:r>
    </w:p>
    <w:p w:rsidRPr="00957366" w:rsidR="00D94DF9" w:rsidP="4DBCFA42" w:rsidRDefault="00D94DF9" w14:paraId="2C47FBCD" w14:textId="0842F173">
      <w:pPr>
        <w:pStyle w:val="NormalWeb"/>
        <w:shd w:val="clear" w:color="auto" w:fill="FFFFFF" w:themeFill="background1"/>
        <w:spacing w:before="120" w:beforeAutospacing="off" w:after="120" w:afterAutospacing="off" w:line="360" w:lineRule="auto"/>
        <w:ind w:left="360"/>
      </w:pPr>
      <w:r w:rsidR="40BB7A1B">
        <w:rPr/>
        <w:t>4 – Won’t have (at this time)</w:t>
      </w:r>
    </w:p>
    <w:p w:rsidRPr="00957366" w:rsidR="007360A3" w:rsidP="4DBCFA42" w:rsidRDefault="007360A3" w14:paraId="0785CF55" w14:textId="77777777" w14:noSpellErr="1">
      <w:pPr>
        <w:spacing w:before="120" w:beforeAutospacing="off" w:after="120" w:afterAutospacing="off" w:line="360" w:lineRule="auto"/>
        <w:rPr>
          <w:rFonts w:ascii="Times New Roman" w:hAnsi="Times New Roman" w:eastAsia="Times New Roman" w:cs="Times New Roman"/>
          <w:sz w:val="24"/>
          <w:szCs w:val="24"/>
        </w:rPr>
      </w:pPr>
    </w:p>
    <w:p w:rsidRPr="00957366" w:rsidR="009C1CF3" w:rsidP="4DBCFA42" w:rsidRDefault="00E61F39" w14:paraId="6FE54CA9" w14:textId="70F2F2CE">
      <w:pPr>
        <w:spacing w:before="120" w:beforeAutospacing="off" w:after="120" w:afterAutospacing="off" w:line="360" w:lineRule="auto"/>
        <w:jc w:val="center"/>
        <w:rPr>
          <w:rFonts w:ascii="Times New Roman" w:hAnsi="Times New Roman" w:eastAsia="Times New Roman" w:cs="Times New Roman"/>
          <w:sz w:val="24"/>
          <w:szCs w:val="24"/>
        </w:rPr>
      </w:pPr>
      <w:r w:rsidRPr="4DBCFA42" w:rsidR="1A17FCEE">
        <w:rPr>
          <w:rFonts w:ascii="Times New Roman" w:hAnsi="Times New Roman" w:eastAsia="Times New Roman" w:cs="Times New Roman"/>
          <w:b w:val="1"/>
          <w:bCs w:val="1"/>
          <w:sz w:val="24"/>
          <w:szCs w:val="24"/>
        </w:rPr>
        <w:t>R</w:t>
      </w:r>
      <w:r w:rsidRPr="4DBCFA42" w:rsidR="26643FCB">
        <w:rPr>
          <w:rFonts w:ascii="Times New Roman" w:hAnsi="Times New Roman" w:eastAsia="Times New Roman" w:cs="Times New Roman"/>
          <w:b w:val="1"/>
          <w:bCs w:val="1"/>
          <w:sz w:val="24"/>
          <w:szCs w:val="24"/>
        </w:rPr>
        <w:t>equirements Collection Timetable</w:t>
      </w:r>
    </w:p>
    <w:p w:rsidRPr="00957366" w:rsidR="3CE51995" w:rsidP="4DBCFA42" w:rsidRDefault="3CE51995" w14:paraId="1EDBF65A" w14:textId="34118830">
      <w:pPr>
        <w:spacing w:before="120" w:beforeAutospacing="off" w:after="120" w:afterAutospacing="off" w:line="360" w:lineRule="auto"/>
        <w:ind w:firstLine="720"/>
        <w:rPr>
          <w:rFonts w:ascii="Times New Roman" w:hAnsi="Times New Roman" w:cs="Times New Roman"/>
        </w:rPr>
      </w:pPr>
      <w:r w:rsidRPr="4DBCFA42" w:rsidR="25D2CB18">
        <w:rPr>
          <w:rFonts w:ascii="Times New Roman" w:hAnsi="Times New Roman" w:eastAsia="Cambria" w:cs="Times New Roman"/>
          <w:sz w:val="24"/>
          <w:szCs w:val="24"/>
        </w:rPr>
        <w:t xml:space="preserve">We have 3 weeks to gather our requirements before needing to move onto developing our Project Scope Statement and Work Breakdown Structure. We will use the first 3 days of week 1 to perform the Document Review gathering process in order to review their existing product management repository as well as the high-level requirements and solution objectives that were gathered a few years ago. The last 2 days of week 1 will be used to reconcile all the information and form a list of questions for the brainstorming session. </w:t>
      </w:r>
    </w:p>
    <w:p w:rsidRPr="00957366" w:rsidR="3CE51995" w:rsidP="4DBCFA42" w:rsidRDefault="3CE51995" w14:paraId="07C56FE8" w14:textId="4C17BA33">
      <w:pPr>
        <w:spacing w:before="120" w:beforeAutospacing="off" w:after="120" w:afterAutospacing="off" w:line="360" w:lineRule="auto"/>
        <w:ind w:firstLine="720"/>
        <w:rPr>
          <w:rFonts w:ascii="Times New Roman" w:hAnsi="Times New Roman" w:cs="Times New Roman"/>
        </w:rPr>
      </w:pPr>
      <w:r w:rsidRPr="4DBCFA42" w:rsidR="25D2CB18">
        <w:rPr>
          <w:rFonts w:ascii="Times New Roman" w:hAnsi="Times New Roman" w:eastAsia="Cambria" w:cs="Times New Roman"/>
          <w:sz w:val="24"/>
          <w:szCs w:val="24"/>
        </w:rPr>
        <w:t>Monday of Week 2 we will hold our brainstorming session to develop our new requirements selections. Tuesday we will develop a questionnaire based on the results of the brainstorming session and begin dissemination of the questionnaire. Wednesday and Thursday will be dedicated to collecting completed questionnaires from applicable stakeholders. Friday we will reconcile the questionnaire results into a concise analysis document.</w:t>
      </w:r>
    </w:p>
    <w:p w:rsidRPr="00957366" w:rsidR="1FB1AD1A" w:rsidP="4DBCFA42" w:rsidRDefault="1FB1AD1A" w14:paraId="63F4E92F" w14:textId="29A26C18">
      <w:pPr>
        <w:spacing w:before="120" w:beforeAutospacing="off" w:after="120" w:afterAutospacing="off" w:line="360" w:lineRule="auto"/>
        <w:ind w:firstLine="720"/>
        <w:rPr>
          <w:rFonts w:ascii="Times New Roman" w:hAnsi="Times New Roman" w:cs="Times New Roman"/>
        </w:rPr>
      </w:pPr>
      <w:r w:rsidRPr="4DBCFA42" w:rsidR="25D2CB18">
        <w:rPr>
          <w:rFonts w:ascii="Times New Roman" w:hAnsi="Times New Roman" w:eastAsia="Cambria" w:cs="Times New Roman"/>
          <w:sz w:val="24"/>
          <w:szCs w:val="24"/>
        </w:rPr>
        <w:t xml:space="preserve">Week 3 will be dedicated to final preparations. Monday we will conduct any interviews with key stakeholders based on the questionnaire results. Tuesday and Wednesday will be devoted to preparing the </w:t>
      </w:r>
      <w:r w:rsidRPr="4DBCFA42" w:rsidR="1E562886">
        <w:rPr>
          <w:rFonts w:ascii="Times New Roman" w:hAnsi="Times New Roman" w:eastAsia="Cambria" w:cs="Times New Roman"/>
          <w:sz w:val="24"/>
          <w:szCs w:val="24"/>
        </w:rPr>
        <w:t>final draft of the Requirements List</w:t>
      </w:r>
      <w:r w:rsidRPr="4DBCFA42" w:rsidR="416FD7C0">
        <w:rPr>
          <w:rFonts w:ascii="Times New Roman" w:hAnsi="Times New Roman" w:eastAsia="Cambria" w:cs="Times New Roman"/>
          <w:sz w:val="24"/>
          <w:szCs w:val="24"/>
        </w:rPr>
        <w:t>.</w:t>
      </w:r>
      <w:r w:rsidRPr="4DBCFA42" w:rsidR="25D2CB18">
        <w:rPr>
          <w:rFonts w:ascii="Times New Roman" w:hAnsi="Times New Roman" w:eastAsia="Cambria" w:cs="Times New Roman"/>
          <w:sz w:val="24"/>
          <w:szCs w:val="24"/>
        </w:rPr>
        <w:t xml:space="preserve"> Thursday and Friday will be allocated for </w:t>
      </w:r>
      <w:r w:rsidRPr="4DBCFA42" w:rsidR="4183069A">
        <w:rPr>
          <w:rFonts w:ascii="Times New Roman" w:hAnsi="Times New Roman" w:eastAsia="Cambria" w:cs="Times New Roman"/>
          <w:sz w:val="24"/>
          <w:szCs w:val="24"/>
        </w:rPr>
        <w:t xml:space="preserve">Review and </w:t>
      </w:r>
      <w:r w:rsidRPr="4DBCFA42" w:rsidR="25D2CB18">
        <w:rPr>
          <w:rFonts w:ascii="Times New Roman" w:hAnsi="Times New Roman" w:eastAsia="Cambria" w:cs="Times New Roman"/>
          <w:sz w:val="24"/>
          <w:szCs w:val="24"/>
        </w:rPr>
        <w:t xml:space="preserve">Approval of the </w:t>
      </w:r>
      <w:r w:rsidRPr="4DBCFA42" w:rsidR="14C5E1BA">
        <w:rPr>
          <w:rFonts w:ascii="Times New Roman" w:hAnsi="Times New Roman" w:eastAsia="Cambria" w:cs="Times New Roman"/>
          <w:sz w:val="24"/>
          <w:szCs w:val="24"/>
        </w:rPr>
        <w:t>Requirements List</w:t>
      </w:r>
      <w:r w:rsidRPr="4DBCFA42" w:rsidR="25D2CB18">
        <w:rPr>
          <w:rFonts w:ascii="Times New Roman" w:hAnsi="Times New Roman" w:eastAsia="Cambria" w:cs="Times New Roman"/>
          <w:sz w:val="24"/>
          <w:szCs w:val="24"/>
        </w:rPr>
        <w:t xml:space="preserve">.  </w:t>
      </w:r>
    </w:p>
    <w:p w:rsidR="4DBCFA42" w:rsidP="4DBCFA42" w:rsidRDefault="4DBCFA42" w14:paraId="7254ED16" w14:textId="04206B02">
      <w:pPr>
        <w:pStyle w:val="Normal"/>
        <w:spacing w:before="120" w:beforeAutospacing="off" w:after="120" w:afterAutospacing="off" w:line="360" w:lineRule="auto"/>
        <w:ind w:firstLine="720"/>
        <w:rPr>
          <w:rFonts w:ascii="Calibri" w:hAnsi="Calibri" w:eastAsia="ＭＳ 明朝" w:cs="Arial"/>
          <w:sz w:val="24"/>
          <w:szCs w:val="24"/>
        </w:rPr>
      </w:pPr>
    </w:p>
    <w:p w:rsidR="5E9F4661" w:rsidP="4DBCFA42" w:rsidRDefault="5E9F4661" w14:paraId="1372BDE5" w14:textId="502A2484">
      <w:pPr>
        <w:pStyle w:val="Normal"/>
        <w:bidi w:val="0"/>
        <w:spacing w:beforeAutospacing="on" w:afterAutospacing="on" w:line="240" w:lineRule="auto"/>
        <w:ind w:left="0" w:right="0"/>
        <w:jc w:val="center"/>
        <w:rPr>
          <w:rFonts w:ascii="Calibri" w:hAnsi="Calibri" w:eastAsia="ＭＳ 明朝" w:cs="Arial"/>
          <w:b w:val="1"/>
          <w:bCs w:val="1"/>
          <w:sz w:val="24"/>
          <w:szCs w:val="24"/>
        </w:rPr>
      </w:pPr>
      <w:r w:rsidRPr="4DBCFA42" w:rsidR="5E9F4661">
        <w:rPr>
          <w:rFonts w:ascii="Times New Roman" w:hAnsi="Times New Roman" w:eastAsia="Times New Roman" w:cs="Times New Roman"/>
          <w:b w:val="1"/>
          <w:bCs w:val="1"/>
          <w:sz w:val="24"/>
          <w:szCs w:val="24"/>
        </w:rPr>
        <w:t>Requirements Traceability</w:t>
      </w:r>
    </w:p>
    <w:p w:rsidR="4DBCFA42" w:rsidP="4DBCFA42" w:rsidRDefault="4DBCFA42" w14:paraId="6784C2A6" w14:textId="2688FB1C">
      <w:pPr>
        <w:pStyle w:val="Normal"/>
        <w:bidi w:val="0"/>
        <w:spacing w:beforeAutospacing="on" w:afterAutospacing="on" w:line="240" w:lineRule="auto"/>
        <w:ind w:left="0" w:right="0"/>
        <w:jc w:val="center"/>
        <w:rPr>
          <w:rFonts w:ascii="Calibri" w:hAnsi="Calibri" w:eastAsia="ＭＳ 明朝" w:cs="Arial"/>
          <w:b w:val="1"/>
          <w:bCs w:val="1"/>
          <w:sz w:val="24"/>
          <w:szCs w:val="24"/>
        </w:rPr>
      </w:pPr>
    </w:p>
    <w:tbl>
      <w:tblPr>
        <w:tblStyle w:val="TableGrid"/>
        <w:tblW w:w="0" w:type="auto"/>
        <w:tblLayout w:type="fixed"/>
        <w:tblLook w:val="04A0" w:firstRow="1" w:lastRow="0" w:firstColumn="1" w:lastColumn="0" w:noHBand="0" w:noVBand="1"/>
      </w:tblPr>
      <w:tblGrid>
        <w:gridCol w:w="1980"/>
        <w:gridCol w:w="4260"/>
        <w:gridCol w:w="3120"/>
      </w:tblGrid>
      <w:tr w:rsidRPr="00957366" w:rsidR="3BC30282" w:rsidTr="3BC30282" w14:paraId="6CEC1D70" w14:textId="77777777">
        <w:tc>
          <w:tcPr>
            <w:tcW w:w="198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957366" w:rsidR="3BC30282" w:rsidP="3BC30282" w:rsidRDefault="3BC30282" w14:paraId="4C54226D" w14:textId="535BB4BF">
            <w:pPr>
              <w:jc w:val="center"/>
              <w:rPr>
                <w:rFonts w:ascii="Times New Roman" w:hAnsi="Times New Roman" w:cs="Times New Roman"/>
              </w:rPr>
            </w:pPr>
            <w:r w:rsidRPr="00957366">
              <w:rPr>
                <w:rFonts w:ascii="Times New Roman" w:hAnsi="Times New Roman" w:eastAsia="Cambria" w:cs="Times New Roman"/>
                <w:b/>
                <w:bCs/>
                <w:sz w:val="24"/>
                <w:szCs w:val="24"/>
              </w:rPr>
              <w:t>Percentage Complete</w:t>
            </w:r>
          </w:p>
        </w:tc>
        <w:tc>
          <w:tcPr>
            <w:tcW w:w="426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957366" w:rsidR="3BC30282" w:rsidP="3BC30282" w:rsidRDefault="6EE80FFC" w14:paraId="6C3C4305" w14:textId="5F92A351">
            <w:pPr>
              <w:jc w:val="center"/>
              <w:rPr>
                <w:rFonts w:ascii="Times New Roman" w:hAnsi="Times New Roman" w:eastAsia="Cambria" w:cs="Times New Roman"/>
                <w:b/>
                <w:sz w:val="24"/>
                <w:szCs w:val="24"/>
              </w:rPr>
            </w:pPr>
            <w:r w:rsidRPr="00957366">
              <w:rPr>
                <w:rFonts w:ascii="Times New Roman" w:hAnsi="Times New Roman" w:eastAsia="Cambria" w:cs="Times New Roman"/>
                <w:b/>
                <w:bCs/>
                <w:sz w:val="24"/>
                <w:szCs w:val="24"/>
              </w:rPr>
              <w:t>Description</w:t>
            </w:r>
          </w:p>
        </w:tc>
        <w:tc>
          <w:tcPr>
            <w:tcW w:w="312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957366" w:rsidR="3BC30282" w:rsidP="3BC30282" w:rsidRDefault="3BC30282" w14:paraId="336594FA" w14:textId="25AEE0EF">
            <w:pPr>
              <w:jc w:val="center"/>
              <w:rPr>
                <w:rFonts w:ascii="Times New Roman" w:hAnsi="Times New Roman" w:cs="Times New Roman"/>
              </w:rPr>
            </w:pPr>
            <w:r w:rsidRPr="00957366">
              <w:rPr>
                <w:rFonts w:ascii="Times New Roman" w:hAnsi="Times New Roman" w:eastAsia="Cambria" w:cs="Times New Roman"/>
                <w:b/>
                <w:bCs/>
                <w:sz w:val="24"/>
                <w:szCs w:val="24"/>
              </w:rPr>
              <w:t>Status</w:t>
            </w:r>
          </w:p>
        </w:tc>
      </w:tr>
      <w:tr w:rsidRPr="00957366" w:rsidR="3BC30282" w:rsidTr="3BC30282" w14:paraId="4C92D703"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02594581" w14:textId="43ED27E6">
            <w:pPr>
              <w:jc w:val="center"/>
              <w:rPr>
                <w:rFonts w:ascii="Times New Roman" w:hAnsi="Times New Roman" w:cs="Times New Roman"/>
              </w:rPr>
            </w:pPr>
            <w:r w:rsidRPr="00957366">
              <w:rPr>
                <w:rFonts w:ascii="Times New Roman" w:hAnsi="Times New Roman" w:eastAsia="Cambria" w:cs="Times New Roman"/>
                <w:sz w:val="24"/>
                <w:szCs w:val="24"/>
              </w:rPr>
              <w:t>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12B80E1F" w14:textId="14B2ADEF">
            <w:pPr>
              <w:jc w:val="center"/>
              <w:rPr>
                <w:rFonts w:ascii="Times New Roman" w:hAnsi="Times New Roman" w:cs="Times New Roman"/>
              </w:rPr>
            </w:pPr>
            <w:r w:rsidRPr="00957366">
              <w:rPr>
                <w:rFonts w:ascii="Times New Roman" w:hAnsi="Times New Roman" w:eastAsia="Cambria" w:cs="Times New Roman"/>
                <w:sz w:val="24"/>
                <w:szCs w:val="24"/>
              </w:rPr>
              <w:t xml:space="preserve">Not Started </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23C36834" w14:textId="5DF2173C">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4DD0E7DB"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14DA68AE" w14:textId="74C1E2AB">
            <w:pPr>
              <w:jc w:val="center"/>
              <w:rPr>
                <w:rFonts w:ascii="Times New Roman" w:hAnsi="Times New Roman" w:cs="Times New Roman"/>
              </w:rPr>
            </w:pPr>
            <w:r w:rsidRPr="00957366">
              <w:rPr>
                <w:rFonts w:ascii="Times New Roman" w:hAnsi="Times New Roman" w:eastAsia="Cambria" w:cs="Times New Roman"/>
                <w:sz w:val="24"/>
                <w:szCs w:val="24"/>
              </w:rPr>
              <w:t>10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510C4C37" w14:textId="5801089F">
            <w:pPr>
              <w:jc w:val="center"/>
              <w:rPr>
                <w:rFonts w:ascii="Times New Roman" w:hAnsi="Times New Roman" w:cs="Times New Roman"/>
              </w:rPr>
            </w:pPr>
            <w:r w:rsidRPr="00957366">
              <w:rPr>
                <w:rFonts w:ascii="Times New Roman" w:hAnsi="Times New Roman" w:eastAsia="Cambria" w:cs="Times New Roman"/>
                <w:sz w:val="24"/>
                <w:szCs w:val="24"/>
              </w:rPr>
              <w:t>Review existing product management repository</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4D903E70" w14:textId="38CBE5C7">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0258B707"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840A59C" w14:textId="6D81B0A0">
            <w:pPr>
              <w:jc w:val="center"/>
              <w:rPr>
                <w:rFonts w:ascii="Times New Roman" w:hAnsi="Times New Roman" w:cs="Times New Roman"/>
              </w:rPr>
            </w:pPr>
            <w:r w:rsidRPr="00957366">
              <w:rPr>
                <w:rFonts w:ascii="Times New Roman" w:hAnsi="Times New Roman" w:eastAsia="Cambria" w:cs="Times New Roman"/>
                <w:sz w:val="24"/>
                <w:szCs w:val="24"/>
              </w:rPr>
              <w:t>20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2091913" w14:textId="5FB7CCCA">
            <w:pPr>
              <w:jc w:val="center"/>
              <w:rPr>
                <w:rFonts w:ascii="Times New Roman" w:hAnsi="Times New Roman" w:cs="Times New Roman"/>
              </w:rPr>
            </w:pPr>
            <w:r w:rsidRPr="00957366">
              <w:rPr>
                <w:rFonts w:ascii="Times New Roman" w:hAnsi="Times New Roman" w:eastAsia="Cambria" w:cs="Times New Roman"/>
                <w:sz w:val="24"/>
                <w:szCs w:val="24"/>
              </w:rPr>
              <w:t>Review previous high-level requirements and solution objectives</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82EDF1B" w14:textId="15CB7156">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7FFE9D60"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1617CAA1" w14:textId="393D94DD">
            <w:pPr>
              <w:jc w:val="center"/>
              <w:rPr>
                <w:rFonts w:ascii="Times New Roman" w:hAnsi="Times New Roman" w:cs="Times New Roman"/>
              </w:rPr>
            </w:pPr>
            <w:r w:rsidRPr="00957366">
              <w:rPr>
                <w:rFonts w:ascii="Times New Roman" w:hAnsi="Times New Roman" w:eastAsia="Cambria" w:cs="Times New Roman"/>
                <w:sz w:val="24"/>
                <w:szCs w:val="24"/>
              </w:rPr>
              <w:t>30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3FDA99D0" w14:textId="6F06675D">
            <w:pPr>
              <w:jc w:val="center"/>
              <w:rPr>
                <w:rFonts w:ascii="Times New Roman" w:hAnsi="Times New Roman" w:cs="Times New Roman"/>
              </w:rPr>
            </w:pPr>
            <w:r w:rsidRPr="00957366">
              <w:rPr>
                <w:rFonts w:ascii="Times New Roman" w:hAnsi="Times New Roman" w:eastAsia="Cambria" w:cs="Times New Roman"/>
                <w:sz w:val="24"/>
                <w:szCs w:val="24"/>
              </w:rPr>
              <w:t>Reconciliation and Analysis</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227AA381" w14:textId="5A8A4E18">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31C9A099"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515CF232" w14:textId="7AD61D07">
            <w:pPr>
              <w:jc w:val="center"/>
              <w:rPr>
                <w:rFonts w:ascii="Times New Roman" w:hAnsi="Times New Roman" w:cs="Times New Roman"/>
              </w:rPr>
            </w:pPr>
            <w:r w:rsidRPr="00957366">
              <w:rPr>
                <w:rFonts w:ascii="Times New Roman" w:hAnsi="Times New Roman" w:eastAsia="Cambria" w:cs="Times New Roman"/>
                <w:sz w:val="24"/>
                <w:szCs w:val="24"/>
              </w:rPr>
              <w:t>40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117B05BB" w14:textId="54C59847">
            <w:pPr>
              <w:jc w:val="center"/>
              <w:rPr>
                <w:rFonts w:ascii="Times New Roman" w:hAnsi="Times New Roman" w:cs="Times New Roman"/>
              </w:rPr>
            </w:pPr>
            <w:r w:rsidRPr="00957366">
              <w:rPr>
                <w:rFonts w:ascii="Times New Roman" w:hAnsi="Times New Roman" w:eastAsia="Cambria" w:cs="Times New Roman"/>
                <w:sz w:val="24"/>
                <w:szCs w:val="24"/>
              </w:rPr>
              <w:t>Business Requirements Brainstorming Session</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166F0A21" w14:textId="71C73758">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6C05EB44"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457FE2FD" w14:textId="6DD10418">
            <w:pPr>
              <w:jc w:val="center"/>
              <w:rPr>
                <w:rFonts w:ascii="Times New Roman" w:hAnsi="Times New Roman" w:cs="Times New Roman"/>
              </w:rPr>
            </w:pPr>
            <w:r w:rsidRPr="00957366">
              <w:rPr>
                <w:rFonts w:ascii="Times New Roman" w:hAnsi="Times New Roman" w:eastAsia="Cambria" w:cs="Times New Roman"/>
                <w:sz w:val="24"/>
                <w:szCs w:val="24"/>
              </w:rPr>
              <w:t>50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53C87A26" w14:textId="685430C5">
            <w:pPr>
              <w:jc w:val="center"/>
              <w:rPr>
                <w:rFonts w:ascii="Times New Roman" w:hAnsi="Times New Roman" w:cs="Times New Roman"/>
              </w:rPr>
            </w:pPr>
            <w:r w:rsidRPr="00957366">
              <w:rPr>
                <w:rFonts w:ascii="Times New Roman" w:hAnsi="Times New Roman" w:eastAsia="Cambria" w:cs="Times New Roman"/>
                <w:sz w:val="24"/>
                <w:szCs w:val="24"/>
              </w:rPr>
              <w:t>Questionnaire preparation complete</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456DFA89" w14:textId="7CEA9CBB">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04CFB5B2"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3D6CACC9" w14:textId="2A09C5AD">
            <w:pPr>
              <w:jc w:val="center"/>
              <w:rPr>
                <w:rFonts w:ascii="Times New Roman" w:hAnsi="Times New Roman" w:cs="Times New Roman"/>
              </w:rPr>
            </w:pPr>
            <w:r w:rsidRPr="00957366">
              <w:rPr>
                <w:rFonts w:ascii="Times New Roman" w:hAnsi="Times New Roman" w:eastAsia="Cambria" w:cs="Times New Roman"/>
                <w:sz w:val="24"/>
                <w:szCs w:val="24"/>
              </w:rPr>
              <w:t>60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6CA4528A" w14:textId="34FFED97">
            <w:pPr>
              <w:jc w:val="center"/>
              <w:rPr>
                <w:rFonts w:ascii="Times New Roman" w:hAnsi="Times New Roman" w:cs="Times New Roman"/>
              </w:rPr>
            </w:pPr>
            <w:r w:rsidRPr="00957366">
              <w:rPr>
                <w:rFonts w:ascii="Times New Roman" w:hAnsi="Times New Roman" w:eastAsia="Cambria" w:cs="Times New Roman"/>
                <w:sz w:val="24"/>
                <w:szCs w:val="24"/>
              </w:rPr>
              <w:t>Questionnaire disseminated to applicable stakeholders</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533F1A51" w14:textId="0E2F6765">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2A57F985"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0BB5B2AE" w14:textId="29FDFC15">
            <w:pPr>
              <w:jc w:val="center"/>
              <w:rPr>
                <w:rFonts w:ascii="Times New Roman" w:hAnsi="Times New Roman" w:cs="Times New Roman"/>
              </w:rPr>
            </w:pPr>
            <w:r w:rsidRPr="00957366">
              <w:rPr>
                <w:rFonts w:ascii="Times New Roman" w:hAnsi="Times New Roman" w:eastAsia="Cambria" w:cs="Times New Roman"/>
                <w:sz w:val="24"/>
                <w:szCs w:val="24"/>
              </w:rPr>
              <w:t>70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3FD021B5" w14:textId="74AE42D6">
            <w:pPr>
              <w:jc w:val="center"/>
              <w:rPr>
                <w:rFonts w:ascii="Times New Roman" w:hAnsi="Times New Roman" w:cs="Times New Roman"/>
              </w:rPr>
            </w:pPr>
            <w:r w:rsidRPr="00957366">
              <w:rPr>
                <w:rFonts w:ascii="Times New Roman" w:hAnsi="Times New Roman" w:eastAsia="Cambria" w:cs="Times New Roman"/>
                <w:sz w:val="24"/>
                <w:szCs w:val="24"/>
              </w:rPr>
              <w:t>Questionnaire results collected and reconciled</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F683259" w14:textId="3082BFCB">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7CF93BA4"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6E48FB26" w14:textId="43D4621E">
            <w:pPr>
              <w:jc w:val="center"/>
              <w:rPr>
                <w:rFonts w:ascii="Times New Roman" w:hAnsi="Times New Roman" w:cs="Times New Roman"/>
              </w:rPr>
            </w:pPr>
            <w:r w:rsidRPr="00957366">
              <w:rPr>
                <w:rFonts w:ascii="Times New Roman" w:hAnsi="Times New Roman" w:eastAsia="Cambria" w:cs="Times New Roman"/>
                <w:sz w:val="24"/>
                <w:szCs w:val="24"/>
              </w:rPr>
              <w:t>75</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2F9327DB" w14:textId="3C2269C3">
            <w:pPr>
              <w:jc w:val="center"/>
              <w:rPr>
                <w:rFonts w:ascii="Times New Roman" w:hAnsi="Times New Roman" w:cs="Times New Roman"/>
              </w:rPr>
            </w:pPr>
            <w:r w:rsidRPr="00957366">
              <w:rPr>
                <w:rFonts w:ascii="Times New Roman" w:hAnsi="Times New Roman" w:eastAsia="Cambria" w:cs="Times New Roman"/>
                <w:sz w:val="24"/>
                <w:szCs w:val="24"/>
              </w:rPr>
              <w:t>Complete follow-up interviews if needed</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2F7BCA8B" w14:textId="6635BBB5">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0F5407B4"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19835FE" w14:textId="6B71AAFD">
            <w:pPr>
              <w:jc w:val="center"/>
              <w:rPr>
                <w:rFonts w:ascii="Times New Roman" w:hAnsi="Times New Roman" w:cs="Times New Roman"/>
              </w:rPr>
            </w:pPr>
            <w:r w:rsidRPr="00957366">
              <w:rPr>
                <w:rFonts w:ascii="Times New Roman" w:hAnsi="Times New Roman" w:eastAsia="Cambria" w:cs="Times New Roman"/>
                <w:sz w:val="24"/>
                <w:szCs w:val="24"/>
              </w:rPr>
              <w:t>80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343AE889" w14:textId="400ACC2D">
            <w:pPr>
              <w:jc w:val="center"/>
              <w:rPr>
                <w:rFonts w:ascii="Times New Roman" w:hAnsi="Times New Roman" w:eastAsia="Cambria" w:cs="Times New Roman"/>
                <w:sz w:val="24"/>
                <w:szCs w:val="24"/>
              </w:rPr>
            </w:pPr>
            <w:r w:rsidRPr="00957366">
              <w:rPr>
                <w:rFonts w:ascii="Times New Roman" w:hAnsi="Times New Roman" w:eastAsia="Cambria" w:cs="Times New Roman"/>
                <w:sz w:val="24"/>
                <w:szCs w:val="24"/>
              </w:rPr>
              <w:t xml:space="preserve">Requirements </w:t>
            </w:r>
            <w:r w:rsidRPr="00957366" w:rsidR="5BF7F948">
              <w:rPr>
                <w:rFonts w:ascii="Times New Roman" w:hAnsi="Times New Roman" w:eastAsia="Cambria" w:cs="Times New Roman"/>
                <w:sz w:val="24"/>
                <w:szCs w:val="24"/>
              </w:rPr>
              <w:t>List</w:t>
            </w:r>
            <w:r w:rsidRPr="00957366">
              <w:rPr>
                <w:rFonts w:ascii="Times New Roman" w:hAnsi="Times New Roman" w:eastAsia="Cambria" w:cs="Times New Roman"/>
                <w:sz w:val="24"/>
                <w:szCs w:val="24"/>
              </w:rPr>
              <w:t xml:space="preserve"> drafted</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2AFB230" w14:textId="6D8FD445">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223DDBA3"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0432E004" w14:textId="4A4403B1">
            <w:pPr>
              <w:jc w:val="center"/>
              <w:rPr>
                <w:rFonts w:ascii="Times New Roman" w:hAnsi="Times New Roman" w:cs="Times New Roman"/>
              </w:rPr>
            </w:pPr>
            <w:r w:rsidRPr="00957366">
              <w:rPr>
                <w:rFonts w:ascii="Times New Roman" w:hAnsi="Times New Roman" w:eastAsia="Cambria" w:cs="Times New Roman"/>
                <w:sz w:val="24"/>
                <w:szCs w:val="24"/>
              </w:rPr>
              <w:t>90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04DA355E" w14:paraId="6CD056E2" w14:textId="003B6C44">
            <w:pPr>
              <w:jc w:val="center"/>
              <w:rPr>
                <w:rFonts w:ascii="Times New Roman" w:hAnsi="Times New Roman" w:eastAsia="Cambria" w:cs="Times New Roman"/>
                <w:sz w:val="24"/>
                <w:szCs w:val="24"/>
              </w:rPr>
            </w:pPr>
            <w:r w:rsidRPr="00957366">
              <w:rPr>
                <w:rFonts w:ascii="Times New Roman" w:hAnsi="Times New Roman" w:eastAsia="Cambria" w:cs="Times New Roman"/>
                <w:sz w:val="24"/>
                <w:szCs w:val="24"/>
              </w:rPr>
              <w:t>Requirements List</w:t>
            </w:r>
            <w:r w:rsidRPr="00957366" w:rsidR="3BC30282">
              <w:rPr>
                <w:rFonts w:ascii="Times New Roman" w:hAnsi="Times New Roman" w:eastAsia="Cambria" w:cs="Times New Roman"/>
                <w:sz w:val="24"/>
                <w:szCs w:val="24"/>
              </w:rPr>
              <w:t xml:space="preserve"> sent for Sponsor approval</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749CA899" w14:textId="137B7AF7">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r w:rsidRPr="00957366" w:rsidR="3BC30282" w:rsidTr="3BC30282" w14:paraId="0B4F0A4D" w14:textId="77777777">
        <w:tc>
          <w:tcPr>
            <w:tcW w:w="198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1A04F9DC" w14:textId="037C5E8B">
            <w:pPr>
              <w:jc w:val="center"/>
              <w:rPr>
                <w:rFonts w:ascii="Times New Roman" w:hAnsi="Times New Roman" w:cs="Times New Roman"/>
              </w:rPr>
            </w:pPr>
            <w:r w:rsidRPr="00957366">
              <w:rPr>
                <w:rFonts w:ascii="Times New Roman" w:hAnsi="Times New Roman" w:eastAsia="Cambria" w:cs="Times New Roman"/>
                <w:sz w:val="24"/>
                <w:szCs w:val="24"/>
              </w:rPr>
              <w:t>100</w:t>
            </w:r>
          </w:p>
        </w:tc>
        <w:tc>
          <w:tcPr>
            <w:tcW w:w="4260" w:type="dxa"/>
            <w:tcBorders>
              <w:top w:val="single" w:color="auto" w:sz="8" w:space="0"/>
              <w:left w:val="single" w:color="auto" w:sz="8" w:space="0"/>
              <w:bottom w:val="single" w:color="auto" w:sz="8" w:space="0"/>
              <w:right w:val="single" w:color="auto" w:sz="8" w:space="0"/>
            </w:tcBorders>
          </w:tcPr>
          <w:p w:rsidRPr="00957366" w:rsidR="3BC30282" w:rsidP="3BC30282" w:rsidRDefault="38B7157F" w14:paraId="7CA62E76" w14:textId="003B6C44">
            <w:pPr>
              <w:jc w:val="center"/>
              <w:rPr>
                <w:rFonts w:ascii="Times New Roman" w:hAnsi="Times New Roman" w:eastAsia="Cambria" w:cs="Times New Roman"/>
                <w:sz w:val="24"/>
                <w:szCs w:val="24"/>
              </w:rPr>
            </w:pPr>
            <w:r w:rsidRPr="00957366">
              <w:rPr>
                <w:rFonts w:ascii="Times New Roman" w:hAnsi="Times New Roman" w:eastAsia="Cambria" w:cs="Times New Roman"/>
                <w:sz w:val="24"/>
                <w:szCs w:val="24"/>
              </w:rPr>
              <w:t>Requirements List</w:t>
            </w:r>
            <w:r w:rsidRPr="00957366" w:rsidR="3BC30282">
              <w:rPr>
                <w:rFonts w:ascii="Times New Roman" w:hAnsi="Times New Roman" w:eastAsia="Cambria" w:cs="Times New Roman"/>
                <w:sz w:val="24"/>
                <w:szCs w:val="24"/>
              </w:rPr>
              <w:t xml:space="preserve"> approved and accepted</w:t>
            </w:r>
          </w:p>
        </w:tc>
        <w:tc>
          <w:tcPr>
            <w:tcW w:w="3120" w:type="dxa"/>
            <w:tcBorders>
              <w:top w:val="single" w:color="auto" w:sz="8" w:space="0"/>
              <w:left w:val="single" w:color="auto" w:sz="8" w:space="0"/>
              <w:bottom w:val="single" w:color="auto" w:sz="8" w:space="0"/>
              <w:right w:val="single" w:color="auto" w:sz="8" w:space="0"/>
            </w:tcBorders>
          </w:tcPr>
          <w:p w:rsidRPr="00957366" w:rsidR="3BC30282" w:rsidP="3BC30282" w:rsidRDefault="3BC30282" w14:paraId="5A80A48F" w14:textId="3D87FBAD">
            <w:pPr>
              <w:jc w:val="center"/>
              <w:rPr>
                <w:rFonts w:ascii="Times New Roman" w:hAnsi="Times New Roman" w:cs="Times New Roman"/>
              </w:rPr>
            </w:pPr>
            <w:r w:rsidRPr="00957366">
              <w:rPr>
                <w:rFonts w:ascii="Times New Roman" w:hAnsi="Times New Roman" w:eastAsia="Cambria" w:cs="Times New Roman"/>
                <w:sz w:val="24"/>
                <w:szCs w:val="24"/>
              </w:rPr>
              <w:t>Not Started</w:t>
            </w:r>
          </w:p>
        </w:tc>
      </w:tr>
    </w:tbl>
    <w:p w:rsidRPr="00957366" w:rsidR="46AC6A84" w:rsidP="4DBCFA42" w:rsidRDefault="46AC6A84" w14:paraId="23A35E19" w14:textId="5CA38396">
      <w:pPr>
        <w:spacing w:before="120" w:beforeAutospacing="off" w:after="120" w:afterAutospacing="off" w:line="360" w:lineRule="auto"/>
        <w:ind w:firstLine="720"/>
        <w:rPr>
          <w:rFonts w:ascii="Times New Roman" w:hAnsi="Times New Roman" w:eastAsia="Cambria" w:cs="Times New Roman"/>
          <w:sz w:val="24"/>
          <w:szCs w:val="24"/>
        </w:rPr>
      </w:pPr>
      <w:r w:rsidRPr="4DBCFA42" w:rsidR="58BCE21F">
        <w:rPr>
          <w:rFonts w:ascii="Times New Roman" w:hAnsi="Times New Roman" w:eastAsia="Cambria" w:cs="Times New Roman"/>
          <w:sz w:val="24"/>
          <w:szCs w:val="24"/>
        </w:rPr>
        <w:t xml:space="preserve">Once we have our Requirements </w:t>
      </w:r>
      <w:r w:rsidRPr="4DBCFA42" w:rsidR="2B6A01BA">
        <w:rPr>
          <w:rFonts w:ascii="Times New Roman" w:hAnsi="Times New Roman" w:eastAsia="Cambria" w:cs="Times New Roman"/>
          <w:sz w:val="24"/>
          <w:szCs w:val="24"/>
        </w:rPr>
        <w:t>List</w:t>
      </w:r>
      <w:r w:rsidRPr="4DBCFA42" w:rsidR="58BCE21F">
        <w:rPr>
          <w:rFonts w:ascii="Times New Roman" w:hAnsi="Times New Roman" w:eastAsia="Cambria" w:cs="Times New Roman"/>
          <w:sz w:val="24"/>
          <w:szCs w:val="24"/>
        </w:rPr>
        <w:t xml:space="preserve"> approved, we will create a Requirements Traceability Matrix to define our goals, who is responsible for each, and document when each has been </w:t>
      </w:r>
      <w:r w:rsidRPr="4DBCFA42" w:rsidR="55F21CB9">
        <w:rPr>
          <w:rFonts w:ascii="Times New Roman" w:hAnsi="Times New Roman" w:eastAsia="Cambria" w:cs="Times New Roman"/>
          <w:sz w:val="24"/>
          <w:szCs w:val="24"/>
        </w:rPr>
        <w:t>tested and validated</w:t>
      </w:r>
      <w:r w:rsidRPr="4DBCFA42" w:rsidR="2F697E57">
        <w:rPr>
          <w:rFonts w:ascii="Times New Roman" w:hAnsi="Times New Roman" w:eastAsia="Cambria" w:cs="Times New Roman"/>
          <w:sz w:val="24"/>
          <w:szCs w:val="24"/>
        </w:rPr>
        <w:t>.</w:t>
      </w:r>
      <w:r w:rsidRPr="4DBCFA42" w:rsidR="2B0D6032">
        <w:rPr>
          <w:rFonts w:ascii="Times New Roman" w:hAnsi="Times New Roman" w:eastAsia="Cambria" w:cs="Times New Roman"/>
          <w:sz w:val="24"/>
          <w:szCs w:val="24"/>
        </w:rPr>
        <w:t xml:space="preserve"> This will be added to our Project Scope Statement</w:t>
      </w:r>
      <w:r w:rsidRPr="4DBCFA42" w:rsidR="595B353E">
        <w:rPr>
          <w:rFonts w:ascii="Times New Roman" w:hAnsi="Times New Roman" w:eastAsia="Cambria" w:cs="Times New Roman"/>
          <w:sz w:val="24"/>
          <w:szCs w:val="24"/>
        </w:rPr>
        <w:t xml:space="preserve"> to ensure that all the requirements elicited are completed </w:t>
      </w:r>
      <w:r w:rsidRPr="4DBCFA42" w:rsidR="0BE73A01">
        <w:rPr>
          <w:rFonts w:ascii="Times New Roman" w:hAnsi="Times New Roman" w:eastAsia="Cambria" w:cs="Times New Roman"/>
          <w:sz w:val="24"/>
          <w:szCs w:val="24"/>
        </w:rPr>
        <w:t xml:space="preserve">as project deliverables. If any requirements </w:t>
      </w:r>
      <w:r w:rsidRPr="4DBCFA42" w:rsidR="597BD974">
        <w:rPr>
          <w:rFonts w:ascii="Times New Roman" w:hAnsi="Times New Roman" w:eastAsia="Cambria" w:cs="Times New Roman"/>
          <w:sz w:val="24"/>
          <w:szCs w:val="24"/>
        </w:rPr>
        <w:t>need to be changed as project schedule progresses after approvals, we will</w:t>
      </w:r>
      <w:r w:rsidRPr="4DBCFA42" w:rsidR="5261C619">
        <w:rPr>
          <w:rFonts w:ascii="Times New Roman" w:hAnsi="Times New Roman" w:eastAsia="Cambria" w:cs="Times New Roman"/>
          <w:sz w:val="24"/>
          <w:szCs w:val="24"/>
        </w:rPr>
        <w:t xml:space="preserve"> document them in our change control management document. Then we will </w:t>
      </w:r>
      <w:r w:rsidRPr="4DBCFA42" w:rsidR="597BD974">
        <w:rPr>
          <w:rFonts w:ascii="Times New Roman" w:hAnsi="Times New Roman" w:eastAsia="Cambria" w:cs="Times New Roman"/>
          <w:sz w:val="24"/>
          <w:szCs w:val="24"/>
        </w:rPr>
        <w:t xml:space="preserve">analyze them for </w:t>
      </w:r>
      <w:r w:rsidRPr="4DBCFA42" w:rsidR="4A23CCC3">
        <w:rPr>
          <w:rFonts w:ascii="Times New Roman" w:hAnsi="Times New Roman" w:eastAsia="Cambria" w:cs="Times New Roman"/>
          <w:sz w:val="24"/>
          <w:szCs w:val="24"/>
        </w:rPr>
        <w:t xml:space="preserve">feasibility and </w:t>
      </w:r>
      <w:proofErr w:type="gramStart"/>
      <w:r w:rsidRPr="4DBCFA42" w:rsidR="4A23CCC3">
        <w:rPr>
          <w:rFonts w:ascii="Times New Roman" w:hAnsi="Times New Roman" w:eastAsia="Cambria" w:cs="Times New Roman"/>
          <w:sz w:val="24"/>
          <w:szCs w:val="24"/>
        </w:rPr>
        <w:t xml:space="preserve">costs, </w:t>
      </w:r>
      <w:r w:rsidRPr="4DBCFA42" w:rsidR="2C42F8A6">
        <w:rPr>
          <w:rFonts w:ascii="Times New Roman" w:hAnsi="Times New Roman" w:eastAsia="Cambria" w:cs="Times New Roman"/>
          <w:sz w:val="24"/>
          <w:szCs w:val="24"/>
        </w:rPr>
        <w:t>and</w:t>
      </w:r>
      <w:proofErr w:type="gramEnd"/>
      <w:r w:rsidRPr="4DBCFA42" w:rsidR="2C42F8A6">
        <w:rPr>
          <w:rFonts w:ascii="Times New Roman" w:hAnsi="Times New Roman" w:eastAsia="Cambria" w:cs="Times New Roman"/>
          <w:sz w:val="24"/>
          <w:szCs w:val="24"/>
        </w:rPr>
        <w:t xml:space="preserve"> </w:t>
      </w:r>
      <w:r w:rsidRPr="4DBCFA42" w:rsidR="4A23CCC3">
        <w:rPr>
          <w:rFonts w:ascii="Times New Roman" w:hAnsi="Times New Roman" w:eastAsia="Cambria" w:cs="Times New Roman"/>
          <w:sz w:val="24"/>
          <w:szCs w:val="24"/>
        </w:rPr>
        <w:t xml:space="preserve">prioritize them </w:t>
      </w:r>
      <w:r w:rsidRPr="4DBCFA42" w:rsidR="674D63FA">
        <w:rPr>
          <w:rFonts w:ascii="Times New Roman" w:hAnsi="Times New Roman" w:eastAsia="Cambria" w:cs="Times New Roman"/>
          <w:sz w:val="24"/>
          <w:szCs w:val="24"/>
        </w:rPr>
        <w:t>based on need and schedule impact.</w:t>
      </w:r>
      <w:r w:rsidRPr="4DBCFA42" w:rsidR="1F2A6046">
        <w:rPr>
          <w:rFonts w:ascii="Times New Roman" w:hAnsi="Times New Roman" w:eastAsia="Cambria" w:cs="Times New Roman"/>
          <w:sz w:val="24"/>
          <w:szCs w:val="24"/>
        </w:rPr>
        <w:t xml:space="preserve"> This will ensure that 100% of the project requirements get successfully tested and executed</w:t>
      </w:r>
      <w:r w:rsidRPr="4DBCFA42" w:rsidR="58BCE21F">
        <w:rPr>
          <w:rFonts w:ascii="Times New Roman" w:hAnsi="Times New Roman" w:eastAsia="Cambria" w:cs="Times New Roman"/>
          <w:sz w:val="24"/>
          <w:szCs w:val="24"/>
        </w:rPr>
        <w:t>.</w:t>
      </w:r>
    </w:p>
    <w:p w:rsidRPr="00957366" w:rsidR="10D49D41" w:rsidP="4DBCFA42" w:rsidRDefault="10D49D41" w14:paraId="37C60B52" w14:textId="3BAE1941" w14:noSpellErr="1">
      <w:pPr>
        <w:spacing w:before="120" w:beforeAutospacing="off" w:after="120" w:afterAutospacing="off" w:line="360" w:lineRule="auto"/>
        <w:rPr>
          <w:rFonts w:ascii="Times New Roman" w:hAnsi="Times New Roman" w:eastAsia="Times New Roman" w:cs="Times New Roman"/>
          <w:sz w:val="24"/>
          <w:szCs w:val="24"/>
        </w:rPr>
      </w:pPr>
    </w:p>
    <w:p w:rsidR="00F67198" w:rsidP="4DBCFA42" w:rsidRDefault="00F67198" w14:paraId="6690CC8E" w14:textId="77777777">
      <w:pPr>
        <w:spacing w:before="120" w:beforeAutospacing="off" w:after="120" w:afterAutospacing="off" w:line="360" w:lineRule="auto"/>
        <w:rPr>
          <w:rFonts w:ascii="Times New Roman" w:hAnsi="Times New Roman" w:eastAsia="Times New Roman" w:cs="Times New Roman"/>
          <w:b w:val="1"/>
          <w:bCs w:val="1"/>
          <w:sz w:val="24"/>
          <w:szCs w:val="24"/>
        </w:rPr>
      </w:pPr>
      <w:r w:rsidRPr="4DBCFA42">
        <w:rPr>
          <w:rFonts w:ascii="Times New Roman" w:hAnsi="Times New Roman" w:eastAsia="Times New Roman" w:cs="Times New Roman"/>
          <w:b w:val="1"/>
          <w:bCs w:val="1"/>
          <w:sz w:val="24"/>
          <w:szCs w:val="24"/>
        </w:rPr>
        <w:br w:type="page"/>
      </w:r>
    </w:p>
    <w:p w:rsidR="1DB2289A" w:rsidP="4DBCFA42" w:rsidRDefault="1DB2289A" w14:paraId="09BE58FB" w14:textId="6C437A03">
      <w:pPr>
        <w:pStyle w:val="Normal"/>
        <w:bidi w:val="0"/>
        <w:spacing w:before="120" w:beforeAutospacing="off" w:after="120" w:afterAutospacing="off" w:line="360" w:lineRule="auto"/>
        <w:ind w:left="0" w:right="0"/>
        <w:jc w:val="center"/>
        <w:rPr>
          <w:rFonts w:ascii="Times New Roman" w:hAnsi="Times New Roman" w:eastAsia="Times New Roman" w:cs="Times New Roman"/>
          <w:b w:val="1"/>
          <w:bCs w:val="1"/>
          <w:sz w:val="24"/>
          <w:szCs w:val="24"/>
        </w:rPr>
      </w:pPr>
      <w:r w:rsidRPr="4DBCFA42" w:rsidR="1DB2289A">
        <w:rPr>
          <w:rFonts w:ascii="Times New Roman" w:hAnsi="Times New Roman" w:eastAsia="Times New Roman" w:cs="Times New Roman"/>
          <w:b w:val="1"/>
          <w:bCs w:val="1"/>
          <w:sz w:val="24"/>
          <w:szCs w:val="24"/>
        </w:rPr>
        <w:t>RMP Approval</w:t>
      </w:r>
    </w:p>
    <w:p w:rsidRPr="00F67198" w:rsidR="00203781" w:rsidP="4DBCFA42" w:rsidRDefault="071C5455" w14:paraId="4778A66F" w14:textId="69832F39">
      <w:pPr>
        <w:spacing w:before="120" w:beforeAutospacing="off" w:after="120" w:afterAutospacing="off" w:line="360" w:lineRule="auto"/>
        <w:ind w:firstLine="720"/>
        <w:rPr>
          <w:rFonts w:ascii="Times New Roman" w:hAnsi="Times New Roman" w:eastAsia="Times New Roman" w:cs="Times New Roman"/>
          <w:sz w:val="24"/>
          <w:szCs w:val="24"/>
        </w:rPr>
      </w:pPr>
      <w:r w:rsidRPr="4DBCFA42" w:rsidR="3EE6DEEA">
        <w:rPr>
          <w:rFonts w:ascii="Times New Roman" w:hAnsi="Times New Roman" w:eastAsia="Times New Roman" w:cs="Times New Roman"/>
          <w:sz w:val="24"/>
          <w:szCs w:val="24"/>
        </w:rPr>
        <w:t xml:space="preserve">The project team will meet to finalize </w:t>
      </w:r>
      <w:r w:rsidRPr="4DBCFA42" w:rsidR="227031E1">
        <w:rPr>
          <w:rFonts w:ascii="Times New Roman" w:hAnsi="Times New Roman" w:eastAsia="Times New Roman" w:cs="Times New Roman"/>
          <w:sz w:val="24"/>
          <w:szCs w:val="24"/>
        </w:rPr>
        <w:t>and approve</w:t>
      </w:r>
      <w:r w:rsidRPr="4DBCFA42" w:rsidR="25F2B0C9">
        <w:rPr>
          <w:rFonts w:ascii="Times New Roman" w:hAnsi="Times New Roman" w:eastAsia="Times New Roman" w:cs="Times New Roman"/>
          <w:sz w:val="24"/>
          <w:szCs w:val="24"/>
        </w:rPr>
        <w:t xml:space="preserve"> all elements of</w:t>
      </w:r>
      <w:r w:rsidRPr="4DBCFA42" w:rsidR="5AD42CEE">
        <w:rPr>
          <w:rFonts w:ascii="Times New Roman" w:hAnsi="Times New Roman" w:eastAsia="Times New Roman" w:cs="Times New Roman"/>
          <w:sz w:val="24"/>
          <w:szCs w:val="24"/>
        </w:rPr>
        <w:t xml:space="preserve"> </w:t>
      </w:r>
      <w:r w:rsidRPr="4DBCFA42" w:rsidR="3EE6DEEA">
        <w:rPr>
          <w:rFonts w:ascii="Times New Roman" w:hAnsi="Times New Roman" w:eastAsia="Times New Roman" w:cs="Times New Roman"/>
          <w:sz w:val="24"/>
          <w:szCs w:val="24"/>
        </w:rPr>
        <w:t xml:space="preserve">the </w:t>
      </w:r>
      <w:r w:rsidRPr="4DBCFA42" w:rsidR="0F6BCF14">
        <w:rPr>
          <w:rFonts w:ascii="Times New Roman" w:hAnsi="Times New Roman" w:eastAsia="Times New Roman" w:cs="Times New Roman"/>
          <w:sz w:val="24"/>
          <w:szCs w:val="24"/>
        </w:rPr>
        <w:t xml:space="preserve">RMP </w:t>
      </w:r>
      <w:r w:rsidRPr="4DBCFA42" w:rsidR="3977CE04">
        <w:rPr>
          <w:rFonts w:ascii="Times New Roman" w:hAnsi="Times New Roman" w:eastAsia="Times New Roman" w:cs="Times New Roman"/>
          <w:sz w:val="24"/>
          <w:szCs w:val="24"/>
        </w:rPr>
        <w:t>before submitting it for final draft approval to the Project Man</w:t>
      </w:r>
      <w:r w:rsidRPr="4DBCFA42" w:rsidR="66967663">
        <w:rPr>
          <w:rFonts w:ascii="Times New Roman" w:hAnsi="Times New Roman" w:eastAsia="Times New Roman" w:cs="Times New Roman"/>
          <w:sz w:val="24"/>
          <w:szCs w:val="24"/>
        </w:rPr>
        <w:t xml:space="preserve">ager </w:t>
      </w:r>
      <w:r w:rsidRPr="4DBCFA42" w:rsidR="1598DDF8">
        <w:rPr>
          <w:rFonts w:ascii="Times New Roman" w:hAnsi="Times New Roman" w:eastAsia="Times New Roman" w:cs="Times New Roman"/>
          <w:sz w:val="24"/>
          <w:szCs w:val="24"/>
        </w:rPr>
        <w:t>(PM)</w:t>
      </w:r>
      <w:r w:rsidRPr="4DBCFA42" w:rsidR="66967663">
        <w:rPr>
          <w:rFonts w:ascii="Times New Roman" w:hAnsi="Times New Roman" w:eastAsia="Times New Roman" w:cs="Times New Roman"/>
          <w:sz w:val="24"/>
          <w:szCs w:val="24"/>
        </w:rPr>
        <w:t xml:space="preserve"> </w:t>
      </w:r>
      <w:r w:rsidRPr="4DBCFA42" w:rsidR="1ED12152">
        <w:rPr>
          <w:rFonts w:ascii="Times New Roman" w:hAnsi="Times New Roman" w:eastAsia="Times New Roman" w:cs="Times New Roman"/>
          <w:sz w:val="24"/>
          <w:szCs w:val="24"/>
        </w:rPr>
        <w:t>and</w:t>
      </w:r>
      <w:r w:rsidRPr="4DBCFA42" w:rsidR="1ED12152">
        <w:rPr>
          <w:rFonts w:ascii="Times New Roman" w:hAnsi="Times New Roman" w:eastAsia="Times New Roman" w:cs="Times New Roman"/>
          <w:b w:val="1"/>
          <w:bCs w:val="1"/>
          <w:sz w:val="24"/>
          <w:szCs w:val="24"/>
        </w:rPr>
        <w:t xml:space="preserve"> </w:t>
      </w:r>
      <w:r w:rsidRPr="4DBCFA42" w:rsidR="1FC8896B">
        <w:rPr>
          <w:rFonts w:ascii="Times New Roman" w:hAnsi="Times New Roman" w:eastAsia="Times New Roman" w:cs="Times New Roman"/>
          <w:sz w:val="24"/>
          <w:szCs w:val="24"/>
        </w:rPr>
        <w:t>Sponsor</w:t>
      </w:r>
      <w:r w:rsidRPr="4DBCFA42" w:rsidR="5FCD209D">
        <w:rPr>
          <w:rFonts w:ascii="Times New Roman" w:hAnsi="Times New Roman" w:eastAsia="Times New Roman" w:cs="Times New Roman"/>
          <w:sz w:val="24"/>
          <w:szCs w:val="24"/>
        </w:rPr>
        <w:t xml:space="preserve"> (PS)</w:t>
      </w:r>
      <w:r w:rsidRPr="4DBCFA42" w:rsidR="1FC8896B">
        <w:rPr>
          <w:rFonts w:ascii="Times New Roman" w:hAnsi="Times New Roman" w:eastAsia="Times New Roman" w:cs="Times New Roman"/>
          <w:sz w:val="24"/>
          <w:szCs w:val="24"/>
        </w:rPr>
        <w:t>.</w:t>
      </w:r>
      <w:r w:rsidRPr="4DBCFA42" w:rsidR="1FC8896B">
        <w:rPr>
          <w:rFonts w:ascii="Times New Roman" w:hAnsi="Times New Roman" w:eastAsia="Times New Roman" w:cs="Times New Roman"/>
          <w:b w:val="1"/>
          <w:bCs w:val="1"/>
          <w:sz w:val="24"/>
          <w:szCs w:val="24"/>
        </w:rPr>
        <w:t xml:space="preserve"> </w:t>
      </w:r>
      <w:r w:rsidRPr="4DBCFA42" w:rsidR="00BAD4DE">
        <w:rPr>
          <w:rFonts w:ascii="Times New Roman" w:hAnsi="Times New Roman" w:eastAsia="Times New Roman" w:cs="Times New Roman"/>
          <w:sz w:val="24"/>
          <w:szCs w:val="24"/>
        </w:rPr>
        <w:t>Once a final draft has been approved and</w:t>
      </w:r>
      <w:r w:rsidRPr="4DBCFA42" w:rsidR="2C70809B">
        <w:rPr>
          <w:rFonts w:ascii="Times New Roman" w:hAnsi="Times New Roman" w:eastAsia="Times New Roman" w:cs="Times New Roman"/>
          <w:b w:val="1"/>
          <w:bCs w:val="1"/>
          <w:sz w:val="24"/>
          <w:szCs w:val="24"/>
        </w:rPr>
        <w:t xml:space="preserve"> </w:t>
      </w:r>
      <w:r w:rsidRPr="4DBCFA42" w:rsidR="2C70809B">
        <w:rPr>
          <w:rFonts w:ascii="Times New Roman" w:hAnsi="Times New Roman" w:eastAsia="Times New Roman" w:cs="Times New Roman"/>
          <w:sz w:val="24"/>
          <w:szCs w:val="24"/>
        </w:rPr>
        <w:t xml:space="preserve">no further changes are </w:t>
      </w:r>
      <w:r w:rsidRPr="4DBCFA42" w:rsidR="7564AE8E">
        <w:rPr>
          <w:rFonts w:ascii="Times New Roman" w:hAnsi="Times New Roman" w:eastAsia="Times New Roman" w:cs="Times New Roman"/>
          <w:sz w:val="24"/>
          <w:szCs w:val="24"/>
        </w:rPr>
        <w:t>requested</w:t>
      </w:r>
      <w:r w:rsidRPr="4DBCFA42" w:rsidR="2C70809B">
        <w:rPr>
          <w:rFonts w:ascii="Times New Roman" w:hAnsi="Times New Roman" w:eastAsia="Times New Roman" w:cs="Times New Roman"/>
          <w:sz w:val="24"/>
          <w:szCs w:val="24"/>
        </w:rPr>
        <w:t xml:space="preserve"> the RMP document will be re</w:t>
      </w:r>
      <w:r w:rsidRPr="4DBCFA42" w:rsidR="1024FEAD">
        <w:rPr>
          <w:rFonts w:ascii="Times New Roman" w:hAnsi="Times New Roman" w:eastAsia="Times New Roman" w:cs="Times New Roman"/>
          <w:sz w:val="24"/>
          <w:szCs w:val="24"/>
        </w:rPr>
        <w:t xml:space="preserve">viewed in a meeting </w:t>
      </w:r>
      <w:r w:rsidRPr="4DBCFA42" w:rsidR="4A5AFE0B">
        <w:rPr>
          <w:rFonts w:ascii="Times New Roman" w:hAnsi="Times New Roman" w:eastAsia="Times New Roman" w:cs="Times New Roman"/>
          <w:sz w:val="24"/>
          <w:szCs w:val="24"/>
        </w:rPr>
        <w:t xml:space="preserve">to include the </w:t>
      </w:r>
      <w:r w:rsidRPr="4DBCFA42" w:rsidR="19242CE8">
        <w:rPr>
          <w:rFonts w:ascii="Times New Roman" w:hAnsi="Times New Roman" w:eastAsia="Times New Roman" w:cs="Times New Roman"/>
          <w:sz w:val="24"/>
          <w:szCs w:val="24"/>
        </w:rPr>
        <w:t xml:space="preserve">PS, PM, </w:t>
      </w:r>
      <w:r w:rsidRPr="4DBCFA42" w:rsidR="0B8636CF">
        <w:rPr>
          <w:rFonts w:ascii="Times New Roman" w:hAnsi="Times New Roman" w:eastAsia="Times New Roman" w:cs="Times New Roman"/>
          <w:sz w:val="24"/>
          <w:szCs w:val="24"/>
        </w:rPr>
        <w:t>S</w:t>
      </w:r>
      <w:r w:rsidRPr="4DBCFA42" w:rsidR="19242CE8">
        <w:rPr>
          <w:rFonts w:ascii="Times New Roman" w:hAnsi="Times New Roman" w:eastAsia="Times New Roman" w:cs="Times New Roman"/>
          <w:sz w:val="24"/>
          <w:szCs w:val="24"/>
        </w:rPr>
        <w:t>VP of Operations at TSG</w:t>
      </w:r>
      <w:r w:rsidRPr="4DBCFA42" w:rsidR="570BD75E">
        <w:rPr>
          <w:rFonts w:ascii="Times New Roman" w:hAnsi="Times New Roman" w:eastAsia="Times New Roman" w:cs="Times New Roman"/>
          <w:sz w:val="24"/>
          <w:szCs w:val="24"/>
        </w:rPr>
        <w:t xml:space="preserve">, </w:t>
      </w:r>
      <w:r w:rsidRPr="4DBCFA42" w:rsidR="3D96501F">
        <w:rPr>
          <w:rFonts w:ascii="Times New Roman" w:hAnsi="Times New Roman" w:eastAsia="Times New Roman" w:cs="Times New Roman"/>
          <w:sz w:val="24"/>
          <w:szCs w:val="24"/>
        </w:rPr>
        <w:t xml:space="preserve">TSG </w:t>
      </w:r>
      <w:r w:rsidRPr="4DBCFA42" w:rsidR="570BD75E">
        <w:rPr>
          <w:rFonts w:ascii="Times New Roman" w:hAnsi="Times New Roman" w:eastAsia="Times New Roman" w:cs="Times New Roman"/>
          <w:sz w:val="24"/>
          <w:szCs w:val="24"/>
        </w:rPr>
        <w:t>PMO Portfolio Manager</w:t>
      </w:r>
      <w:r w:rsidRPr="4DBCFA42" w:rsidR="19242CE8">
        <w:rPr>
          <w:rFonts w:ascii="Times New Roman" w:hAnsi="Times New Roman" w:eastAsia="Times New Roman" w:cs="Times New Roman"/>
          <w:sz w:val="24"/>
          <w:szCs w:val="24"/>
        </w:rPr>
        <w:t xml:space="preserve"> and key stakeholders to be de</w:t>
      </w:r>
      <w:r w:rsidRPr="4DBCFA42" w:rsidR="4C127E4F">
        <w:rPr>
          <w:rFonts w:ascii="Times New Roman" w:hAnsi="Times New Roman" w:eastAsia="Times New Roman" w:cs="Times New Roman"/>
          <w:sz w:val="24"/>
          <w:szCs w:val="24"/>
        </w:rPr>
        <w:t xml:space="preserve">termined by the PS.  The </w:t>
      </w:r>
      <w:r w:rsidRPr="4DBCFA42" w:rsidR="6363307A">
        <w:rPr>
          <w:rFonts w:ascii="Times New Roman" w:hAnsi="Times New Roman" w:eastAsia="Times New Roman" w:cs="Times New Roman"/>
          <w:sz w:val="24"/>
          <w:szCs w:val="24"/>
        </w:rPr>
        <w:t>time for approval of the document will be determined at that meeting.</w:t>
      </w:r>
    </w:p>
    <w:p w:rsidR="003A7A12" w:rsidP="4DBCFA42" w:rsidRDefault="003A7A12" w14:paraId="508566B4" w14:textId="77777777" w14:noSpellErr="1">
      <w:pPr>
        <w:spacing w:before="120" w:beforeAutospacing="off" w:after="120" w:afterAutospacing="off" w:line="360" w:lineRule="auto"/>
        <w:rPr>
          <w:rFonts w:ascii="Times New Roman" w:hAnsi="Times New Roman" w:eastAsia="Times New Roman" w:cs="Times New Roman"/>
          <w:b w:val="1"/>
          <w:bCs w:val="1"/>
          <w:sz w:val="24"/>
          <w:szCs w:val="24"/>
        </w:rPr>
      </w:pPr>
    </w:p>
    <w:p w:rsidR="00F67198" w:rsidP="0070078F" w:rsidRDefault="4B7A3737" w14:paraId="79917B01" w14:textId="487B5C5B">
      <w:pPr>
        <w:spacing w:after="0" w:line="240" w:lineRule="auto"/>
        <w:rPr>
          <w:rFonts w:ascii="Times New Roman" w:hAnsi="Times New Roman" w:eastAsia="Times New Roman" w:cs="Times New Roman"/>
          <w:b/>
          <w:sz w:val="24"/>
          <w:szCs w:val="24"/>
        </w:rPr>
      </w:pPr>
      <w:r w:rsidRPr="00957366">
        <w:rPr>
          <w:rFonts w:ascii="Times New Roman" w:hAnsi="Times New Roman" w:eastAsia="Times New Roman" w:cs="Times New Roman"/>
          <w:b/>
          <w:bCs/>
          <w:sz w:val="24"/>
          <w:szCs w:val="24"/>
        </w:rPr>
        <w:t>Approved by:</w:t>
      </w:r>
    </w:p>
    <w:p w:rsidRPr="00F67198" w:rsidR="00203781" w:rsidP="00F67198" w:rsidRDefault="071C5455" w14:paraId="50D057A3" w14:textId="538588A6">
      <w:pPr>
        <w:spacing w:before="100" w:beforeAutospacing="1" w:after="100" w:afterAutospacing="1" w:line="240" w:lineRule="auto"/>
        <w:rPr>
          <w:rFonts w:ascii="Times New Roman" w:hAnsi="Times New Roman" w:eastAsia="Times New Roman" w:cs="Times New Roman"/>
          <w:b/>
          <w:sz w:val="24"/>
          <w:szCs w:val="24"/>
        </w:rPr>
      </w:pPr>
      <w:r w:rsidRPr="00957366">
        <w:rPr>
          <w:rFonts w:ascii="Times New Roman" w:hAnsi="Times New Roman" w:eastAsia="Calibri" w:cs="Times New Roman"/>
        </w:rPr>
        <w:t xml:space="preserve"> </w:t>
      </w:r>
    </w:p>
    <w:p w:rsidRPr="00957366" w:rsidR="00E53E92" w:rsidP="006A7C7A" w:rsidRDefault="00E53E92" w14:paraId="264B257B" w14:textId="77777777">
      <w:pPr>
        <w:pStyle w:val="BodyText"/>
        <w:tabs>
          <w:tab w:val="left" w:leader="underscore" w:pos="5040"/>
          <w:tab w:val="left" w:pos="5760"/>
          <w:tab w:val="left" w:leader="underscore" w:pos="8640"/>
        </w:tabs>
        <w:rPr>
          <w:rFonts w:ascii="Times New Roman" w:hAnsi="Times New Roman" w:cs="Times New Roman"/>
          <w:sz w:val="24"/>
          <w:szCs w:val="24"/>
        </w:rPr>
      </w:pPr>
      <w:r w:rsidRPr="00957366">
        <w:rPr>
          <w:rFonts w:ascii="Times New Roman" w:hAnsi="Times New Roman" w:cs="Times New Roman"/>
          <w:sz w:val="24"/>
          <w:szCs w:val="24"/>
        </w:rPr>
        <w:tab/>
      </w:r>
      <w:r w:rsidRPr="00957366">
        <w:rPr>
          <w:rFonts w:ascii="Times New Roman" w:hAnsi="Times New Roman" w:cs="Times New Roman"/>
          <w:sz w:val="24"/>
          <w:szCs w:val="24"/>
        </w:rPr>
        <w:tab/>
      </w:r>
      <w:r w:rsidRPr="00957366">
        <w:rPr>
          <w:rFonts w:ascii="Times New Roman" w:hAnsi="Times New Roman" w:cs="Times New Roman"/>
          <w:sz w:val="24"/>
          <w:szCs w:val="24"/>
        </w:rPr>
        <w:t>Date:</w:t>
      </w:r>
      <w:r w:rsidRPr="00957366">
        <w:rPr>
          <w:rFonts w:ascii="Times New Roman" w:hAnsi="Times New Roman" w:cs="Times New Roman"/>
          <w:sz w:val="24"/>
          <w:szCs w:val="24"/>
        </w:rPr>
        <w:tab/>
      </w:r>
    </w:p>
    <w:p w:rsidRPr="0070078F" w:rsidR="00203781" w:rsidP="006A7C7A" w:rsidRDefault="071C5455" w14:paraId="04297DAE" w14:textId="474653D7">
      <w:pPr>
        <w:tabs>
          <w:tab w:val="left" w:leader="underscore" w:pos="5040"/>
          <w:tab w:val="left" w:pos="5760"/>
          <w:tab w:val="left" w:leader="underscore" w:pos="8640"/>
        </w:tabs>
        <w:spacing w:after="0" w:line="240" w:lineRule="auto"/>
        <w:rPr>
          <w:rFonts w:ascii="Times New Roman" w:hAnsi="Times New Roman" w:eastAsia="Times New Roman" w:cs="Times New Roman"/>
          <w:b/>
          <w:bCs/>
          <w:sz w:val="24"/>
          <w:szCs w:val="24"/>
        </w:rPr>
      </w:pPr>
      <w:r w:rsidRPr="00957366">
        <w:rPr>
          <w:rFonts w:ascii="Times New Roman" w:hAnsi="Times New Roman" w:eastAsia="Times New Roman" w:cs="Times New Roman"/>
          <w:b/>
          <w:bCs/>
          <w:sz w:val="24"/>
          <w:szCs w:val="24"/>
        </w:rPr>
        <w:t>MaryBeth McNicholas</w:t>
      </w:r>
      <w:r w:rsidR="0070078F">
        <w:rPr>
          <w:rFonts w:ascii="Times New Roman" w:hAnsi="Times New Roman" w:eastAsia="Times New Roman" w:cs="Times New Roman"/>
          <w:b/>
          <w:bCs/>
          <w:sz w:val="24"/>
          <w:szCs w:val="24"/>
        </w:rPr>
        <w:t xml:space="preserve">, </w:t>
      </w:r>
      <w:r w:rsidRPr="00957366">
        <w:rPr>
          <w:rFonts w:ascii="Times New Roman" w:hAnsi="Times New Roman" w:eastAsia="Times New Roman" w:cs="Times New Roman"/>
          <w:b/>
          <w:bCs/>
          <w:sz w:val="24"/>
          <w:szCs w:val="24"/>
        </w:rPr>
        <w:t>TestSmart Group (TSG): Sponsor</w:t>
      </w:r>
    </w:p>
    <w:p w:rsidRPr="00957366" w:rsidR="00203781" w:rsidP="72E594E6" w:rsidRDefault="071C5455" w14:paraId="234F9DF6" w14:textId="01B75C1A">
      <w:pPr>
        <w:spacing w:before="100" w:beforeAutospacing="1" w:after="100" w:afterAutospacing="1" w:line="360" w:lineRule="auto"/>
        <w:rPr>
          <w:rFonts w:ascii="Times New Roman" w:hAnsi="Times New Roman" w:cs="Times New Roman"/>
        </w:rPr>
      </w:pPr>
      <w:r w:rsidRPr="00957366">
        <w:rPr>
          <w:rFonts w:ascii="Times New Roman" w:hAnsi="Times New Roman" w:eastAsia="Times New Roman" w:cs="Times New Roman"/>
          <w:b/>
          <w:bCs/>
          <w:sz w:val="24"/>
          <w:szCs w:val="24"/>
        </w:rPr>
        <w:t xml:space="preserve"> </w:t>
      </w:r>
    </w:p>
    <w:p w:rsidRPr="00957366" w:rsidR="00B12590" w:rsidP="00B12590" w:rsidRDefault="00B12590" w14:paraId="41485A2F" w14:textId="77777777">
      <w:pPr>
        <w:pStyle w:val="BodyText"/>
        <w:tabs>
          <w:tab w:val="left" w:leader="underscore" w:pos="5040"/>
          <w:tab w:val="left" w:pos="5760"/>
          <w:tab w:val="left" w:leader="underscore" w:pos="8640"/>
        </w:tabs>
        <w:rPr>
          <w:rFonts w:ascii="Times New Roman" w:hAnsi="Times New Roman" w:cs="Times New Roman"/>
          <w:sz w:val="24"/>
          <w:szCs w:val="24"/>
        </w:rPr>
      </w:pPr>
      <w:r w:rsidRPr="00957366">
        <w:rPr>
          <w:rFonts w:ascii="Times New Roman" w:hAnsi="Times New Roman" w:cs="Times New Roman"/>
          <w:sz w:val="24"/>
          <w:szCs w:val="24"/>
        </w:rPr>
        <w:tab/>
      </w:r>
      <w:r w:rsidRPr="00957366">
        <w:rPr>
          <w:rFonts w:ascii="Times New Roman" w:hAnsi="Times New Roman" w:cs="Times New Roman"/>
          <w:sz w:val="24"/>
          <w:szCs w:val="24"/>
        </w:rPr>
        <w:tab/>
      </w:r>
      <w:r w:rsidRPr="00957366">
        <w:rPr>
          <w:rFonts w:ascii="Times New Roman" w:hAnsi="Times New Roman" w:cs="Times New Roman"/>
          <w:sz w:val="24"/>
          <w:szCs w:val="24"/>
        </w:rPr>
        <w:t>Date:</w:t>
      </w:r>
      <w:r w:rsidRPr="00957366">
        <w:rPr>
          <w:rFonts w:ascii="Times New Roman" w:hAnsi="Times New Roman" w:cs="Times New Roman"/>
          <w:sz w:val="24"/>
          <w:szCs w:val="24"/>
        </w:rPr>
        <w:tab/>
      </w:r>
    </w:p>
    <w:p w:rsidRPr="0070078F" w:rsidR="00203781" w:rsidP="0070078F" w:rsidRDefault="071C5455" w14:paraId="6567CC09" w14:textId="0DECB12E">
      <w:pPr>
        <w:tabs>
          <w:tab w:val="left" w:leader="underscore" w:pos="5040"/>
          <w:tab w:val="left" w:pos="5760"/>
          <w:tab w:val="left" w:leader="underscore" w:pos="8640"/>
        </w:tabs>
        <w:spacing w:after="0" w:line="240" w:lineRule="auto"/>
        <w:rPr>
          <w:rFonts w:ascii="Times New Roman" w:hAnsi="Times New Roman" w:eastAsia="Times New Roman" w:cs="Times New Roman"/>
          <w:b/>
          <w:bCs/>
          <w:sz w:val="24"/>
          <w:szCs w:val="24"/>
        </w:rPr>
      </w:pPr>
      <w:r w:rsidRPr="00957366">
        <w:rPr>
          <w:rFonts w:ascii="Times New Roman" w:hAnsi="Times New Roman" w:eastAsia="Times New Roman" w:cs="Times New Roman"/>
          <w:b/>
          <w:bCs/>
          <w:sz w:val="24"/>
          <w:szCs w:val="24"/>
        </w:rPr>
        <w:t>Portfolio Manager, Center of PM Excellence, TSG</w:t>
      </w:r>
    </w:p>
    <w:p w:rsidRPr="00957366" w:rsidR="00203781" w:rsidP="72E594E6" w:rsidRDefault="071C5455" w14:paraId="4CF9EA93" w14:textId="4E4C1CDC">
      <w:pPr>
        <w:spacing w:before="100" w:beforeAutospacing="1" w:after="100" w:afterAutospacing="1" w:line="360" w:lineRule="auto"/>
        <w:rPr>
          <w:rFonts w:ascii="Times New Roman" w:hAnsi="Times New Roman" w:cs="Times New Roman"/>
        </w:rPr>
      </w:pPr>
      <w:r w:rsidRPr="00957366">
        <w:rPr>
          <w:rFonts w:ascii="Times New Roman" w:hAnsi="Times New Roman" w:eastAsia="Times New Roman" w:cs="Times New Roman"/>
          <w:b/>
          <w:bCs/>
          <w:sz w:val="24"/>
          <w:szCs w:val="24"/>
        </w:rPr>
        <w:t xml:space="preserve"> </w:t>
      </w:r>
    </w:p>
    <w:p w:rsidRPr="00957366" w:rsidR="00B12590" w:rsidP="00B12590" w:rsidRDefault="00B12590" w14:paraId="54CB03FB" w14:textId="77777777">
      <w:pPr>
        <w:pStyle w:val="BodyText"/>
        <w:tabs>
          <w:tab w:val="left" w:leader="underscore" w:pos="5040"/>
          <w:tab w:val="left" w:pos="5760"/>
          <w:tab w:val="left" w:leader="underscore" w:pos="8640"/>
        </w:tabs>
        <w:rPr>
          <w:rFonts w:ascii="Times New Roman" w:hAnsi="Times New Roman" w:cs="Times New Roman"/>
          <w:sz w:val="24"/>
          <w:szCs w:val="24"/>
        </w:rPr>
      </w:pPr>
      <w:r w:rsidRPr="00957366">
        <w:rPr>
          <w:rFonts w:ascii="Times New Roman" w:hAnsi="Times New Roman" w:cs="Times New Roman"/>
          <w:sz w:val="24"/>
          <w:szCs w:val="24"/>
        </w:rPr>
        <w:tab/>
      </w:r>
      <w:r w:rsidRPr="00957366">
        <w:rPr>
          <w:rFonts w:ascii="Times New Roman" w:hAnsi="Times New Roman" w:cs="Times New Roman"/>
          <w:sz w:val="24"/>
          <w:szCs w:val="24"/>
        </w:rPr>
        <w:tab/>
      </w:r>
      <w:r w:rsidRPr="00957366">
        <w:rPr>
          <w:rFonts w:ascii="Times New Roman" w:hAnsi="Times New Roman" w:cs="Times New Roman"/>
          <w:sz w:val="24"/>
          <w:szCs w:val="24"/>
        </w:rPr>
        <w:t>Date:</w:t>
      </w:r>
      <w:r w:rsidRPr="00957366">
        <w:rPr>
          <w:rFonts w:ascii="Times New Roman" w:hAnsi="Times New Roman" w:cs="Times New Roman"/>
          <w:sz w:val="24"/>
          <w:szCs w:val="24"/>
        </w:rPr>
        <w:tab/>
      </w:r>
    </w:p>
    <w:p w:rsidRPr="0070078F" w:rsidR="00203781" w:rsidP="0070078F" w:rsidRDefault="071C5455" w14:paraId="0426E4C7" w14:textId="1551DF1B">
      <w:pPr>
        <w:tabs>
          <w:tab w:val="left" w:leader="underscore" w:pos="5040"/>
          <w:tab w:val="left" w:pos="5760"/>
          <w:tab w:val="left" w:leader="underscore" w:pos="8640"/>
        </w:tabs>
        <w:spacing w:after="0" w:line="240" w:lineRule="auto"/>
        <w:rPr>
          <w:rFonts w:ascii="Times New Roman" w:hAnsi="Times New Roman" w:eastAsia="Times New Roman" w:cs="Times New Roman"/>
          <w:b/>
          <w:bCs/>
          <w:sz w:val="24"/>
          <w:szCs w:val="24"/>
        </w:rPr>
      </w:pPr>
      <w:r w:rsidRPr="00957366">
        <w:rPr>
          <w:rFonts w:ascii="Times New Roman" w:hAnsi="Times New Roman" w:eastAsia="Times New Roman" w:cs="Times New Roman"/>
          <w:b/>
          <w:bCs/>
          <w:sz w:val="24"/>
          <w:szCs w:val="24"/>
        </w:rPr>
        <w:t>Project Manager, Tim Inc.</w:t>
      </w:r>
    </w:p>
    <w:p w:rsidRPr="00957366" w:rsidR="00203781" w:rsidP="72E594E6" w:rsidRDefault="071C5455" w14:paraId="0C529077" w14:textId="097300E5">
      <w:pPr>
        <w:spacing w:before="100" w:beforeAutospacing="1" w:after="100" w:afterAutospacing="1" w:line="360" w:lineRule="auto"/>
        <w:rPr>
          <w:rFonts w:ascii="Times New Roman" w:hAnsi="Times New Roman" w:cs="Times New Roman"/>
        </w:rPr>
      </w:pPr>
      <w:r w:rsidRPr="00957366">
        <w:rPr>
          <w:rFonts w:ascii="Times New Roman" w:hAnsi="Times New Roman" w:eastAsia="Times New Roman" w:cs="Times New Roman"/>
          <w:b/>
          <w:bCs/>
          <w:sz w:val="24"/>
          <w:szCs w:val="24"/>
        </w:rPr>
        <w:t xml:space="preserve"> </w:t>
      </w:r>
    </w:p>
    <w:p w:rsidRPr="00957366" w:rsidR="00B12590" w:rsidP="00B12590" w:rsidRDefault="00B12590" w14:paraId="403E54D3" w14:textId="77777777">
      <w:pPr>
        <w:pStyle w:val="BodyText"/>
        <w:tabs>
          <w:tab w:val="left" w:leader="underscore" w:pos="5040"/>
          <w:tab w:val="left" w:pos="5760"/>
          <w:tab w:val="left" w:leader="underscore" w:pos="8640"/>
        </w:tabs>
        <w:rPr>
          <w:rFonts w:ascii="Times New Roman" w:hAnsi="Times New Roman" w:cs="Times New Roman"/>
          <w:sz w:val="24"/>
          <w:szCs w:val="24"/>
        </w:rPr>
      </w:pPr>
      <w:r w:rsidRPr="00957366">
        <w:rPr>
          <w:rFonts w:ascii="Times New Roman" w:hAnsi="Times New Roman" w:cs="Times New Roman"/>
          <w:sz w:val="24"/>
          <w:szCs w:val="24"/>
        </w:rPr>
        <w:tab/>
      </w:r>
      <w:r w:rsidRPr="00957366">
        <w:rPr>
          <w:rFonts w:ascii="Times New Roman" w:hAnsi="Times New Roman" w:cs="Times New Roman"/>
          <w:sz w:val="24"/>
          <w:szCs w:val="24"/>
        </w:rPr>
        <w:tab/>
      </w:r>
      <w:r w:rsidRPr="00957366">
        <w:rPr>
          <w:rFonts w:ascii="Times New Roman" w:hAnsi="Times New Roman" w:cs="Times New Roman"/>
          <w:sz w:val="24"/>
          <w:szCs w:val="24"/>
        </w:rPr>
        <w:t>Date:</w:t>
      </w:r>
      <w:r w:rsidRPr="00957366">
        <w:rPr>
          <w:rFonts w:ascii="Times New Roman" w:hAnsi="Times New Roman" w:cs="Times New Roman"/>
          <w:sz w:val="24"/>
          <w:szCs w:val="24"/>
        </w:rPr>
        <w:tab/>
      </w:r>
    </w:p>
    <w:p w:rsidRPr="0070078F" w:rsidR="008A1D8B" w:rsidP="0070078F" w:rsidRDefault="36BBFC60" w14:paraId="461759E4" w14:textId="19BC6D6E">
      <w:pPr>
        <w:tabs>
          <w:tab w:val="left" w:leader="underscore" w:pos="5040"/>
          <w:tab w:val="left" w:pos="5760"/>
          <w:tab w:val="left" w:leader="underscore" w:pos="8640"/>
        </w:tabs>
        <w:spacing w:after="0" w:line="240" w:lineRule="auto"/>
        <w:rPr>
          <w:rFonts w:ascii="Times New Roman" w:hAnsi="Times New Roman" w:eastAsia="Times New Roman" w:cs="Times New Roman"/>
          <w:b/>
          <w:bCs/>
          <w:sz w:val="24"/>
          <w:szCs w:val="24"/>
        </w:rPr>
      </w:pPr>
      <w:r w:rsidRPr="36D030ED">
        <w:rPr>
          <w:rFonts w:ascii="Times New Roman" w:hAnsi="Times New Roman" w:eastAsia="Times New Roman" w:cs="Times New Roman"/>
          <w:b/>
          <w:bCs/>
          <w:sz w:val="24"/>
          <w:szCs w:val="24"/>
        </w:rPr>
        <w:t>Senior</w:t>
      </w:r>
      <w:r w:rsidRPr="36D030ED" w:rsidR="071C5455">
        <w:rPr>
          <w:rFonts w:ascii="Times New Roman" w:hAnsi="Times New Roman" w:eastAsia="Times New Roman" w:cs="Times New Roman"/>
          <w:b/>
          <w:bCs/>
          <w:sz w:val="24"/>
          <w:szCs w:val="24"/>
        </w:rPr>
        <w:t xml:space="preserve"> Vice President Operations, TSG</w:t>
      </w:r>
    </w:p>
    <w:p w:rsidR="36D030ED" w:rsidP="36D030ED" w:rsidRDefault="36D030ED" w14:paraId="4F2F1A62" w14:textId="2254287C">
      <w:pPr>
        <w:tabs>
          <w:tab w:val="left" w:leader="underscore" w:pos="5040"/>
          <w:tab w:val="left" w:pos="5760"/>
          <w:tab w:val="left" w:leader="underscore" w:pos="8640"/>
        </w:tabs>
        <w:spacing w:after="0" w:line="240" w:lineRule="auto"/>
        <w:rPr>
          <w:rFonts w:ascii="Calibri" w:hAnsi="Calibri" w:eastAsia="MS Mincho" w:cs="Arial"/>
          <w:b/>
          <w:bCs/>
          <w:sz w:val="24"/>
          <w:szCs w:val="24"/>
        </w:rPr>
      </w:pPr>
    </w:p>
    <w:p w:rsidR="36D030ED" w:rsidP="36D030ED" w:rsidRDefault="36D030ED" w14:paraId="6672D98D" w14:textId="4F02FADA">
      <w:pPr>
        <w:tabs>
          <w:tab w:val="left" w:leader="underscore" w:pos="5040"/>
          <w:tab w:val="left" w:pos="5760"/>
          <w:tab w:val="left" w:leader="underscore" w:pos="8640"/>
        </w:tabs>
        <w:spacing w:after="0" w:line="240" w:lineRule="auto"/>
        <w:rPr>
          <w:rFonts w:ascii="Calibri" w:hAnsi="Calibri" w:eastAsia="MS Mincho" w:cs="Arial"/>
          <w:b/>
          <w:bCs/>
          <w:sz w:val="24"/>
          <w:szCs w:val="24"/>
        </w:rPr>
      </w:pPr>
    </w:p>
    <w:p w:rsidR="4DBCFA42" w:rsidP="4DBCFA42" w:rsidRDefault="4DBCFA42" w14:paraId="5427B488" w14:textId="5499A274">
      <w:pPr>
        <w:pStyle w:val="Normal"/>
        <w:tabs>
          <w:tab w:val="left" w:leader="underscore" w:pos="5040"/>
          <w:tab w:val="left" w:leader="none" w:pos="5760"/>
          <w:tab w:val="left" w:leader="underscore" w:pos="8640"/>
        </w:tabs>
        <w:spacing w:after="0" w:line="240" w:lineRule="auto"/>
        <w:rPr>
          <w:rFonts w:ascii="Calibri" w:hAnsi="Calibri" w:eastAsia="MS Mincho" w:cs="Arial"/>
          <w:b w:val="1"/>
          <w:bCs w:val="1"/>
          <w:sz w:val="24"/>
          <w:szCs w:val="24"/>
        </w:rPr>
      </w:pPr>
    </w:p>
    <w:p w:rsidR="4DBCFA42" w:rsidP="4DBCFA42" w:rsidRDefault="4DBCFA42" w14:paraId="3A6BB91E" w14:textId="4814AB31">
      <w:pPr>
        <w:pStyle w:val="Normal"/>
        <w:tabs>
          <w:tab w:val="left" w:leader="underscore" w:pos="5040"/>
          <w:tab w:val="left" w:leader="none" w:pos="5760"/>
          <w:tab w:val="left" w:leader="underscore" w:pos="8640"/>
        </w:tabs>
        <w:spacing w:after="0" w:line="240" w:lineRule="auto"/>
        <w:rPr>
          <w:rFonts w:ascii="Calibri" w:hAnsi="Calibri" w:eastAsia="MS Mincho" w:cs="Arial"/>
          <w:b w:val="1"/>
          <w:bCs w:val="1"/>
          <w:sz w:val="24"/>
          <w:szCs w:val="24"/>
        </w:rPr>
      </w:pPr>
    </w:p>
    <w:p w:rsidR="4DBCFA42" w:rsidP="4DBCFA42" w:rsidRDefault="4DBCFA42" w14:paraId="44981CE7" w14:textId="523527D7">
      <w:pPr>
        <w:pStyle w:val="Normal"/>
        <w:tabs>
          <w:tab w:val="left" w:leader="underscore" w:pos="5040"/>
          <w:tab w:val="left" w:leader="none" w:pos="5760"/>
          <w:tab w:val="left" w:leader="underscore" w:pos="8640"/>
        </w:tabs>
        <w:spacing w:after="0" w:line="240" w:lineRule="auto"/>
        <w:rPr>
          <w:rFonts w:ascii="Calibri" w:hAnsi="Calibri" w:eastAsia="MS Mincho" w:cs="Arial"/>
          <w:b w:val="1"/>
          <w:bCs w:val="1"/>
          <w:sz w:val="24"/>
          <w:szCs w:val="24"/>
        </w:rPr>
      </w:pPr>
    </w:p>
    <w:p w:rsidR="4DBCFA42" w:rsidP="4DBCFA42" w:rsidRDefault="4DBCFA42" w14:paraId="0D44A00A" w14:textId="3975788D">
      <w:pPr>
        <w:pStyle w:val="Normal"/>
        <w:tabs>
          <w:tab w:val="left" w:leader="underscore" w:pos="5040"/>
          <w:tab w:val="left" w:leader="none" w:pos="5760"/>
          <w:tab w:val="left" w:leader="underscore" w:pos="8640"/>
        </w:tabs>
        <w:spacing w:after="0" w:line="240" w:lineRule="auto"/>
        <w:rPr>
          <w:rFonts w:ascii="Calibri" w:hAnsi="Calibri" w:eastAsia="ＭＳ 明朝" w:cs="Arial"/>
          <w:b w:val="1"/>
          <w:bCs w:val="1"/>
          <w:sz w:val="24"/>
          <w:szCs w:val="24"/>
        </w:rPr>
      </w:pPr>
    </w:p>
    <w:p w:rsidR="4DBCFA42" w:rsidP="4DBCFA42" w:rsidRDefault="4DBCFA42" w14:paraId="79BE1D65" w14:textId="1F024B63">
      <w:pPr>
        <w:pStyle w:val="Normal"/>
        <w:tabs>
          <w:tab w:val="left" w:leader="underscore" w:pos="5040"/>
          <w:tab w:val="left" w:leader="none" w:pos="5760"/>
          <w:tab w:val="left" w:leader="underscore" w:pos="8640"/>
        </w:tabs>
        <w:spacing w:after="0" w:line="240" w:lineRule="auto"/>
        <w:rPr>
          <w:rFonts w:ascii="Calibri" w:hAnsi="Calibri" w:eastAsia="ＭＳ 明朝" w:cs="Arial"/>
          <w:b w:val="1"/>
          <w:bCs w:val="1"/>
          <w:sz w:val="24"/>
          <w:szCs w:val="24"/>
        </w:rPr>
      </w:pPr>
    </w:p>
    <w:p w:rsidR="4DBCFA42" w:rsidP="4DBCFA42" w:rsidRDefault="4DBCFA42" w14:paraId="5B7E1C92" w14:textId="717856D9">
      <w:pPr>
        <w:pStyle w:val="Normal"/>
        <w:tabs>
          <w:tab w:val="left" w:leader="underscore" w:pos="5040"/>
          <w:tab w:val="left" w:leader="none" w:pos="5760"/>
          <w:tab w:val="left" w:leader="underscore" w:pos="8640"/>
        </w:tabs>
        <w:spacing w:after="0" w:line="240" w:lineRule="auto"/>
        <w:rPr>
          <w:rFonts w:ascii="Calibri" w:hAnsi="Calibri" w:eastAsia="MS Mincho" w:cs="Arial"/>
          <w:b w:val="1"/>
          <w:bCs w:val="1"/>
          <w:sz w:val="24"/>
          <w:szCs w:val="24"/>
        </w:rPr>
      </w:pPr>
    </w:p>
    <w:p w:rsidR="354AE601" w:rsidP="4DBCFA42" w:rsidRDefault="354AE601" w14:paraId="61C0ADA4" w14:textId="4777FD7B">
      <w:pPr>
        <w:pStyle w:val="Normal"/>
        <w:tabs>
          <w:tab w:val="left" w:leader="underscore" w:pos="5040"/>
          <w:tab w:val="left" w:leader="none" w:pos="5760"/>
          <w:tab w:val="left" w:leader="underscore" w:pos="8640"/>
        </w:tabs>
        <w:spacing w:before="120" w:beforeAutospacing="off" w:after="120" w:afterAutospacing="off" w:line="360" w:lineRule="auto"/>
        <w:jc w:val="center"/>
        <w:rPr>
          <w:rFonts w:ascii="Times New Roman" w:hAnsi="Times New Roman" w:eastAsia="Times New Roman" w:cs="Times New Roman"/>
          <w:b w:val="1"/>
          <w:bCs w:val="1"/>
          <w:color w:val="auto"/>
          <w:sz w:val="24"/>
          <w:szCs w:val="24"/>
        </w:rPr>
      </w:pPr>
      <w:r w:rsidRPr="4DBCFA42" w:rsidR="354AE601">
        <w:rPr>
          <w:rFonts w:ascii="Times New Roman" w:hAnsi="Times New Roman" w:eastAsia="Times New Roman" w:cs="Times New Roman"/>
          <w:b w:val="1"/>
          <w:bCs w:val="1"/>
          <w:color w:val="auto"/>
          <w:sz w:val="24"/>
          <w:szCs w:val="24"/>
        </w:rPr>
        <w:t>References</w:t>
      </w:r>
    </w:p>
    <w:p w:rsidR="354AE601" w:rsidP="4DBCFA42" w:rsidRDefault="354AE601" w14:paraId="1DF763AE" w14:textId="75D05E1C">
      <w:pPr>
        <w:pStyle w:val="NormalWeb"/>
        <w:shd w:val="clear" w:color="auto" w:fill="FFFFFF" w:themeFill="background1"/>
        <w:spacing w:before="120" w:beforeAutospacing="off" w:after="120" w:afterAutospacing="off" w:line="360" w:lineRule="auto"/>
        <w:ind w:left="720" w:hanging="720"/>
      </w:pPr>
      <w:r w:rsidRPr="4DBCFA42" w:rsidR="354AE601">
        <w:rPr>
          <w:rFonts w:ascii="Times New Roman" w:hAnsi="Times New Roman" w:eastAsia="Times New Roman" w:cs="Times New Roman"/>
          <w:color w:val="auto"/>
        </w:rPr>
        <w:t>Northeastern University College of Professional Studies (n.d.).</w:t>
      </w:r>
      <w:r w:rsidRPr="4DBCFA42" w:rsidR="354AE601">
        <w:rPr>
          <w:rFonts w:ascii="Times New Roman" w:hAnsi="Times New Roman" w:eastAsia="Times New Roman" w:cs="Times New Roman"/>
          <w:i w:val="1"/>
          <w:iCs w:val="1"/>
          <w:color w:val="auto"/>
        </w:rPr>
        <w:t xml:space="preserve"> PJM6005-Team Project Scenario-Master-2020.pdf</w:t>
      </w:r>
      <w:r w:rsidRPr="4DBCFA42" w:rsidR="354AE601">
        <w:rPr>
          <w:rFonts w:ascii="Times New Roman" w:hAnsi="Times New Roman" w:eastAsia="Times New Roman" w:cs="Times New Roman"/>
          <w:color w:val="auto"/>
        </w:rPr>
        <w:t>. Northeastern University</w:t>
      </w:r>
    </w:p>
    <w:p w:rsidR="3839BD96" w:rsidP="4DBCFA42" w:rsidRDefault="3839BD96" w14:paraId="5DFCE611" w14:textId="666EFCBE">
      <w:pPr>
        <w:pStyle w:val="NormalWeb"/>
        <w:shd w:val="clear" w:color="auto" w:fill="FFFFFF" w:themeFill="background1"/>
        <w:spacing w:before="120" w:beforeAutospacing="off" w:after="120" w:afterAutospacing="off" w:line="360" w:lineRule="auto"/>
        <w:ind w:left="720" w:hanging="720"/>
      </w:pPr>
      <w:r w:rsidRPr="4DBCFA42" w:rsidR="3839BD96">
        <w:rPr>
          <w:rFonts w:ascii="Times New Roman" w:hAnsi="Times New Roman" w:eastAsia="Times New Roman" w:cs="Times New Roman"/>
          <w:noProof w:val="0"/>
          <w:color w:val="auto"/>
          <w:sz w:val="24"/>
          <w:szCs w:val="24"/>
          <w:lang w:val="en-US"/>
        </w:rPr>
        <w:t xml:space="preserve">Project Management Institute (6th Edition). (2017).  </w:t>
      </w:r>
      <w:r w:rsidRPr="4DBCFA42" w:rsidR="3839BD96">
        <w:rPr>
          <w:rFonts w:ascii="Times New Roman" w:hAnsi="Times New Roman" w:eastAsia="Times New Roman" w:cs="Times New Roman"/>
          <w:i w:val="1"/>
          <w:iCs w:val="1"/>
          <w:noProof w:val="0"/>
          <w:color w:val="auto"/>
          <w:sz w:val="24"/>
          <w:szCs w:val="24"/>
          <w:lang w:val="en-US"/>
        </w:rPr>
        <w:t>PMBOK guide</w:t>
      </w:r>
      <w:r w:rsidRPr="4DBCFA42" w:rsidR="3839BD96">
        <w:rPr>
          <w:rFonts w:ascii="Times New Roman" w:hAnsi="Times New Roman" w:eastAsia="Times New Roman" w:cs="Times New Roman"/>
          <w:noProof w:val="0"/>
          <w:color w:val="auto"/>
          <w:sz w:val="24"/>
          <w:szCs w:val="24"/>
          <w:lang w:val="en-US"/>
        </w:rPr>
        <w:t>.  Project Management Institute, Inc. LCCN 2017032505</w:t>
      </w:r>
    </w:p>
    <w:p w:rsidR="354AE601" w:rsidP="4DBCFA42" w:rsidRDefault="354AE601" w14:paraId="6F1D5C92" w14:textId="6C96D90A">
      <w:pPr>
        <w:pStyle w:val="Normal"/>
        <w:spacing w:before="120" w:beforeAutospacing="off" w:after="120" w:afterAutospacing="off" w:line="360" w:lineRule="auto"/>
        <w:ind w:left="720" w:hanging="720"/>
        <w:rPr>
          <w:rFonts w:ascii="Times New Roman" w:hAnsi="Times New Roman" w:eastAsia="Times New Roman" w:cs="Times New Roman"/>
          <w:i w:val="1"/>
          <w:iCs w:val="1"/>
          <w:color w:val="auto"/>
          <w:sz w:val="24"/>
          <w:szCs w:val="24"/>
        </w:rPr>
      </w:pPr>
      <w:r w:rsidRPr="4DBCFA42" w:rsidR="354AE601">
        <w:rPr>
          <w:rFonts w:ascii="Times New Roman" w:hAnsi="Times New Roman" w:eastAsia="Times New Roman" w:cs="Times New Roman"/>
          <w:i w:val="1"/>
          <w:iCs w:val="1"/>
          <w:color w:val="auto"/>
          <w:sz w:val="24"/>
          <w:szCs w:val="24"/>
        </w:rPr>
        <w:t>Rita Mulcahy’s PMP Exam Prep; Eighth Edition, Copyright 2013 RMC Publications, INC.; ISBN978-1-932735-65-9</w:t>
      </w:r>
    </w:p>
    <w:p w:rsidR="4DBCFA42" w:rsidP="4DBCFA42" w:rsidRDefault="4DBCFA42" w14:paraId="00C9B86C" w14:textId="31DBF6EA">
      <w:pPr>
        <w:pStyle w:val="NormalWeb"/>
        <w:shd w:val="clear" w:color="auto" w:fill="FFFFFF" w:themeFill="background1"/>
        <w:spacing w:before="120" w:beforeAutospacing="off" w:after="120" w:afterAutospacing="off" w:line="480" w:lineRule="auto"/>
        <w:ind w:left="0"/>
        <w:rPr>
          <w:rFonts w:ascii="Times New Roman" w:hAnsi="Times New Roman" w:eastAsia="Times New Roman" w:cs="Times New Roman"/>
          <w:sz w:val="24"/>
          <w:szCs w:val="24"/>
        </w:rPr>
      </w:pPr>
    </w:p>
    <w:sectPr w:rsidR="36D030ED" w:rsidSect="003A7A12">
      <w:headerReference w:type="default" r:id="rId7"/>
      <w:pgSz w:w="12240" w:h="15840" w:orient="portrait"/>
      <w:pgMar w:top="1440" w:right="1440" w:bottom="1440" w:left="1440" w:header="720" w:footer="720" w:gutter="0"/>
      <w:cols w:space="720"/>
      <w:docGrid w:linePitch="360"/>
      <w:headerReference w:type="first" r:id="Rc485008c0b404489"/>
      <w:footerReference w:type="default" r:id="R7a561cc9384d4e9f"/>
      <w:footerReference w:type="first" r:id="R89613e4d035a42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6B6F" w:rsidP="00D52FDC" w:rsidRDefault="00736B6F" w14:paraId="6008E834" w14:textId="77777777">
      <w:pPr>
        <w:spacing w:after="0" w:line="240" w:lineRule="auto"/>
      </w:pPr>
      <w:r>
        <w:separator/>
      </w:r>
    </w:p>
  </w:endnote>
  <w:endnote w:type="continuationSeparator" w:id="0">
    <w:p w:rsidR="00736B6F" w:rsidP="00D52FDC" w:rsidRDefault="00736B6F" w14:paraId="147A5148" w14:textId="77777777">
      <w:pPr>
        <w:spacing w:after="0" w:line="240" w:lineRule="auto"/>
      </w:pPr>
      <w:r>
        <w:continuationSeparator/>
      </w:r>
    </w:p>
  </w:endnote>
  <w:endnote w:type="continuationNotice" w:id="1">
    <w:p w:rsidR="00736B6F" w:rsidRDefault="00736B6F" w14:paraId="406296E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font432">
    <w:altName w:val="Times New Roman"/>
    <w:charset w:val="A1"/>
    <w:family w:val="auto"/>
    <w:pitch w:val="variable"/>
  </w:font>
  <w:font w:name="Arial (Body 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BCFA42" w:rsidTr="4DBCFA42" w14:paraId="66FB654F">
      <w:tc>
        <w:tcPr>
          <w:tcW w:w="3120" w:type="dxa"/>
          <w:tcMar/>
        </w:tcPr>
        <w:p w:rsidR="4DBCFA42" w:rsidP="4DBCFA42" w:rsidRDefault="4DBCFA42" w14:paraId="575B861E" w14:textId="18C7A553">
          <w:pPr>
            <w:pStyle w:val="Header"/>
            <w:bidi w:val="0"/>
            <w:ind w:left="-115"/>
            <w:jc w:val="left"/>
            <w:rPr>
              <w:rFonts w:ascii="Calibri" w:hAnsi="Calibri" w:eastAsia="ＭＳ 明朝" w:cs="Arial"/>
            </w:rPr>
          </w:pPr>
        </w:p>
      </w:tc>
      <w:tc>
        <w:tcPr>
          <w:tcW w:w="3120" w:type="dxa"/>
          <w:tcMar/>
        </w:tcPr>
        <w:p w:rsidR="4DBCFA42" w:rsidP="4DBCFA42" w:rsidRDefault="4DBCFA42" w14:paraId="576DCF8F" w14:textId="76216153">
          <w:pPr>
            <w:pStyle w:val="Header"/>
            <w:bidi w:val="0"/>
            <w:jc w:val="center"/>
            <w:rPr>
              <w:rFonts w:ascii="Calibri" w:hAnsi="Calibri" w:eastAsia="ＭＳ 明朝" w:cs="Arial"/>
            </w:rPr>
          </w:pPr>
        </w:p>
      </w:tc>
      <w:tc>
        <w:tcPr>
          <w:tcW w:w="3120" w:type="dxa"/>
          <w:tcMar/>
        </w:tcPr>
        <w:p w:rsidR="4DBCFA42" w:rsidP="4DBCFA42" w:rsidRDefault="4DBCFA42" w14:paraId="7D90AD5C" w14:textId="579BB41F">
          <w:pPr>
            <w:pStyle w:val="Header"/>
            <w:bidi w:val="0"/>
            <w:ind w:right="-115"/>
            <w:jc w:val="right"/>
            <w:rPr>
              <w:rFonts w:ascii="Calibri" w:hAnsi="Calibri" w:eastAsia="ＭＳ 明朝" w:cs="Arial"/>
            </w:rPr>
          </w:pPr>
        </w:p>
      </w:tc>
    </w:tr>
  </w:tbl>
  <w:p w:rsidR="4DBCFA42" w:rsidP="4DBCFA42" w:rsidRDefault="4DBCFA42" w14:paraId="5C5BB6D4" w14:textId="57CF5BD4">
    <w:pPr>
      <w:pStyle w:val="Footer"/>
      <w:bidi w:val="0"/>
      <w:rPr>
        <w:rFonts w:ascii="Calibri" w:hAnsi="Calibri" w:eastAsia="ＭＳ 明朝" w:cs="Arial"/>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BCFA42" w:rsidTr="4DBCFA42" w14:paraId="1FB0CBD2">
      <w:tc>
        <w:tcPr>
          <w:tcW w:w="3120" w:type="dxa"/>
          <w:tcMar/>
        </w:tcPr>
        <w:p w:rsidR="4DBCFA42" w:rsidP="4DBCFA42" w:rsidRDefault="4DBCFA42" w14:paraId="08ABAD48" w14:textId="5D300494">
          <w:pPr>
            <w:pStyle w:val="Header"/>
            <w:bidi w:val="0"/>
            <w:ind w:left="-115"/>
            <w:jc w:val="left"/>
            <w:rPr>
              <w:rFonts w:ascii="Calibri" w:hAnsi="Calibri" w:eastAsia="ＭＳ 明朝" w:cs="Arial"/>
            </w:rPr>
          </w:pPr>
        </w:p>
      </w:tc>
      <w:tc>
        <w:tcPr>
          <w:tcW w:w="3120" w:type="dxa"/>
          <w:tcMar/>
        </w:tcPr>
        <w:p w:rsidR="4DBCFA42" w:rsidP="4DBCFA42" w:rsidRDefault="4DBCFA42" w14:paraId="423193C8" w14:textId="13155C55">
          <w:pPr>
            <w:pStyle w:val="Header"/>
            <w:bidi w:val="0"/>
            <w:jc w:val="center"/>
            <w:rPr>
              <w:rFonts w:ascii="Calibri" w:hAnsi="Calibri" w:eastAsia="ＭＳ 明朝" w:cs="Arial"/>
            </w:rPr>
          </w:pPr>
        </w:p>
      </w:tc>
      <w:tc>
        <w:tcPr>
          <w:tcW w:w="3120" w:type="dxa"/>
          <w:tcMar/>
        </w:tcPr>
        <w:p w:rsidR="4DBCFA42" w:rsidP="4DBCFA42" w:rsidRDefault="4DBCFA42" w14:paraId="0F4BD1EB" w14:textId="178843E2">
          <w:pPr>
            <w:pStyle w:val="Header"/>
            <w:bidi w:val="0"/>
            <w:ind w:right="-115"/>
            <w:jc w:val="right"/>
            <w:rPr>
              <w:rFonts w:ascii="Calibri" w:hAnsi="Calibri" w:eastAsia="ＭＳ 明朝" w:cs="Arial"/>
            </w:rPr>
          </w:pPr>
        </w:p>
      </w:tc>
    </w:tr>
  </w:tbl>
  <w:p w:rsidR="4DBCFA42" w:rsidP="4DBCFA42" w:rsidRDefault="4DBCFA42" w14:paraId="7879DF3A" w14:textId="3E960668">
    <w:pPr>
      <w:pStyle w:val="Footer"/>
      <w:bidi w:val="0"/>
      <w:rPr>
        <w:rFonts w:ascii="Calibri" w:hAnsi="Calibri" w:eastAsia="ＭＳ 明朝"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6B6F" w:rsidP="00D52FDC" w:rsidRDefault="00736B6F" w14:paraId="5AEE1722" w14:textId="77777777">
      <w:pPr>
        <w:spacing w:after="0" w:line="240" w:lineRule="auto"/>
      </w:pPr>
      <w:r>
        <w:separator/>
      </w:r>
    </w:p>
  </w:footnote>
  <w:footnote w:type="continuationSeparator" w:id="0">
    <w:p w:rsidR="00736B6F" w:rsidP="00D52FDC" w:rsidRDefault="00736B6F" w14:paraId="71FF84FC" w14:textId="77777777">
      <w:pPr>
        <w:spacing w:after="0" w:line="240" w:lineRule="auto"/>
      </w:pPr>
      <w:r>
        <w:continuationSeparator/>
      </w:r>
    </w:p>
  </w:footnote>
  <w:footnote w:type="continuationNotice" w:id="1">
    <w:p w:rsidR="00736B6F" w:rsidRDefault="00736B6F" w14:paraId="24BF33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4DBCFA42" w:rsidP="4DBCFA42" w:rsidRDefault="4DBCFA42" w14:paraId="126C8AC1" w14:textId="490F2B91">
    <w:pPr>
      <w:pStyle w:val="Header"/>
      <w:jc w:val="right"/>
      <w:rPr>
        <w:rFonts w:ascii="Calibri" w:hAnsi="Calibri" w:eastAsia="ＭＳ 明朝" w:cs="Arial"/>
      </w:rPr>
    </w:pPr>
    <w:r w:rsidRPr="4DBCFA42">
      <w:rPr>
        <w:rFonts w:ascii="Calibri" w:hAnsi="Calibri" w:eastAsia="ＭＳ 明朝" w:cs="Arial"/>
      </w:rPr>
      <w:fldChar w:fldCharType="begin"/>
    </w:r>
    <w:r>
      <w:instrText xml:space="preserve">PAGE</w:instrText>
    </w:r>
    <w:r>
      <w:fldChar w:fldCharType="separate"/>
    </w:r>
    <w:r w:rsidRPr="4DBCFA42">
      <w:rPr>
        <w:rFonts w:ascii="Calibri" w:hAnsi="Calibri" w:eastAsia="ＭＳ 明朝" w:cs="Arial"/>
      </w:rPr>
      <w:fldChar w:fldCharType="end"/>
    </w:r>
  </w:p>
  <w:p w:rsidR="00D52FDC" w:rsidRDefault="00D52FDC" w14:paraId="15FBCBF2" w14:textId="0EF446D0">
    <w:pPr>
      <w:pStyle w:val="Header"/>
    </w:pPr>
  </w:p>
  <w:p w:rsidR="00D52FDC" w:rsidRDefault="00D52FDC" w14:paraId="77CBB69D" w14:textId="77777777">
    <w:pPr>
      <w:pStyle w:val="Header"/>
    </w:pPr>
  </w:p>
  <w:p w:rsidR="00D52FDC" w:rsidRDefault="00D52FDC" w14:paraId="5D298B9C"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670"/>
      <w:gridCol w:w="345"/>
      <w:gridCol w:w="345"/>
    </w:tblGrid>
    <w:tr w:rsidR="4DBCFA42" w:rsidTr="4DBCFA42" w14:paraId="5B0E7822">
      <w:tc>
        <w:tcPr>
          <w:tcW w:w="8670" w:type="dxa"/>
          <w:tcMar/>
        </w:tcPr>
        <w:p w:rsidR="4DBCFA42" w:rsidP="4DBCFA42" w:rsidRDefault="4DBCFA42" w14:paraId="69AA3E3F" w14:textId="6B848F03">
          <w:pPr>
            <w:pStyle w:val="Header"/>
            <w:rPr>
              <w:rFonts w:ascii="Calibri" w:hAnsi="Calibri" w:eastAsia="ＭＳ 明朝" w:cs="Arial"/>
            </w:rPr>
          </w:pPr>
        </w:p>
      </w:tc>
      <w:tc>
        <w:tcPr>
          <w:tcW w:w="345" w:type="dxa"/>
          <w:tcMar/>
        </w:tcPr>
        <w:p w:rsidR="4DBCFA42" w:rsidP="4DBCFA42" w:rsidRDefault="4DBCFA42" w14:paraId="50943F1C" w14:textId="016EF3B5">
          <w:pPr>
            <w:pStyle w:val="Header"/>
            <w:bidi w:val="0"/>
            <w:jc w:val="center"/>
            <w:rPr>
              <w:rFonts w:ascii="Calibri" w:hAnsi="Calibri" w:eastAsia="ＭＳ 明朝" w:cs="Arial"/>
            </w:rPr>
          </w:pPr>
        </w:p>
      </w:tc>
      <w:tc>
        <w:tcPr>
          <w:tcW w:w="345" w:type="dxa"/>
          <w:tcMar/>
        </w:tcPr>
        <w:p w:rsidR="4DBCFA42" w:rsidP="4DBCFA42" w:rsidRDefault="4DBCFA42" w14:paraId="407A70D9" w14:textId="5C354962">
          <w:pPr>
            <w:pStyle w:val="Header"/>
            <w:bidi w:val="0"/>
            <w:ind w:right="-115"/>
            <w:jc w:val="right"/>
            <w:rPr>
              <w:rFonts w:ascii="Calibri" w:hAnsi="Calibri" w:eastAsia="ＭＳ 明朝" w:cs="Arial"/>
            </w:rPr>
          </w:pPr>
        </w:p>
      </w:tc>
    </w:tr>
  </w:tbl>
  <w:p w:rsidR="4DBCFA42" w:rsidP="4DBCFA42" w:rsidRDefault="4DBCFA42" w14:paraId="6A49833E" w14:textId="427A9901">
    <w:pPr>
      <w:pStyle w:val="Header"/>
      <w:bidi w:val="0"/>
      <w:rPr>
        <w:rFonts w:ascii="Calibri" w:hAnsi="Calibri" w:eastAsia="ＭＳ 明朝"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856"/>
    <w:multiLevelType w:val="hybridMultilevel"/>
    <w:tmpl w:val="1870D336"/>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D91090"/>
    <w:multiLevelType w:val="multilevel"/>
    <w:tmpl w:val="46B2A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CB63E9"/>
    <w:multiLevelType w:val="hybridMultilevel"/>
    <w:tmpl w:val="7B90A8A0"/>
    <w:lvl w:ilvl="0" w:tplc="8FD2D74A">
      <w:start w:val="1"/>
      <w:numFmt w:val="decimal"/>
      <w:lvlText w:val="%1."/>
      <w:lvlJc w:val="left"/>
      <w:pPr>
        <w:ind w:left="720" w:hanging="360"/>
      </w:pPr>
    </w:lvl>
    <w:lvl w:ilvl="1" w:tplc="D4987688">
      <w:start w:val="1"/>
      <w:numFmt w:val="lowerLetter"/>
      <w:lvlText w:val="%2."/>
      <w:lvlJc w:val="left"/>
      <w:pPr>
        <w:ind w:left="1440" w:hanging="360"/>
      </w:pPr>
    </w:lvl>
    <w:lvl w:ilvl="2" w:tplc="B4026180">
      <w:start w:val="1"/>
      <w:numFmt w:val="lowerRoman"/>
      <w:lvlText w:val="%3."/>
      <w:lvlJc w:val="right"/>
      <w:pPr>
        <w:ind w:left="2160" w:hanging="180"/>
      </w:pPr>
    </w:lvl>
    <w:lvl w:ilvl="3" w:tplc="EF84468E">
      <w:start w:val="1"/>
      <w:numFmt w:val="decimal"/>
      <w:lvlText w:val="%4."/>
      <w:lvlJc w:val="left"/>
      <w:pPr>
        <w:ind w:left="2880" w:hanging="360"/>
      </w:pPr>
    </w:lvl>
    <w:lvl w:ilvl="4" w:tplc="1188014A">
      <w:start w:val="1"/>
      <w:numFmt w:val="lowerLetter"/>
      <w:lvlText w:val="%5."/>
      <w:lvlJc w:val="left"/>
      <w:pPr>
        <w:ind w:left="3600" w:hanging="360"/>
      </w:pPr>
    </w:lvl>
    <w:lvl w:ilvl="5" w:tplc="ABD6D646">
      <w:start w:val="1"/>
      <w:numFmt w:val="lowerRoman"/>
      <w:lvlText w:val="%6."/>
      <w:lvlJc w:val="right"/>
      <w:pPr>
        <w:ind w:left="4320" w:hanging="180"/>
      </w:pPr>
    </w:lvl>
    <w:lvl w:ilvl="6" w:tplc="D4E4D256">
      <w:start w:val="1"/>
      <w:numFmt w:val="decimal"/>
      <w:lvlText w:val="%7."/>
      <w:lvlJc w:val="left"/>
      <w:pPr>
        <w:ind w:left="5040" w:hanging="360"/>
      </w:pPr>
    </w:lvl>
    <w:lvl w:ilvl="7" w:tplc="EED2A1F4">
      <w:start w:val="1"/>
      <w:numFmt w:val="lowerLetter"/>
      <w:lvlText w:val="%8."/>
      <w:lvlJc w:val="left"/>
      <w:pPr>
        <w:ind w:left="5760" w:hanging="360"/>
      </w:pPr>
    </w:lvl>
    <w:lvl w:ilvl="8" w:tplc="A13E4F2E">
      <w:start w:val="1"/>
      <w:numFmt w:val="lowerRoman"/>
      <w:lvlText w:val="%9."/>
      <w:lvlJc w:val="right"/>
      <w:pPr>
        <w:ind w:left="6480" w:hanging="180"/>
      </w:pPr>
    </w:lvl>
  </w:abstractNum>
  <w:abstractNum w:abstractNumId="3" w15:restartNumberingAfterBreak="0">
    <w:nsid w:val="11C743B2"/>
    <w:multiLevelType w:val="hybridMultilevel"/>
    <w:tmpl w:val="93603C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813E54"/>
    <w:multiLevelType w:val="multilevel"/>
    <w:tmpl w:val="D348E8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6550DC"/>
    <w:multiLevelType w:val="multilevel"/>
    <w:tmpl w:val="9296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F66AA"/>
    <w:multiLevelType w:val="hybridMultilevel"/>
    <w:tmpl w:val="98CAF0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ADB4A17"/>
    <w:multiLevelType w:val="hybridMultilevel"/>
    <w:tmpl w:val="FFFFFFFF"/>
    <w:lvl w:ilvl="0" w:tplc="3E0EEB8A">
      <w:start w:val="1"/>
      <w:numFmt w:val="bullet"/>
      <w:lvlText w:val="-"/>
      <w:lvlJc w:val="left"/>
      <w:pPr>
        <w:ind w:left="720" w:hanging="360"/>
      </w:pPr>
      <w:rPr>
        <w:rFonts w:hint="default" w:ascii="Calibri" w:hAnsi="Calibri"/>
      </w:rPr>
    </w:lvl>
    <w:lvl w:ilvl="1" w:tplc="B6627C84">
      <w:start w:val="1"/>
      <w:numFmt w:val="bullet"/>
      <w:lvlText w:val="o"/>
      <w:lvlJc w:val="left"/>
      <w:pPr>
        <w:ind w:left="1440" w:hanging="360"/>
      </w:pPr>
      <w:rPr>
        <w:rFonts w:hint="default" w:ascii="Courier New" w:hAnsi="Courier New"/>
      </w:rPr>
    </w:lvl>
    <w:lvl w:ilvl="2" w:tplc="6624F5DE">
      <w:start w:val="1"/>
      <w:numFmt w:val="bullet"/>
      <w:lvlText w:val=""/>
      <w:lvlJc w:val="left"/>
      <w:pPr>
        <w:ind w:left="2160" w:hanging="360"/>
      </w:pPr>
      <w:rPr>
        <w:rFonts w:hint="default" w:ascii="Wingdings" w:hAnsi="Wingdings"/>
      </w:rPr>
    </w:lvl>
    <w:lvl w:ilvl="3" w:tplc="EB6E95D0">
      <w:start w:val="1"/>
      <w:numFmt w:val="bullet"/>
      <w:lvlText w:val=""/>
      <w:lvlJc w:val="left"/>
      <w:pPr>
        <w:ind w:left="2880" w:hanging="360"/>
      </w:pPr>
      <w:rPr>
        <w:rFonts w:hint="default" w:ascii="Symbol" w:hAnsi="Symbol"/>
      </w:rPr>
    </w:lvl>
    <w:lvl w:ilvl="4" w:tplc="DAD0E1BC">
      <w:start w:val="1"/>
      <w:numFmt w:val="bullet"/>
      <w:lvlText w:val="o"/>
      <w:lvlJc w:val="left"/>
      <w:pPr>
        <w:ind w:left="3600" w:hanging="360"/>
      </w:pPr>
      <w:rPr>
        <w:rFonts w:hint="default" w:ascii="Courier New" w:hAnsi="Courier New"/>
      </w:rPr>
    </w:lvl>
    <w:lvl w:ilvl="5" w:tplc="8EBE874A">
      <w:start w:val="1"/>
      <w:numFmt w:val="bullet"/>
      <w:lvlText w:val=""/>
      <w:lvlJc w:val="left"/>
      <w:pPr>
        <w:ind w:left="4320" w:hanging="360"/>
      </w:pPr>
      <w:rPr>
        <w:rFonts w:hint="default" w:ascii="Wingdings" w:hAnsi="Wingdings"/>
      </w:rPr>
    </w:lvl>
    <w:lvl w:ilvl="6" w:tplc="90B60FEA">
      <w:start w:val="1"/>
      <w:numFmt w:val="bullet"/>
      <w:lvlText w:val=""/>
      <w:lvlJc w:val="left"/>
      <w:pPr>
        <w:ind w:left="5040" w:hanging="360"/>
      </w:pPr>
      <w:rPr>
        <w:rFonts w:hint="default" w:ascii="Symbol" w:hAnsi="Symbol"/>
      </w:rPr>
    </w:lvl>
    <w:lvl w:ilvl="7" w:tplc="CE482F38">
      <w:start w:val="1"/>
      <w:numFmt w:val="bullet"/>
      <w:lvlText w:val="o"/>
      <w:lvlJc w:val="left"/>
      <w:pPr>
        <w:ind w:left="5760" w:hanging="360"/>
      </w:pPr>
      <w:rPr>
        <w:rFonts w:hint="default" w:ascii="Courier New" w:hAnsi="Courier New"/>
      </w:rPr>
    </w:lvl>
    <w:lvl w:ilvl="8" w:tplc="D13ED8EE">
      <w:start w:val="1"/>
      <w:numFmt w:val="bullet"/>
      <w:lvlText w:val=""/>
      <w:lvlJc w:val="left"/>
      <w:pPr>
        <w:ind w:left="6480" w:hanging="360"/>
      </w:pPr>
      <w:rPr>
        <w:rFonts w:hint="default" w:ascii="Wingdings" w:hAnsi="Wingdings"/>
      </w:rPr>
    </w:lvl>
  </w:abstractNum>
  <w:abstractNum w:abstractNumId="8" w15:restartNumberingAfterBreak="0">
    <w:nsid w:val="5CFD1DD2"/>
    <w:multiLevelType w:val="hybridMultilevel"/>
    <w:tmpl w:val="51C42F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67376F"/>
    <w:multiLevelType w:val="hybridMultilevel"/>
    <w:tmpl w:val="99BA10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A5478A5"/>
    <w:multiLevelType w:val="hybridMultilevel"/>
    <w:tmpl w:val="6E1C8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DE34935"/>
    <w:multiLevelType w:val="hybridMultilevel"/>
    <w:tmpl w:val="797E72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F6F2CB5"/>
    <w:multiLevelType w:val="hybridMultilevel"/>
    <w:tmpl w:val="90BADA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4"/>
  </w:num>
  <w:num w:numId="4">
    <w:abstractNumId w:val="0"/>
  </w:num>
  <w:num w:numId="5">
    <w:abstractNumId w:val="12"/>
  </w:num>
  <w:num w:numId="6">
    <w:abstractNumId w:val="9"/>
  </w:num>
  <w:num w:numId="7">
    <w:abstractNumId w:val="8"/>
  </w:num>
  <w:num w:numId="8">
    <w:abstractNumId w:val="3"/>
  </w:num>
  <w:num w:numId="9">
    <w:abstractNumId w:val="2"/>
  </w:num>
  <w:num w:numId="10">
    <w:abstractNumId w:val="10"/>
  </w:num>
  <w:num w:numId="11">
    <w:abstractNumId w:val="11"/>
  </w:num>
  <w:num w:numId="12">
    <w:abstractNumId w:val="5"/>
  </w:num>
  <w:num w:numId="13">
    <w:abstractNumId w:val="6"/>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DC"/>
    <w:rsid w:val="00000450"/>
    <w:rsid w:val="00004092"/>
    <w:rsid w:val="00010097"/>
    <w:rsid w:val="000117DD"/>
    <w:rsid w:val="0001247A"/>
    <w:rsid w:val="00037A74"/>
    <w:rsid w:val="000402E9"/>
    <w:rsid w:val="00051F47"/>
    <w:rsid w:val="00056791"/>
    <w:rsid w:val="0006317F"/>
    <w:rsid w:val="0006476B"/>
    <w:rsid w:val="00070A06"/>
    <w:rsid w:val="00070E11"/>
    <w:rsid w:val="00082C13"/>
    <w:rsid w:val="00091C20"/>
    <w:rsid w:val="00096837"/>
    <w:rsid w:val="0009778B"/>
    <w:rsid w:val="000A1AC5"/>
    <w:rsid w:val="000A2E85"/>
    <w:rsid w:val="000A3B26"/>
    <w:rsid w:val="000A424E"/>
    <w:rsid w:val="000A7B60"/>
    <w:rsid w:val="000A7CB5"/>
    <w:rsid w:val="000B4442"/>
    <w:rsid w:val="000C0A03"/>
    <w:rsid w:val="000D5F85"/>
    <w:rsid w:val="000E0D93"/>
    <w:rsid w:val="000E3262"/>
    <w:rsid w:val="000E3F48"/>
    <w:rsid w:val="00100B88"/>
    <w:rsid w:val="0010202C"/>
    <w:rsid w:val="00114CF9"/>
    <w:rsid w:val="00116C71"/>
    <w:rsid w:val="00125A4F"/>
    <w:rsid w:val="00125B24"/>
    <w:rsid w:val="001279C6"/>
    <w:rsid w:val="00133004"/>
    <w:rsid w:val="0014024F"/>
    <w:rsid w:val="00141FD4"/>
    <w:rsid w:val="00143F8E"/>
    <w:rsid w:val="00147533"/>
    <w:rsid w:val="00152087"/>
    <w:rsid w:val="00156C3F"/>
    <w:rsid w:val="0016DC8E"/>
    <w:rsid w:val="0017624D"/>
    <w:rsid w:val="00184910"/>
    <w:rsid w:val="001958B5"/>
    <w:rsid w:val="001A5294"/>
    <w:rsid w:val="001A6B5A"/>
    <w:rsid w:val="001B02E8"/>
    <w:rsid w:val="001B414B"/>
    <w:rsid w:val="001B5326"/>
    <w:rsid w:val="001C0101"/>
    <w:rsid w:val="001C0988"/>
    <w:rsid w:val="001C24BD"/>
    <w:rsid w:val="001C2871"/>
    <w:rsid w:val="001C3F71"/>
    <w:rsid w:val="001C581D"/>
    <w:rsid w:val="001D084E"/>
    <w:rsid w:val="001D6527"/>
    <w:rsid w:val="001D6D22"/>
    <w:rsid w:val="001E5A62"/>
    <w:rsid w:val="001F1308"/>
    <w:rsid w:val="001F6BEC"/>
    <w:rsid w:val="00201600"/>
    <w:rsid w:val="00203781"/>
    <w:rsid w:val="002038B4"/>
    <w:rsid w:val="0021107A"/>
    <w:rsid w:val="0021493F"/>
    <w:rsid w:val="00215B81"/>
    <w:rsid w:val="00221B49"/>
    <w:rsid w:val="00224EE0"/>
    <w:rsid w:val="00227EBC"/>
    <w:rsid w:val="002305D0"/>
    <w:rsid w:val="00243A59"/>
    <w:rsid w:val="00246DF7"/>
    <w:rsid w:val="002474EA"/>
    <w:rsid w:val="00253919"/>
    <w:rsid w:val="0025529B"/>
    <w:rsid w:val="002559B8"/>
    <w:rsid w:val="00271FCD"/>
    <w:rsid w:val="0027793F"/>
    <w:rsid w:val="00282502"/>
    <w:rsid w:val="002828D2"/>
    <w:rsid w:val="00282FFE"/>
    <w:rsid w:val="002874F4"/>
    <w:rsid w:val="00294A0E"/>
    <w:rsid w:val="002950F2"/>
    <w:rsid w:val="002A15B0"/>
    <w:rsid w:val="002A391C"/>
    <w:rsid w:val="002A536C"/>
    <w:rsid w:val="002A64DF"/>
    <w:rsid w:val="002A6BD7"/>
    <w:rsid w:val="002A7607"/>
    <w:rsid w:val="002B4D4F"/>
    <w:rsid w:val="002B53C8"/>
    <w:rsid w:val="002C2A02"/>
    <w:rsid w:val="002C5987"/>
    <w:rsid w:val="002C7D50"/>
    <w:rsid w:val="002D54D2"/>
    <w:rsid w:val="002E60CD"/>
    <w:rsid w:val="002F4961"/>
    <w:rsid w:val="00304AF4"/>
    <w:rsid w:val="00306517"/>
    <w:rsid w:val="00311BEF"/>
    <w:rsid w:val="00314B45"/>
    <w:rsid w:val="0031531C"/>
    <w:rsid w:val="00316855"/>
    <w:rsid w:val="0032258D"/>
    <w:rsid w:val="003307BA"/>
    <w:rsid w:val="0033094D"/>
    <w:rsid w:val="00333E81"/>
    <w:rsid w:val="00345AB4"/>
    <w:rsid w:val="0034719B"/>
    <w:rsid w:val="00352768"/>
    <w:rsid w:val="0035665C"/>
    <w:rsid w:val="00356812"/>
    <w:rsid w:val="003602C5"/>
    <w:rsid w:val="003663DD"/>
    <w:rsid w:val="00375F1F"/>
    <w:rsid w:val="00376C3B"/>
    <w:rsid w:val="00377689"/>
    <w:rsid w:val="0038186D"/>
    <w:rsid w:val="003A2727"/>
    <w:rsid w:val="003A4462"/>
    <w:rsid w:val="003A5577"/>
    <w:rsid w:val="003A78DC"/>
    <w:rsid w:val="003A7A12"/>
    <w:rsid w:val="003B436B"/>
    <w:rsid w:val="003B546F"/>
    <w:rsid w:val="003CB8BF"/>
    <w:rsid w:val="003D045E"/>
    <w:rsid w:val="003D2174"/>
    <w:rsid w:val="003E55A0"/>
    <w:rsid w:val="003E6231"/>
    <w:rsid w:val="003E7DBD"/>
    <w:rsid w:val="003E7E62"/>
    <w:rsid w:val="003F461F"/>
    <w:rsid w:val="00405E86"/>
    <w:rsid w:val="0040635D"/>
    <w:rsid w:val="0041015A"/>
    <w:rsid w:val="00411758"/>
    <w:rsid w:val="004144FC"/>
    <w:rsid w:val="004231E5"/>
    <w:rsid w:val="00424026"/>
    <w:rsid w:val="00426FF1"/>
    <w:rsid w:val="004364D6"/>
    <w:rsid w:val="00439704"/>
    <w:rsid w:val="0045413E"/>
    <w:rsid w:val="00457FA0"/>
    <w:rsid w:val="004632E4"/>
    <w:rsid w:val="004667DF"/>
    <w:rsid w:val="00477968"/>
    <w:rsid w:val="00480592"/>
    <w:rsid w:val="00484C3E"/>
    <w:rsid w:val="00485754"/>
    <w:rsid w:val="004971FE"/>
    <w:rsid w:val="004A2760"/>
    <w:rsid w:val="004B036C"/>
    <w:rsid w:val="004B21D1"/>
    <w:rsid w:val="004B5B0A"/>
    <w:rsid w:val="004C0487"/>
    <w:rsid w:val="004C0D08"/>
    <w:rsid w:val="004C152B"/>
    <w:rsid w:val="004C2534"/>
    <w:rsid w:val="004C6F12"/>
    <w:rsid w:val="004C79DF"/>
    <w:rsid w:val="004D3177"/>
    <w:rsid w:val="004D4CBF"/>
    <w:rsid w:val="004D69C7"/>
    <w:rsid w:val="004E2000"/>
    <w:rsid w:val="004E32BF"/>
    <w:rsid w:val="004E4F7F"/>
    <w:rsid w:val="004E76EB"/>
    <w:rsid w:val="00522CAE"/>
    <w:rsid w:val="005250A9"/>
    <w:rsid w:val="00537153"/>
    <w:rsid w:val="00540361"/>
    <w:rsid w:val="005426E7"/>
    <w:rsid w:val="00544730"/>
    <w:rsid w:val="00545B02"/>
    <w:rsid w:val="00546B4A"/>
    <w:rsid w:val="00547697"/>
    <w:rsid w:val="00567C8A"/>
    <w:rsid w:val="00572250"/>
    <w:rsid w:val="0057353C"/>
    <w:rsid w:val="0057679E"/>
    <w:rsid w:val="00580C33"/>
    <w:rsid w:val="00581288"/>
    <w:rsid w:val="00582978"/>
    <w:rsid w:val="005834CF"/>
    <w:rsid w:val="005A2833"/>
    <w:rsid w:val="005A460C"/>
    <w:rsid w:val="005A58B1"/>
    <w:rsid w:val="005B51D9"/>
    <w:rsid w:val="005B582E"/>
    <w:rsid w:val="005B6A1D"/>
    <w:rsid w:val="005B7828"/>
    <w:rsid w:val="005C6485"/>
    <w:rsid w:val="005C7BF1"/>
    <w:rsid w:val="005D2B14"/>
    <w:rsid w:val="005D4206"/>
    <w:rsid w:val="005E751F"/>
    <w:rsid w:val="005F23D9"/>
    <w:rsid w:val="00600083"/>
    <w:rsid w:val="006041A9"/>
    <w:rsid w:val="00606744"/>
    <w:rsid w:val="00612ADC"/>
    <w:rsid w:val="006135F1"/>
    <w:rsid w:val="00621BB1"/>
    <w:rsid w:val="00630C78"/>
    <w:rsid w:val="006311C6"/>
    <w:rsid w:val="00632F50"/>
    <w:rsid w:val="0063358A"/>
    <w:rsid w:val="006339BD"/>
    <w:rsid w:val="006354D8"/>
    <w:rsid w:val="00635C1B"/>
    <w:rsid w:val="00642A1A"/>
    <w:rsid w:val="0064627E"/>
    <w:rsid w:val="006542F1"/>
    <w:rsid w:val="00654F9A"/>
    <w:rsid w:val="00664D0D"/>
    <w:rsid w:val="0067186B"/>
    <w:rsid w:val="00681DCB"/>
    <w:rsid w:val="00684FC9"/>
    <w:rsid w:val="0068A5DD"/>
    <w:rsid w:val="00691CC1"/>
    <w:rsid w:val="006923D4"/>
    <w:rsid w:val="00697968"/>
    <w:rsid w:val="006A1417"/>
    <w:rsid w:val="006A3B50"/>
    <w:rsid w:val="006A3BE6"/>
    <w:rsid w:val="006A5A21"/>
    <w:rsid w:val="006A63C8"/>
    <w:rsid w:val="006A79A4"/>
    <w:rsid w:val="006A7C7A"/>
    <w:rsid w:val="006B3373"/>
    <w:rsid w:val="006B56B6"/>
    <w:rsid w:val="006B629A"/>
    <w:rsid w:val="006D07F5"/>
    <w:rsid w:val="006D24A0"/>
    <w:rsid w:val="006D33FC"/>
    <w:rsid w:val="006E6802"/>
    <w:rsid w:val="006E7C3E"/>
    <w:rsid w:val="0070078F"/>
    <w:rsid w:val="0070119E"/>
    <w:rsid w:val="00705807"/>
    <w:rsid w:val="00713454"/>
    <w:rsid w:val="0071556B"/>
    <w:rsid w:val="00717414"/>
    <w:rsid w:val="00730201"/>
    <w:rsid w:val="00730417"/>
    <w:rsid w:val="007331FB"/>
    <w:rsid w:val="00735F49"/>
    <w:rsid w:val="007360A3"/>
    <w:rsid w:val="00736B6F"/>
    <w:rsid w:val="00737CD2"/>
    <w:rsid w:val="0074008F"/>
    <w:rsid w:val="00740E2D"/>
    <w:rsid w:val="00746B13"/>
    <w:rsid w:val="0075290B"/>
    <w:rsid w:val="00756F8B"/>
    <w:rsid w:val="007571C1"/>
    <w:rsid w:val="0076097F"/>
    <w:rsid w:val="007657CA"/>
    <w:rsid w:val="0077232A"/>
    <w:rsid w:val="00775B2E"/>
    <w:rsid w:val="007919A9"/>
    <w:rsid w:val="007939F5"/>
    <w:rsid w:val="00793BEF"/>
    <w:rsid w:val="00794509"/>
    <w:rsid w:val="0079460B"/>
    <w:rsid w:val="007A0DFE"/>
    <w:rsid w:val="007A108D"/>
    <w:rsid w:val="007A36EF"/>
    <w:rsid w:val="007A78F1"/>
    <w:rsid w:val="007B05D5"/>
    <w:rsid w:val="007B123F"/>
    <w:rsid w:val="007C0F59"/>
    <w:rsid w:val="007C200C"/>
    <w:rsid w:val="007C32F2"/>
    <w:rsid w:val="007C6394"/>
    <w:rsid w:val="007D3476"/>
    <w:rsid w:val="007E18F0"/>
    <w:rsid w:val="007E5CD0"/>
    <w:rsid w:val="007E5FE5"/>
    <w:rsid w:val="007E7250"/>
    <w:rsid w:val="007F0B12"/>
    <w:rsid w:val="007F1860"/>
    <w:rsid w:val="007F595B"/>
    <w:rsid w:val="007F799E"/>
    <w:rsid w:val="0080205C"/>
    <w:rsid w:val="008052F7"/>
    <w:rsid w:val="00811F72"/>
    <w:rsid w:val="008124DE"/>
    <w:rsid w:val="008127BA"/>
    <w:rsid w:val="00812C74"/>
    <w:rsid w:val="00812FBA"/>
    <w:rsid w:val="008237A4"/>
    <w:rsid w:val="00825F7A"/>
    <w:rsid w:val="00830388"/>
    <w:rsid w:val="00831B7A"/>
    <w:rsid w:val="0083292B"/>
    <w:rsid w:val="008338B7"/>
    <w:rsid w:val="0083423B"/>
    <w:rsid w:val="00855A14"/>
    <w:rsid w:val="008768B9"/>
    <w:rsid w:val="008832B5"/>
    <w:rsid w:val="008867CF"/>
    <w:rsid w:val="00893962"/>
    <w:rsid w:val="008A1D8B"/>
    <w:rsid w:val="008A3540"/>
    <w:rsid w:val="008B01E5"/>
    <w:rsid w:val="008B4732"/>
    <w:rsid w:val="008C06DF"/>
    <w:rsid w:val="008C0814"/>
    <w:rsid w:val="008C39BE"/>
    <w:rsid w:val="008C3B1A"/>
    <w:rsid w:val="008C5ED6"/>
    <w:rsid w:val="008C5F07"/>
    <w:rsid w:val="008C6958"/>
    <w:rsid w:val="008C6E1E"/>
    <w:rsid w:val="008D3879"/>
    <w:rsid w:val="008D589C"/>
    <w:rsid w:val="008E7899"/>
    <w:rsid w:val="008E7976"/>
    <w:rsid w:val="009014B0"/>
    <w:rsid w:val="00912E5D"/>
    <w:rsid w:val="0091377E"/>
    <w:rsid w:val="00915419"/>
    <w:rsid w:val="00916161"/>
    <w:rsid w:val="00925DE7"/>
    <w:rsid w:val="009271BD"/>
    <w:rsid w:val="00935DBD"/>
    <w:rsid w:val="00946C81"/>
    <w:rsid w:val="00947287"/>
    <w:rsid w:val="00954335"/>
    <w:rsid w:val="00956732"/>
    <w:rsid w:val="00956B18"/>
    <w:rsid w:val="00957366"/>
    <w:rsid w:val="00963532"/>
    <w:rsid w:val="00966C63"/>
    <w:rsid w:val="0097110B"/>
    <w:rsid w:val="009A7724"/>
    <w:rsid w:val="009A7746"/>
    <w:rsid w:val="009B299F"/>
    <w:rsid w:val="009C1CF3"/>
    <w:rsid w:val="009C1E99"/>
    <w:rsid w:val="009C280A"/>
    <w:rsid w:val="009C5195"/>
    <w:rsid w:val="009C75BB"/>
    <w:rsid w:val="009C75BC"/>
    <w:rsid w:val="009D06CD"/>
    <w:rsid w:val="009D6B13"/>
    <w:rsid w:val="009E3D8C"/>
    <w:rsid w:val="009E6257"/>
    <w:rsid w:val="009F1F69"/>
    <w:rsid w:val="009F3FD4"/>
    <w:rsid w:val="00A008FF"/>
    <w:rsid w:val="00A03B9C"/>
    <w:rsid w:val="00A07345"/>
    <w:rsid w:val="00A1012C"/>
    <w:rsid w:val="00A22FAB"/>
    <w:rsid w:val="00A269B7"/>
    <w:rsid w:val="00A27694"/>
    <w:rsid w:val="00A36B62"/>
    <w:rsid w:val="00A46147"/>
    <w:rsid w:val="00A625B9"/>
    <w:rsid w:val="00A639FF"/>
    <w:rsid w:val="00A66428"/>
    <w:rsid w:val="00A72B3D"/>
    <w:rsid w:val="00A73BBC"/>
    <w:rsid w:val="00A74B77"/>
    <w:rsid w:val="00A85E74"/>
    <w:rsid w:val="00A905BB"/>
    <w:rsid w:val="00A94611"/>
    <w:rsid w:val="00A951BC"/>
    <w:rsid w:val="00A95CFA"/>
    <w:rsid w:val="00A96F58"/>
    <w:rsid w:val="00AA310F"/>
    <w:rsid w:val="00AA47C2"/>
    <w:rsid w:val="00AA4D54"/>
    <w:rsid w:val="00AB03DE"/>
    <w:rsid w:val="00AB5A43"/>
    <w:rsid w:val="00AB71E0"/>
    <w:rsid w:val="00AC6717"/>
    <w:rsid w:val="00AD033C"/>
    <w:rsid w:val="00AE1750"/>
    <w:rsid w:val="00AE6FBF"/>
    <w:rsid w:val="00AF14F0"/>
    <w:rsid w:val="00AF6FCE"/>
    <w:rsid w:val="00B00511"/>
    <w:rsid w:val="00B06186"/>
    <w:rsid w:val="00B0690F"/>
    <w:rsid w:val="00B1068B"/>
    <w:rsid w:val="00B117E1"/>
    <w:rsid w:val="00B12590"/>
    <w:rsid w:val="00B154CA"/>
    <w:rsid w:val="00B2063B"/>
    <w:rsid w:val="00B25E6F"/>
    <w:rsid w:val="00B349C0"/>
    <w:rsid w:val="00B46D2C"/>
    <w:rsid w:val="00B47443"/>
    <w:rsid w:val="00B4765B"/>
    <w:rsid w:val="00B48432"/>
    <w:rsid w:val="00B5107B"/>
    <w:rsid w:val="00B52EEB"/>
    <w:rsid w:val="00B5558F"/>
    <w:rsid w:val="00B5616F"/>
    <w:rsid w:val="00B61519"/>
    <w:rsid w:val="00B6200D"/>
    <w:rsid w:val="00B6419A"/>
    <w:rsid w:val="00B75CD2"/>
    <w:rsid w:val="00B75EB3"/>
    <w:rsid w:val="00BA6C09"/>
    <w:rsid w:val="00BA7142"/>
    <w:rsid w:val="00BAD4DE"/>
    <w:rsid w:val="00BB40EE"/>
    <w:rsid w:val="00BB5BF6"/>
    <w:rsid w:val="00BB5D74"/>
    <w:rsid w:val="00BC0B40"/>
    <w:rsid w:val="00BC2F74"/>
    <w:rsid w:val="00BD1BC2"/>
    <w:rsid w:val="00BE2A01"/>
    <w:rsid w:val="00BE35E3"/>
    <w:rsid w:val="00BF75AB"/>
    <w:rsid w:val="00C1213E"/>
    <w:rsid w:val="00C212DF"/>
    <w:rsid w:val="00C23CFF"/>
    <w:rsid w:val="00C240A5"/>
    <w:rsid w:val="00C244F6"/>
    <w:rsid w:val="00C377D0"/>
    <w:rsid w:val="00C40198"/>
    <w:rsid w:val="00C431E3"/>
    <w:rsid w:val="00C4380B"/>
    <w:rsid w:val="00C440B5"/>
    <w:rsid w:val="00C48581"/>
    <w:rsid w:val="00C51BD3"/>
    <w:rsid w:val="00C520EB"/>
    <w:rsid w:val="00C53C08"/>
    <w:rsid w:val="00C54C7D"/>
    <w:rsid w:val="00C5BF95"/>
    <w:rsid w:val="00C62E04"/>
    <w:rsid w:val="00C64760"/>
    <w:rsid w:val="00C66736"/>
    <w:rsid w:val="00C6F6FF"/>
    <w:rsid w:val="00C706A4"/>
    <w:rsid w:val="00C749F7"/>
    <w:rsid w:val="00C7643B"/>
    <w:rsid w:val="00C8023B"/>
    <w:rsid w:val="00C81C22"/>
    <w:rsid w:val="00C82C02"/>
    <w:rsid w:val="00C830A8"/>
    <w:rsid w:val="00C85682"/>
    <w:rsid w:val="00C942A9"/>
    <w:rsid w:val="00C964D2"/>
    <w:rsid w:val="00CA0C9F"/>
    <w:rsid w:val="00CA39C8"/>
    <w:rsid w:val="00CA5AA1"/>
    <w:rsid w:val="00CB4A38"/>
    <w:rsid w:val="00CBA519"/>
    <w:rsid w:val="00CC60AB"/>
    <w:rsid w:val="00CD22A3"/>
    <w:rsid w:val="00CE5DF7"/>
    <w:rsid w:val="00CF2B9C"/>
    <w:rsid w:val="00CF70EB"/>
    <w:rsid w:val="00D050B5"/>
    <w:rsid w:val="00D06FC8"/>
    <w:rsid w:val="00D13BAA"/>
    <w:rsid w:val="00D149AC"/>
    <w:rsid w:val="00D41D26"/>
    <w:rsid w:val="00D45571"/>
    <w:rsid w:val="00D51AE7"/>
    <w:rsid w:val="00D52FDC"/>
    <w:rsid w:val="00D533BF"/>
    <w:rsid w:val="00D611F7"/>
    <w:rsid w:val="00D6690D"/>
    <w:rsid w:val="00D91E43"/>
    <w:rsid w:val="00D932F5"/>
    <w:rsid w:val="00D94DF9"/>
    <w:rsid w:val="00D964F7"/>
    <w:rsid w:val="00DA04FF"/>
    <w:rsid w:val="00DA539B"/>
    <w:rsid w:val="00DA5498"/>
    <w:rsid w:val="00DA593F"/>
    <w:rsid w:val="00DB72EC"/>
    <w:rsid w:val="00DB7B21"/>
    <w:rsid w:val="00DD5C46"/>
    <w:rsid w:val="00DD6DA2"/>
    <w:rsid w:val="00DD7E41"/>
    <w:rsid w:val="00DE07B4"/>
    <w:rsid w:val="00DE1BD4"/>
    <w:rsid w:val="00DE4383"/>
    <w:rsid w:val="00E00CEC"/>
    <w:rsid w:val="00E1529B"/>
    <w:rsid w:val="00E218A1"/>
    <w:rsid w:val="00E375B0"/>
    <w:rsid w:val="00E37C6B"/>
    <w:rsid w:val="00E4230E"/>
    <w:rsid w:val="00E43C31"/>
    <w:rsid w:val="00E51C91"/>
    <w:rsid w:val="00E53E92"/>
    <w:rsid w:val="00E61F39"/>
    <w:rsid w:val="00E66DE5"/>
    <w:rsid w:val="00E67CD7"/>
    <w:rsid w:val="00E91543"/>
    <w:rsid w:val="00E922CE"/>
    <w:rsid w:val="00E93E7A"/>
    <w:rsid w:val="00E97D41"/>
    <w:rsid w:val="00EA52E0"/>
    <w:rsid w:val="00EA5A00"/>
    <w:rsid w:val="00EB2081"/>
    <w:rsid w:val="00EB20F1"/>
    <w:rsid w:val="00EB3C80"/>
    <w:rsid w:val="00EB3D2A"/>
    <w:rsid w:val="00EB48FC"/>
    <w:rsid w:val="00EC3B19"/>
    <w:rsid w:val="00EC7B54"/>
    <w:rsid w:val="00ED074F"/>
    <w:rsid w:val="00ED1077"/>
    <w:rsid w:val="00ED7354"/>
    <w:rsid w:val="00EE4172"/>
    <w:rsid w:val="00EF3D99"/>
    <w:rsid w:val="00EF3FAA"/>
    <w:rsid w:val="00EF66A1"/>
    <w:rsid w:val="00EF6818"/>
    <w:rsid w:val="00F15548"/>
    <w:rsid w:val="00F15AB9"/>
    <w:rsid w:val="00F2162B"/>
    <w:rsid w:val="00F3332F"/>
    <w:rsid w:val="00F342C7"/>
    <w:rsid w:val="00F54C3D"/>
    <w:rsid w:val="00F601DA"/>
    <w:rsid w:val="00F67198"/>
    <w:rsid w:val="00F6737A"/>
    <w:rsid w:val="00F80D21"/>
    <w:rsid w:val="00F849BB"/>
    <w:rsid w:val="00F85DCF"/>
    <w:rsid w:val="00F8B15D"/>
    <w:rsid w:val="00F90316"/>
    <w:rsid w:val="00F92175"/>
    <w:rsid w:val="00F952AB"/>
    <w:rsid w:val="00FA00FC"/>
    <w:rsid w:val="00FA7740"/>
    <w:rsid w:val="00FB442F"/>
    <w:rsid w:val="00FC170B"/>
    <w:rsid w:val="00FC2999"/>
    <w:rsid w:val="00FC7B6C"/>
    <w:rsid w:val="00FE4CA8"/>
    <w:rsid w:val="00FE6D5D"/>
    <w:rsid w:val="00FF0AD4"/>
    <w:rsid w:val="00FF0F6F"/>
    <w:rsid w:val="00FF11C0"/>
    <w:rsid w:val="00FF5106"/>
    <w:rsid w:val="00FF62AE"/>
    <w:rsid w:val="00FF6481"/>
    <w:rsid w:val="010797D0"/>
    <w:rsid w:val="010D45AE"/>
    <w:rsid w:val="010F4884"/>
    <w:rsid w:val="013D2EA2"/>
    <w:rsid w:val="013EA276"/>
    <w:rsid w:val="01627B55"/>
    <w:rsid w:val="019095B9"/>
    <w:rsid w:val="01934D54"/>
    <w:rsid w:val="01980772"/>
    <w:rsid w:val="019FEC55"/>
    <w:rsid w:val="01A0DF88"/>
    <w:rsid w:val="01A1B3EA"/>
    <w:rsid w:val="01A800B4"/>
    <w:rsid w:val="01AA66A1"/>
    <w:rsid w:val="01CBB8F2"/>
    <w:rsid w:val="01DDD1B0"/>
    <w:rsid w:val="01DF6765"/>
    <w:rsid w:val="02030966"/>
    <w:rsid w:val="0206F1A4"/>
    <w:rsid w:val="0209CC52"/>
    <w:rsid w:val="020B0203"/>
    <w:rsid w:val="020CB3D2"/>
    <w:rsid w:val="023CD1E5"/>
    <w:rsid w:val="0268D9E5"/>
    <w:rsid w:val="026DD213"/>
    <w:rsid w:val="027232C9"/>
    <w:rsid w:val="027661A9"/>
    <w:rsid w:val="027EEB35"/>
    <w:rsid w:val="02D01596"/>
    <w:rsid w:val="02E4297A"/>
    <w:rsid w:val="02E5C3F3"/>
    <w:rsid w:val="03034C0B"/>
    <w:rsid w:val="0312867D"/>
    <w:rsid w:val="032C4557"/>
    <w:rsid w:val="036FB3D3"/>
    <w:rsid w:val="037BC41A"/>
    <w:rsid w:val="0396A651"/>
    <w:rsid w:val="03B4B33C"/>
    <w:rsid w:val="03BDCFB2"/>
    <w:rsid w:val="03D0D02E"/>
    <w:rsid w:val="03E4D8E7"/>
    <w:rsid w:val="03E5CB05"/>
    <w:rsid w:val="03F27350"/>
    <w:rsid w:val="040400A1"/>
    <w:rsid w:val="04153429"/>
    <w:rsid w:val="0430E99E"/>
    <w:rsid w:val="043516F7"/>
    <w:rsid w:val="043AAA90"/>
    <w:rsid w:val="044EBEC2"/>
    <w:rsid w:val="0472F4AA"/>
    <w:rsid w:val="0496EE6E"/>
    <w:rsid w:val="04A3A75D"/>
    <w:rsid w:val="04AC203C"/>
    <w:rsid w:val="04C3B1A5"/>
    <w:rsid w:val="04DA355E"/>
    <w:rsid w:val="04E17A83"/>
    <w:rsid w:val="04E3CD19"/>
    <w:rsid w:val="04EACE8A"/>
    <w:rsid w:val="050104F6"/>
    <w:rsid w:val="05211DBF"/>
    <w:rsid w:val="053806E4"/>
    <w:rsid w:val="053BD8D5"/>
    <w:rsid w:val="053D3574"/>
    <w:rsid w:val="054A8377"/>
    <w:rsid w:val="054F73E0"/>
    <w:rsid w:val="0561B56E"/>
    <w:rsid w:val="057ADDCB"/>
    <w:rsid w:val="058FAF0F"/>
    <w:rsid w:val="05AE6712"/>
    <w:rsid w:val="05C5318F"/>
    <w:rsid w:val="05D0D228"/>
    <w:rsid w:val="05D17438"/>
    <w:rsid w:val="05D4A5FE"/>
    <w:rsid w:val="05E0E8A7"/>
    <w:rsid w:val="05F0CBDA"/>
    <w:rsid w:val="05F85E4E"/>
    <w:rsid w:val="05FCDE23"/>
    <w:rsid w:val="063473F0"/>
    <w:rsid w:val="06409FA7"/>
    <w:rsid w:val="064A4E7D"/>
    <w:rsid w:val="066D9D29"/>
    <w:rsid w:val="06764FE0"/>
    <w:rsid w:val="068FE77C"/>
    <w:rsid w:val="0698DBB9"/>
    <w:rsid w:val="06A030CC"/>
    <w:rsid w:val="06A28319"/>
    <w:rsid w:val="06BF8D98"/>
    <w:rsid w:val="071C5455"/>
    <w:rsid w:val="07201016"/>
    <w:rsid w:val="073B8C52"/>
    <w:rsid w:val="074DB8B0"/>
    <w:rsid w:val="075034C6"/>
    <w:rsid w:val="07686BE4"/>
    <w:rsid w:val="079C131B"/>
    <w:rsid w:val="07AEA420"/>
    <w:rsid w:val="07BEBB9A"/>
    <w:rsid w:val="07E2FBCD"/>
    <w:rsid w:val="07E9EA18"/>
    <w:rsid w:val="07EEE96C"/>
    <w:rsid w:val="0844C202"/>
    <w:rsid w:val="0847740D"/>
    <w:rsid w:val="084EA8E9"/>
    <w:rsid w:val="085940F0"/>
    <w:rsid w:val="087C59FD"/>
    <w:rsid w:val="087E8FA4"/>
    <w:rsid w:val="08865D37"/>
    <w:rsid w:val="0899F6AE"/>
    <w:rsid w:val="08B6EB5A"/>
    <w:rsid w:val="08BF29FA"/>
    <w:rsid w:val="090724E3"/>
    <w:rsid w:val="09106A0D"/>
    <w:rsid w:val="0925AFE3"/>
    <w:rsid w:val="092946F0"/>
    <w:rsid w:val="093C60D8"/>
    <w:rsid w:val="095DBDC1"/>
    <w:rsid w:val="0968623B"/>
    <w:rsid w:val="0975151E"/>
    <w:rsid w:val="097546F4"/>
    <w:rsid w:val="0975579F"/>
    <w:rsid w:val="097A8295"/>
    <w:rsid w:val="097CCFD3"/>
    <w:rsid w:val="098ABB43"/>
    <w:rsid w:val="09B147B9"/>
    <w:rsid w:val="09C8FD9D"/>
    <w:rsid w:val="09D431F9"/>
    <w:rsid w:val="09D69806"/>
    <w:rsid w:val="09DEEA33"/>
    <w:rsid w:val="0A5705C2"/>
    <w:rsid w:val="0A7ABBA3"/>
    <w:rsid w:val="0A9D7210"/>
    <w:rsid w:val="0AA6F8AD"/>
    <w:rsid w:val="0AD7D7B6"/>
    <w:rsid w:val="0AE9D24D"/>
    <w:rsid w:val="0AEBE921"/>
    <w:rsid w:val="0AEEA1A7"/>
    <w:rsid w:val="0AF29DB6"/>
    <w:rsid w:val="0AF36B1E"/>
    <w:rsid w:val="0B0AF54F"/>
    <w:rsid w:val="0B15DDAD"/>
    <w:rsid w:val="0B25F2B6"/>
    <w:rsid w:val="0B405790"/>
    <w:rsid w:val="0B43B916"/>
    <w:rsid w:val="0B56FA80"/>
    <w:rsid w:val="0B5841E9"/>
    <w:rsid w:val="0B749376"/>
    <w:rsid w:val="0B7C8B94"/>
    <w:rsid w:val="0B8636CF"/>
    <w:rsid w:val="0B8649AB"/>
    <w:rsid w:val="0BAB8154"/>
    <w:rsid w:val="0BB3AE45"/>
    <w:rsid w:val="0BBBF2DD"/>
    <w:rsid w:val="0BE16200"/>
    <w:rsid w:val="0BE73A01"/>
    <w:rsid w:val="0C00AC63"/>
    <w:rsid w:val="0C042498"/>
    <w:rsid w:val="0C27D9CC"/>
    <w:rsid w:val="0C4C6C80"/>
    <w:rsid w:val="0C4EC965"/>
    <w:rsid w:val="0C587702"/>
    <w:rsid w:val="0C5A7496"/>
    <w:rsid w:val="0C672779"/>
    <w:rsid w:val="0C7FF5C7"/>
    <w:rsid w:val="0C8DC809"/>
    <w:rsid w:val="0C9C7728"/>
    <w:rsid w:val="0CA1C023"/>
    <w:rsid w:val="0CAA6C99"/>
    <w:rsid w:val="0CC900FD"/>
    <w:rsid w:val="0CE65FCA"/>
    <w:rsid w:val="0D041696"/>
    <w:rsid w:val="0D0BE4E9"/>
    <w:rsid w:val="0D1A299B"/>
    <w:rsid w:val="0D288F1A"/>
    <w:rsid w:val="0D3E690B"/>
    <w:rsid w:val="0D4E6A5A"/>
    <w:rsid w:val="0D523398"/>
    <w:rsid w:val="0D65A416"/>
    <w:rsid w:val="0D69F45A"/>
    <w:rsid w:val="0D898966"/>
    <w:rsid w:val="0DB255BA"/>
    <w:rsid w:val="0DBF52A4"/>
    <w:rsid w:val="0DDE996F"/>
    <w:rsid w:val="0DE0B402"/>
    <w:rsid w:val="0DE4E2E2"/>
    <w:rsid w:val="0DE6B561"/>
    <w:rsid w:val="0E075192"/>
    <w:rsid w:val="0E29D9D1"/>
    <w:rsid w:val="0E4FEFED"/>
    <w:rsid w:val="0E5114DC"/>
    <w:rsid w:val="0E589645"/>
    <w:rsid w:val="0E68D5CB"/>
    <w:rsid w:val="0E7E9F3E"/>
    <w:rsid w:val="0E89A02D"/>
    <w:rsid w:val="0E8A5602"/>
    <w:rsid w:val="0E9AC690"/>
    <w:rsid w:val="0E9EC823"/>
    <w:rsid w:val="0EB46CC8"/>
    <w:rsid w:val="0EBF02A6"/>
    <w:rsid w:val="0EC93A6C"/>
    <w:rsid w:val="0EEA0C07"/>
    <w:rsid w:val="0EEA4553"/>
    <w:rsid w:val="0F0E0759"/>
    <w:rsid w:val="0F1E7BEB"/>
    <w:rsid w:val="0F25567E"/>
    <w:rsid w:val="0F2D4404"/>
    <w:rsid w:val="0F3F7062"/>
    <w:rsid w:val="0F5939D4"/>
    <w:rsid w:val="0F6BCF14"/>
    <w:rsid w:val="0F8AD4DE"/>
    <w:rsid w:val="0F8D0110"/>
    <w:rsid w:val="0FBA8AE6"/>
    <w:rsid w:val="0FE404D0"/>
    <w:rsid w:val="0FE75F84"/>
    <w:rsid w:val="0FEBB748"/>
    <w:rsid w:val="0FF51969"/>
    <w:rsid w:val="100105C3"/>
    <w:rsid w:val="100A4580"/>
    <w:rsid w:val="1024FEAD"/>
    <w:rsid w:val="1027073F"/>
    <w:rsid w:val="102AEBC0"/>
    <w:rsid w:val="103F2D1A"/>
    <w:rsid w:val="105220EA"/>
    <w:rsid w:val="1061BAA1"/>
    <w:rsid w:val="106D4766"/>
    <w:rsid w:val="1084ED10"/>
    <w:rsid w:val="10890A11"/>
    <w:rsid w:val="1096E569"/>
    <w:rsid w:val="109D6D11"/>
    <w:rsid w:val="10C41C37"/>
    <w:rsid w:val="10D49D41"/>
    <w:rsid w:val="1103F2BF"/>
    <w:rsid w:val="110627CF"/>
    <w:rsid w:val="1110C248"/>
    <w:rsid w:val="111450C7"/>
    <w:rsid w:val="1129F56C"/>
    <w:rsid w:val="11318643"/>
    <w:rsid w:val="11465787"/>
    <w:rsid w:val="118E811B"/>
    <w:rsid w:val="118F6226"/>
    <w:rsid w:val="11AD6E38"/>
    <w:rsid w:val="11BCEB49"/>
    <w:rsid w:val="11D0DEDF"/>
    <w:rsid w:val="11DA5F70"/>
    <w:rsid w:val="11E1DCBC"/>
    <w:rsid w:val="11E4D119"/>
    <w:rsid w:val="11F93EB1"/>
    <w:rsid w:val="120AB076"/>
    <w:rsid w:val="120E0FF5"/>
    <w:rsid w:val="124A8548"/>
    <w:rsid w:val="126313C6"/>
    <w:rsid w:val="1266D26C"/>
    <w:rsid w:val="1267A652"/>
    <w:rsid w:val="127EB135"/>
    <w:rsid w:val="12B20A92"/>
    <w:rsid w:val="12F6BF2F"/>
    <w:rsid w:val="13085687"/>
    <w:rsid w:val="131D8E97"/>
    <w:rsid w:val="1321E119"/>
    <w:rsid w:val="132389E0"/>
    <w:rsid w:val="13426D3E"/>
    <w:rsid w:val="13453640"/>
    <w:rsid w:val="134B1682"/>
    <w:rsid w:val="135A502C"/>
    <w:rsid w:val="1360DD02"/>
    <w:rsid w:val="1367B63D"/>
    <w:rsid w:val="1381B153"/>
    <w:rsid w:val="138DCD9D"/>
    <w:rsid w:val="1394B503"/>
    <w:rsid w:val="13A36FA5"/>
    <w:rsid w:val="13B36173"/>
    <w:rsid w:val="13D07447"/>
    <w:rsid w:val="13DB715F"/>
    <w:rsid w:val="141D4B59"/>
    <w:rsid w:val="1439C281"/>
    <w:rsid w:val="144DDAF3"/>
    <w:rsid w:val="14652C6C"/>
    <w:rsid w:val="146DA620"/>
    <w:rsid w:val="146F0982"/>
    <w:rsid w:val="1470225C"/>
    <w:rsid w:val="14B7A087"/>
    <w:rsid w:val="14B8AC27"/>
    <w:rsid w:val="14C5E1BA"/>
    <w:rsid w:val="14E39657"/>
    <w:rsid w:val="14EB510C"/>
    <w:rsid w:val="14F1C58A"/>
    <w:rsid w:val="14F3A339"/>
    <w:rsid w:val="14F96F4D"/>
    <w:rsid w:val="15087FA1"/>
    <w:rsid w:val="15239FB0"/>
    <w:rsid w:val="1523DB87"/>
    <w:rsid w:val="152CEDFC"/>
    <w:rsid w:val="15377ED6"/>
    <w:rsid w:val="153EEE2F"/>
    <w:rsid w:val="1540EB5A"/>
    <w:rsid w:val="15484168"/>
    <w:rsid w:val="15588020"/>
    <w:rsid w:val="1562CEA8"/>
    <w:rsid w:val="15778815"/>
    <w:rsid w:val="158AA948"/>
    <w:rsid w:val="158D1A1F"/>
    <w:rsid w:val="1598DDF8"/>
    <w:rsid w:val="159C1FE6"/>
    <w:rsid w:val="159E0C01"/>
    <w:rsid w:val="15BED45B"/>
    <w:rsid w:val="15C9C0AB"/>
    <w:rsid w:val="15E7D56B"/>
    <w:rsid w:val="15F93780"/>
    <w:rsid w:val="160FC481"/>
    <w:rsid w:val="16487C5A"/>
    <w:rsid w:val="16611EEF"/>
    <w:rsid w:val="16679C27"/>
    <w:rsid w:val="167263C7"/>
    <w:rsid w:val="1673BB87"/>
    <w:rsid w:val="167E74B0"/>
    <w:rsid w:val="168E3D2F"/>
    <w:rsid w:val="16A41308"/>
    <w:rsid w:val="16A648AF"/>
    <w:rsid w:val="16B0676E"/>
    <w:rsid w:val="16B2FF1D"/>
    <w:rsid w:val="16F1D469"/>
    <w:rsid w:val="16FDB26B"/>
    <w:rsid w:val="171155BA"/>
    <w:rsid w:val="1719066E"/>
    <w:rsid w:val="1747FD29"/>
    <w:rsid w:val="174A3819"/>
    <w:rsid w:val="177425CA"/>
    <w:rsid w:val="17D5A8B2"/>
    <w:rsid w:val="17E37FED"/>
    <w:rsid w:val="1800E0C7"/>
    <w:rsid w:val="1802418D"/>
    <w:rsid w:val="1832990E"/>
    <w:rsid w:val="184EC060"/>
    <w:rsid w:val="186038A0"/>
    <w:rsid w:val="1881DE85"/>
    <w:rsid w:val="18B5C533"/>
    <w:rsid w:val="18BCEB93"/>
    <w:rsid w:val="18E034E4"/>
    <w:rsid w:val="18E104C8"/>
    <w:rsid w:val="18E91FC7"/>
    <w:rsid w:val="18EBF23A"/>
    <w:rsid w:val="18FBBB64"/>
    <w:rsid w:val="19242CE8"/>
    <w:rsid w:val="192E125D"/>
    <w:rsid w:val="1938C849"/>
    <w:rsid w:val="195AF02C"/>
    <w:rsid w:val="19667E9F"/>
    <w:rsid w:val="196CC239"/>
    <w:rsid w:val="1993CACC"/>
    <w:rsid w:val="19B15096"/>
    <w:rsid w:val="19BBC23F"/>
    <w:rsid w:val="19D45DBC"/>
    <w:rsid w:val="19F8D73B"/>
    <w:rsid w:val="19FD70EC"/>
    <w:rsid w:val="1A17FCEE"/>
    <w:rsid w:val="1A1C8671"/>
    <w:rsid w:val="1A263FE4"/>
    <w:rsid w:val="1A300B6A"/>
    <w:rsid w:val="1A446784"/>
    <w:rsid w:val="1A829248"/>
    <w:rsid w:val="1A8DEDE0"/>
    <w:rsid w:val="1AA5898A"/>
    <w:rsid w:val="1AAD0014"/>
    <w:rsid w:val="1AD59248"/>
    <w:rsid w:val="1ADCB4D3"/>
    <w:rsid w:val="1ADF82A4"/>
    <w:rsid w:val="1B267C69"/>
    <w:rsid w:val="1B290C1F"/>
    <w:rsid w:val="1B6C6F77"/>
    <w:rsid w:val="1B78C6B9"/>
    <w:rsid w:val="1B7CAE2F"/>
    <w:rsid w:val="1B8EBDE7"/>
    <w:rsid w:val="1B90E982"/>
    <w:rsid w:val="1B996CF9"/>
    <w:rsid w:val="1BAEFDEE"/>
    <w:rsid w:val="1BBE23BF"/>
    <w:rsid w:val="1BD01E69"/>
    <w:rsid w:val="1BDE3E29"/>
    <w:rsid w:val="1C29BDCC"/>
    <w:rsid w:val="1C2C7652"/>
    <w:rsid w:val="1C525192"/>
    <w:rsid w:val="1C57E03D"/>
    <w:rsid w:val="1C6E0A65"/>
    <w:rsid w:val="1C746299"/>
    <w:rsid w:val="1CA299A3"/>
    <w:rsid w:val="1CB6315F"/>
    <w:rsid w:val="1CB6FCF0"/>
    <w:rsid w:val="1CBA603F"/>
    <w:rsid w:val="1CCBCDE7"/>
    <w:rsid w:val="1CD32CFB"/>
    <w:rsid w:val="1CD60CBF"/>
    <w:rsid w:val="1CF695C2"/>
    <w:rsid w:val="1CFCF7D8"/>
    <w:rsid w:val="1D014F6C"/>
    <w:rsid w:val="1D09B3FB"/>
    <w:rsid w:val="1D30A304"/>
    <w:rsid w:val="1D4B92F0"/>
    <w:rsid w:val="1D505DF5"/>
    <w:rsid w:val="1D529D9D"/>
    <w:rsid w:val="1D598503"/>
    <w:rsid w:val="1D838295"/>
    <w:rsid w:val="1D9194C7"/>
    <w:rsid w:val="1DA30472"/>
    <w:rsid w:val="1DB2289A"/>
    <w:rsid w:val="1DB26F79"/>
    <w:rsid w:val="1DB34021"/>
    <w:rsid w:val="1DEB6872"/>
    <w:rsid w:val="1E10F0A7"/>
    <w:rsid w:val="1E42B48F"/>
    <w:rsid w:val="1E4C4ADC"/>
    <w:rsid w:val="1E503C53"/>
    <w:rsid w:val="1E562886"/>
    <w:rsid w:val="1E644449"/>
    <w:rsid w:val="1E705725"/>
    <w:rsid w:val="1E884D8E"/>
    <w:rsid w:val="1E906252"/>
    <w:rsid w:val="1E92D45A"/>
    <w:rsid w:val="1E9AFEBF"/>
    <w:rsid w:val="1EB3B779"/>
    <w:rsid w:val="1EB447F3"/>
    <w:rsid w:val="1EB8A50F"/>
    <w:rsid w:val="1ED12152"/>
    <w:rsid w:val="1EDAF726"/>
    <w:rsid w:val="1EF1656C"/>
    <w:rsid w:val="1EF758C6"/>
    <w:rsid w:val="1F11E043"/>
    <w:rsid w:val="1F22A31D"/>
    <w:rsid w:val="1F2A6046"/>
    <w:rsid w:val="1F40D8CC"/>
    <w:rsid w:val="1F4196CE"/>
    <w:rsid w:val="1F5502F9"/>
    <w:rsid w:val="1F56BAF8"/>
    <w:rsid w:val="1F57EDE0"/>
    <w:rsid w:val="1F69A6BA"/>
    <w:rsid w:val="1F70FC59"/>
    <w:rsid w:val="1F762F0E"/>
    <w:rsid w:val="1F80A408"/>
    <w:rsid w:val="1F9238EE"/>
    <w:rsid w:val="1FA25068"/>
    <w:rsid w:val="1FB1AD1A"/>
    <w:rsid w:val="1FBAC935"/>
    <w:rsid w:val="1FBF1838"/>
    <w:rsid w:val="1FC8896B"/>
    <w:rsid w:val="1FE9278D"/>
    <w:rsid w:val="2019A1AE"/>
    <w:rsid w:val="20643149"/>
    <w:rsid w:val="20806E44"/>
    <w:rsid w:val="208C8BC3"/>
    <w:rsid w:val="20A67951"/>
    <w:rsid w:val="20B531D7"/>
    <w:rsid w:val="20C00F62"/>
    <w:rsid w:val="20C36F36"/>
    <w:rsid w:val="20D625BA"/>
    <w:rsid w:val="20D6AC33"/>
    <w:rsid w:val="20DBA0C7"/>
    <w:rsid w:val="210CCCBA"/>
    <w:rsid w:val="210CFE8B"/>
    <w:rsid w:val="210DA078"/>
    <w:rsid w:val="21216104"/>
    <w:rsid w:val="214D7700"/>
    <w:rsid w:val="2160CF8B"/>
    <w:rsid w:val="216D495A"/>
    <w:rsid w:val="21B4431F"/>
    <w:rsid w:val="21CB024B"/>
    <w:rsid w:val="21E03F6D"/>
    <w:rsid w:val="21E0E500"/>
    <w:rsid w:val="220A6A4D"/>
    <w:rsid w:val="221238A0"/>
    <w:rsid w:val="2219B103"/>
    <w:rsid w:val="222401E9"/>
    <w:rsid w:val="222BBC9E"/>
    <w:rsid w:val="225D194B"/>
    <w:rsid w:val="227031E1"/>
    <w:rsid w:val="2271ED15"/>
    <w:rsid w:val="2292214A"/>
    <w:rsid w:val="22A8AA24"/>
    <w:rsid w:val="22B7AA75"/>
    <w:rsid w:val="22C4B06E"/>
    <w:rsid w:val="22C61B0A"/>
    <w:rsid w:val="22CDD5BF"/>
    <w:rsid w:val="22CFA6BF"/>
    <w:rsid w:val="22D5723C"/>
    <w:rsid w:val="22E2A703"/>
    <w:rsid w:val="22EE8A1D"/>
    <w:rsid w:val="22F132C0"/>
    <w:rsid w:val="22FC9A7D"/>
    <w:rsid w:val="22FE102B"/>
    <w:rsid w:val="2305CD51"/>
    <w:rsid w:val="2315A2D3"/>
    <w:rsid w:val="233129A7"/>
    <w:rsid w:val="2343F815"/>
    <w:rsid w:val="23520126"/>
    <w:rsid w:val="237BA5F9"/>
    <w:rsid w:val="237DB8F6"/>
    <w:rsid w:val="23988BAC"/>
    <w:rsid w:val="2398F379"/>
    <w:rsid w:val="23A8D4FC"/>
    <w:rsid w:val="23BD4208"/>
    <w:rsid w:val="23C0CE69"/>
    <w:rsid w:val="23C3623C"/>
    <w:rsid w:val="23C8891E"/>
    <w:rsid w:val="23DCCC0C"/>
    <w:rsid w:val="24169B88"/>
    <w:rsid w:val="241AF0F4"/>
    <w:rsid w:val="2444D292"/>
    <w:rsid w:val="2472642B"/>
    <w:rsid w:val="2480168E"/>
    <w:rsid w:val="24930C3A"/>
    <w:rsid w:val="2499E08C"/>
    <w:rsid w:val="24AAA70C"/>
    <w:rsid w:val="24B1254E"/>
    <w:rsid w:val="24D8D80A"/>
    <w:rsid w:val="24F9884B"/>
    <w:rsid w:val="24FBB25F"/>
    <w:rsid w:val="25031D06"/>
    <w:rsid w:val="251297F0"/>
    <w:rsid w:val="251DCEF9"/>
    <w:rsid w:val="251ED5B0"/>
    <w:rsid w:val="252690F1"/>
    <w:rsid w:val="253F1D8E"/>
    <w:rsid w:val="25492E4C"/>
    <w:rsid w:val="25646D1D"/>
    <w:rsid w:val="256F785C"/>
    <w:rsid w:val="259492C8"/>
    <w:rsid w:val="25C4F572"/>
    <w:rsid w:val="25D2CB18"/>
    <w:rsid w:val="25D8462E"/>
    <w:rsid w:val="25F2B0C9"/>
    <w:rsid w:val="25FB99DF"/>
    <w:rsid w:val="25FBBCDE"/>
    <w:rsid w:val="26021D89"/>
    <w:rsid w:val="261DEA51"/>
    <w:rsid w:val="2634A9AA"/>
    <w:rsid w:val="26556212"/>
    <w:rsid w:val="26643FCB"/>
    <w:rsid w:val="2672123A"/>
    <w:rsid w:val="2676082F"/>
    <w:rsid w:val="26A9CFDF"/>
    <w:rsid w:val="26ACCE3F"/>
    <w:rsid w:val="26D59E85"/>
    <w:rsid w:val="26DF3BA9"/>
    <w:rsid w:val="26F28B4C"/>
    <w:rsid w:val="2705167B"/>
    <w:rsid w:val="270FE5B9"/>
    <w:rsid w:val="2715428E"/>
    <w:rsid w:val="272AF1BB"/>
    <w:rsid w:val="2736EEEE"/>
    <w:rsid w:val="273CCEA2"/>
    <w:rsid w:val="274587C7"/>
    <w:rsid w:val="27485749"/>
    <w:rsid w:val="2758BE14"/>
    <w:rsid w:val="275E6345"/>
    <w:rsid w:val="276A6E34"/>
    <w:rsid w:val="27749363"/>
    <w:rsid w:val="277D96B1"/>
    <w:rsid w:val="27B62445"/>
    <w:rsid w:val="27C5C9F4"/>
    <w:rsid w:val="27F1C1C4"/>
    <w:rsid w:val="27FE3643"/>
    <w:rsid w:val="280EA7CC"/>
    <w:rsid w:val="28111ADC"/>
    <w:rsid w:val="281FF499"/>
    <w:rsid w:val="2881A2F4"/>
    <w:rsid w:val="28983B9B"/>
    <w:rsid w:val="28AD0247"/>
    <w:rsid w:val="28DB4BEC"/>
    <w:rsid w:val="28EE08BA"/>
    <w:rsid w:val="28FA7D39"/>
    <w:rsid w:val="28FB7A3C"/>
    <w:rsid w:val="29141524"/>
    <w:rsid w:val="29238A3F"/>
    <w:rsid w:val="2929EC55"/>
    <w:rsid w:val="293625DC"/>
    <w:rsid w:val="2942E1E1"/>
    <w:rsid w:val="2959EAA6"/>
    <w:rsid w:val="2998FF4E"/>
    <w:rsid w:val="299B743F"/>
    <w:rsid w:val="29BCBAB6"/>
    <w:rsid w:val="29D2C582"/>
    <w:rsid w:val="29F49920"/>
    <w:rsid w:val="29FD31BC"/>
    <w:rsid w:val="2A369BB2"/>
    <w:rsid w:val="2A612909"/>
    <w:rsid w:val="2A724D77"/>
    <w:rsid w:val="2A98B612"/>
    <w:rsid w:val="2AA24ACD"/>
    <w:rsid w:val="2AB8C443"/>
    <w:rsid w:val="2AC15678"/>
    <w:rsid w:val="2AF22334"/>
    <w:rsid w:val="2B00BA27"/>
    <w:rsid w:val="2B06228F"/>
    <w:rsid w:val="2B0859B5"/>
    <w:rsid w:val="2B0D6032"/>
    <w:rsid w:val="2B10D1A1"/>
    <w:rsid w:val="2B28CB0E"/>
    <w:rsid w:val="2B2C617B"/>
    <w:rsid w:val="2B2E1D4B"/>
    <w:rsid w:val="2B45FEFB"/>
    <w:rsid w:val="2B4C159D"/>
    <w:rsid w:val="2B6A01BA"/>
    <w:rsid w:val="2B998A14"/>
    <w:rsid w:val="2B9F14A2"/>
    <w:rsid w:val="2BB33131"/>
    <w:rsid w:val="2BBA1897"/>
    <w:rsid w:val="2BBF062D"/>
    <w:rsid w:val="2BCA4AC1"/>
    <w:rsid w:val="2BE2E132"/>
    <w:rsid w:val="2C114001"/>
    <w:rsid w:val="2C16C318"/>
    <w:rsid w:val="2C20B14E"/>
    <w:rsid w:val="2C42F8A6"/>
    <w:rsid w:val="2C4658C2"/>
    <w:rsid w:val="2C60F67E"/>
    <w:rsid w:val="2C6A3AC9"/>
    <w:rsid w:val="2C70809B"/>
    <w:rsid w:val="2C7CC1EB"/>
    <w:rsid w:val="2C7FB9B8"/>
    <w:rsid w:val="2C81A7E2"/>
    <w:rsid w:val="2C8663FB"/>
    <w:rsid w:val="2CCEE5DA"/>
    <w:rsid w:val="2CDA36FC"/>
    <w:rsid w:val="2CDBCA93"/>
    <w:rsid w:val="2CF4CAB7"/>
    <w:rsid w:val="2CF7B465"/>
    <w:rsid w:val="2D04CC06"/>
    <w:rsid w:val="2D07347E"/>
    <w:rsid w:val="2D18B0BA"/>
    <w:rsid w:val="2D25CD0B"/>
    <w:rsid w:val="2D287C37"/>
    <w:rsid w:val="2D3BE63A"/>
    <w:rsid w:val="2D5B678B"/>
    <w:rsid w:val="2D9A3DD7"/>
    <w:rsid w:val="2DA91BC9"/>
    <w:rsid w:val="2DE06E4E"/>
    <w:rsid w:val="2DE4A1D0"/>
    <w:rsid w:val="2DE690DD"/>
    <w:rsid w:val="2DFB8BF7"/>
    <w:rsid w:val="2E19A7FE"/>
    <w:rsid w:val="2E288676"/>
    <w:rsid w:val="2E84240C"/>
    <w:rsid w:val="2EB4CA67"/>
    <w:rsid w:val="2EC854BE"/>
    <w:rsid w:val="2ECBAEBD"/>
    <w:rsid w:val="2ED94615"/>
    <w:rsid w:val="2EDEA2EA"/>
    <w:rsid w:val="2F1D58E1"/>
    <w:rsid w:val="2F294398"/>
    <w:rsid w:val="2F2CB554"/>
    <w:rsid w:val="2F4421E1"/>
    <w:rsid w:val="2F4BA9C5"/>
    <w:rsid w:val="2F620920"/>
    <w:rsid w:val="2F697E57"/>
    <w:rsid w:val="2F736F52"/>
    <w:rsid w:val="2FADA77B"/>
    <w:rsid w:val="2FC0F835"/>
    <w:rsid w:val="2FC6FD1F"/>
    <w:rsid w:val="2FD3F120"/>
    <w:rsid w:val="2FEB015A"/>
    <w:rsid w:val="2FF13051"/>
    <w:rsid w:val="2FF7AD4C"/>
    <w:rsid w:val="2FFFA9CE"/>
    <w:rsid w:val="30064013"/>
    <w:rsid w:val="3036E23A"/>
    <w:rsid w:val="303875D1"/>
    <w:rsid w:val="30611E1A"/>
    <w:rsid w:val="306E5E5C"/>
    <w:rsid w:val="308C5032"/>
    <w:rsid w:val="30B5A648"/>
    <w:rsid w:val="30CB6CC8"/>
    <w:rsid w:val="30CB9943"/>
    <w:rsid w:val="30DA2FB7"/>
    <w:rsid w:val="30DDC7BF"/>
    <w:rsid w:val="30E99A9D"/>
    <w:rsid w:val="30EA4745"/>
    <w:rsid w:val="31149FE1"/>
    <w:rsid w:val="3122F0F3"/>
    <w:rsid w:val="31285C74"/>
    <w:rsid w:val="314D081E"/>
    <w:rsid w:val="316A1FAD"/>
    <w:rsid w:val="317BEFD8"/>
    <w:rsid w:val="3193E945"/>
    <w:rsid w:val="31AAAC4C"/>
    <w:rsid w:val="31B5407F"/>
    <w:rsid w:val="31BACB10"/>
    <w:rsid w:val="31BE330E"/>
    <w:rsid w:val="31ECDC97"/>
    <w:rsid w:val="3206F076"/>
    <w:rsid w:val="321B5073"/>
    <w:rsid w:val="32337BB6"/>
    <w:rsid w:val="324B7523"/>
    <w:rsid w:val="32776C85"/>
    <w:rsid w:val="328176FB"/>
    <w:rsid w:val="329E067B"/>
    <w:rsid w:val="32A652D4"/>
    <w:rsid w:val="32A94E51"/>
    <w:rsid w:val="32FD752A"/>
    <w:rsid w:val="3330DAA6"/>
    <w:rsid w:val="33350AE8"/>
    <w:rsid w:val="334774AF"/>
    <w:rsid w:val="335C5B87"/>
    <w:rsid w:val="335EB238"/>
    <w:rsid w:val="3360B1A5"/>
    <w:rsid w:val="3366C38E"/>
    <w:rsid w:val="33848330"/>
    <w:rsid w:val="3385F783"/>
    <w:rsid w:val="3395B9EA"/>
    <w:rsid w:val="33AF1EB5"/>
    <w:rsid w:val="33BF5D6D"/>
    <w:rsid w:val="33CB4C18"/>
    <w:rsid w:val="33CFE211"/>
    <w:rsid w:val="33D56B15"/>
    <w:rsid w:val="33D9F223"/>
    <w:rsid w:val="33E9A3B7"/>
    <w:rsid w:val="33EF8318"/>
    <w:rsid w:val="340D529A"/>
    <w:rsid w:val="34100B20"/>
    <w:rsid w:val="342A0763"/>
    <w:rsid w:val="34583DD6"/>
    <w:rsid w:val="3474DD6F"/>
    <w:rsid w:val="34881B1C"/>
    <w:rsid w:val="34977989"/>
    <w:rsid w:val="34986567"/>
    <w:rsid w:val="34A4BCA9"/>
    <w:rsid w:val="34B11D8A"/>
    <w:rsid w:val="34CB930D"/>
    <w:rsid w:val="34CE7E64"/>
    <w:rsid w:val="34EE915F"/>
    <w:rsid w:val="350AE5BD"/>
    <w:rsid w:val="351E5736"/>
    <w:rsid w:val="352E9F89"/>
    <w:rsid w:val="354AE601"/>
    <w:rsid w:val="35583971"/>
    <w:rsid w:val="355AEC37"/>
    <w:rsid w:val="355E5A14"/>
    <w:rsid w:val="3563C40E"/>
    <w:rsid w:val="356F2E67"/>
    <w:rsid w:val="35978282"/>
    <w:rsid w:val="35B529CD"/>
    <w:rsid w:val="35BBF768"/>
    <w:rsid w:val="35F55A64"/>
    <w:rsid w:val="35FF709B"/>
    <w:rsid w:val="3601DE41"/>
    <w:rsid w:val="360E4FF0"/>
    <w:rsid w:val="362D2F62"/>
    <w:rsid w:val="362FDFAA"/>
    <w:rsid w:val="367660E2"/>
    <w:rsid w:val="3690F76C"/>
    <w:rsid w:val="36974C47"/>
    <w:rsid w:val="369913EA"/>
    <w:rsid w:val="36BBFC60"/>
    <w:rsid w:val="36C5DA8B"/>
    <w:rsid w:val="36C667BD"/>
    <w:rsid w:val="36CC79A1"/>
    <w:rsid w:val="36D030ED"/>
    <w:rsid w:val="36D6428B"/>
    <w:rsid w:val="36DB0DCB"/>
    <w:rsid w:val="36E80B15"/>
    <w:rsid w:val="36FCE408"/>
    <w:rsid w:val="37021D7B"/>
    <w:rsid w:val="37264B2E"/>
    <w:rsid w:val="37282FD2"/>
    <w:rsid w:val="372D6870"/>
    <w:rsid w:val="373CF13D"/>
    <w:rsid w:val="375E50A0"/>
    <w:rsid w:val="37779A07"/>
    <w:rsid w:val="37837EE1"/>
    <w:rsid w:val="378FA012"/>
    <w:rsid w:val="3796B4B2"/>
    <w:rsid w:val="37A9946C"/>
    <w:rsid w:val="37B31FB2"/>
    <w:rsid w:val="37BC3009"/>
    <w:rsid w:val="37C0539F"/>
    <w:rsid w:val="37C70E85"/>
    <w:rsid w:val="37D25E21"/>
    <w:rsid w:val="37DABBC9"/>
    <w:rsid w:val="37E5FFE2"/>
    <w:rsid w:val="37EAA2EA"/>
    <w:rsid w:val="37FB6481"/>
    <w:rsid w:val="380BAECC"/>
    <w:rsid w:val="38142837"/>
    <w:rsid w:val="3828F97B"/>
    <w:rsid w:val="3839BD96"/>
    <w:rsid w:val="3845B940"/>
    <w:rsid w:val="3845EB16"/>
    <w:rsid w:val="384B8554"/>
    <w:rsid w:val="38506C6F"/>
    <w:rsid w:val="3875B5B7"/>
    <w:rsid w:val="3875F18E"/>
    <w:rsid w:val="3877494E"/>
    <w:rsid w:val="387DAF54"/>
    <w:rsid w:val="388994DD"/>
    <w:rsid w:val="388BCB9B"/>
    <w:rsid w:val="38A73C28"/>
    <w:rsid w:val="38AC8E65"/>
    <w:rsid w:val="38B7157F"/>
    <w:rsid w:val="38C03C4C"/>
    <w:rsid w:val="38DF3026"/>
    <w:rsid w:val="3906099B"/>
    <w:rsid w:val="392B4929"/>
    <w:rsid w:val="39369A35"/>
    <w:rsid w:val="39681870"/>
    <w:rsid w:val="3977CE04"/>
    <w:rsid w:val="39B26110"/>
    <w:rsid w:val="39C479CE"/>
    <w:rsid w:val="39E11870"/>
    <w:rsid w:val="39FA1DA8"/>
    <w:rsid w:val="3A0A95AC"/>
    <w:rsid w:val="3A0F8342"/>
    <w:rsid w:val="3A252967"/>
    <w:rsid w:val="3A255C38"/>
    <w:rsid w:val="3A2D93FE"/>
    <w:rsid w:val="3A301BC6"/>
    <w:rsid w:val="3A43EA70"/>
    <w:rsid w:val="3A7C8A1D"/>
    <w:rsid w:val="3A812B5F"/>
    <w:rsid w:val="3A85A598"/>
    <w:rsid w:val="3AB5FD19"/>
    <w:rsid w:val="3ABE59F7"/>
    <w:rsid w:val="3AC63BD1"/>
    <w:rsid w:val="3AC7E401"/>
    <w:rsid w:val="3ADECCB6"/>
    <w:rsid w:val="3B034635"/>
    <w:rsid w:val="3B27FACE"/>
    <w:rsid w:val="3B32A2A6"/>
    <w:rsid w:val="3B3B835D"/>
    <w:rsid w:val="3B66D5F4"/>
    <w:rsid w:val="3B6887C3"/>
    <w:rsid w:val="3B801B8E"/>
    <w:rsid w:val="3BA6F70A"/>
    <w:rsid w:val="3BBA3C2D"/>
    <w:rsid w:val="3BBC346B"/>
    <w:rsid w:val="3BC30282"/>
    <w:rsid w:val="3BED55BC"/>
    <w:rsid w:val="3BFF331C"/>
    <w:rsid w:val="3C00F20E"/>
    <w:rsid w:val="3C09AF5D"/>
    <w:rsid w:val="3C581744"/>
    <w:rsid w:val="3C5CDD3B"/>
    <w:rsid w:val="3C654B0A"/>
    <w:rsid w:val="3C6E5A6E"/>
    <w:rsid w:val="3C85077C"/>
    <w:rsid w:val="3CB4E3F9"/>
    <w:rsid w:val="3CBC96E3"/>
    <w:rsid w:val="3CE01176"/>
    <w:rsid w:val="3CE51995"/>
    <w:rsid w:val="3CED3E29"/>
    <w:rsid w:val="3CFE3B9E"/>
    <w:rsid w:val="3D026A7E"/>
    <w:rsid w:val="3D26885C"/>
    <w:rsid w:val="3D40ACD8"/>
    <w:rsid w:val="3D4C6194"/>
    <w:rsid w:val="3D59D35B"/>
    <w:rsid w:val="3D662276"/>
    <w:rsid w:val="3D70A1C8"/>
    <w:rsid w:val="3D7AFC69"/>
    <w:rsid w:val="3D80CDEE"/>
    <w:rsid w:val="3D96501F"/>
    <w:rsid w:val="3DA04A27"/>
    <w:rsid w:val="3DA54DE8"/>
    <w:rsid w:val="3DAADC93"/>
    <w:rsid w:val="3DC490D5"/>
    <w:rsid w:val="3DE38641"/>
    <w:rsid w:val="3DE54116"/>
    <w:rsid w:val="3DFE46C0"/>
    <w:rsid w:val="3E0D7A96"/>
    <w:rsid w:val="3E13F160"/>
    <w:rsid w:val="3E15D600"/>
    <w:rsid w:val="3E3198AB"/>
    <w:rsid w:val="3E329F62"/>
    <w:rsid w:val="3E4F20C3"/>
    <w:rsid w:val="3E7536FB"/>
    <w:rsid w:val="3E7E007F"/>
    <w:rsid w:val="3E87DB78"/>
    <w:rsid w:val="3EB6C031"/>
    <w:rsid w:val="3EE6DEEA"/>
    <w:rsid w:val="3EED8970"/>
    <w:rsid w:val="3F2D4829"/>
    <w:rsid w:val="3F35A798"/>
    <w:rsid w:val="3F4C13E8"/>
    <w:rsid w:val="3F7E8C59"/>
    <w:rsid w:val="3FE27A68"/>
    <w:rsid w:val="3FE3AAA4"/>
    <w:rsid w:val="3FF21D83"/>
    <w:rsid w:val="3FF64992"/>
    <w:rsid w:val="4003B4DA"/>
    <w:rsid w:val="401C7795"/>
    <w:rsid w:val="40254302"/>
    <w:rsid w:val="40269AC2"/>
    <w:rsid w:val="40629D05"/>
    <w:rsid w:val="406C2B1A"/>
    <w:rsid w:val="406CBFA6"/>
    <w:rsid w:val="408EB8C6"/>
    <w:rsid w:val="40BA0B67"/>
    <w:rsid w:val="40BB7A1B"/>
    <w:rsid w:val="40C2281E"/>
    <w:rsid w:val="40C6BAAA"/>
    <w:rsid w:val="40CCCD99"/>
    <w:rsid w:val="40FD0FAF"/>
    <w:rsid w:val="411799EA"/>
    <w:rsid w:val="4123AB06"/>
    <w:rsid w:val="4124657A"/>
    <w:rsid w:val="414C47D2"/>
    <w:rsid w:val="41540287"/>
    <w:rsid w:val="4159EE06"/>
    <w:rsid w:val="41674956"/>
    <w:rsid w:val="416FD7C0"/>
    <w:rsid w:val="4173F1A1"/>
    <w:rsid w:val="4183069A"/>
    <w:rsid w:val="419B9231"/>
    <w:rsid w:val="41A347FE"/>
    <w:rsid w:val="41BAAEBA"/>
    <w:rsid w:val="41DA6395"/>
    <w:rsid w:val="41ED14C6"/>
    <w:rsid w:val="41F03B15"/>
    <w:rsid w:val="41FC15E9"/>
    <w:rsid w:val="421F0F77"/>
    <w:rsid w:val="424E64DD"/>
    <w:rsid w:val="4285DF9B"/>
    <w:rsid w:val="428C73A1"/>
    <w:rsid w:val="429679F4"/>
    <w:rsid w:val="4296ED97"/>
    <w:rsid w:val="42A0918E"/>
    <w:rsid w:val="42A303BC"/>
    <w:rsid w:val="42C141CF"/>
    <w:rsid w:val="42CBFB79"/>
    <w:rsid w:val="42F8F8FB"/>
    <w:rsid w:val="42FBEE53"/>
    <w:rsid w:val="42FD81EA"/>
    <w:rsid w:val="4301564C"/>
    <w:rsid w:val="430937B3"/>
    <w:rsid w:val="43470B65"/>
    <w:rsid w:val="4373A298"/>
    <w:rsid w:val="437837C7"/>
    <w:rsid w:val="43932F6D"/>
    <w:rsid w:val="43B2D9B3"/>
    <w:rsid w:val="43BC2F9B"/>
    <w:rsid w:val="43CCF9F6"/>
    <w:rsid w:val="440BCD05"/>
    <w:rsid w:val="441AE0F3"/>
    <w:rsid w:val="44283BC1"/>
    <w:rsid w:val="4447BD12"/>
    <w:rsid w:val="4460068D"/>
    <w:rsid w:val="4464DD2D"/>
    <w:rsid w:val="4473770B"/>
    <w:rsid w:val="4475DF83"/>
    <w:rsid w:val="447C4541"/>
    <w:rsid w:val="449F8D07"/>
    <w:rsid w:val="44AACB17"/>
    <w:rsid w:val="44B424EE"/>
    <w:rsid w:val="44C098E9"/>
    <w:rsid w:val="44CEE38E"/>
    <w:rsid w:val="44F2AB3F"/>
    <w:rsid w:val="44FB42FC"/>
    <w:rsid w:val="450F0FFA"/>
    <w:rsid w:val="4520E249"/>
    <w:rsid w:val="452353C7"/>
    <w:rsid w:val="45475E9E"/>
    <w:rsid w:val="45644112"/>
    <w:rsid w:val="456C2794"/>
    <w:rsid w:val="457240BF"/>
    <w:rsid w:val="4572A849"/>
    <w:rsid w:val="45D66150"/>
    <w:rsid w:val="45EE6F56"/>
    <w:rsid w:val="46159611"/>
    <w:rsid w:val="4621BCC6"/>
    <w:rsid w:val="4634BD0A"/>
    <w:rsid w:val="4636653A"/>
    <w:rsid w:val="46469B78"/>
    <w:rsid w:val="465B9D8B"/>
    <w:rsid w:val="4662281E"/>
    <w:rsid w:val="46717C9E"/>
    <w:rsid w:val="468CE3BB"/>
    <w:rsid w:val="46A1F742"/>
    <w:rsid w:val="46A64CD4"/>
    <w:rsid w:val="46AC6A84"/>
    <w:rsid w:val="46AE6198"/>
    <w:rsid w:val="46AF0E40"/>
    <w:rsid w:val="46B565BE"/>
    <w:rsid w:val="46C1B3DE"/>
    <w:rsid w:val="4739F391"/>
    <w:rsid w:val="473F7D4B"/>
    <w:rsid w:val="473FC3BA"/>
    <w:rsid w:val="47544440"/>
    <w:rsid w:val="477AD1E1"/>
    <w:rsid w:val="47ABC3DE"/>
    <w:rsid w:val="47CA71E0"/>
    <w:rsid w:val="47EBC5B0"/>
    <w:rsid w:val="4833007A"/>
    <w:rsid w:val="484E92AF"/>
    <w:rsid w:val="4866D1AC"/>
    <w:rsid w:val="48741FF7"/>
    <w:rsid w:val="489B4453"/>
    <w:rsid w:val="48B96E7B"/>
    <w:rsid w:val="48BD066F"/>
    <w:rsid w:val="48C51AA7"/>
    <w:rsid w:val="48E1277E"/>
    <w:rsid w:val="48E1A6A0"/>
    <w:rsid w:val="490287E2"/>
    <w:rsid w:val="4906F06E"/>
    <w:rsid w:val="491E9167"/>
    <w:rsid w:val="493EE3E6"/>
    <w:rsid w:val="4941F000"/>
    <w:rsid w:val="49461B26"/>
    <w:rsid w:val="4948A66F"/>
    <w:rsid w:val="4952077A"/>
    <w:rsid w:val="495D80D5"/>
    <w:rsid w:val="495F51D5"/>
    <w:rsid w:val="4989F001"/>
    <w:rsid w:val="498E411A"/>
    <w:rsid w:val="49A77819"/>
    <w:rsid w:val="49E93FB3"/>
    <w:rsid w:val="49F78F33"/>
    <w:rsid w:val="4A23CCC3"/>
    <w:rsid w:val="4A32C92E"/>
    <w:rsid w:val="4A450024"/>
    <w:rsid w:val="4A4C3121"/>
    <w:rsid w:val="4A4E90DE"/>
    <w:rsid w:val="4A5AFE0B"/>
    <w:rsid w:val="4A5FC6B0"/>
    <w:rsid w:val="4A645AC3"/>
    <w:rsid w:val="4A86F81E"/>
    <w:rsid w:val="4A8B0999"/>
    <w:rsid w:val="4A937ECA"/>
    <w:rsid w:val="4AA22B78"/>
    <w:rsid w:val="4AEDA605"/>
    <w:rsid w:val="4AF68417"/>
    <w:rsid w:val="4B2DD69C"/>
    <w:rsid w:val="4B5E2E1D"/>
    <w:rsid w:val="4B60BDD3"/>
    <w:rsid w:val="4B60BE1C"/>
    <w:rsid w:val="4B6330E3"/>
    <w:rsid w:val="4B7A3737"/>
    <w:rsid w:val="4B7AF77F"/>
    <w:rsid w:val="4B8C6527"/>
    <w:rsid w:val="4BB72D02"/>
    <w:rsid w:val="4BB946A7"/>
    <w:rsid w:val="4BC5C4A4"/>
    <w:rsid w:val="4BEA51A2"/>
    <w:rsid w:val="4C127E4F"/>
    <w:rsid w:val="4C1F09D9"/>
    <w:rsid w:val="4C282554"/>
    <w:rsid w:val="4C2BA9CB"/>
    <w:rsid w:val="4C3FC241"/>
    <w:rsid w:val="4C4F084A"/>
    <w:rsid w:val="4C51FF89"/>
    <w:rsid w:val="4C666845"/>
    <w:rsid w:val="4C67F5B3"/>
    <w:rsid w:val="4C6D1C43"/>
    <w:rsid w:val="4C74FE36"/>
    <w:rsid w:val="4C7C025C"/>
    <w:rsid w:val="4CAC00AD"/>
    <w:rsid w:val="4CC4098F"/>
    <w:rsid w:val="4CEE7A8B"/>
    <w:rsid w:val="4D077017"/>
    <w:rsid w:val="4D11C937"/>
    <w:rsid w:val="4D15F799"/>
    <w:rsid w:val="4D24DB89"/>
    <w:rsid w:val="4D34138A"/>
    <w:rsid w:val="4D58B38D"/>
    <w:rsid w:val="4D6F1A1D"/>
    <w:rsid w:val="4D793C4F"/>
    <w:rsid w:val="4D9BFB85"/>
    <w:rsid w:val="4DA39F83"/>
    <w:rsid w:val="4DBCFA42"/>
    <w:rsid w:val="4DC43C24"/>
    <w:rsid w:val="4DC69003"/>
    <w:rsid w:val="4DF460D4"/>
    <w:rsid w:val="4E0ADA4A"/>
    <w:rsid w:val="4E0F12C7"/>
    <w:rsid w:val="4E137478"/>
    <w:rsid w:val="4E2845BC"/>
    <w:rsid w:val="4E2D3352"/>
    <w:rsid w:val="4E3F6A48"/>
    <w:rsid w:val="4E4A774A"/>
    <w:rsid w:val="4E4F772A"/>
    <w:rsid w:val="4E52D02E"/>
    <w:rsid w:val="4E715560"/>
    <w:rsid w:val="4E86D78C"/>
    <w:rsid w:val="4EBEE32C"/>
    <w:rsid w:val="4ECC2545"/>
    <w:rsid w:val="4ED0A2EA"/>
    <w:rsid w:val="4ED1E046"/>
    <w:rsid w:val="4F054738"/>
    <w:rsid w:val="4F205383"/>
    <w:rsid w:val="4F22BBB2"/>
    <w:rsid w:val="4F389ADF"/>
    <w:rsid w:val="4F3A7C4D"/>
    <w:rsid w:val="4F43A95C"/>
    <w:rsid w:val="4F4F9282"/>
    <w:rsid w:val="4FAA4CAB"/>
    <w:rsid w:val="4FAB50F1"/>
    <w:rsid w:val="4FB262A2"/>
    <w:rsid w:val="4FDD2179"/>
    <w:rsid w:val="4FE29B4F"/>
    <w:rsid w:val="4FE55DD6"/>
    <w:rsid w:val="500C8E49"/>
    <w:rsid w:val="500DE090"/>
    <w:rsid w:val="5015E72D"/>
    <w:rsid w:val="5020FBE1"/>
    <w:rsid w:val="502625E5"/>
    <w:rsid w:val="502DE09A"/>
    <w:rsid w:val="503A9F94"/>
    <w:rsid w:val="504DA85A"/>
    <w:rsid w:val="50511C5A"/>
    <w:rsid w:val="50594A85"/>
    <w:rsid w:val="505FAD7A"/>
    <w:rsid w:val="506C734B"/>
    <w:rsid w:val="506D29AB"/>
    <w:rsid w:val="5074DA5F"/>
    <w:rsid w:val="509BD843"/>
    <w:rsid w:val="50A73F6E"/>
    <w:rsid w:val="50ABB72A"/>
    <w:rsid w:val="50C02ACE"/>
    <w:rsid w:val="50C28822"/>
    <w:rsid w:val="50EC53DE"/>
    <w:rsid w:val="50FC9296"/>
    <w:rsid w:val="50FD70DE"/>
    <w:rsid w:val="50FDD524"/>
    <w:rsid w:val="510586D3"/>
    <w:rsid w:val="5121D563"/>
    <w:rsid w:val="51317CA3"/>
    <w:rsid w:val="51489D4B"/>
    <w:rsid w:val="5177E8F1"/>
    <w:rsid w:val="51903DFF"/>
    <w:rsid w:val="51A08828"/>
    <w:rsid w:val="51A9665C"/>
    <w:rsid w:val="51D63A13"/>
    <w:rsid w:val="51DBF384"/>
    <w:rsid w:val="5208F106"/>
    <w:rsid w:val="522B5C1C"/>
    <w:rsid w:val="524AC058"/>
    <w:rsid w:val="525A94B1"/>
    <w:rsid w:val="5261C619"/>
    <w:rsid w:val="5264F85B"/>
    <w:rsid w:val="52854858"/>
    <w:rsid w:val="529637E8"/>
    <w:rsid w:val="52CFFE78"/>
    <w:rsid w:val="52D17A89"/>
    <w:rsid w:val="52E7FD8F"/>
    <w:rsid w:val="52F77293"/>
    <w:rsid w:val="52F976A0"/>
    <w:rsid w:val="531D8A7D"/>
    <w:rsid w:val="5324C253"/>
    <w:rsid w:val="535FD686"/>
    <w:rsid w:val="53612B3E"/>
    <w:rsid w:val="5363564D"/>
    <w:rsid w:val="536B1102"/>
    <w:rsid w:val="53AF0BD2"/>
    <w:rsid w:val="53DD2CB1"/>
    <w:rsid w:val="53ED442B"/>
    <w:rsid w:val="53FB4E8A"/>
    <w:rsid w:val="5401EE22"/>
    <w:rsid w:val="54027B18"/>
    <w:rsid w:val="5407350C"/>
    <w:rsid w:val="540B65DC"/>
    <w:rsid w:val="54268C26"/>
    <w:rsid w:val="54316639"/>
    <w:rsid w:val="54339BE0"/>
    <w:rsid w:val="5436903D"/>
    <w:rsid w:val="545C922A"/>
    <w:rsid w:val="54637155"/>
    <w:rsid w:val="5482505A"/>
    <w:rsid w:val="54AEA3C8"/>
    <w:rsid w:val="54BC5201"/>
    <w:rsid w:val="54BF81F5"/>
    <w:rsid w:val="54D49AAA"/>
    <w:rsid w:val="54F41BFB"/>
    <w:rsid w:val="550F6EDA"/>
    <w:rsid w:val="553D6829"/>
    <w:rsid w:val="55497A72"/>
    <w:rsid w:val="556D667A"/>
    <w:rsid w:val="556ED03A"/>
    <w:rsid w:val="557D1E07"/>
    <w:rsid w:val="558591BD"/>
    <w:rsid w:val="559250CA"/>
    <w:rsid w:val="559D8B2A"/>
    <w:rsid w:val="55A3E6BD"/>
    <w:rsid w:val="55B8DB4B"/>
    <w:rsid w:val="55C8D5E4"/>
    <w:rsid w:val="55D17012"/>
    <w:rsid w:val="55DF67D4"/>
    <w:rsid w:val="55EDFC0B"/>
    <w:rsid w:val="55F21CB9"/>
    <w:rsid w:val="55FBDC4C"/>
    <w:rsid w:val="55FD65E2"/>
    <w:rsid w:val="55FF36E2"/>
    <w:rsid w:val="56118F05"/>
    <w:rsid w:val="5620E342"/>
    <w:rsid w:val="562F00EC"/>
    <w:rsid w:val="563A0BAA"/>
    <w:rsid w:val="5649B81D"/>
    <w:rsid w:val="56650550"/>
    <w:rsid w:val="5688EBCD"/>
    <w:rsid w:val="568CAB92"/>
    <w:rsid w:val="56A22352"/>
    <w:rsid w:val="56A4B49A"/>
    <w:rsid w:val="56AE718E"/>
    <w:rsid w:val="56C96269"/>
    <w:rsid w:val="56CCAF56"/>
    <w:rsid w:val="56D69937"/>
    <w:rsid w:val="56F662B8"/>
    <w:rsid w:val="570BD75E"/>
    <w:rsid w:val="571FFD8D"/>
    <w:rsid w:val="5729B56E"/>
    <w:rsid w:val="573FB47F"/>
    <w:rsid w:val="575F68A1"/>
    <w:rsid w:val="576D18AF"/>
    <w:rsid w:val="577C1D6A"/>
    <w:rsid w:val="57934D89"/>
    <w:rsid w:val="579E6E54"/>
    <w:rsid w:val="57A88A38"/>
    <w:rsid w:val="57C23FA9"/>
    <w:rsid w:val="57CF503B"/>
    <w:rsid w:val="57DB9D7C"/>
    <w:rsid w:val="57EB674D"/>
    <w:rsid w:val="57F6D2B0"/>
    <w:rsid w:val="58079447"/>
    <w:rsid w:val="580CC9DE"/>
    <w:rsid w:val="58108F3B"/>
    <w:rsid w:val="581C33B5"/>
    <w:rsid w:val="5822DA1F"/>
    <w:rsid w:val="58962DBF"/>
    <w:rsid w:val="58AA4F78"/>
    <w:rsid w:val="58BCE21F"/>
    <w:rsid w:val="58BCF74A"/>
    <w:rsid w:val="58D5B963"/>
    <w:rsid w:val="58E99889"/>
    <w:rsid w:val="58F348DD"/>
    <w:rsid w:val="592329BD"/>
    <w:rsid w:val="592FDCA0"/>
    <w:rsid w:val="5947706B"/>
    <w:rsid w:val="595717AB"/>
    <w:rsid w:val="595B353E"/>
    <w:rsid w:val="59627460"/>
    <w:rsid w:val="597BD974"/>
    <w:rsid w:val="5981F5B1"/>
    <w:rsid w:val="5A057646"/>
    <w:rsid w:val="5A147205"/>
    <w:rsid w:val="5A19D573"/>
    <w:rsid w:val="5A2409D0"/>
    <w:rsid w:val="5A31F9AB"/>
    <w:rsid w:val="5A4B52FF"/>
    <w:rsid w:val="5A543382"/>
    <w:rsid w:val="5A55D11A"/>
    <w:rsid w:val="5A55D23D"/>
    <w:rsid w:val="5A582F91"/>
    <w:rsid w:val="5A7D725E"/>
    <w:rsid w:val="5A855FE4"/>
    <w:rsid w:val="5AA7CAFA"/>
    <w:rsid w:val="5AB326B4"/>
    <w:rsid w:val="5ACAC480"/>
    <w:rsid w:val="5AD42CEE"/>
    <w:rsid w:val="5AE48766"/>
    <w:rsid w:val="5B068B5B"/>
    <w:rsid w:val="5B08665C"/>
    <w:rsid w:val="5B11A78E"/>
    <w:rsid w:val="5B1600C5"/>
    <w:rsid w:val="5B1D7BA4"/>
    <w:rsid w:val="5B3C5EC1"/>
    <w:rsid w:val="5B6EF980"/>
    <w:rsid w:val="5B97277F"/>
    <w:rsid w:val="5BAAC834"/>
    <w:rsid w:val="5BABAD1E"/>
    <w:rsid w:val="5BCE8A54"/>
    <w:rsid w:val="5BDF64A2"/>
    <w:rsid w:val="5BE01F3A"/>
    <w:rsid w:val="5BE72360"/>
    <w:rsid w:val="5BE93AB5"/>
    <w:rsid w:val="5BF7F169"/>
    <w:rsid w:val="5BF7F948"/>
    <w:rsid w:val="5BFBE1E5"/>
    <w:rsid w:val="5BFCAC2E"/>
    <w:rsid w:val="5C083021"/>
    <w:rsid w:val="5C39D6B4"/>
    <w:rsid w:val="5C3EA6B6"/>
    <w:rsid w:val="5C6626C5"/>
    <w:rsid w:val="5C7572D3"/>
    <w:rsid w:val="5C8CFD98"/>
    <w:rsid w:val="5CA5ECA9"/>
    <w:rsid w:val="5CB7C573"/>
    <w:rsid w:val="5CF45F9D"/>
    <w:rsid w:val="5D047717"/>
    <w:rsid w:val="5D168FD5"/>
    <w:rsid w:val="5D2B4378"/>
    <w:rsid w:val="5D2F4A16"/>
    <w:rsid w:val="5D41DA8F"/>
    <w:rsid w:val="5D4717B2"/>
    <w:rsid w:val="5D4A74BD"/>
    <w:rsid w:val="5D7638B7"/>
    <w:rsid w:val="5D876C66"/>
    <w:rsid w:val="5D960077"/>
    <w:rsid w:val="5DA86138"/>
    <w:rsid w:val="5DB581C8"/>
    <w:rsid w:val="5DE9D558"/>
    <w:rsid w:val="5DEDCE48"/>
    <w:rsid w:val="5E1340E8"/>
    <w:rsid w:val="5E43C5C4"/>
    <w:rsid w:val="5E441536"/>
    <w:rsid w:val="5E4B4DA8"/>
    <w:rsid w:val="5E5137F4"/>
    <w:rsid w:val="5E7BA5C0"/>
    <w:rsid w:val="5E818F75"/>
    <w:rsid w:val="5E9F4661"/>
    <w:rsid w:val="5EA50CD5"/>
    <w:rsid w:val="5EAD39B3"/>
    <w:rsid w:val="5EC502B4"/>
    <w:rsid w:val="5EDDA2AB"/>
    <w:rsid w:val="5EF1BE79"/>
    <w:rsid w:val="5F0E4A72"/>
    <w:rsid w:val="5F1EC422"/>
    <w:rsid w:val="5F294360"/>
    <w:rsid w:val="5F4C8DEF"/>
    <w:rsid w:val="5F6F1038"/>
    <w:rsid w:val="5F7B7986"/>
    <w:rsid w:val="5FB64F34"/>
    <w:rsid w:val="5FB82BDD"/>
    <w:rsid w:val="5FBD5266"/>
    <w:rsid w:val="5FBE07FD"/>
    <w:rsid w:val="5FCD209D"/>
    <w:rsid w:val="6006261A"/>
    <w:rsid w:val="600E265F"/>
    <w:rsid w:val="6021F35D"/>
    <w:rsid w:val="6029AE12"/>
    <w:rsid w:val="602B0ED8"/>
    <w:rsid w:val="602BAF72"/>
    <w:rsid w:val="60436254"/>
    <w:rsid w:val="60548085"/>
    <w:rsid w:val="607D4F49"/>
    <w:rsid w:val="6092C2DF"/>
    <w:rsid w:val="6098A293"/>
    <w:rsid w:val="609B6937"/>
    <w:rsid w:val="60AD0F30"/>
    <w:rsid w:val="60B8387D"/>
    <w:rsid w:val="60BA9483"/>
    <w:rsid w:val="60DE3C1E"/>
    <w:rsid w:val="60F412F6"/>
    <w:rsid w:val="60FDBB37"/>
    <w:rsid w:val="60FFDDB8"/>
    <w:rsid w:val="61004201"/>
    <w:rsid w:val="610E237A"/>
    <w:rsid w:val="61121EE8"/>
    <w:rsid w:val="6114B2BB"/>
    <w:rsid w:val="612B5F04"/>
    <w:rsid w:val="6137571D"/>
    <w:rsid w:val="615ED08C"/>
    <w:rsid w:val="6167EC07"/>
    <w:rsid w:val="618D6C3D"/>
    <w:rsid w:val="61A9B35D"/>
    <w:rsid w:val="61C74D02"/>
    <w:rsid w:val="61D26D3A"/>
    <w:rsid w:val="61EB1F6C"/>
    <w:rsid w:val="6207AAE0"/>
    <w:rsid w:val="622D8288"/>
    <w:rsid w:val="6239C531"/>
    <w:rsid w:val="6240CA36"/>
    <w:rsid w:val="6260E422"/>
    <w:rsid w:val="627EBC20"/>
    <w:rsid w:val="627F5E30"/>
    <w:rsid w:val="62804EC2"/>
    <w:rsid w:val="628718E5"/>
    <w:rsid w:val="6291F9CD"/>
    <w:rsid w:val="629EB5D2"/>
    <w:rsid w:val="62C0BE00"/>
    <w:rsid w:val="62CDE9DA"/>
    <w:rsid w:val="62DF730B"/>
    <w:rsid w:val="62EE899F"/>
    <w:rsid w:val="632439D8"/>
    <w:rsid w:val="633DD174"/>
    <w:rsid w:val="6346C5B1"/>
    <w:rsid w:val="635200A8"/>
    <w:rsid w:val="635A5D6D"/>
    <w:rsid w:val="6363307A"/>
    <w:rsid w:val="63775909"/>
    <w:rsid w:val="6384AF9A"/>
    <w:rsid w:val="638C2A4D"/>
    <w:rsid w:val="639AC1D0"/>
    <w:rsid w:val="63AD5D6D"/>
    <w:rsid w:val="63B743AD"/>
    <w:rsid w:val="63F8D3B0"/>
    <w:rsid w:val="63FDB111"/>
    <w:rsid w:val="64043143"/>
    <w:rsid w:val="6404A209"/>
    <w:rsid w:val="640D2181"/>
    <w:rsid w:val="6416B59B"/>
    <w:rsid w:val="6418D0B1"/>
    <w:rsid w:val="6421322D"/>
    <w:rsid w:val="643203A6"/>
    <w:rsid w:val="643946F0"/>
    <w:rsid w:val="644AF932"/>
    <w:rsid w:val="644BEED6"/>
    <w:rsid w:val="6450E2E7"/>
    <w:rsid w:val="645FE8FA"/>
    <w:rsid w:val="646BD0B1"/>
    <w:rsid w:val="64746047"/>
    <w:rsid w:val="6481D5FD"/>
    <w:rsid w:val="6489F13C"/>
    <w:rsid w:val="648B9503"/>
    <w:rsid w:val="649E5DD9"/>
    <w:rsid w:val="64D6A1E5"/>
    <w:rsid w:val="64F076EA"/>
    <w:rsid w:val="64FAE893"/>
    <w:rsid w:val="650D3B54"/>
    <w:rsid w:val="6518FB5A"/>
    <w:rsid w:val="65648BD2"/>
    <w:rsid w:val="65652DE2"/>
    <w:rsid w:val="6574FA86"/>
    <w:rsid w:val="65792B40"/>
    <w:rsid w:val="65874A24"/>
    <w:rsid w:val="658DD8D4"/>
    <w:rsid w:val="6590C82D"/>
    <w:rsid w:val="65A86DCC"/>
    <w:rsid w:val="65BE5405"/>
    <w:rsid w:val="6609FEF2"/>
    <w:rsid w:val="660DD2C8"/>
    <w:rsid w:val="661692A2"/>
    <w:rsid w:val="661CEC91"/>
    <w:rsid w:val="66379E84"/>
    <w:rsid w:val="6638A53B"/>
    <w:rsid w:val="664737F0"/>
    <w:rsid w:val="666C56BB"/>
    <w:rsid w:val="66774F20"/>
    <w:rsid w:val="668481FE"/>
    <w:rsid w:val="668CD42B"/>
    <w:rsid w:val="668FC888"/>
    <w:rsid w:val="66967663"/>
    <w:rsid w:val="6697BA2B"/>
    <w:rsid w:val="669AF0F6"/>
    <w:rsid w:val="66D4BF77"/>
    <w:rsid w:val="66DB88A5"/>
    <w:rsid w:val="66E4062D"/>
    <w:rsid w:val="66E9EE92"/>
    <w:rsid w:val="6704EFBA"/>
    <w:rsid w:val="67273E2A"/>
    <w:rsid w:val="6741933D"/>
    <w:rsid w:val="674D63FA"/>
    <w:rsid w:val="675408DB"/>
    <w:rsid w:val="676376CF"/>
    <w:rsid w:val="676672A2"/>
    <w:rsid w:val="677A51C8"/>
    <w:rsid w:val="678EE5BF"/>
    <w:rsid w:val="6799D319"/>
    <w:rsid w:val="679B0903"/>
    <w:rsid w:val="679FE59E"/>
    <w:rsid w:val="67B21C94"/>
    <w:rsid w:val="67B32446"/>
    <w:rsid w:val="67BF4ECB"/>
    <w:rsid w:val="67C58D12"/>
    <w:rsid w:val="67DFF7FD"/>
    <w:rsid w:val="67E5B16E"/>
    <w:rsid w:val="67F7286D"/>
    <w:rsid w:val="67FC589B"/>
    <w:rsid w:val="681C5650"/>
    <w:rsid w:val="6835FC19"/>
    <w:rsid w:val="6845FACE"/>
    <w:rsid w:val="68612601"/>
    <w:rsid w:val="688E576C"/>
    <w:rsid w:val="689FF5D2"/>
    <w:rsid w:val="68BDDD11"/>
    <w:rsid w:val="68CA7242"/>
    <w:rsid w:val="68FA5678"/>
    <w:rsid w:val="6900A4D4"/>
    <w:rsid w:val="6916E271"/>
    <w:rsid w:val="69199965"/>
    <w:rsid w:val="6940855D"/>
    <w:rsid w:val="695525EE"/>
    <w:rsid w:val="698A5FE1"/>
    <w:rsid w:val="699F63F6"/>
    <w:rsid w:val="69ADB392"/>
    <w:rsid w:val="69B20B26"/>
    <w:rsid w:val="69BAF30A"/>
    <w:rsid w:val="69C14744"/>
    <w:rsid w:val="6A43BE05"/>
    <w:rsid w:val="6A4C4E47"/>
    <w:rsid w:val="6A5D0629"/>
    <w:rsid w:val="6A5EE7F2"/>
    <w:rsid w:val="6AA6F1BF"/>
    <w:rsid w:val="6AA96310"/>
    <w:rsid w:val="6AB6D61F"/>
    <w:rsid w:val="6AF68F0D"/>
    <w:rsid w:val="6AFB2AFE"/>
    <w:rsid w:val="6AFDD9E5"/>
    <w:rsid w:val="6B06803D"/>
    <w:rsid w:val="6B2EF1AE"/>
    <w:rsid w:val="6B35B044"/>
    <w:rsid w:val="6B383FFA"/>
    <w:rsid w:val="6B650AAB"/>
    <w:rsid w:val="6B8F4FA7"/>
    <w:rsid w:val="6BA0A8B6"/>
    <w:rsid w:val="6BAD5B99"/>
    <w:rsid w:val="6BC06770"/>
    <w:rsid w:val="6BD00418"/>
    <w:rsid w:val="6BD34076"/>
    <w:rsid w:val="6BED5A5A"/>
    <w:rsid w:val="6C0AB09C"/>
    <w:rsid w:val="6C2F600E"/>
    <w:rsid w:val="6C38BED6"/>
    <w:rsid w:val="6C4A68EC"/>
    <w:rsid w:val="6C5F1BFA"/>
    <w:rsid w:val="6C6874DE"/>
    <w:rsid w:val="6C775BD6"/>
    <w:rsid w:val="6C7A8D9C"/>
    <w:rsid w:val="6C843815"/>
    <w:rsid w:val="6C99A140"/>
    <w:rsid w:val="6C9FC5ED"/>
    <w:rsid w:val="6C9FE452"/>
    <w:rsid w:val="6CA00838"/>
    <w:rsid w:val="6CB82F78"/>
    <w:rsid w:val="6CDC0608"/>
    <w:rsid w:val="6CF7842D"/>
    <w:rsid w:val="6D084E62"/>
    <w:rsid w:val="6D35CE3B"/>
    <w:rsid w:val="6D39F283"/>
    <w:rsid w:val="6D6CE5C8"/>
    <w:rsid w:val="6D935476"/>
    <w:rsid w:val="6D9DC7B0"/>
    <w:rsid w:val="6DB411C7"/>
    <w:rsid w:val="6DCF1DC9"/>
    <w:rsid w:val="6DE75EC8"/>
    <w:rsid w:val="6DED3D59"/>
    <w:rsid w:val="6DF59A1E"/>
    <w:rsid w:val="6DF95D68"/>
    <w:rsid w:val="6DF9C8FE"/>
    <w:rsid w:val="6E072430"/>
    <w:rsid w:val="6E5D119B"/>
    <w:rsid w:val="6E5EFEF9"/>
    <w:rsid w:val="6E6231BA"/>
    <w:rsid w:val="6E62ADBC"/>
    <w:rsid w:val="6E6BD94C"/>
    <w:rsid w:val="6E7ADB3B"/>
    <w:rsid w:val="6E884968"/>
    <w:rsid w:val="6E8D3083"/>
    <w:rsid w:val="6E92BB11"/>
    <w:rsid w:val="6E9F6DF4"/>
    <w:rsid w:val="6EA728A9"/>
    <w:rsid w:val="6EC77DE0"/>
    <w:rsid w:val="6EE80FFC"/>
    <w:rsid w:val="6EF59ACB"/>
    <w:rsid w:val="6F2CF69F"/>
    <w:rsid w:val="6F711FE0"/>
    <w:rsid w:val="6FA2A0DB"/>
    <w:rsid w:val="6FA3AD08"/>
    <w:rsid w:val="6FB87E4C"/>
    <w:rsid w:val="6FC7143D"/>
    <w:rsid w:val="6FCFCB11"/>
    <w:rsid w:val="6FE2E180"/>
    <w:rsid w:val="6FE44246"/>
    <w:rsid w:val="6FF32038"/>
    <w:rsid w:val="70456182"/>
    <w:rsid w:val="707E09CD"/>
    <w:rsid w:val="70862991"/>
    <w:rsid w:val="7098C52E"/>
    <w:rsid w:val="709CEA11"/>
    <w:rsid w:val="70C28F6D"/>
    <w:rsid w:val="70D4826A"/>
    <w:rsid w:val="70E7AC79"/>
    <w:rsid w:val="70EF345D"/>
    <w:rsid w:val="71156612"/>
    <w:rsid w:val="7118A60A"/>
    <w:rsid w:val="711C64B0"/>
    <w:rsid w:val="711F1066"/>
    <w:rsid w:val="715CF051"/>
    <w:rsid w:val="7177C175"/>
    <w:rsid w:val="717A5BC3"/>
    <w:rsid w:val="717CB88D"/>
    <w:rsid w:val="717F42DE"/>
    <w:rsid w:val="71914E79"/>
    <w:rsid w:val="7191804F"/>
    <w:rsid w:val="719A6D42"/>
    <w:rsid w:val="719CD452"/>
    <w:rsid w:val="71BB83D2"/>
    <w:rsid w:val="71F62B60"/>
    <w:rsid w:val="7204008D"/>
    <w:rsid w:val="7213FC15"/>
    <w:rsid w:val="723CC07E"/>
    <w:rsid w:val="724F8EEC"/>
    <w:rsid w:val="7252C0B2"/>
    <w:rsid w:val="72792C5C"/>
    <w:rsid w:val="72837E15"/>
    <w:rsid w:val="7295BF63"/>
    <w:rsid w:val="729C4090"/>
    <w:rsid w:val="72A0D31C"/>
    <w:rsid w:val="72A35E7E"/>
    <w:rsid w:val="72A989F0"/>
    <w:rsid w:val="72D4F3DB"/>
    <w:rsid w:val="72E594E6"/>
    <w:rsid w:val="72EA84D0"/>
    <w:rsid w:val="730C4756"/>
    <w:rsid w:val="730E66D7"/>
    <w:rsid w:val="7321A57F"/>
    <w:rsid w:val="7357807D"/>
    <w:rsid w:val="738EF6FF"/>
    <w:rsid w:val="7398F6C5"/>
    <w:rsid w:val="739D4D6F"/>
    <w:rsid w:val="739FBE61"/>
    <w:rsid w:val="73AB608C"/>
    <w:rsid w:val="73AB9C63"/>
    <w:rsid w:val="73B1C381"/>
    <w:rsid w:val="73BF3FB2"/>
    <w:rsid w:val="73F5E721"/>
    <w:rsid w:val="74048227"/>
    <w:rsid w:val="740605F7"/>
    <w:rsid w:val="740E770B"/>
    <w:rsid w:val="74149E29"/>
    <w:rsid w:val="742A3840"/>
    <w:rsid w:val="743F672B"/>
    <w:rsid w:val="74456575"/>
    <w:rsid w:val="744BF328"/>
    <w:rsid w:val="744D47D7"/>
    <w:rsid w:val="744F02AC"/>
    <w:rsid w:val="74579CDA"/>
    <w:rsid w:val="745E4498"/>
    <w:rsid w:val="74694B82"/>
    <w:rsid w:val="7473EB6A"/>
    <w:rsid w:val="74948107"/>
    <w:rsid w:val="74F9DA0B"/>
    <w:rsid w:val="74FABE60"/>
    <w:rsid w:val="74FC0848"/>
    <w:rsid w:val="75003728"/>
    <w:rsid w:val="75078844"/>
    <w:rsid w:val="750E2298"/>
    <w:rsid w:val="751C34CB"/>
    <w:rsid w:val="75391DD0"/>
    <w:rsid w:val="7564AE8E"/>
    <w:rsid w:val="7578976A"/>
    <w:rsid w:val="758647E3"/>
    <w:rsid w:val="75B12D40"/>
    <w:rsid w:val="75B69634"/>
    <w:rsid w:val="75D7A415"/>
    <w:rsid w:val="75DAE383"/>
    <w:rsid w:val="75E74226"/>
    <w:rsid w:val="75EEE749"/>
    <w:rsid w:val="75FF727B"/>
    <w:rsid w:val="763A71AE"/>
    <w:rsid w:val="7669AC37"/>
    <w:rsid w:val="766C16C2"/>
    <w:rsid w:val="767637DC"/>
    <w:rsid w:val="7690881F"/>
    <w:rsid w:val="76A65009"/>
    <w:rsid w:val="76C73EA3"/>
    <w:rsid w:val="76DD2ABA"/>
    <w:rsid w:val="771CB1B3"/>
    <w:rsid w:val="772DE58C"/>
    <w:rsid w:val="77411507"/>
    <w:rsid w:val="77613868"/>
    <w:rsid w:val="7779A20F"/>
    <w:rsid w:val="7785B1E7"/>
    <w:rsid w:val="778D6C9C"/>
    <w:rsid w:val="7799818C"/>
    <w:rsid w:val="77CCD7A2"/>
    <w:rsid w:val="77CF7755"/>
    <w:rsid w:val="77D5402B"/>
    <w:rsid w:val="77D6F617"/>
    <w:rsid w:val="77E2649E"/>
    <w:rsid w:val="780D0994"/>
    <w:rsid w:val="781A69EB"/>
    <w:rsid w:val="781E726D"/>
    <w:rsid w:val="7826B0B1"/>
    <w:rsid w:val="782D012B"/>
    <w:rsid w:val="7845F8ED"/>
    <w:rsid w:val="784C1393"/>
    <w:rsid w:val="78610B33"/>
    <w:rsid w:val="7873E268"/>
    <w:rsid w:val="787E0861"/>
    <w:rsid w:val="78BCFF70"/>
    <w:rsid w:val="78BFF550"/>
    <w:rsid w:val="78C0CCCB"/>
    <w:rsid w:val="78D7A7C4"/>
    <w:rsid w:val="78E08768"/>
    <w:rsid w:val="78EE36F6"/>
    <w:rsid w:val="78F42B1C"/>
    <w:rsid w:val="792CE07C"/>
    <w:rsid w:val="79514CE9"/>
    <w:rsid w:val="7957369E"/>
    <w:rsid w:val="795F88CB"/>
    <w:rsid w:val="798116F3"/>
    <w:rsid w:val="798FAA80"/>
    <w:rsid w:val="7991D88A"/>
    <w:rsid w:val="799DCBBC"/>
    <w:rsid w:val="79AAE1D0"/>
    <w:rsid w:val="79CEB43A"/>
    <w:rsid w:val="7A008795"/>
    <w:rsid w:val="7A0EC40E"/>
    <w:rsid w:val="7A28AF3E"/>
    <w:rsid w:val="7A306923"/>
    <w:rsid w:val="7A4CFC67"/>
    <w:rsid w:val="7A50B778"/>
    <w:rsid w:val="7A53AE9E"/>
    <w:rsid w:val="7A758E9B"/>
    <w:rsid w:val="7AB4372E"/>
    <w:rsid w:val="7AB56485"/>
    <w:rsid w:val="7B005981"/>
    <w:rsid w:val="7B45DEC6"/>
    <w:rsid w:val="7B48E8B7"/>
    <w:rsid w:val="7B6E49BC"/>
    <w:rsid w:val="7B6FBF1B"/>
    <w:rsid w:val="7B8C3A3D"/>
    <w:rsid w:val="7BACF303"/>
    <w:rsid w:val="7BD5E92A"/>
    <w:rsid w:val="7BDB132E"/>
    <w:rsid w:val="7BF190AE"/>
    <w:rsid w:val="7BFEF57E"/>
    <w:rsid w:val="7C0F9894"/>
    <w:rsid w:val="7C239655"/>
    <w:rsid w:val="7C296301"/>
    <w:rsid w:val="7C46C61A"/>
    <w:rsid w:val="7C503A60"/>
    <w:rsid w:val="7C5F9712"/>
    <w:rsid w:val="7C61242E"/>
    <w:rsid w:val="7C6A5DE1"/>
    <w:rsid w:val="7C6CC659"/>
    <w:rsid w:val="7C998672"/>
    <w:rsid w:val="7CA2DF56"/>
    <w:rsid w:val="7CC9CA53"/>
    <w:rsid w:val="7CCA1744"/>
    <w:rsid w:val="7CD40BB8"/>
    <w:rsid w:val="7CF13029"/>
    <w:rsid w:val="7CFE6EEC"/>
    <w:rsid w:val="7D084A47"/>
    <w:rsid w:val="7D25DFE9"/>
    <w:rsid w:val="7D3A24A3"/>
    <w:rsid w:val="7D546349"/>
    <w:rsid w:val="7D8E1ED2"/>
    <w:rsid w:val="7DA52EA2"/>
    <w:rsid w:val="7DA9A388"/>
    <w:rsid w:val="7DAC994D"/>
    <w:rsid w:val="7DCF8865"/>
    <w:rsid w:val="7DE11D4B"/>
    <w:rsid w:val="7E04409C"/>
    <w:rsid w:val="7E365E85"/>
    <w:rsid w:val="7E3F1E5F"/>
    <w:rsid w:val="7E400E03"/>
    <w:rsid w:val="7E6816CC"/>
    <w:rsid w:val="7E735D56"/>
    <w:rsid w:val="7E8ECEF8"/>
    <w:rsid w:val="7EEFB162"/>
    <w:rsid w:val="7EFA72FB"/>
    <w:rsid w:val="7F2107D9"/>
    <w:rsid w:val="7F323541"/>
    <w:rsid w:val="7F4EC235"/>
    <w:rsid w:val="7F5910BD"/>
    <w:rsid w:val="7F6E4E1E"/>
    <w:rsid w:val="7F7B335B"/>
    <w:rsid w:val="7F9C7415"/>
    <w:rsid w:val="7FA82E23"/>
    <w:rsid w:val="7FA921E0"/>
    <w:rsid w:val="7FB4907C"/>
    <w:rsid w:val="7FBD83E5"/>
    <w:rsid w:val="7FCB052E"/>
    <w:rsid w:val="7FD4F699"/>
    <w:rsid w:val="7FDF139F"/>
    <w:rsid w:val="7FFC9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4948"/>
  <w15:chartTrackingRefBased/>
  <w15:docId w15:val="{5CDCFD40-AF4F-41EE-BD79-CCA41E895B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52F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2FDC"/>
  </w:style>
  <w:style w:type="paragraph" w:styleId="Footer">
    <w:name w:val="footer"/>
    <w:basedOn w:val="Normal"/>
    <w:link w:val="FooterChar"/>
    <w:uiPriority w:val="99"/>
    <w:unhideWhenUsed/>
    <w:rsid w:val="00D52F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spacing w:after="120" w:line="240" w:lineRule="auto"/>
    </w:pPr>
    <w:rPr>
      <w:rFonts w:ascii="Calibri" w:hAnsi="Calibri" w:eastAsia="Lucida Sans Unicode" w:cs="font432"/>
      <w:kern w:val="1"/>
      <w:lang w:eastAsia="ar-SA"/>
    </w:rPr>
  </w:style>
  <w:style w:type="character" w:styleId="BodyTextChar" w:customStyle="1">
    <w:name w:val="Body Text Char"/>
    <w:basedOn w:val="DefaultParagraphFont"/>
    <w:link w:val="BodyText"/>
    <w:rsid w:val="00D52FDC"/>
    <w:rPr>
      <w:rFonts w:ascii="Calibri" w:hAnsi="Calibri" w:eastAsia="Lucida Sans Unicode" w:cs="font432"/>
      <w:kern w:val="1"/>
      <w:lang w:eastAsia="ar-SA"/>
    </w:rPr>
  </w:style>
  <w:style w:type="paragraph" w:styleId="Default" w:customStyle="1">
    <w:name w:val="Default"/>
    <w:rsid w:val="00D52F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A1D8B"/>
    <w:pPr>
      <w:spacing w:after="0" w:line="240" w:lineRule="auto"/>
      <w:ind w:left="720"/>
    </w:pPr>
    <w:rPr>
      <w:rFonts w:ascii="Calibri" w:hAnsi="Calibri" w:eastAsia="Times New Roman" w:cs="Times New Roman"/>
    </w:rPr>
  </w:style>
  <w:style w:type="table" w:styleId="TableGrid">
    <w:name w:val="Table Grid"/>
    <w:basedOn w:val="TableNormal"/>
    <w:uiPriority w:val="39"/>
    <w:rsid w:val="003B43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48059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480592"/>
    <w:rPr>
      <w:b/>
      <w:bCs/>
    </w:rPr>
  </w:style>
  <w:style w:type="character" w:styleId="CommentReference">
    <w:name w:val="annotation reference"/>
    <w:basedOn w:val="DefaultParagraphFont"/>
    <w:uiPriority w:val="99"/>
    <w:semiHidden/>
    <w:unhideWhenUsed/>
    <w:rsid w:val="00ED074F"/>
    <w:rPr>
      <w:sz w:val="16"/>
      <w:szCs w:val="16"/>
    </w:rPr>
  </w:style>
  <w:style w:type="paragraph" w:styleId="CommentText">
    <w:name w:val="annotation text"/>
    <w:basedOn w:val="Normal"/>
    <w:link w:val="CommentTextChar"/>
    <w:uiPriority w:val="99"/>
    <w:semiHidden/>
    <w:unhideWhenUsed/>
    <w:rsid w:val="00ED074F"/>
    <w:pPr>
      <w:spacing w:line="240" w:lineRule="auto"/>
    </w:pPr>
    <w:rPr>
      <w:sz w:val="20"/>
      <w:szCs w:val="20"/>
    </w:rPr>
  </w:style>
  <w:style w:type="character" w:styleId="CommentTextChar" w:customStyle="1">
    <w:name w:val="Comment Text Char"/>
    <w:basedOn w:val="DefaultParagraphFont"/>
    <w:link w:val="CommentText"/>
    <w:uiPriority w:val="99"/>
    <w:semiHidden/>
    <w:rsid w:val="00ED074F"/>
    <w:rPr>
      <w:sz w:val="20"/>
      <w:szCs w:val="20"/>
    </w:rPr>
  </w:style>
  <w:style w:type="paragraph" w:styleId="CommentSubject">
    <w:name w:val="annotation subject"/>
    <w:basedOn w:val="CommentText"/>
    <w:next w:val="CommentText"/>
    <w:link w:val="CommentSubjectChar"/>
    <w:uiPriority w:val="99"/>
    <w:semiHidden/>
    <w:unhideWhenUsed/>
    <w:rsid w:val="00ED074F"/>
    <w:rPr>
      <w:b/>
      <w:bCs/>
    </w:rPr>
  </w:style>
  <w:style w:type="character" w:styleId="CommentSubjectChar" w:customStyle="1">
    <w:name w:val="Comment Subject Char"/>
    <w:basedOn w:val="CommentTextChar"/>
    <w:link w:val="CommentSubject"/>
    <w:uiPriority w:val="99"/>
    <w:semiHidden/>
    <w:rsid w:val="00ED07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481">
      <w:bodyDiv w:val="1"/>
      <w:marLeft w:val="0"/>
      <w:marRight w:val="0"/>
      <w:marTop w:val="0"/>
      <w:marBottom w:val="0"/>
      <w:divBdr>
        <w:top w:val="none" w:sz="0" w:space="0" w:color="auto"/>
        <w:left w:val="none" w:sz="0" w:space="0" w:color="auto"/>
        <w:bottom w:val="none" w:sz="0" w:space="0" w:color="auto"/>
        <w:right w:val="none" w:sz="0" w:space="0" w:color="auto"/>
      </w:divBdr>
      <w:divsChild>
        <w:div w:id="2025934360">
          <w:marLeft w:val="0"/>
          <w:marRight w:val="0"/>
          <w:marTop w:val="0"/>
          <w:marBottom w:val="0"/>
          <w:divBdr>
            <w:top w:val="none" w:sz="0" w:space="0" w:color="auto"/>
            <w:left w:val="none" w:sz="0" w:space="0" w:color="auto"/>
            <w:bottom w:val="none" w:sz="0" w:space="0" w:color="auto"/>
            <w:right w:val="none" w:sz="0" w:space="0" w:color="auto"/>
          </w:divBdr>
          <w:divsChild>
            <w:div w:id="1194222799">
              <w:marLeft w:val="0"/>
              <w:marRight w:val="0"/>
              <w:marTop w:val="0"/>
              <w:marBottom w:val="0"/>
              <w:divBdr>
                <w:top w:val="none" w:sz="0" w:space="0" w:color="auto"/>
                <w:left w:val="none" w:sz="0" w:space="0" w:color="auto"/>
                <w:bottom w:val="none" w:sz="0" w:space="0" w:color="auto"/>
                <w:right w:val="none" w:sz="0" w:space="0" w:color="auto"/>
              </w:divBdr>
              <w:divsChild>
                <w:div w:id="1361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232">
      <w:bodyDiv w:val="1"/>
      <w:marLeft w:val="0"/>
      <w:marRight w:val="0"/>
      <w:marTop w:val="0"/>
      <w:marBottom w:val="0"/>
      <w:divBdr>
        <w:top w:val="none" w:sz="0" w:space="0" w:color="auto"/>
        <w:left w:val="none" w:sz="0" w:space="0" w:color="auto"/>
        <w:bottom w:val="none" w:sz="0" w:space="0" w:color="auto"/>
        <w:right w:val="none" w:sz="0" w:space="0" w:color="auto"/>
      </w:divBdr>
    </w:div>
    <w:div w:id="115685217">
      <w:bodyDiv w:val="1"/>
      <w:marLeft w:val="0"/>
      <w:marRight w:val="0"/>
      <w:marTop w:val="0"/>
      <w:marBottom w:val="0"/>
      <w:divBdr>
        <w:top w:val="none" w:sz="0" w:space="0" w:color="auto"/>
        <w:left w:val="none" w:sz="0" w:space="0" w:color="auto"/>
        <w:bottom w:val="none" w:sz="0" w:space="0" w:color="auto"/>
        <w:right w:val="none" w:sz="0" w:space="0" w:color="auto"/>
      </w:divBdr>
      <w:divsChild>
        <w:div w:id="313728135">
          <w:marLeft w:val="0"/>
          <w:marRight w:val="0"/>
          <w:marTop w:val="0"/>
          <w:marBottom w:val="0"/>
          <w:divBdr>
            <w:top w:val="none" w:sz="0" w:space="0" w:color="auto"/>
            <w:left w:val="none" w:sz="0" w:space="0" w:color="auto"/>
            <w:bottom w:val="none" w:sz="0" w:space="0" w:color="auto"/>
            <w:right w:val="none" w:sz="0" w:space="0" w:color="auto"/>
          </w:divBdr>
          <w:divsChild>
            <w:div w:id="888498581">
              <w:marLeft w:val="0"/>
              <w:marRight w:val="0"/>
              <w:marTop w:val="0"/>
              <w:marBottom w:val="0"/>
              <w:divBdr>
                <w:top w:val="none" w:sz="0" w:space="0" w:color="auto"/>
                <w:left w:val="none" w:sz="0" w:space="0" w:color="auto"/>
                <w:bottom w:val="none" w:sz="0" w:space="0" w:color="auto"/>
                <w:right w:val="none" w:sz="0" w:space="0" w:color="auto"/>
              </w:divBdr>
              <w:divsChild>
                <w:div w:id="341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995">
          <w:marLeft w:val="0"/>
          <w:marRight w:val="0"/>
          <w:marTop w:val="0"/>
          <w:marBottom w:val="0"/>
          <w:divBdr>
            <w:top w:val="none" w:sz="0" w:space="0" w:color="auto"/>
            <w:left w:val="none" w:sz="0" w:space="0" w:color="auto"/>
            <w:bottom w:val="none" w:sz="0" w:space="0" w:color="auto"/>
            <w:right w:val="none" w:sz="0" w:space="0" w:color="auto"/>
          </w:divBdr>
          <w:divsChild>
            <w:div w:id="852495033">
              <w:marLeft w:val="0"/>
              <w:marRight w:val="0"/>
              <w:marTop w:val="0"/>
              <w:marBottom w:val="0"/>
              <w:divBdr>
                <w:top w:val="none" w:sz="0" w:space="0" w:color="auto"/>
                <w:left w:val="none" w:sz="0" w:space="0" w:color="auto"/>
                <w:bottom w:val="none" w:sz="0" w:space="0" w:color="auto"/>
                <w:right w:val="none" w:sz="0" w:space="0" w:color="auto"/>
              </w:divBdr>
              <w:divsChild>
                <w:div w:id="1536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66">
      <w:bodyDiv w:val="1"/>
      <w:marLeft w:val="0"/>
      <w:marRight w:val="0"/>
      <w:marTop w:val="0"/>
      <w:marBottom w:val="0"/>
      <w:divBdr>
        <w:top w:val="none" w:sz="0" w:space="0" w:color="auto"/>
        <w:left w:val="none" w:sz="0" w:space="0" w:color="auto"/>
        <w:bottom w:val="none" w:sz="0" w:space="0" w:color="auto"/>
        <w:right w:val="none" w:sz="0" w:space="0" w:color="auto"/>
      </w:divBdr>
      <w:divsChild>
        <w:div w:id="1235894194">
          <w:marLeft w:val="0"/>
          <w:marRight w:val="0"/>
          <w:marTop w:val="0"/>
          <w:marBottom w:val="0"/>
          <w:divBdr>
            <w:top w:val="none" w:sz="0" w:space="0" w:color="auto"/>
            <w:left w:val="none" w:sz="0" w:space="0" w:color="auto"/>
            <w:bottom w:val="none" w:sz="0" w:space="0" w:color="auto"/>
            <w:right w:val="none" w:sz="0" w:space="0" w:color="auto"/>
          </w:divBdr>
          <w:divsChild>
            <w:div w:id="504588037">
              <w:marLeft w:val="0"/>
              <w:marRight w:val="0"/>
              <w:marTop w:val="0"/>
              <w:marBottom w:val="0"/>
              <w:divBdr>
                <w:top w:val="none" w:sz="0" w:space="0" w:color="auto"/>
                <w:left w:val="none" w:sz="0" w:space="0" w:color="auto"/>
                <w:bottom w:val="none" w:sz="0" w:space="0" w:color="auto"/>
                <w:right w:val="none" w:sz="0" w:space="0" w:color="auto"/>
              </w:divBdr>
              <w:divsChild>
                <w:div w:id="1575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92141">
      <w:bodyDiv w:val="1"/>
      <w:marLeft w:val="0"/>
      <w:marRight w:val="0"/>
      <w:marTop w:val="0"/>
      <w:marBottom w:val="0"/>
      <w:divBdr>
        <w:top w:val="none" w:sz="0" w:space="0" w:color="auto"/>
        <w:left w:val="none" w:sz="0" w:space="0" w:color="auto"/>
        <w:bottom w:val="none" w:sz="0" w:space="0" w:color="auto"/>
        <w:right w:val="none" w:sz="0" w:space="0" w:color="auto"/>
      </w:divBdr>
      <w:divsChild>
        <w:div w:id="1044674740">
          <w:marLeft w:val="0"/>
          <w:marRight w:val="0"/>
          <w:marTop w:val="0"/>
          <w:marBottom w:val="0"/>
          <w:divBdr>
            <w:top w:val="none" w:sz="0" w:space="0" w:color="auto"/>
            <w:left w:val="none" w:sz="0" w:space="0" w:color="auto"/>
            <w:bottom w:val="none" w:sz="0" w:space="0" w:color="auto"/>
            <w:right w:val="none" w:sz="0" w:space="0" w:color="auto"/>
          </w:divBdr>
          <w:divsChild>
            <w:div w:id="12342630">
              <w:marLeft w:val="0"/>
              <w:marRight w:val="0"/>
              <w:marTop w:val="0"/>
              <w:marBottom w:val="0"/>
              <w:divBdr>
                <w:top w:val="none" w:sz="0" w:space="0" w:color="auto"/>
                <w:left w:val="none" w:sz="0" w:space="0" w:color="auto"/>
                <w:bottom w:val="none" w:sz="0" w:space="0" w:color="auto"/>
                <w:right w:val="none" w:sz="0" w:space="0" w:color="auto"/>
              </w:divBdr>
              <w:divsChild>
                <w:div w:id="473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8127">
      <w:bodyDiv w:val="1"/>
      <w:marLeft w:val="0"/>
      <w:marRight w:val="0"/>
      <w:marTop w:val="0"/>
      <w:marBottom w:val="0"/>
      <w:divBdr>
        <w:top w:val="none" w:sz="0" w:space="0" w:color="auto"/>
        <w:left w:val="none" w:sz="0" w:space="0" w:color="auto"/>
        <w:bottom w:val="none" w:sz="0" w:space="0" w:color="auto"/>
        <w:right w:val="none" w:sz="0" w:space="0" w:color="auto"/>
      </w:divBdr>
      <w:divsChild>
        <w:div w:id="1447387872">
          <w:marLeft w:val="0"/>
          <w:marRight w:val="0"/>
          <w:marTop w:val="0"/>
          <w:marBottom w:val="0"/>
          <w:divBdr>
            <w:top w:val="none" w:sz="0" w:space="0" w:color="auto"/>
            <w:left w:val="none" w:sz="0" w:space="0" w:color="auto"/>
            <w:bottom w:val="none" w:sz="0" w:space="0" w:color="auto"/>
            <w:right w:val="none" w:sz="0" w:space="0" w:color="auto"/>
          </w:divBdr>
          <w:divsChild>
            <w:div w:id="88703">
              <w:marLeft w:val="0"/>
              <w:marRight w:val="0"/>
              <w:marTop w:val="0"/>
              <w:marBottom w:val="0"/>
              <w:divBdr>
                <w:top w:val="none" w:sz="0" w:space="0" w:color="auto"/>
                <w:left w:val="none" w:sz="0" w:space="0" w:color="auto"/>
                <w:bottom w:val="none" w:sz="0" w:space="0" w:color="auto"/>
                <w:right w:val="none" w:sz="0" w:space="0" w:color="auto"/>
              </w:divBdr>
              <w:divsChild>
                <w:div w:id="19054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12479">
      <w:bodyDiv w:val="1"/>
      <w:marLeft w:val="0"/>
      <w:marRight w:val="0"/>
      <w:marTop w:val="0"/>
      <w:marBottom w:val="0"/>
      <w:divBdr>
        <w:top w:val="none" w:sz="0" w:space="0" w:color="auto"/>
        <w:left w:val="none" w:sz="0" w:space="0" w:color="auto"/>
        <w:bottom w:val="none" w:sz="0" w:space="0" w:color="auto"/>
        <w:right w:val="none" w:sz="0" w:space="0" w:color="auto"/>
      </w:divBdr>
    </w:div>
    <w:div w:id="1496803307">
      <w:bodyDiv w:val="1"/>
      <w:marLeft w:val="0"/>
      <w:marRight w:val="0"/>
      <w:marTop w:val="0"/>
      <w:marBottom w:val="0"/>
      <w:divBdr>
        <w:top w:val="none" w:sz="0" w:space="0" w:color="auto"/>
        <w:left w:val="none" w:sz="0" w:space="0" w:color="auto"/>
        <w:bottom w:val="none" w:sz="0" w:space="0" w:color="auto"/>
        <w:right w:val="none" w:sz="0" w:space="0" w:color="auto"/>
      </w:divBdr>
      <w:divsChild>
        <w:div w:id="1374117363">
          <w:marLeft w:val="0"/>
          <w:marRight w:val="0"/>
          <w:marTop w:val="0"/>
          <w:marBottom w:val="0"/>
          <w:divBdr>
            <w:top w:val="none" w:sz="0" w:space="0" w:color="auto"/>
            <w:left w:val="none" w:sz="0" w:space="0" w:color="auto"/>
            <w:bottom w:val="none" w:sz="0" w:space="0" w:color="auto"/>
            <w:right w:val="none" w:sz="0" w:space="0" w:color="auto"/>
          </w:divBdr>
          <w:divsChild>
            <w:div w:id="247925719">
              <w:marLeft w:val="0"/>
              <w:marRight w:val="0"/>
              <w:marTop w:val="0"/>
              <w:marBottom w:val="0"/>
              <w:divBdr>
                <w:top w:val="none" w:sz="0" w:space="0" w:color="auto"/>
                <w:left w:val="none" w:sz="0" w:space="0" w:color="auto"/>
                <w:bottom w:val="none" w:sz="0" w:space="0" w:color="auto"/>
                <w:right w:val="none" w:sz="0" w:space="0" w:color="auto"/>
              </w:divBdr>
              <w:divsChild>
                <w:div w:id="18925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6330">
      <w:bodyDiv w:val="1"/>
      <w:marLeft w:val="0"/>
      <w:marRight w:val="0"/>
      <w:marTop w:val="0"/>
      <w:marBottom w:val="0"/>
      <w:divBdr>
        <w:top w:val="none" w:sz="0" w:space="0" w:color="auto"/>
        <w:left w:val="none" w:sz="0" w:space="0" w:color="auto"/>
        <w:bottom w:val="none" w:sz="0" w:space="0" w:color="auto"/>
        <w:right w:val="none" w:sz="0" w:space="0" w:color="auto"/>
      </w:divBdr>
      <w:divsChild>
        <w:div w:id="111246597">
          <w:marLeft w:val="0"/>
          <w:marRight w:val="0"/>
          <w:marTop w:val="0"/>
          <w:marBottom w:val="0"/>
          <w:divBdr>
            <w:top w:val="none" w:sz="0" w:space="0" w:color="auto"/>
            <w:left w:val="none" w:sz="0" w:space="0" w:color="auto"/>
            <w:bottom w:val="none" w:sz="0" w:space="0" w:color="auto"/>
            <w:right w:val="none" w:sz="0" w:space="0" w:color="auto"/>
          </w:divBdr>
          <w:divsChild>
            <w:div w:id="1590383659">
              <w:marLeft w:val="0"/>
              <w:marRight w:val="0"/>
              <w:marTop w:val="0"/>
              <w:marBottom w:val="0"/>
              <w:divBdr>
                <w:top w:val="none" w:sz="0" w:space="0" w:color="auto"/>
                <w:left w:val="none" w:sz="0" w:space="0" w:color="auto"/>
                <w:bottom w:val="none" w:sz="0" w:space="0" w:color="auto"/>
                <w:right w:val="none" w:sz="0" w:space="0" w:color="auto"/>
              </w:divBdr>
              <w:divsChild>
                <w:div w:id="26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2265">
      <w:bodyDiv w:val="1"/>
      <w:marLeft w:val="0"/>
      <w:marRight w:val="0"/>
      <w:marTop w:val="0"/>
      <w:marBottom w:val="0"/>
      <w:divBdr>
        <w:top w:val="none" w:sz="0" w:space="0" w:color="auto"/>
        <w:left w:val="none" w:sz="0" w:space="0" w:color="auto"/>
        <w:bottom w:val="none" w:sz="0" w:space="0" w:color="auto"/>
        <w:right w:val="none" w:sz="0" w:space="0" w:color="auto"/>
      </w:divBdr>
      <w:divsChild>
        <w:div w:id="1779059800">
          <w:marLeft w:val="0"/>
          <w:marRight w:val="0"/>
          <w:marTop w:val="0"/>
          <w:marBottom w:val="0"/>
          <w:divBdr>
            <w:top w:val="none" w:sz="0" w:space="0" w:color="auto"/>
            <w:left w:val="none" w:sz="0" w:space="0" w:color="auto"/>
            <w:bottom w:val="none" w:sz="0" w:space="0" w:color="auto"/>
            <w:right w:val="none" w:sz="0" w:space="0" w:color="auto"/>
          </w:divBdr>
          <w:divsChild>
            <w:div w:id="1449008169">
              <w:marLeft w:val="0"/>
              <w:marRight w:val="0"/>
              <w:marTop w:val="0"/>
              <w:marBottom w:val="0"/>
              <w:divBdr>
                <w:top w:val="none" w:sz="0" w:space="0" w:color="auto"/>
                <w:left w:val="none" w:sz="0" w:space="0" w:color="auto"/>
                <w:bottom w:val="none" w:sz="0" w:space="0" w:color="auto"/>
                <w:right w:val="none" w:sz="0" w:space="0" w:color="auto"/>
              </w:divBdr>
              <w:divsChild>
                <w:div w:id="13985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317">
      <w:bodyDiv w:val="1"/>
      <w:marLeft w:val="0"/>
      <w:marRight w:val="0"/>
      <w:marTop w:val="0"/>
      <w:marBottom w:val="0"/>
      <w:divBdr>
        <w:top w:val="none" w:sz="0" w:space="0" w:color="auto"/>
        <w:left w:val="none" w:sz="0" w:space="0" w:color="auto"/>
        <w:bottom w:val="none" w:sz="0" w:space="0" w:color="auto"/>
        <w:right w:val="none" w:sz="0" w:space="0" w:color="auto"/>
      </w:divBdr>
      <w:divsChild>
        <w:div w:id="2071421498">
          <w:marLeft w:val="0"/>
          <w:marRight w:val="0"/>
          <w:marTop w:val="0"/>
          <w:marBottom w:val="0"/>
          <w:divBdr>
            <w:top w:val="none" w:sz="0" w:space="0" w:color="auto"/>
            <w:left w:val="none" w:sz="0" w:space="0" w:color="auto"/>
            <w:bottom w:val="none" w:sz="0" w:space="0" w:color="auto"/>
            <w:right w:val="none" w:sz="0" w:space="0" w:color="auto"/>
          </w:divBdr>
          <w:divsChild>
            <w:div w:id="553732518">
              <w:marLeft w:val="0"/>
              <w:marRight w:val="0"/>
              <w:marTop w:val="0"/>
              <w:marBottom w:val="0"/>
              <w:divBdr>
                <w:top w:val="none" w:sz="0" w:space="0" w:color="auto"/>
                <w:left w:val="none" w:sz="0" w:space="0" w:color="auto"/>
                <w:bottom w:val="none" w:sz="0" w:space="0" w:color="auto"/>
                <w:right w:val="none" w:sz="0" w:space="0" w:color="auto"/>
              </w:divBdr>
              <w:divsChild>
                <w:div w:id="9440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2.xml" Id="Rc485008c0b404489" /><Relationship Type="http://schemas.openxmlformats.org/officeDocument/2006/relationships/footer" Target="/word/footer.xml" Id="R7a561cc9384d4e9f" /><Relationship Type="http://schemas.openxmlformats.org/officeDocument/2006/relationships/footer" Target="/word/footer2.xml" Id="R89613e4d035a4201"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Northeastern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Saxena, Mamta</dc:creator>
  <keywords/>
  <dc:description/>
  <lastModifiedBy>William Breckwoldt</lastModifiedBy>
  <revision>332</revision>
  <dcterms:created xsi:type="dcterms:W3CDTF">2021-07-21T00:01:00.0000000Z</dcterms:created>
  <dcterms:modified xsi:type="dcterms:W3CDTF">2021-08-02T19:21:13.3710559Z</dcterms:modified>
</coreProperties>
</file>