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rPr>
          <w:outline w:val="0"/>
          <w:color w:val="000000"/>
          <w:sz w:val="24"/>
          <w:szCs w:val="24"/>
          <w:u w:color="000000"/>
          <w:lang w:val="nl-NL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Attachment</w:t>
      </w:r>
      <w:r>
        <w:rPr>
          <w:outline w:val="0"/>
          <w:color w:val="000000"/>
          <w:sz w:val="24"/>
          <w:szCs w:val="24"/>
          <w:u w:color="000000"/>
          <w:lang w:val="nl-NL"/>
          <w14:textFill>
            <w14:solidFill>
              <w14:srgbClr w14:val="000000"/>
            </w14:solidFill>
          </w14:textFill>
        </w:rPr>
        <w:br w:type="textWrapping"/>
      </w:r>
      <w:r>
        <w:rPr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Dutch </w:t>
      </w:r>
      <w:r>
        <w:rPr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Final Skills Heroes Web Developer 2025-2026</w:t>
      </w:r>
    </w:p>
    <w:p>
      <w:pPr>
        <w:pStyle w:val="heading 1"/>
        <w:rPr>
          <w:outline w:val="0"/>
          <w:color w:val="000000"/>
          <w:sz w:val="24"/>
          <w:szCs w:val="24"/>
          <w:u w:color="000000"/>
          <w:lang w:val="nl-NL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Assignment</w:t>
      </w:r>
      <w:r>
        <w:rPr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 B - Online dashboard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outline w:val="0"/>
          <w:color w:val="000000"/>
          <w:sz w:val="24"/>
          <w:szCs w:val="24"/>
          <w:u w:color="000000"/>
          <w:lang w:val="nl-NL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an online dashboard that lists all the bids and sales of the auction website of assignment A. You can create a new project. And you will receive a database export. You must use the contents of the database. It has all the data from the auction website with bids and sales of yesterday, for 24 hours.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outline w:val="0"/>
          <w:color w:val="000000"/>
          <w:sz w:val="24"/>
          <w:szCs w:val="24"/>
          <w:u w:color="000000"/>
          <w:lang w:val="nl-NL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On the dashboard the client wishes to see information about their 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KPI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s (key performance indicators).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Look &amp; feel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tl w:val="0"/>
          <w:lang w:val="en-US"/>
        </w:rPr>
        <w:t>You decide how the dashboard will look like. You can used the media files of assignment A as a reference.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b w:val="1"/>
          <w:bCs w:val="1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en-US"/>
        </w:rPr>
        <w:t>Account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  <w:lang w:val="en-US"/>
        </w:rPr>
        <w:t>To log in to the dashboard you need an account. And it must work with the following credentials: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Username:</w:t>
      </w:r>
      <w:r>
        <w:rPr>
          <w:i w:val="1"/>
          <w:iCs w:val="1"/>
          <w:rtl w:val="0"/>
          <w:lang w:val="en-US"/>
        </w:rPr>
        <w:t xml:space="preserve"> </w:t>
      </w:r>
      <w:r>
        <w:rPr>
          <w:i w:val="1"/>
          <w:iCs w:val="1"/>
          <w:rtl w:val="0"/>
          <w:lang w:val="nl-NL"/>
        </w:rPr>
        <w:t>administrator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i w:val="1"/>
          <w:iCs w:val="1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Password: </w:t>
      </w:r>
      <w:r>
        <w:rPr>
          <w:i w:val="1"/>
          <w:iCs w:val="1"/>
          <w:rtl w:val="0"/>
          <w:lang w:val="nl-NL"/>
        </w:rPr>
        <w:t>To3gangsc0de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i w:val="1"/>
          <w:iCs w:val="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</w:pPr>
      <w:r>
        <w:rPr>
          <w:rtl w:val="0"/>
          <w:lang w:val="en-US"/>
        </w:rPr>
        <w:t>Make sure you save the account in the database. The password should be encrypted. The login should work. To log out use the following routing: /uitloggen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b w:val="1"/>
          <w:bCs w:val="1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The K</w:t>
      </w:r>
      <w:r>
        <w:rPr>
          <w:b w:val="1"/>
          <w:bCs w:val="1"/>
          <w:rtl w:val="0"/>
          <w:lang w:val="en-US"/>
        </w:rPr>
        <w:t>PI</w:t>
      </w:r>
      <w:r>
        <w:rPr>
          <w:b w:val="1"/>
          <w:bCs w:val="1"/>
          <w:rtl w:val="0"/>
          <w:lang w:val="en-US"/>
        </w:rPr>
        <w:t>’</w:t>
      </w:r>
      <w:r>
        <w:rPr>
          <w:b w:val="1"/>
          <w:bCs w:val="1"/>
          <w:rtl w:val="0"/>
          <w:lang w:val="en-US"/>
        </w:rPr>
        <w:t>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How many bids have there been?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is the total income? Take the highest bid from each product and only show the total amount.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is the best scoring category based on the income per category (name the category and the amount).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What percentage of the products have a least received 1 bid?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What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the percentage of profit margin of the products (who have received a bid only). Compare the minimal_price with the highest bid and create the percentage.</w:t>
      </w:r>
    </w:p>
    <w:p>
      <w:pPr>
        <w:pStyle w:val="Default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efault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en-US"/>
        </w:rPr>
        <w:t>For each KPI the client has their own targets. These are: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total amount of bids must be higher than 600.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total amount of income must be higher than 120.000 euro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 the best scoring category Jewelry or Vehicle?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More than 93% of the products should have at least one bid.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average percentage must be higher than 250%.</w:t>
      </w:r>
    </w:p>
    <w:p>
      <w:pPr>
        <w:pStyle w:val="Default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bidi w:val="0"/>
        <w:spacing w:before="0" w:line="240" w:lineRule="auto"/>
        <w:ind w:left="0" w:right="0" w:firstLine="0"/>
        <w:jc w:val="left"/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bidi w:val="0"/>
        <w:spacing w:before="0" w:line="240" w:lineRule="auto"/>
        <w:ind w:left="0" w:right="0" w:firstLine="0"/>
        <w:jc w:val="left"/>
        <w:rPr>
          <w:rtl w:val="0"/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client would like to know if they had accomplished these targets. Show each target on the dashboard and clearly make them green (positive) or red (negative)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rFonts w:ascii="Arial Unicode MS" w:cs="Arial Unicode MS" w:hAnsi="Arial Unicode MS" w:eastAsia="Arial Unicode M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en-US"/>
        </w:rPr>
        <w:t>Additional wishes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Create a top 5 of products with the most bids</w:t>
      </w:r>
      <w:r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tl w:val="0"/>
          <w:lang w:val="en-US"/>
        </w:rPr>
        <w:t>(show title, the amount of bids + the product image)</w:t>
      </w:r>
      <w:r>
        <w:rPr>
          <w:outline w:val="0"/>
          <w:color w:val="000000"/>
          <w:u w:color="000000"/>
          <w:lang w:val="nl-NL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List which products did not receive a bid (for each product show the title and product image)</w:t>
      </w:r>
      <w:r>
        <w:rPr>
          <w:lang w:val="nl-NL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Show in a graph the total income per category</w:t>
      </w:r>
      <w:r>
        <w:rPr>
          <w:lang w:val="nl-NL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spacing w:before="0" w:line="24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Any time left?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Make sure the dashboard is visually appealing</w:t>
      </w:r>
      <w:r>
        <w:rPr>
          <w:lang w:val="en-US"/>
        </w:rPr>
        <w:br w:type="textWrapping"/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Analyse the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Feedback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>table that can be found in the database. And showcase what you think is the most important feedback. This cannot be hardcoded.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440" w:right="1440" w:bottom="1440" w:left="1440" w:header="720" w:footer="72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00"/>
        <w:tab w:val="clear" w:pos="9360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-27295</wp:posOffset>
          </wp:positionH>
          <wp:positionV relativeFrom="page">
            <wp:posOffset>-64535</wp:posOffset>
          </wp:positionV>
          <wp:extent cx="7587892" cy="10731649"/>
          <wp:effectExtent l="0" t="0" r="0" b="0"/>
          <wp:wrapNone/>
          <wp:docPr id="1073741825" name="officeArt object" descr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" descr="Picture 2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892" cy="1073164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00"/>
        <w:tab w:val="clear" w:pos="9360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83</wp:posOffset>
          </wp:positionH>
          <wp:positionV relativeFrom="page">
            <wp:posOffset>-471</wp:posOffset>
          </wp:positionV>
          <wp:extent cx="7560861" cy="10687595"/>
          <wp:effectExtent l="0" t="0" r="0" b="0"/>
          <wp:wrapNone/>
          <wp:docPr id="1073741826" name="officeArt object" descr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1" descr="Pictur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861" cy="1068759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5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7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9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11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128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14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16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18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20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.0"/>
  </w:abstractNum>
  <w:abstractNum w:abstractNumId="3">
    <w:multiLevelType w:val="hybridMultilevel"/>
    <w:styleLink w:val="Numbered.0"/>
    <w:lvl w:ilvl="0">
      <w:start w:val="1"/>
      <w:numFmt w:val="decimal"/>
      <w:suff w:val="tab"/>
      <w:lvlText w:val="%1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33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umbered.1"/>
  </w:abstractNum>
  <w:abstractNum w:abstractNumId="5">
    <w:multiLevelType w:val="hybridMultilevel"/>
    <w:styleLink w:val="Numbered.1"/>
    <w:lvl w:ilvl="0">
      <w:start w:val="1"/>
      <w:numFmt w:val="decimal"/>
      <w:suff w:val="tab"/>
      <w:lvlText w:val="%1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3360" w:hanging="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520"/>
        </w:tabs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heading 1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36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adef"/>
      <w:spacing w:val="0"/>
      <w:kern w:val="0"/>
      <w:position w:val="0"/>
      <w:sz w:val="40"/>
      <w:szCs w:val="40"/>
      <w:u w:val="none" w:color="00adef"/>
      <w:shd w:val="nil" w:color="auto" w:fill="auto"/>
      <w:vertAlign w:val="baseline"/>
      <w:lang w:val="en-US"/>
      <w14:textFill>
        <w14:solidFill>
          <w14:srgbClr w14:val="00ADEF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nl-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Numbered.0">
    <w:name w:val="Numbered.0"/>
    <w:pPr>
      <w:numPr>
        <w:numId w:val="4"/>
      </w:numPr>
    </w:pPr>
  </w:style>
  <w:style w:type="numbering" w:styleId="Numbered.1">
    <w:name w:val="Numbered.1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