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B3A64" w14:textId="77777777" w:rsidR="0088502A" w:rsidRPr="00104E39" w:rsidRDefault="0088502A">
      <w:pPr>
        <w:rPr>
          <w:rFonts w:ascii="SimSun" w:eastAsia="SimSun" w:hAnsi="SimSun"/>
        </w:rPr>
      </w:pPr>
    </w:p>
    <w:sdt>
      <w:sdtPr>
        <w:rPr>
          <w:rFonts w:ascii="SimSun" w:eastAsia="SimSun" w:hAnsi="SimSun"/>
        </w:rPr>
        <w:id w:val="878745164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auto"/>
          <w:sz w:val="24"/>
          <w:szCs w:val="24"/>
          <w:lang w:eastAsia="zh-CN"/>
        </w:rPr>
      </w:sdtEndPr>
      <w:sdtContent>
        <w:p w14:paraId="53ABE312" w14:textId="77777777" w:rsidR="0088502A" w:rsidRPr="00104E39" w:rsidRDefault="0088502A" w:rsidP="00295368">
          <w:pPr>
            <w:pStyle w:val="TOCHeading"/>
            <w:jc w:val="center"/>
            <w:rPr>
              <w:rFonts w:ascii="SimSun" w:eastAsia="SimSun" w:hAnsi="SimSun" w:hint="eastAsia"/>
              <w:color w:val="auto"/>
              <w:sz w:val="36"/>
              <w:szCs w:val="36"/>
              <w:lang w:eastAsia="zh-CN"/>
            </w:rPr>
          </w:pPr>
          <w:r w:rsidRPr="00104E39">
            <w:rPr>
              <w:rFonts w:ascii="SimSun" w:eastAsia="SimSun" w:hAnsi="SimSun" w:hint="eastAsia"/>
              <w:color w:val="auto"/>
              <w:sz w:val="36"/>
              <w:szCs w:val="36"/>
              <w:lang w:eastAsia="zh-CN"/>
            </w:rPr>
            <w:t>设计模式学习笔记</w:t>
          </w:r>
        </w:p>
        <w:p w14:paraId="04331417" w14:textId="77777777" w:rsidR="00795F88" w:rsidRDefault="0088502A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 w:rsidRPr="00104E39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104E39">
            <w:rPr>
              <w:rFonts w:ascii="SimSun" w:eastAsia="SimSun" w:hAnsi="SimSun"/>
              <w:i w:val="0"/>
              <w:iCs w:val="0"/>
            </w:rPr>
            <w:instrText xml:space="preserve"> TOC \o "1-3" \h \z \u </w:instrText>
          </w:r>
          <w:r w:rsidRPr="00104E39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26090289" w:history="1">
            <w:r w:rsidR="00795F88" w:rsidRPr="008D7455">
              <w:rPr>
                <w:rStyle w:val="Hyperlink"/>
                <w:rFonts w:eastAsia="SimSun" w:hint="eastAsia"/>
                <w:noProof/>
              </w:rPr>
              <w:t>零、设计原则</w:t>
            </w:r>
            <w:r w:rsidR="00795F88">
              <w:rPr>
                <w:noProof/>
                <w:webHidden/>
              </w:rPr>
              <w:tab/>
            </w:r>
            <w:r w:rsidR="00795F88">
              <w:rPr>
                <w:noProof/>
                <w:webHidden/>
              </w:rPr>
              <w:fldChar w:fldCharType="begin"/>
            </w:r>
            <w:r w:rsidR="00795F88">
              <w:rPr>
                <w:noProof/>
                <w:webHidden/>
              </w:rPr>
              <w:instrText xml:space="preserve"> PAGEREF _Toc26090289 \h </w:instrText>
            </w:r>
            <w:r w:rsidR="00795F88">
              <w:rPr>
                <w:noProof/>
                <w:webHidden/>
              </w:rPr>
            </w:r>
            <w:r w:rsidR="00795F88">
              <w:rPr>
                <w:noProof/>
                <w:webHidden/>
              </w:rPr>
              <w:fldChar w:fldCharType="separate"/>
            </w:r>
            <w:r w:rsidR="00795F88">
              <w:rPr>
                <w:noProof/>
                <w:webHidden/>
              </w:rPr>
              <w:t>2</w:t>
            </w:r>
            <w:r w:rsidR="00795F88">
              <w:rPr>
                <w:noProof/>
                <w:webHidden/>
              </w:rPr>
              <w:fldChar w:fldCharType="end"/>
            </w:r>
          </w:hyperlink>
        </w:p>
        <w:p w14:paraId="36967512" w14:textId="77777777" w:rsidR="00795F88" w:rsidRDefault="00795F88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090290" w:history="1">
            <w:r w:rsidRPr="008D7455">
              <w:rPr>
                <w:rStyle w:val="Hyperlink"/>
                <w:rFonts w:eastAsia="SimSun" w:hint="eastAsia"/>
                <w:noProof/>
              </w:rPr>
              <w:t>一、策略模式</w:t>
            </w:r>
            <w:r w:rsidRPr="008D7455">
              <w:rPr>
                <w:rStyle w:val="Hyperlink"/>
                <w:rFonts w:eastAsia="SimSun"/>
                <w:noProof/>
              </w:rPr>
              <w:t>(Strategy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0EA7" w14:textId="77777777" w:rsidR="00795F88" w:rsidRDefault="00795F88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090291" w:history="1">
            <w:r w:rsidRPr="008D7455">
              <w:rPr>
                <w:rStyle w:val="Hyperlink"/>
                <w:rFonts w:eastAsia="SimSun" w:hint="eastAsia"/>
                <w:noProof/>
              </w:rPr>
              <w:t>二、工厂模式</w:t>
            </w:r>
            <w:r w:rsidRPr="008D7455">
              <w:rPr>
                <w:rStyle w:val="Hyperlink"/>
                <w:rFonts w:eastAsia="SimSun"/>
                <w:noProof/>
              </w:rPr>
              <w:t>(Factory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F1B5" w14:textId="77777777" w:rsidR="00795F88" w:rsidRDefault="00795F88">
          <w:pPr>
            <w:pStyle w:val="TOC2"/>
            <w:tabs>
              <w:tab w:val="left" w:pos="720"/>
              <w:tab w:val="right" w:leader="dot" w:pos="1079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26090292" w:history="1">
            <w:r w:rsidRPr="008D7455">
              <w:rPr>
                <w:rStyle w:val="Hyperlink"/>
                <w:rFonts w:eastAsia="SimSun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D7455">
              <w:rPr>
                <w:rStyle w:val="Hyperlink"/>
                <w:rFonts w:eastAsia="SimSun" w:hint="eastAsia"/>
                <w:noProof/>
              </w:rPr>
              <w:t>简单工厂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1B32E" w14:textId="77777777" w:rsidR="00795F88" w:rsidRDefault="00795F88">
          <w:pPr>
            <w:pStyle w:val="TOC2"/>
            <w:tabs>
              <w:tab w:val="left" w:pos="720"/>
              <w:tab w:val="right" w:leader="dot" w:pos="1079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26090293" w:history="1">
            <w:r w:rsidRPr="008D7455">
              <w:rPr>
                <w:rStyle w:val="Hyperlink"/>
                <w:rFonts w:eastAsia="SimSun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D7455">
              <w:rPr>
                <w:rStyle w:val="Hyperlink"/>
                <w:rFonts w:eastAsia="SimSun" w:hint="eastAsia"/>
                <w:noProof/>
              </w:rPr>
              <w:t>工厂模式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9A18" w14:textId="77777777" w:rsidR="00795F88" w:rsidRDefault="00795F88">
          <w:pPr>
            <w:pStyle w:val="TOC2"/>
            <w:tabs>
              <w:tab w:val="left" w:pos="720"/>
              <w:tab w:val="right" w:leader="dot" w:pos="1079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26090294" w:history="1">
            <w:r w:rsidRPr="008D7455">
              <w:rPr>
                <w:rStyle w:val="Hyperlink"/>
                <w:rFonts w:eastAsia="SimSun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D7455">
              <w:rPr>
                <w:rStyle w:val="Hyperlink"/>
                <w:rFonts w:eastAsia="SimSun" w:hint="eastAsia"/>
                <w:noProof/>
              </w:rPr>
              <w:t>抽象工厂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4EE7" w14:textId="77777777" w:rsidR="00795F88" w:rsidRDefault="00795F88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090295" w:history="1">
            <w:r w:rsidRPr="008D7455">
              <w:rPr>
                <w:rStyle w:val="Hyperlink"/>
                <w:rFonts w:eastAsia="SimSun" w:hint="eastAsia"/>
                <w:noProof/>
              </w:rPr>
              <w:t>三、模板模式</w:t>
            </w:r>
            <w:r w:rsidRPr="008D7455">
              <w:rPr>
                <w:rStyle w:val="Hyperlink"/>
                <w:rFonts w:eastAsia="SimSun"/>
                <w:noProof/>
              </w:rPr>
              <w:t>(Template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ED8FE" w14:textId="77777777" w:rsidR="00795F88" w:rsidRDefault="00795F88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090296" w:history="1">
            <w:r w:rsidRPr="008D7455">
              <w:rPr>
                <w:rStyle w:val="Hyperlink"/>
                <w:rFonts w:eastAsia="SimSun" w:hint="eastAsia"/>
                <w:noProof/>
              </w:rPr>
              <w:t>四、策略</w:t>
            </w:r>
            <w:r w:rsidRPr="008D7455">
              <w:rPr>
                <w:rStyle w:val="Hyperlink"/>
                <w:rFonts w:eastAsia="SimSun"/>
                <w:noProof/>
              </w:rPr>
              <w:t>&amp;</w:t>
            </w:r>
            <w:r w:rsidRPr="008D7455">
              <w:rPr>
                <w:rStyle w:val="Hyperlink"/>
                <w:rFonts w:eastAsia="SimSun" w:hint="eastAsia"/>
                <w:noProof/>
              </w:rPr>
              <w:t>模板</w:t>
            </w:r>
            <w:r w:rsidRPr="008D7455">
              <w:rPr>
                <w:rStyle w:val="Hyperlink"/>
                <w:rFonts w:eastAsia="SimSun"/>
                <w:noProof/>
              </w:rPr>
              <w:t>&amp;</w:t>
            </w:r>
            <w:r w:rsidRPr="008D7455">
              <w:rPr>
                <w:rStyle w:val="Hyperlink"/>
                <w:rFonts w:eastAsia="SimSun" w:hint="eastAsia"/>
                <w:noProof/>
              </w:rPr>
              <w:t>工厂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789C0" w14:textId="77777777" w:rsidR="00795F88" w:rsidRDefault="00795F88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090297" w:history="1">
            <w:r w:rsidRPr="008D7455">
              <w:rPr>
                <w:rStyle w:val="Hyperlink"/>
                <w:rFonts w:eastAsia="SimSun" w:hint="eastAsia"/>
                <w:noProof/>
              </w:rPr>
              <w:t>五、观察者模式</w:t>
            </w:r>
            <w:r w:rsidRPr="008D7455">
              <w:rPr>
                <w:rStyle w:val="Hyperlink"/>
                <w:rFonts w:eastAsia="SimSun"/>
                <w:noProof/>
              </w:rPr>
              <w:t>(Observer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C5FCC" w14:textId="77777777" w:rsidR="00795F88" w:rsidRDefault="00795F88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090298" w:history="1">
            <w:r w:rsidRPr="008D7455">
              <w:rPr>
                <w:rStyle w:val="Hyperlink"/>
                <w:rFonts w:eastAsia="SimSun" w:hint="eastAsia"/>
                <w:noProof/>
              </w:rPr>
              <w:t>六、单例模式</w:t>
            </w:r>
            <w:r w:rsidRPr="008D7455">
              <w:rPr>
                <w:rStyle w:val="Hyperlink"/>
                <w:rFonts w:eastAsia="SimSun"/>
                <w:noProof/>
              </w:rPr>
              <w:t>(Singleton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CECF" w14:textId="77777777" w:rsidR="00795F88" w:rsidRDefault="00795F88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090299" w:history="1">
            <w:r w:rsidRPr="008D7455">
              <w:rPr>
                <w:rStyle w:val="Hyperlink"/>
                <w:rFonts w:eastAsia="SimSun" w:hint="eastAsia"/>
                <w:noProof/>
              </w:rPr>
              <w:t>七、装饰者模式</w:t>
            </w:r>
            <w:r w:rsidRPr="008D7455">
              <w:rPr>
                <w:rStyle w:val="Hyperlink"/>
                <w:rFonts w:eastAsia="SimSun"/>
                <w:noProof/>
              </w:rPr>
              <w:t>(Decoration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896F" w14:textId="77777777" w:rsidR="00795F88" w:rsidRDefault="00795F88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090300" w:history="1">
            <w:r w:rsidRPr="008D7455">
              <w:rPr>
                <w:rStyle w:val="Hyperlink"/>
                <w:rFonts w:eastAsia="SimSun" w:hint="eastAsia"/>
                <w:noProof/>
              </w:rPr>
              <w:t>八、命令模式</w:t>
            </w:r>
            <w:r w:rsidRPr="008D7455">
              <w:rPr>
                <w:rStyle w:val="Hyperlink"/>
                <w:rFonts w:eastAsia="SimSun"/>
                <w:noProof/>
              </w:rPr>
              <w:t>(Command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1D93" w14:textId="77777777" w:rsidR="00795F88" w:rsidRDefault="00795F88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090301" w:history="1">
            <w:r w:rsidRPr="008D7455">
              <w:rPr>
                <w:rStyle w:val="Hyperlink"/>
                <w:rFonts w:eastAsia="SimSun" w:hint="eastAsia"/>
                <w:noProof/>
              </w:rPr>
              <w:t>九、适配器模式</w:t>
            </w:r>
            <w:r w:rsidRPr="008D7455">
              <w:rPr>
                <w:rStyle w:val="Hyperlink"/>
                <w:rFonts w:eastAsia="SimSun"/>
                <w:noProof/>
              </w:rPr>
              <w:t>(Adapter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575D" w14:textId="77777777" w:rsidR="00795F88" w:rsidRDefault="00795F88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090302" w:history="1">
            <w:r w:rsidRPr="008D7455">
              <w:rPr>
                <w:rStyle w:val="Hyperlink"/>
                <w:rFonts w:eastAsia="SimSun" w:hint="eastAsia"/>
                <w:noProof/>
              </w:rPr>
              <w:t>十、外观模式</w:t>
            </w:r>
            <w:r w:rsidRPr="008D7455">
              <w:rPr>
                <w:rStyle w:val="Hyperlink"/>
                <w:rFonts w:eastAsia="SimSun"/>
                <w:noProof/>
              </w:rPr>
              <w:t>(Facade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3ECA" w14:textId="77777777" w:rsidR="00795F88" w:rsidRDefault="00795F88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090303" w:history="1">
            <w:r w:rsidRPr="008D7455">
              <w:rPr>
                <w:rStyle w:val="Hyperlink"/>
                <w:rFonts w:eastAsia="SimSun" w:hint="eastAsia"/>
                <w:noProof/>
              </w:rPr>
              <w:t>十一、代理模式</w:t>
            </w:r>
            <w:r w:rsidRPr="008D7455">
              <w:rPr>
                <w:rStyle w:val="Hyperlink"/>
                <w:rFonts w:eastAsia="SimSun"/>
                <w:noProof/>
              </w:rPr>
              <w:t>(Proxy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811C" w14:textId="77777777" w:rsidR="00795F88" w:rsidRDefault="00795F88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090304" w:history="1">
            <w:r w:rsidRPr="008D7455">
              <w:rPr>
                <w:rStyle w:val="Hyperlink"/>
                <w:rFonts w:eastAsia="SimSun" w:hint="eastAsia"/>
                <w:noProof/>
              </w:rPr>
              <w:t>十二、适配器</w:t>
            </w:r>
            <w:r w:rsidRPr="008D7455">
              <w:rPr>
                <w:rStyle w:val="Hyperlink"/>
                <w:rFonts w:eastAsia="SimSun"/>
                <w:noProof/>
              </w:rPr>
              <w:t>&amp;</w:t>
            </w:r>
            <w:r w:rsidRPr="008D7455">
              <w:rPr>
                <w:rStyle w:val="Hyperlink"/>
                <w:rFonts w:eastAsia="SimSun" w:hint="eastAsia"/>
                <w:noProof/>
              </w:rPr>
              <w:t>外观</w:t>
            </w:r>
            <w:r w:rsidRPr="008D7455">
              <w:rPr>
                <w:rStyle w:val="Hyperlink"/>
                <w:rFonts w:eastAsia="SimSun"/>
                <w:noProof/>
              </w:rPr>
              <w:t>&amp;</w:t>
            </w:r>
            <w:r w:rsidRPr="008D7455">
              <w:rPr>
                <w:rStyle w:val="Hyperlink"/>
                <w:rFonts w:eastAsia="SimSun" w:hint="eastAsia"/>
                <w:noProof/>
              </w:rPr>
              <w:t>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CBB8" w14:textId="77777777" w:rsidR="00795F88" w:rsidRDefault="00795F88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090305" w:history="1">
            <w:r w:rsidRPr="008D7455">
              <w:rPr>
                <w:rStyle w:val="Hyperlink"/>
                <w:rFonts w:eastAsia="SimSun" w:hint="eastAsia"/>
                <w:noProof/>
              </w:rPr>
              <w:t>十三、迭代器模式</w:t>
            </w:r>
            <w:r w:rsidRPr="008D7455">
              <w:rPr>
                <w:rStyle w:val="Hyperlink"/>
                <w:rFonts w:eastAsia="SimSun"/>
                <w:noProof/>
              </w:rPr>
              <w:t>(Iterator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FC54" w14:textId="77777777" w:rsidR="00795F88" w:rsidRDefault="00795F88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090306" w:history="1">
            <w:r w:rsidRPr="008D7455">
              <w:rPr>
                <w:rStyle w:val="Hyperlink"/>
                <w:rFonts w:eastAsia="SimSun" w:hint="eastAsia"/>
                <w:noProof/>
              </w:rPr>
              <w:t>十四、组合模式</w:t>
            </w:r>
            <w:r w:rsidRPr="008D7455">
              <w:rPr>
                <w:rStyle w:val="Hyperlink"/>
                <w:rFonts w:eastAsia="SimSun"/>
                <w:noProof/>
              </w:rPr>
              <w:t>(Composite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FBFC" w14:textId="77777777" w:rsidR="0088502A" w:rsidRPr="00104E39" w:rsidRDefault="0088502A">
          <w:pPr>
            <w:rPr>
              <w:rFonts w:ascii="SimSun" w:eastAsia="SimSun" w:hAnsi="SimSun"/>
            </w:rPr>
          </w:pPr>
          <w:r w:rsidRPr="00104E39">
            <w:rPr>
              <w:rFonts w:ascii="SimSun" w:eastAsia="SimSun" w:hAnsi="SimSun"/>
              <w:b/>
              <w:bCs/>
              <w:noProof/>
            </w:rPr>
            <w:fldChar w:fldCharType="end"/>
          </w:r>
        </w:p>
      </w:sdtContent>
    </w:sdt>
    <w:p w14:paraId="41A5A161" w14:textId="77777777" w:rsidR="00DA3903" w:rsidRPr="00104E39" w:rsidRDefault="00DA3903">
      <w:pPr>
        <w:rPr>
          <w:rFonts w:ascii="SimSun" w:eastAsia="SimSun" w:hAnsi="SimSun" w:cstheme="majorBidi"/>
          <w:sz w:val="36"/>
          <w:szCs w:val="32"/>
        </w:rPr>
      </w:pPr>
      <w:r w:rsidRPr="00104E39">
        <w:rPr>
          <w:rFonts w:ascii="SimSun" w:eastAsia="SimSun" w:hAnsi="SimSun"/>
        </w:rPr>
        <w:br w:type="page"/>
      </w:r>
    </w:p>
    <w:p w14:paraId="0A2CCDE0" w14:textId="77777777" w:rsidR="004F1A35" w:rsidRPr="00104E39" w:rsidRDefault="00DB6D08" w:rsidP="00995F98">
      <w:pPr>
        <w:pStyle w:val="Heading1"/>
        <w:rPr>
          <w:rFonts w:eastAsia="SimSun"/>
        </w:rPr>
      </w:pPr>
      <w:bookmarkStart w:id="0" w:name="_Toc26090289"/>
      <w:r w:rsidRPr="00104E39">
        <w:rPr>
          <w:rFonts w:eastAsia="SimSun" w:hint="eastAsia"/>
        </w:rPr>
        <w:lastRenderedPageBreak/>
        <w:t>零</w:t>
      </w:r>
      <w:r w:rsidR="004F1A35" w:rsidRPr="00104E39">
        <w:rPr>
          <w:rFonts w:eastAsia="SimSun" w:hint="eastAsia"/>
        </w:rPr>
        <w:t>、</w:t>
      </w:r>
      <w:r w:rsidR="004F1A35" w:rsidRPr="00104E39">
        <w:rPr>
          <w:rFonts w:eastAsia="SimSun" w:hint="eastAsia"/>
        </w:rPr>
        <w:t>设计原则</w:t>
      </w:r>
      <w:bookmarkEnd w:id="0"/>
    </w:p>
    <w:p w14:paraId="73E2B05C" w14:textId="77777777" w:rsidR="00DA3903" w:rsidRPr="00104E39" w:rsidRDefault="00DA3903" w:rsidP="00DA3903">
      <w:pPr>
        <w:ind w:left="144"/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1、找出应用中可能需要变化之处，把它们独立出来，不要和那些不需要变化的代码混在一起</w:t>
      </w:r>
    </w:p>
    <w:p w14:paraId="5A94BD25" w14:textId="77777777" w:rsidR="00DA3903" w:rsidRPr="00104E39" w:rsidRDefault="00DA3903" w:rsidP="00DA3903">
      <w:pPr>
        <w:ind w:left="144"/>
        <w:rPr>
          <w:rFonts w:ascii="SimSun" w:eastAsia="SimSun" w:hAnsi="SimSun"/>
        </w:rPr>
      </w:pPr>
      <w:r w:rsidRPr="00104E39">
        <w:rPr>
          <w:rFonts w:ascii="SimSun" w:eastAsia="SimSun" w:hAnsi="SimSun"/>
        </w:rPr>
        <w:t>2</w:t>
      </w:r>
      <w:r w:rsidRPr="00104E39">
        <w:rPr>
          <w:rFonts w:ascii="SimSun" w:eastAsia="SimSun" w:hAnsi="SimSun" w:hint="eastAsia"/>
        </w:rPr>
        <w:t>、</w:t>
      </w:r>
      <w:r w:rsidRPr="00104E39">
        <w:rPr>
          <w:rFonts w:ascii="SimSun" w:eastAsia="SimSun" w:hAnsi="SimSun" w:hint="eastAsia"/>
        </w:rPr>
        <w:t>多用组合，少用继承</w:t>
      </w:r>
    </w:p>
    <w:p w14:paraId="17291ADF" w14:textId="77777777" w:rsidR="00DA3903" w:rsidRPr="00DA3903" w:rsidRDefault="00DA3903" w:rsidP="00DA3903">
      <w:pPr>
        <w:ind w:left="144"/>
        <w:rPr>
          <w:rFonts w:ascii="SimSun" w:eastAsia="SimSun" w:hAnsi="SimSun"/>
        </w:rPr>
      </w:pPr>
      <w:r w:rsidRPr="00DA3903">
        <w:rPr>
          <w:rFonts w:ascii="SimSun" w:eastAsia="SimSun" w:hAnsi="SimSun" w:hint="eastAsia"/>
        </w:rPr>
        <w:t>3、依赖倒转原则(Dependency Inversion Principle, DIP)：针对接口编程，不针对实现编程</w:t>
      </w:r>
    </w:p>
    <w:p w14:paraId="1EF89C1B" w14:textId="77777777" w:rsidR="00DA3903" w:rsidRPr="00DA3903" w:rsidRDefault="00DA3903" w:rsidP="00DA3903">
      <w:pPr>
        <w:ind w:left="144"/>
        <w:rPr>
          <w:rFonts w:ascii="SimSun" w:eastAsia="SimSun" w:hAnsi="SimSun"/>
        </w:rPr>
      </w:pPr>
      <w:r w:rsidRPr="00DA3903">
        <w:rPr>
          <w:rFonts w:ascii="SimSun" w:eastAsia="SimSun" w:hAnsi="SimSun" w:hint="eastAsia"/>
        </w:rPr>
        <w:t>4、为了交互对象之间的松耦合设计而努力</w:t>
      </w:r>
    </w:p>
    <w:p w14:paraId="42896909" w14:textId="77777777" w:rsidR="00DA3903" w:rsidRPr="00104E39" w:rsidRDefault="00DA3903" w:rsidP="00DA3903">
      <w:pPr>
        <w:ind w:left="144"/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5、开闭原则(Open-Closed Principle, OCP)：类应该对扩展开放，对修改关闭。应尽量在不修改原有代码的情况下进行扩展</w:t>
      </w:r>
    </w:p>
    <w:p w14:paraId="2C8F6513" w14:textId="77777777" w:rsidR="00DA3903" w:rsidRPr="00104E39" w:rsidRDefault="00DA3903" w:rsidP="00DA3903">
      <w:pPr>
        <w:ind w:left="144"/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6、里氏代换原则(Liskov Substitution Principle, LSP)：所有引用基类（父类）的地方必须能透明地使用其子类的对象。要依赖抽象，不要依赖具体类</w:t>
      </w:r>
    </w:p>
    <w:p w14:paraId="14254579" w14:textId="77777777" w:rsidR="00DA3903" w:rsidRPr="00DA3903" w:rsidRDefault="00DA3903" w:rsidP="00DA3903">
      <w:pPr>
        <w:ind w:left="144"/>
        <w:rPr>
          <w:rFonts w:ascii="SimSun" w:eastAsia="SimSun" w:hAnsi="SimSun"/>
        </w:rPr>
      </w:pPr>
      <w:r w:rsidRPr="00DA3903">
        <w:rPr>
          <w:rFonts w:ascii="SimSun" w:eastAsia="SimSun" w:hAnsi="SimSun" w:hint="eastAsia"/>
        </w:rPr>
        <w:t>7、迪米特法则(Law of Demeter, LoD)：一个软件实体应当尽可能少地与其他实体发生相互作用。：最少知识原则，只和朋友交谈</w:t>
      </w:r>
    </w:p>
    <w:p w14:paraId="74E6F5F1" w14:textId="77777777" w:rsidR="00DA3903" w:rsidRPr="00DA3903" w:rsidRDefault="00DA3903" w:rsidP="00DA3903">
      <w:pPr>
        <w:ind w:left="144"/>
        <w:rPr>
          <w:rFonts w:ascii="SimSun" w:eastAsia="SimSun" w:hAnsi="SimSun"/>
        </w:rPr>
      </w:pPr>
      <w:r w:rsidRPr="00DA3903">
        <w:rPr>
          <w:rFonts w:ascii="SimSun" w:eastAsia="SimSun" w:hAnsi="SimSun" w:hint="eastAsia"/>
        </w:rPr>
        <w:t>8、好莱坞原则：别调用高层，让高层调用低层</w:t>
      </w:r>
    </w:p>
    <w:p w14:paraId="5B760739" w14:textId="77777777" w:rsidR="00DA3903" w:rsidRPr="00DA3903" w:rsidRDefault="00DA3903" w:rsidP="00DA3903">
      <w:pPr>
        <w:ind w:left="144"/>
        <w:rPr>
          <w:rFonts w:ascii="SimSun" w:eastAsia="SimSun" w:hAnsi="SimSun"/>
        </w:rPr>
      </w:pPr>
      <w:r w:rsidRPr="00DA3903">
        <w:rPr>
          <w:rFonts w:ascii="SimSun" w:eastAsia="SimSun" w:hAnsi="SimSun" w:hint="eastAsia"/>
        </w:rPr>
        <w:t>9、接口隔离原则(Interface Segregation Principle, ISP)：使用多个专门的接口，而不使用单一的总接口，即客户端不应该依赖那些它不需要的接口。</w:t>
      </w:r>
    </w:p>
    <w:p w14:paraId="5A000C78" w14:textId="77777777" w:rsidR="00DA3903" w:rsidRPr="00104E39" w:rsidRDefault="00DA3903" w:rsidP="00DA3903">
      <w:pPr>
        <w:ind w:left="144"/>
        <w:rPr>
          <w:rFonts w:ascii="SimSun" w:eastAsia="SimSun" w:hAnsi="SimSun" w:hint="eastAsia"/>
        </w:rPr>
      </w:pPr>
      <w:r w:rsidRPr="00104E39">
        <w:rPr>
          <w:rFonts w:ascii="SimSun" w:eastAsia="SimSun" w:hAnsi="SimSun" w:hint="eastAsia"/>
        </w:rPr>
        <w:t>10、单一职责原则(Single Responsibility Principle, SRP)：单一责任，一个类应该只有一个引起变化的原因</w:t>
      </w:r>
    </w:p>
    <w:p w14:paraId="4EEB2D9C" w14:textId="77777777" w:rsidR="004F1A35" w:rsidRPr="00104E39" w:rsidRDefault="00DA5C6B" w:rsidP="00DA5C6B">
      <w:pPr>
        <w:pStyle w:val="Heading1"/>
        <w:rPr>
          <w:rFonts w:eastAsia="SimSun"/>
        </w:rPr>
      </w:pPr>
      <w:bookmarkStart w:id="1" w:name="_Toc26090290"/>
      <w:r w:rsidRPr="00104E39">
        <w:rPr>
          <w:rFonts w:eastAsia="SimSun" w:hint="eastAsia"/>
        </w:rPr>
        <w:t>一、</w:t>
      </w:r>
      <w:r w:rsidRPr="00104E39">
        <w:rPr>
          <w:rFonts w:eastAsia="SimSun" w:hint="eastAsia"/>
        </w:rPr>
        <w:t>策略模式(Str</w:t>
      </w:r>
      <w:r w:rsidRPr="00104E39">
        <w:rPr>
          <w:rFonts w:eastAsia="SimSun" w:hint="eastAsia"/>
          <w:u w:val="single"/>
        </w:rPr>
        <w:t>at</w:t>
      </w:r>
      <w:r w:rsidRPr="00104E39">
        <w:rPr>
          <w:rFonts w:eastAsia="SimSun" w:hint="eastAsia"/>
        </w:rPr>
        <w:t>egy Pattern)</w:t>
      </w:r>
      <w:bookmarkEnd w:id="1"/>
    </w:p>
    <w:p w14:paraId="2F41A798" w14:textId="77777777" w:rsidR="00AE2287" w:rsidRPr="00104E39" w:rsidRDefault="00DB6D08" w:rsidP="00DE49A5">
      <w:pPr>
        <w:pStyle w:val="ListParagraph"/>
        <w:numPr>
          <w:ilvl w:val="0"/>
          <w:numId w:val="15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定义</w:t>
      </w:r>
    </w:p>
    <w:p w14:paraId="04C7379B" w14:textId="77777777" w:rsidR="00DE49A5" w:rsidRPr="00104E39" w:rsidRDefault="00DE49A5" w:rsidP="004C101C">
      <w:pPr>
        <w:ind w:left="360" w:firstLine="360"/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定义了算法族，分别封装起来，让他们之间可以互相替换，此模式让算法的变化独立于算法的客户。</w:t>
      </w:r>
    </w:p>
    <w:p w14:paraId="69ACF06D" w14:textId="77777777" w:rsidR="00DE49A5" w:rsidRPr="00104E39" w:rsidRDefault="00DE49A5" w:rsidP="00DE49A5">
      <w:pPr>
        <w:pStyle w:val="ListParagraph"/>
        <w:numPr>
          <w:ilvl w:val="0"/>
          <w:numId w:val="15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例子</w:t>
      </w:r>
    </w:p>
    <w:p w14:paraId="2A906B80" w14:textId="77777777" w:rsidR="005E15B0" w:rsidRPr="00104E39" w:rsidRDefault="005E15B0" w:rsidP="005E15B0">
      <w:pPr>
        <w:pStyle w:val="ListParagraph"/>
        <w:ind w:left="360"/>
        <w:rPr>
          <w:rFonts w:ascii="SimSun" w:eastAsia="SimSun" w:hAnsi="SimSun"/>
        </w:rPr>
      </w:pPr>
      <w:r w:rsidRPr="00104E39">
        <w:rPr>
          <w:rFonts w:ascii="SimSun" w:eastAsia="SimSun" w:hAnsi="SimSun"/>
        </w:rPr>
        <w:drawing>
          <wp:inline distT="0" distB="0" distL="0" distR="0" wp14:anchorId="3EC9B2A9" wp14:editId="5AD7C4E0">
            <wp:extent cx="5069838" cy="2870200"/>
            <wp:effectExtent l="0" t="0" r="0" b="0"/>
            <wp:docPr id="11" name="图片 10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D349423-6CD5-454C-AC5A-9FD041B564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ED349423-6CD5-454C-AC5A-9FD041B564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866" cy="28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256C" w14:textId="270C6500" w:rsidR="005A0FD3" w:rsidRDefault="005E15B0" w:rsidP="005A0FD3">
      <w:pPr>
        <w:pStyle w:val="ListParagraph"/>
        <w:numPr>
          <w:ilvl w:val="0"/>
          <w:numId w:val="15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In</w:t>
      </w:r>
      <w:r w:rsidRPr="00104E39">
        <w:rPr>
          <w:rFonts w:ascii="SimSun" w:eastAsia="SimSun" w:hAnsi="SimSun"/>
        </w:rPr>
        <w:t xml:space="preserve"> </w:t>
      </w:r>
      <w:r w:rsidRPr="00104E39">
        <w:rPr>
          <w:rFonts w:ascii="SimSun" w:eastAsia="SimSun" w:hAnsi="SimSun" w:hint="eastAsia"/>
        </w:rPr>
        <w:t>Spring</w:t>
      </w:r>
      <w:r w:rsidRPr="00104E39">
        <w:rPr>
          <w:rFonts w:ascii="SimSun" w:eastAsia="SimSun" w:hAnsi="SimSun"/>
        </w:rPr>
        <w:t xml:space="preserve"> </w:t>
      </w:r>
      <w:r w:rsidRPr="00104E39">
        <w:rPr>
          <w:rFonts w:ascii="SimSun" w:eastAsia="SimSun" w:hAnsi="SimSun" w:hint="eastAsia"/>
        </w:rPr>
        <w:t>boot</w:t>
      </w:r>
    </w:p>
    <w:p w14:paraId="218B76FC" w14:textId="546AADA8" w:rsidR="005A0FD3" w:rsidRPr="005A0FD3" w:rsidRDefault="005A0FD3" w:rsidP="005A0FD3">
      <w:pPr>
        <w:pStyle w:val="ListParagraph"/>
        <w:ind w:left="360"/>
        <w:rPr>
          <w:rFonts w:ascii="SimSun" w:eastAsia="SimSun" w:hAnsi="SimSun" w:hint="eastAsia"/>
        </w:rPr>
      </w:pPr>
      <w:bookmarkStart w:id="2" w:name="_GoBack"/>
      <w:bookmarkEnd w:id="2"/>
    </w:p>
    <w:p w14:paraId="167DC436" w14:textId="77777777" w:rsidR="00D84C0C" w:rsidRDefault="00D84C0C" w:rsidP="00DE49A5">
      <w:pPr>
        <w:pStyle w:val="ListParagraph"/>
        <w:numPr>
          <w:ilvl w:val="0"/>
          <w:numId w:val="15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实际应用场景</w:t>
      </w:r>
    </w:p>
    <w:p w14:paraId="71DD096E" w14:textId="77777777" w:rsidR="00D84C0C" w:rsidRPr="00104E39" w:rsidRDefault="00D84C0C" w:rsidP="00D84C0C">
      <w:pPr>
        <w:pStyle w:val="ListParagraph"/>
        <w:ind w:left="360"/>
        <w:rPr>
          <w:rFonts w:ascii="SimSun" w:eastAsia="SimSun" w:hAnsi="SimSun"/>
        </w:rPr>
      </w:pPr>
    </w:p>
    <w:p w14:paraId="47BFC70C" w14:textId="77777777" w:rsidR="005E15B0" w:rsidRPr="00104E39" w:rsidRDefault="00DA5C6B" w:rsidP="00DA5C6B">
      <w:pPr>
        <w:pStyle w:val="Heading1"/>
        <w:rPr>
          <w:rFonts w:eastAsia="SimSun"/>
        </w:rPr>
      </w:pPr>
      <w:bookmarkStart w:id="3" w:name="_Toc26090291"/>
      <w:r w:rsidRPr="00104E39">
        <w:rPr>
          <w:rFonts w:eastAsia="SimSun" w:hint="eastAsia"/>
        </w:rPr>
        <w:lastRenderedPageBreak/>
        <w:t>二、工厂模式</w:t>
      </w:r>
      <w:r w:rsidR="004F1A35" w:rsidRPr="00104E39">
        <w:rPr>
          <w:rFonts w:eastAsia="SimSun" w:hint="eastAsia"/>
        </w:rPr>
        <w:t>(Factory Pattern)</w:t>
      </w:r>
      <w:bookmarkEnd w:id="3"/>
    </w:p>
    <w:p w14:paraId="2343DFD1" w14:textId="77777777" w:rsidR="005E15B0" w:rsidRPr="00104E39" w:rsidRDefault="005E15B0" w:rsidP="006B3302">
      <w:pPr>
        <w:pStyle w:val="Heading2"/>
        <w:numPr>
          <w:ilvl w:val="0"/>
          <w:numId w:val="28"/>
        </w:numPr>
        <w:rPr>
          <w:rFonts w:eastAsia="SimSun"/>
        </w:rPr>
      </w:pPr>
      <w:bookmarkStart w:id="4" w:name="_Toc26090292"/>
      <w:r w:rsidRPr="00104E39">
        <w:rPr>
          <w:rFonts w:eastAsia="SimSun" w:hint="eastAsia"/>
        </w:rPr>
        <w:t>简单工厂</w:t>
      </w:r>
      <w:bookmarkEnd w:id="4"/>
    </w:p>
    <w:p w14:paraId="7DEE2133" w14:textId="77777777" w:rsidR="00B0614E" w:rsidRDefault="00B0614E" w:rsidP="00B0614E">
      <w:pPr>
        <w:pStyle w:val="ListParagraph"/>
        <w:numPr>
          <w:ilvl w:val="1"/>
          <w:numId w:val="18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定义</w:t>
      </w:r>
    </w:p>
    <w:p w14:paraId="337C9E49" w14:textId="77777777" w:rsidR="00C425F6" w:rsidRDefault="00D84C0C" w:rsidP="00C425F6">
      <w:pPr>
        <w:pStyle w:val="ListParagraph"/>
        <w:ind w:left="36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简单工厂模式</w:t>
      </w:r>
      <w:r w:rsidR="00E64214" w:rsidRPr="00E64214">
        <w:rPr>
          <w:rFonts w:ascii="SimSun" w:eastAsia="SimSun" w:hAnsi="SimSun" w:hint="eastAsia"/>
        </w:rPr>
        <w:t>是由一个工厂对象决定创建出哪一种产品类的实例</w:t>
      </w:r>
      <w:r w:rsidR="00E64214">
        <w:rPr>
          <w:rFonts w:ascii="SimSun" w:eastAsia="SimSun" w:hAnsi="SimSun" w:hint="eastAsia"/>
        </w:rPr>
        <w:t>，</w:t>
      </w:r>
      <w:r w:rsidR="00C425F6">
        <w:rPr>
          <w:rFonts w:ascii="SimSun" w:eastAsia="SimSun" w:hAnsi="SimSun" w:hint="eastAsia"/>
        </w:rPr>
        <w:t>是一种创建型模式，但</w:t>
      </w:r>
      <w:r w:rsidR="00C425F6" w:rsidRPr="00C425F6">
        <w:rPr>
          <w:rFonts w:ascii="SimSun" w:eastAsia="SimSun" w:hAnsi="SimSun" w:hint="eastAsia"/>
        </w:rPr>
        <w:t>不属于23种GOF设计模式之一</w:t>
      </w:r>
      <w:r w:rsidR="00C425F6">
        <w:rPr>
          <w:rFonts w:ascii="SimSun" w:eastAsia="SimSun" w:hAnsi="SimSun" w:hint="eastAsia"/>
        </w:rPr>
        <w:t>，比较像一种编程习惯</w:t>
      </w:r>
      <w:r w:rsidR="00D522AB">
        <w:rPr>
          <w:rFonts w:ascii="SimSun" w:eastAsia="SimSun" w:hAnsi="SimSun" w:hint="eastAsia"/>
        </w:rPr>
        <w:t>。</w:t>
      </w:r>
    </w:p>
    <w:p w14:paraId="4ED11AA1" w14:textId="77777777" w:rsidR="00BB02CC" w:rsidRPr="00BB02CC" w:rsidRDefault="00BB02CC" w:rsidP="00BB02CC">
      <w:pPr>
        <w:pStyle w:val="ListParagraph"/>
        <w:numPr>
          <w:ilvl w:val="1"/>
          <w:numId w:val="18"/>
        </w:num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例子</w:t>
      </w:r>
    </w:p>
    <w:p w14:paraId="46F77099" w14:textId="77777777" w:rsidR="005E15B0" w:rsidRPr="00104E39" w:rsidRDefault="00B0614E" w:rsidP="006B3302">
      <w:pPr>
        <w:pStyle w:val="Heading2"/>
        <w:numPr>
          <w:ilvl w:val="0"/>
          <w:numId w:val="18"/>
        </w:numPr>
        <w:rPr>
          <w:rFonts w:eastAsia="SimSun"/>
        </w:rPr>
      </w:pPr>
      <w:bookmarkStart w:id="5" w:name="_Toc26090293"/>
      <w:commentRangeStart w:id="6"/>
      <w:r w:rsidRPr="00104E39">
        <w:rPr>
          <w:rFonts w:eastAsia="SimSun" w:hint="eastAsia"/>
        </w:rPr>
        <w:t>工厂模式</w:t>
      </w:r>
      <w:bookmarkEnd w:id="5"/>
      <w:commentRangeEnd w:id="6"/>
      <w:r w:rsidR="00067D25">
        <w:rPr>
          <w:rStyle w:val="CommentReference"/>
          <w:rFonts w:asciiTheme="minorHAnsi" w:eastAsiaTheme="minorEastAsia" w:hAnsiTheme="minorHAnsi" w:cstheme="minorBidi"/>
        </w:rPr>
        <w:commentReference w:id="6"/>
      </w:r>
    </w:p>
    <w:p w14:paraId="1DA77CD1" w14:textId="77777777" w:rsidR="00B0614E" w:rsidRDefault="00B0614E" w:rsidP="00B0614E">
      <w:pPr>
        <w:pStyle w:val="ListParagraph"/>
        <w:numPr>
          <w:ilvl w:val="1"/>
          <w:numId w:val="18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定义</w:t>
      </w:r>
    </w:p>
    <w:p w14:paraId="3D6C3298" w14:textId="77777777" w:rsidR="00066C2F" w:rsidRDefault="008E022C" w:rsidP="00066C2F">
      <w:pPr>
        <w:pStyle w:val="ListParagraph"/>
        <w:ind w:left="36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定义了一个创建对象的接口，但由</w:t>
      </w:r>
      <w:r w:rsidR="00066C2F">
        <w:rPr>
          <w:rFonts w:ascii="SimSun" w:eastAsia="SimSun" w:hAnsi="SimSun" w:hint="eastAsia"/>
        </w:rPr>
        <w:t>子类决定改创建对象是什么，</w:t>
      </w:r>
      <w:r w:rsidR="00F614B2">
        <w:rPr>
          <w:rFonts w:ascii="SimSun" w:eastAsia="SimSun" w:hAnsi="SimSun" w:hint="eastAsia"/>
        </w:rPr>
        <w:t>把类的实例化推迟到子类，</w:t>
      </w:r>
      <w:r w:rsidR="00066C2F">
        <w:rPr>
          <w:rFonts w:ascii="SimSun" w:eastAsia="SimSun" w:hAnsi="SimSun" w:hint="eastAsia"/>
        </w:rPr>
        <w:t>来达到将对象创建过程封装的目的。</w:t>
      </w:r>
    </w:p>
    <w:p w14:paraId="7ADDD4CC" w14:textId="77777777" w:rsidR="00066C2F" w:rsidRDefault="00066C2F" w:rsidP="00B0614E">
      <w:pPr>
        <w:pStyle w:val="ListParagraph"/>
        <w:numPr>
          <w:ilvl w:val="1"/>
          <w:numId w:val="18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例子</w:t>
      </w:r>
    </w:p>
    <w:p w14:paraId="2B397F4F" w14:textId="77777777" w:rsidR="00906716" w:rsidRPr="00104E39" w:rsidRDefault="00906716" w:rsidP="00906716">
      <w:pPr>
        <w:pStyle w:val="ListParagraph"/>
        <w:ind w:left="360"/>
        <w:rPr>
          <w:rFonts w:ascii="SimSun" w:eastAsia="SimSun" w:hAnsi="SimSun"/>
        </w:rPr>
      </w:pPr>
    </w:p>
    <w:p w14:paraId="57D5D470" w14:textId="77777777" w:rsidR="00B0614E" w:rsidRPr="00104E39" w:rsidRDefault="00B0614E" w:rsidP="006B3302">
      <w:pPr>
        <w:pStyle w:val="Heading2"/>
        <w:numPr>
          <w:ilvl w:val="0"/>
          <w:numId w:val="18"/>
        </w:numPr>
        <w:rPr>
          <w:rFonts w:eastAsia="SimSun"/>
        </w:rPr>
      </w:pPr>
      <w:bookmarkStart w:id="7" w:name="_Toc26090294"/>
      <w:r w:rsidRPr="00104E39">
        <w:rPr>
          <w:rFonts w:eastAsia="SimSun" w:hint="eastAsia"/>
        </w:rPr>
        <w:t>抽象工厂</w:t>
      </w:r>
      <w:bookmarkEnd w:id="7"/>
    </w:p>
    <w:p w14:paraId="23E11CC2" w14:textId="4B1003A9" w:rsidR="00533CAB" w:rsidRDefault="00B0614E" w:rsidP="00533CAB">
      <w:pPr>
        <w:pStyle w:val="ListParagraph"/>
        <w:numPr>
          <w:ilvl w:val="1"/>
          <w:numId w:val="18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定义</w:t>
      </w:r>
    </w:p>
    <w:p w14:paraId="40693972" w14:textId="3DB3CE73" w:rsidR="00533CAB" w:rsidRPr="00533CAB" w:rsidRDefault="00533CAB" w:rsidP="00533CAB">
      <w:pPr>
        <w:pStyle w:val="ListParagraph"/>
        <w:ind w:left="144"/>
        <w:rPr>
          <w:rFonts w:ascii="SimSun" w:eastAsia="SimSun" w:hAnsi="SimSun" w:hint="eastAsia"/>
        </w:rPr>
      </w:pPr>
      <w:r>
        <w:rPr>
          <w:rFonts w:ascii="SimSun" w:eastAsia="SimSun" w:hAnsi="SimSun"/>
        </w:rPr>
        <w:t xml:space="preserve">  </w:t>
      </w:r>
      <w:r>
        <w:rPr>
          <w:rFonts w:ascii="SimSun" w:eastAsia="SimSun" w:hAnsi="SimSun" w:hint="eastAsia"/>
        </w:rPr>
        <w:t>提供一个借口，用于创建相关或依赖对象的家族，而不需要依赖具体的类</w:t>
      </w:r>
    </w:p>
    <w:p w14:paraId="08BD239A" w14:textId="567E2662" w:rsidR="00533CAB" w:rsidRDefault="00533CAB" w:rsidP="00B0614E">
      <w:pPr>
        <w:pStyle w:val="ListParagraph"/>
        <w:numPr>
          <w:ilvl w:val="1"/>
          <w:numId w:val="18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例子</w:t>
      </w:r>
    </w:p>
    <w:p w14:paraId="40935232" w14:textId="0AFEF8F9" w:rsidR="00EE6510" w:rsidRDefault="00EE6510" w:rsidP="00EE6510">
      <w:pPr>
        <w:pStyle w:val="ListParagraph"/>
        <w:numPr>
          <w:ilvl w:val="0"/>
          <w:numId w:val="18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工厂&amp;抽象工厂</w:t>
      </w:r>
    </w:p>
    <w:p w14:paraId="72A215DC" w14:textId="77777777" w:rsidR="00EE6510" w:rsidRDefault="00EE6510" w:rsidP="00EE6510">
      <w:pPr>
        <w:pStyle w:val="ListParagraph"/>
        <w:ind w:left="360"/>
        <w:rPr>
          <w:rFonts w:ascii="SimSun" w:eastAsia="SimSun" w:hAnsi="SimSun"/>
        </w:rPr>
      </w:pPr>
    </w:p>
    <w:p w14:paraId="5B277CE9" w14:textId="2094FD72" w:rsidR="00622A95" w:rsidRDefault="00622A95" w:rsidP="00622A95">
      <w:pPr>
        <w:pStyle w:val="ListParagraph"/>
        <w:numPr>
          <w:ilvl w:val="0"/>
          <w:numId w:val="18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实际应用场景</w:t>
      </w:r>
    </w:p>
    <w:p w14:paraId="0ECBC526" w14:textId="77777777" w:rsidR="00AC5055" w:rsidRPr="00F648F7" w:rsidRDefault="00AC5055" w:rsidP="00F648F7">
      <w:pPr>
        <w:rPr>
          <w:rFonts w:ascii="SimSun" w:eastAsia="SimSun" w:hAnsi="SimSun" w:hint="eastAsia"/>
        </w:rPr>
      </w:pPr>
    </w:p>
    <w:p w14:paraId="14EFEFBB" w14:textId="77777777" w:rsidR="00000000" w:rsidRPr="00104E39" w:rsidRDefault="00536782" w:rsidP="00664694">
      <w:pPr>
        <w:pStyle w:val="Heading1"/>
        <w:rPr>
          <w:rFonts w:eastAsia="SimSun"/>
        </w:rPr>
      </w:pPr>
      <w:bookmarkStart w:id="8" w:name="_Toc26090295"/>
      <w:r w:rsidRPr="00104E39">
        <w:rPr>
          <w:rFonts w:eastAsia="SimSun" w:hint="eastAsia"/>
        </w:rPr>
        <w:t>三、</w:t>
      </w:r>
      <w:r w:rsidR="004F1A35" w:rsidRPr="00104E39">
        <w:rPr>
          <w:rFonts w:eastAsia="SimSun" w:hint="eastAsia"/>
        </w:rPr>
        <w:t>模板模式(Template Pattern</w:t>
      </w:r>
      <w:r w:rsidR="002A7DCA" w:rsidRPr="00104E39">
        <w:rPr>
          <w:rFonts w:eastAsia="SimSun" w:hint="eastAsia"/>
        </w:rPr>
        <w:t>)</w:t>
      </w:r>
      <w:bookmarkEnd w:id="8"/>
    </w:p>
    <w:p w14:paraId="53CCA0CA" w14:textId="77777777" w:rsidR="00B0614E" w:rsidRPr="00104E39" w:rsidRDefault="00B0614E" w:rsidP="00A42E17">
      <w:pPr>
        <w:pStyle w:val="ListParagraph"/>
        <w:numPr>
          <w:ilvl w:val="0"/>
          <w:numId w:val="27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定义</w:t>
      </w:r>
    </w:p>
    <w:p w14:paraId="6C4146A3" w14:textId="77777777" w:rsidR="00B0614E" w:rsidRPr="00104E39" w:rsidRDefault="00B0614E" w:rsidP="00A42E17">
      <w:pPr>
        <w:pStyle w:val="ListParagraph"/>
        <w:numPr>
          <w:ilvl w:val="0"/>
          <w:numId w:val="27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例子</w:t>
      </w:r>
    </w:p>
    <w:p w14:paraId="1F3FD294" w14:textId="77777777" w:rsidR="00B0614E" w:rsidRDefault="00B0614E" w:rsidP="00A42E17">
      <w:pPr>
        <w:pStyle w:val="ListParagraph"/>
        <w:numPr>
          <w:ilvl w:val="0"/>
          <w:numId w:val="27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In</w:t>
      </w:r>
      <w:r w:rsidRPr="00104E39">
        <w:rPr>
          <w:rFonts w:ascii="SimSun" w:eastAsia="SimSun" w:hAnsi="SimSun"/>
        </w:rPr>
        <w:t xml:space="preserve"> </w:t>
      </w:r>
      <w:r w:rsidRPr="00104E39">
        <w:rPr>
          <w:rFonts w:ascii="SimSun" w:eastAsia="SimSun" w:hAnsi="SimSun" w:hint="eastAsia"/>
        </w:rPr>
        <w:t>spring</w:t>
      </w:r>
      <w:r w:rsidRPr="00104E39">
        <w:rPr>
          <w:rFonts w:ascii="SimSun" w:eastAsia="SimSun" w:hAnsi="SimSun"/>
        </w:rPr>
        <w:t xml:space="preserve"> </w:t>
      </w:r>
      <w:r w:rsidRPr="00104E39">
        <w:rPr>
          <w:rFonts w:ascii="SimSun" w:eastAsia="SimSun" w:hAnsi="SimSun" w:hint="eastAsia"/>
        </w:rPr>
        <w:t>boot</w:t>
      </w:r>
    </w:p>
    <w:p w14:paraId="6E7E38E0" w14:textId="77777777" w:rsidR="00622A95" w:rsidRPr="00104E39" w:rsidRDefault="00622A95" w:rsidP="00A42E17">
      <w:pPr>
        <w:pStyle w:val="ListParagraph"/>
        <w:numPr>
          <w:ilvl w:val="0"/>
          <w:numId w:val="27"/>
        </w:num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实际应用场景</w:t>
      </w:r>
    </w:p>
    <w:p w14:paraId="7B58E3A8" w14:textId="77777777" w:rsidR="004F1A35" w:rsidRPr="00104E39" w:rsidRDefault="00536782" w:rsidP="008B6B1E">
      <w:pPr>
        <w:pStyle w:val="Heading1"/>
        <w:rPr>
          <w:rFonts w:eastAsia="SimSun"/>
        </w:rPr>
      </w:pPr>
      <w:bookmarkStart w:id="9" w:name="_Toc26090296"/>
      <w:r w:rsidRPr="00104E39">
        <w:rPr>
          <w:rFonts w:eastAsia="SimSun" w:hint="eastAsia"/>
        </w:rPr>
        <w:t>四、</w:t>
      </w:r>
      <w:r w:rsidRPr="00104E39">
        <w:rPr>
          <w:rFonts w:eastAsia="SimSun" w:hint="eastAsia"/>
        </w:rPr>
        <w:t>策略&amp;模板&amp;工厂</w:t>
      </w:r>
      <w:bookmarkEnd w:id="9"/>
    </w:p>
    <w:p w14:paraId="1C228EA8" w14:textId="77777777" w:rsidR="00EF5394" w:rsidRDefault="00EF5394" w:rsidP="00EF5394">
      <w:pPr>
        <w:pStyle w:val="ListParagraph"/>
        <w:numPr>
          <w:ilvl w:val="0"/>
          <w:numId w:val="20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区别</w:t>
      </w:r>
    </w:p>
    <w:p w14:paraId="74C788C9" w14:textId="77777777" w:rsidR="0089547E" w:rsidRDefault="0089547E" w:rsidP="00EF5394">
      <w:pPr>
        <w:pStyle w:val="ListParagraph"/>
        <w:numPr>
          <w:ilvl w:val="0"/>
          <w:numId w:val="20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综合运用</w:t>
      </w:r>
    </w:p>
    <w:p w14:paraId="25D78B58" w14:textId="77777777" w:rsidR="0089547E" w:rsidRPr="00104E39" w:rsidRDefault="0089547E" w:rsidP="00EF5394">
      <w:pPr>
        <w:pStyle w:val="ListParagraph"/>
        <w:numPr>
          <w:ilvl w:val="0"/>
          <w:numId w:val="20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实际应用场景</w:t>
      </w:r>
    </w:p>
    <w:p w14:paraId="5909806A" w14:textId="77777777" w:rsidR="00B417B4" w:rsidRPr="00104E39" w:rsidRDefault="00B417B4" w:rsidP="00B417B4">
      <w:pPr>
        <w:rPr>
          <w:rFonts w:ascii="SimSun" w:eastAsia="SimSun" w:hAnsi="SimSun"/>
        </w:rPr>
      </w:pPr>
    </w:p>
    <w:p w14:paraId="5C904D5B" w14:textId="77777777" w:rsidR="00CC702F" w:rsidRDefault="00CC702F" w:rsidP="00CC702F">
      <w:pPr>
        <w:pStyle w:val="Heading1"/>
        <w:rPr>
          <w:rFonts w:eastAsia="SimSun"/>
        </w:rPr>
      </w:pPr>
      <w:bookmarkStart w:id="10" w:name="_Toc26090297"/>
      <w:r w:rsidRPr="00104E39">
        <w:rPr>
          <w:rFonts w:eastAsia="SimSun" w:hint="eastAsia"/>
        </w:rPr>
        <w:t>五、观察者模式</w:t>
      </w:r>
      <w:r w:rsidRPr="00104E39">
        <w:rPr>
          <w:rFonts w:eastAsia="SimSun"/>
        </w:rPr>
        <w:t>(Observer Pattern)</w:t>
      </w:r>
      <w:bookmarkEnd w:id="10"/>
    </w:p>
    <w:p w14:paraId="26F476A6" w14:textId="77777777" w:rsidR="00A40854" w:rsidRDefault="00A40854" w:rsidP="00A40854">
      <w:pPr>
        <w:pStyle w:val="ListParagraph"/>
        <w:numPr>
          <w:ilvl w:val="0"/>
          <w:numId w:val="30"/>
        </w:numPr>
      </w:pPr>
      <w:r>
        <w:rPr>
          <w:rFonts w:hint="eastAsia"/>
        </w:rPr>
        <w:t>定义</w:t>
      </w:r>
    </w:p>
    <w:p w14:paraId="0B7888F0" w14:textId="77777777" w:rsidR="00A40854" w:rsidRDefault="00A40854" w:rsidP="00A40854">
      <w:pPr>
        <w:pStyle w:val="ListParagraph"/>
        <w:numPr>
          <w:ilvl w:val="0"/>
          <w:numId w:val="30"/>
        </w:numPr>
      </w:pPr>
      <w:r>
        <w:rPr>
          <w:rFonts w:hint="eastAsia"/>
        </w:rPr>
        <w:t>例子</w:t>
      </w:r>
    </w:p>
    <w:p w14:paraId="2A2A0F5E" w14:textId="77777777" w:rsidR="00A40854" w:rsidRDefault="00A40854" w:rsidP="00A40854">
      <w:pPr>
        <w:pStyle w:val="ListParagraph"/>
        <w:numPr>
          <w:ilvl w:val="0"/>
          <w:numId w:val="30"/>
        </w:numPr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</w:p>
    <w:p w14:paraId="2A9C5B1F" w14:textId="77777777" w:rsidR="00A40854" w:rsidRPr="00A40854" w:rsidRDefault="00A40854" w:rsidP="00A40854">
      <w:pPr>
        <w:pStyle w:val="ListParagraph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实际运用场景</w:t>
      </w:r>
    </w:p>
    <w:p w14:paraId="4B608329" w14:textId="77777777" w:rsidR="004F1A35" w:rsidRPr="00104E39" w:rsidRDefault="004F1A35" w:rsidP="00995F98">
      <w:pPr>
        <w:pStyle w:val="Heading1"/>
        <w:rPr>
          <w:rFonts w:eastAsia="SimSun"/>
        </w:rPr>
      </w:pPr>
      <w:bookmarkStart w:id="11" w:name="_Toc26090298"/>
      <w:r w:rsidRPr="00104E39">
        <w:rPr>
          <w:rFonts w:eastAsia="SimSun" w:hint="eastAsia"/>
        </w:rPr>
        <w:t>六、</w:t>
      </w:r>
      <w:r w:rsidRPr="00104E39">
        <w:rPr>
          <w:rFonts w:eastAsia="SimSun" w:hint="eastAsia"/>
        </w:rPr>
        <w:t>单例模式(Singleton Pattern)</w:t>
      </w:r>
      <w:bookmarkEnd w:id="11"/>
    </w:p>
    <w:p w14:paraId="50949FFF" w14:textId="77777777" w:rsidR="0093086A" w:rsidRPr="00104E39" w:rsidRDefault="0093086A" w:rsidP="0093086A">
      <w:pPr>
        <w:pStyle w:val="ListParagraph"/>
        <w:numPr>
          <w:ilvl w:val="0"/>
          <w:numId w:val="21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定义</w:t>
      </w:r>
    </w:p>
    <w:p w14:paraId="70CAED40" w14:textId="77777777" w:rsidR="003E37EB" w:rsidRPr="00104E39" w:rsidRDefault="003E37EB" w:rsidP="003E37EB">
      <w:pPr>
        <w:pStyle w:val="ListParagraph"/>
        <w:numPr>
          <w:ilvl w:val="0"/>
          <w:numId w:val="21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lastRenderedPageBreak/>
        <w:t>N种写法</w:t>
      </w:r>
    </w:p>
    <w:p w14:paraId="33FC9481" w14:textId="77777777" w:rsidR="003E37EB" w:rsidRPr="00104E39" w:rsidRDefault="003E37EB" w:rsidP="003E37EB">
      <w:pPr>
        <w:pStyle w:val="ListParagraph"/>
        <w:numPr>
          <w:ilvl w:val="1"/>
          <w:numId w:val="21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双重同步锁</w:t>
      </w:r>
    </w:p>
    <w:p w14:paraId="7BD9F433" w14:textId="77777777" w:rsidR="003E37EB" w:rsidRPr="00104E39" w:rsidRDefault="003E37EB" w:rsidP="008F63D8">
      <w:pPr>
        <w:pStyle w:val="ListParagraph"/>
        <w:numPr>
          <w:ilvl w:val="1"/>
          <w:numId w:val="21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内部静态类</w:t>
      </w:r>
    </w:p>
    <w:p w14:paraId="737A3279" w14:textId="77777777" w:rsidR="00CC702F" w:rsidRPr="007032D3" w:rsidRDefault="00CC702F" w:rsidP="007032D3">
      <w:pPr>
        <w:rPr>
          <w:rFonts w:ascii="SimSun" w:eastAsia="SimSun" w:hAnsi="SimSun" w:hint="eastAsia"/>
        </w:rPr>
      </w:pPr>
    </w:p>
    <w:p w14:paraId="31EF462B" w14:textId="77777777" w:rsidR="004F1A35" w:rsidRPr="00104E39" w:rsidRDefault="001E0B11" w:rsidP="00995F98">
      <w:pPr>
        <w:pStyle w:val="Heading1"/>
        <w:rPr>
          <w:rFonts w:eastAsia="SimSun"/>
        </w:rPr>
      </w:pPr>
      <w:bookmarkStart w:id="12" w:name="_Toc26090299"/>
      <w:r w:rsidRPr="00104E39">
        <w:rPr>
          <w:rFonts w:eastAsia="SimSun" w:hint="eastAsia"/>
        </w:rPr>
        <w:t>七、</w:t>
      </w:r>
      <w:r w:rsidRPr="00104E39">
        <w:rPr>
          <w:rFonts w:eastAsia="SimSun" w:hint="eastAsia"/>
        </w:rPr>
        <w:t>装饰者模式(Decoration Pattern)</w:t>
      </w:r>
      <w:bookmarkEnd w:id="12"/>
    </w:p>
    <w:p w14:paraId="43639CFD" w14:textId="77777777" w:rsidR="008A147C" w:rsidRPr="00104E39" w:rsidRDefault="008A147C" w:rsidP="008A147C">
      <w:pPr>
        <w:pStyle w:val="ListParagraph"/>
        <w:numPr>
          <w:ilvl w:val="0"/>
          <w:numId w:val="22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定义</w:t>
      </w:r>
    </w:p>
    <w:p w14:paraId="5F8A66AE" w14:textId="77777777" w:rsidR="008A147C" w:rsidRPr="00104E39" w:rsidRDefault="008A147C" w:rsidP="008A147C">
      <w:pPr>
        <w:pStyle w:val="ListParagraph"/>
        <w:numPr>
          <w:ilvl w:val="0"/>
          <w:numId w:val="22"/>
        </w:numPr>
        <w:rPr>
          <w:rFonts w:ascii="SimSun" w:eastAsia="SimSun" w:hAnsi="SimSun"/>
        </w:rPr>
      </w:pPr>
      <w:r w:rsidRPr="00104E39">
        <w:rPr>
          <w:rFonts w:ascii="SimSun" w:eastAsia="SimSun" w:hAnsi="SimSun" w:hint="eastAsia"/>
        </w:rPr>
        <w:t>例子</w:t>
      </w:r>
    </w:p>
    <w:p w14:paraId="5B921A12" w14:textId="77777777" w:rsidR="008A147C" w:rsidRPr="00104E39" w:rsidRDefault="008A147C" w:rsidP="008A147C">
      <w:pPr>
        <w:pStyle w:val="ListParagraph"/>
        <w:numPr>
          <w:ilvl w:val="0"/>
          <w:numId w:val="22"/>
        </w:numPr>
        <w:rPr>
          <w:rFonts w:ascii="SimSun" w:eastAsia="SimSun" w:hAnsi="SimSun" w:hint="eastAsia"/>
        </w:rPr>
      </w:pPr>
      <w:r w:rsidRPr="00104E39">
        <w:rPr>
          <w:rFonts w:ascii="SimSun" w:eastAsia="SimSun" w:hAnsi="SimSun" w:hint="eastAsia"/>
        </w:rPr>
        <w:t>In</w:t>
      </w:r>
      <w:r w:rsidRPr="00104E39">
        <w:rPr>
          <w:rFonts w:ascii="SimSun" w:eastAsia="SimSun" w:hAnsi="SimSun"/>
        </w:rPr>
        <w:t xml:space="preserve"> </w:t>
      </w:r>
      <w:r w:rsidRPr="00104E39">
        <w:rPr>
          <w:rFonts w:ascii="SimSun" w:eastAsia="SimSun" w:hAnsi="SimSun" w:hint="eastAsia"/>
        </w:rPr>
        <w:t>Java</w:t>
      </w:r>
    </w:p>
    <w:p w14:paraId="0EFEFDDB" w14:textId="77777777" w:rsidR="004C3A4C" w:rsidRDefault="004C3A4C" w:rsidP="00995F98">
      <w:pPr>
        <w:pStyle w:val="Heading1"/>
        <w:rPr>
          <w:rFonts w:eastAsia="SimSun"/>
        </w:rPr>
      </w:pPr>
      <w:bookmarkStart w:id="13" w:name="_Toc26090300"/>
      <w:r w:rsidRPr="00104E39">
        <w:rPr>
          <w:rFonts w:eastAsia="SimSun" w:hint="eastAsia"/>
        </w:rPr>
        <w:t>八、</w:t>
      </w:r>
      <w:r w:rsidRPr="00104E39">
        <w:rPr>
          <w:rFonts w:eastAsia="SimSun" w:hint="eastAsia"/>
        </w:rPr>
        <w:t>命令模式(Command Pattern)</w:t>
      </w:r>
      <w:bookmarkEnd w:id="13"/>
    </w:p>
    <w:p w14:paraId="675D81D0" w14:textId="77777777" w:rsidR="0069694A" w:rsidRDefault="0069694A" w:rsidP="0069694A">
      <w:pPr>
        <w:pStyle w:val="ListParagraph"/>
        <w:numPr>
          <w:ilvl w:val="0"/>
          <w:numId w:val="29"/>
        </w:numPr>
      </w:pPr>
      <w:r>
        <w:rPr>
          <w:rFonts w:hint="eastAsia"/>
        </w:rPr>
        <w:t>定义</w:t>
      </w:r>
    </w:p>
    <w:p w14:paraId="0949FECE" w14:textId="77777777" w:rsidR="0069694A" w:rsidRDefault="0069694A" w:rsidP="0069694A">
      <w:pPr>
        <w:pStyle w:val="ListParagraph"/>
        <w:numPr>
          <w:ilvl w:val="0"/>
          <w:numId w:val="29"/>
        </w:numPr>
      </w:pPr>
      <w:r>
        <w:rPr>
          <w:rFonts w:hint="eastAsia"/>
        </w:rPr>
        <w:t>例子</w:t>
      </w:r>
    </w:p>
    <w:p w14:paraId="76C0CA13" w14:textId="77777777" w:rsidR="0069694A" w:rsidRPr="0069694A" w:rsidRDefault="0069694A" w:rsidP="0069694A">
      <w:pPr>
        <w:pStyle w:val="ListParagraph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Linux</w:t>
      </w:r>
    </w:p>
    <w:p w14:paraId="5D151F4E" w14:textId="77777777" w:rsidR="004C3A4C" w:rsidRPr="00104E39" w:rsidRDefault="004C3A4C" w:rsidP="00995F98">
      <w:pPr>
        <w:pStyle w:val="Heading1"/>
        <w:rPr>
          <w:rFonts w:eastAsia="SimSun"/>
        </w:rPr>
      </w:pPr>
      <w:bookmarkStart w:id="14" w:name="_Toc26090301"/>
      <w:r w:rsidRPr="00104E39">
        <w:rPr>
          <w:rFonts w:eastAsia="SimSun" w:hint="eastAsia"/>
        </w:rPr>
        <w:t>九、</w:t>
      </w:r>
      <w:r w:rsidRPr="00104E39">
        <w:rPr>
          <w:rFonts w:eastAsia="SimSun" w:hint="eastAsia"/>
        </w:rPr>
        <w:t>适配器模式(Adapter Pattern)</w:t>
      </w:r>
      <w:bookmarkEnd w:id="14"/>
    </w:p>
    <w:p w14:paraId="0E5EDC77" w14:textId="77777777" w:rsidR="004C3A4C" w:rsidRPr="00104E39" w:rsidRDefault="004C3A4C" w:rsidP="00995F98">
      <w:pPr>
        <w:pStyle w:val="Heading1"/>
        <w:rPr>
          <w:rFonts w:eastAsia="SimSun"/>
        </w:rPr>
      </w:pPr>
      <w:bookmarkStart w:id="15" w:name="_Toc26090302"/>
      <w:r w:rsidRPr="00104E39">
        <w:rPr>
          <w:rFonts w:eastAsia="SimSun" w:hint="eastAsia"/>
        </w:rPr>
        <w:t>十、</w:t>
      </w:r>
      <w:r w:rsidRPr="00104E39">
        <w:rPr>
          <w:rFonts w:eastAsia="SimSun" w:hint="eastAsia"/>
        </w:rPr>
        <w:t>外观模式(Facade Pattern)</w:t>
      </w:r>
      <w:bookmarkEnd w:id="15"/>
    </w:p>
    <w:p w14:paraId="683C6EA3" w14:textId="77777777" w:rsidR="004C3A4C" w:rsidRPr="00104E39" w:rsidRDefault="004C3A4C" w:rsidP="00995F98">
      <w:pPr>
        <w:pStyle w:val="Heading1"/>
        <w:rPr>
          <w:rFonts w:eastAsia="SimSun"/>
        </w:rPr>
      </w:pPr>
      <w:bookmarkStart w:id="16" w:name="_Toc26090303"/>
      <w:r w:rsidRPr="00104E39">
        <w:rPr>
          <w:rFonts w:eastAsia="SimSun" w:hint="eastAsia"/>
        </w:rPr>
        <w:t>十一、</w:t>
      </w:r>
      <w:r w:rsidRPr="00104E39">
        <w:rPr>
          <w:rFonts w:eastAsia="SimSun" w:hint="eastAsia"/>
        </w:rPr>
        <w:t>代理模式(Proxy Pattern)</w:t>
      </w:r>
      <w:bookmarkEnd w:id="16"/>
    </w:p>
    <w:p w14:paraId="716D3FE6" w14:textId="77777777" w:rsidR="004C3A4C" w:rsidRPr="00104E39" w:rsidRDefault="004C3A4C" w:rsidP="00995F98">
      <w:pPr>
        <w:pStyle w:val="Heading1"/>
        <w:rPr>
          <w:rFonts w:eastAsia="SimSun"/>
        </w:rPr>
      </w:pPr>
      <w:bookmarkStart w:id="17" w:name="_Toc26090304"/>
      <w:r w:rsidRPr="00104E39">
        <w:rPr>
          <w:rFonts w:eastAsia="SimSun" w:hint="eastAsia"/>
        </w:rPr>
        <w:t>十二、</w:t>
      </w:r>
      <w:r w:rsidRPr="00104E39">
        <w:rPr>
          <w:rFonts w:eastAsia="SimSun" w:hint="eastAsia"/>
        </w:rPr>
        <w:t>适配器&amp;外观&amp;代理</w:t>
      </w:r>
      <w:bookmarkEnd w:id="17"/>
    </w:p>
    <w:p w14:paraId="07394ED9" w14:textId="77777777" w:rsidR="004C3A4C" w:rsidRPr="00104E39" w:rsidRDefault="004C3A4C" w:rsidP="00995F98">
      <w:pPr>
        <w:pStyle w:val="Heading1"/>
        <w:rPr>
          <w:rFonts w:eastAsia="SimSun"/>
        </w:rPr>
      </w:pPr>
      <w:bookmarkStart w:id="18" w:name="_Toc26090305"/>
      <w:r w:rsidRPr="00104E39">
        <w:rPr>
          <w:rFonts w:eastAsia="SimSun" w:hint="eastAsia"/>
        </w:rPr>
        <w:t>十三、</w:t>
      </w:r>
      <w:r w:rsidRPr="00104E39">
        <w:rPr>
          <w:rFonts w:eastAsia="SimSun" w:hint="eastAsia"/>
        </w:rPr>
        <w:t>迭代器模式(Iterator Pattern)</w:t>
      </w:r>
      <w:bookmarkEnd w:id="18"/>
    </w:p>
    <w:p w14:paraId="3C928AB6" w14:textId="77777777" w:rsidR="004C3A4C" w:rsidRPr="00104E39" w:rsidRDefault="004C3A4C" w:rsidP="00995F98">
      <w:pPr>
        <w:pStyle w:val="Heading1"/>
        <w:rPr>
          <w:rFonts w:eastAsia="SimSun"/>
        </w:rPr>
      </w:pPr>
      <w:bookmarkStart w:id="19" w:name="_Toc26090306"/>
      <w:r w:rsidRPr="00104E39">
        <w:rPr>
          <w:rFonts w:eastAsia="SimSun" w:hint="eastAsia"/>
        </w:rPr>
        <w:t>十四、</w:t>
      </w:r>
      <w:r w:rsidRPr="00104E39">
        <w:rPr>
          <w:rFonts w:eastAsia="SimSun" w:hint="eastAsia"/>
        </w:rPr>
        <w:t>组合模式(Composite Pattern)</w:t>
      </w:r>
      <w:bookmarkEnd w:id="19"/>
    </w:p>
    <w:p w14:paraId="5CE04494" w14:textId="77777777" w:rsidR="004C3A4C" w:rsidRPr="00104E39" w:rsidRDefault="004C3A4C">
      <w:pPr>
        <w:rPr>
          <w:rFonts w:ascii="SimSun" w:eastAsia="SimSun" w:hAnsi="SimSun" w:hint="eastAsia"/>
        </w:rPr>
      </w:pPr>
    </w:p>
    <w:sectPr w:rsidR="004C3A4C" w:rsidRPr="00104E39" w:rsidSect="009308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s ai" w:date="2019-12-01T11:22:00Z" w:initials="sa">
    <w:p w14:paraId="22A8AA28" w14:textId="77777777" w:rsidR="00067D25" w:rsidRDefault="00067D2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要依赖抽象，不要依赖具体类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A8AA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A8AA28" w16cid:durableId="218E20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8B7"/>
    <w:multiLevelType w:val="multilevel"/>
    <w:tmpl w:val="B80420E8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9B419B"/>
    <w:multiLevelType w:val="multilevel"/>
    <w:tmpl w:val="B80420E8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537CF5"/>
    <w:multiLevelType w:val="multilevel"/>
    <w:tmpl w:val="B8343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971042"/>
    <w:multiLevelType w:val="hybridMultilevel"/>
    <w:tmpl w:val="60B4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C1851"/>
    <w:multiLevelType w:val="multilevel"/>
    <w:tmpl w:val="5F92D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1503AF"/>
    <w:multiLevelType w:val="multilevel"/>
    <w:tmpl w:val="B80420E8"/>
    <w:numStyleLink w:val="sai"/>
  </w:abstractNum>
  <w:abstractNum w:abstractNumId="6" w15:restartNumberingAfterBreak="0">
    <w:nsid w:val="191144CC"/>
    <w:multiLevelType w:val="multilevel"/>
    <w:tmpl w:val="B80420E8"/>
    <w:numStyleLink w:val="sai"/>
  </w:abstractNum>
  <w:abstractNum w:abstractNumId="7" w15:restartNumberingAfterBreak="0">
    <w:nsid w:val="1B9A1ECF"/>
    <w:multiLevelType w:val="multilevel"/>
    <w:tmpl w:val="B80420E8"/>
    <w:numStyleLink w:val="sai"/>
  </w:abstractNum>
  <w:abstractNum w:abstractNumId="8" w15:restartNumberingAfterBreak="0">
    <w:nsid w:val="1EF42E9D"/>
    <w:multiLevelType w:val="hybridMultilevel"/>
    <w:tmpl w:val="D7A20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70E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EF02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234016"/>
    <w:multiLevelType w:val="multilevel"/>
    <w:tmpl w:val="9132BA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F55D44"/>
    <w:multiLevelType w:val="multilevel"/>
    <w:tmpl w:val="B80420E8"/>
    <w:numStyleLink w:val="sai"/>
  </w:abstractNum>
  <w:abstractNum w:abstractNumId="13" w15:restartNumberingAfterBreak="0">
    <w:nsid w:val="330C1B24"/>
    <w:multiLevelType w:val="multilevel"/>
    <w:tmpl w:val="0409001D"/>
    <w:styleLink w:val="saiHead"/>
    <w:lvl w:ilvl="0">
      <w:start w:val="1"/>
      <w:numFmt w:val="chineseCountingThousand"/>
      <w:lvlText w:val="%1"/>
      <w:lvlJc w:val="left"/>
      <w:pPr>
        <w:ind w:left="360" w:hanging="360"/>
      </w:pPr>
      <w:rPr>
        <w:rFonts w:ascii="SimSun" w:hAnsi="SimSun" w:hint="default"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476E74"/>
    <w:multiLevelType w:val="multilevel"/>
    <w:tmpl w:val="B8343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940102F"/>
    <w:multiLevelType w:val="multilevel"/>
    <w:tmpl w:val="B80420E8"/>
    <w:numStyleLink w:val="sai"/>
  </w:abstractNum>
  <w:abstractNum w:abstractNumId="16" w15:restartNumberingAfterBreak="0">
    <w:nsid w:val="3B847C4B"/>
    <w:multiLevelType w:val="multilevel"/>
    <w:tmpl w:val="14F6919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D1460B3"/>
    <w:multiLevelType w:val="multilevel"/>
    <w:tmpl w:val="B80420E8"/>
    <w:numStyleLink w:val="sai"/>
  </w:abstractNum>
  <w:abstractNum w:abstractNumId="18" w15:restartNumberingAfterBreak="0">
    <w:nsid w:val="4D6261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07A1270"/>
    <w:multiLevelType w:val="multilevel"/>
    <w:tmpl w:val="B80420E8"/>
    <w:numStyleLink w:val="sai"/>
  </w:abstractNum>
  <w:abstractNum w:abstractNumId="20" w15:restartNumberingAfterBreak="0">
    <w:nsid w:val="57CD0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75592A"/>
    <w:multiLevelType w:val="hybridMultilevel"/>
    <w:tmpl w:val="E08AA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B1E88"/>
    <w:multiLevelType w:val="multilevel"/>
    <w:tmpl w:val="B80420E8"/>
    <w:styleLink w:val="sai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86125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B35128C"/>
    <w:multiLevelType w:val="multilevel"/>
    <w:tmpl w:val="2A22C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370ACA"/>
    <w:multiLevelType w:val="multilevel"/>
    <w:tmpl w:val="B3BE2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64761C8"/>
    <w:multiLevelType w:val="multilevel"/>
    <w:tmpl w:val="B80420E8"/>
    <w:numStyleLink w:val="sai"/>
  </w:abstractNum>
  <w:abstractNum w:abstractNumId="27" w15:restartNumberingAfterBreak="0">
    <w:nsid w:val="76FF6BF9"/>
    <w:multiLevelType w:val="multilevel"/>
    <w:tmpl w:val="0409001D"/>
    <w:numStyleLink w:val="saiHead"/>
  </w:abstractNum>
  <w:abstractNum w:abstractNumId="28" w15:restartNumberingAfterBreak="0">
    <w:nsid w:val="7B467085"/>
    <w:multiLevelType w:val="hybridMultilevel"/>
    <w:tmpl w:val="E4F2DC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260FB9"/>
    <w:multiLevelType w:val="hybridMultilevel"/>
    <w:tmpl w:val="C2D616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9"/>
  </w:num>
  <w:num w:numId="3">
    <w:abstractNumId w:val="10"/>
  </w:num>
  <w:num w:numId="4">
    <w:abstractNumId w:val="11"/>
  </w:num>
  <w:num w:numId="5">
    <w:abstractNumId w:val="18"/>
  </w:num>
  <w:num w:numId="6">
    <w:abstractNumId w:val="4"/>
  </w:num>
  <w:num w:numId="7">
    <w:abstractNumId w:val="24"/>
  </w:num>
  <w:num w:numId="8">
    <w:abstractNumId w:val="25"/>
  </w:num>
  <w:num w:numId="9">
    <w:abstractNumId w:val="16"/>
  </w:num>
  <w:num w:numId="10">
    <w:abstractNumId w:val="20"/>
  </w:num>
  <w:num w:numId="11">
    <w:abstractNumId w:val="14"/>
  </w:num>
  <w:num w:numId="12">
    <w:abstractNumId w:val="2"/>
  </w:num>
  <w:num w:numId="13">
    <w:abstractNumId w:val="8"/>
  </w:num>
  <w:num w:numId="14">
    <w:abstractNumId w:val="28"/>
  </w:num>
  <w:num w:numId="15">
    <w:abstractNumId w:val="5"/>
  </w:num>
  <w:num w:numId="16">
    <w:abstractNumId w:val="3"/>
  </w:num>
  <w:num w:numId="17">
    <w:abstractNumId w:val="22"/>
  </w:num>
  <w:num w:numId="18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SimSun" w:hAnsi="SimSun" w:hint="default"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4" w:firstLine="0"/>
        </w:pPr>
        <w:rPr>
          <w:rFonts w:ascii="SimSun" w:hAnsi="SimSun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17"/>
  </w:num>
  <w:num w:numId="20">
    <w:abstractNumId w:val="15"/>
  </w:num>
  <w:num w:numId="21">
    <w:abstractNumId w:val="1"/>
  </w:num>
  <w:num w:numId="22">
    <w:abstractNumId w:val="7"/>
  </w:num>
  <w:num w:numId="23">
    <w:abstractNumId w:val="9"/>
  </w:num>
  <w:num w:numId="24">
    <w:abstractNumId w:val="23"/>
  </w:num>
  <w:num w:numId="25">
    <w:abstractNumId w:val="13"/>
  </w:num>
  <w:num w:numId="26">
    <w:abstractNumId w:val="27"/>
  </w:num>
  <w:num w:numId="27">
    <w:abstractNumId w:val="26"/>
  </w:num>
  <w:num w:numId="28">
    <w:abstractNumId w:val="0"/>
  </w:num>
  <w:num w:numId="29">
    <w:abstractNumId w:val="6"/>
  </w:num>
  <w:num w:numId="3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35"/>
    <w:rsid w:val="00066C2F"/>
    <w:rsid w:val="00067D25"/>
    <w:rsid w:val="00097D0C"/>
    <w:rsid w:val="000C646B"/>
    <w:rsid w:val="000D0F2E"/>
    <w:rsid w:val="00104E39"/>
    <w:rsid w:val="001E0B11"/>
    <w:rsid w:val="00295368"/>
    <w:rsid w:val="002A7DCA"/>
    <w:rsid w:val="003A1E3A"/>
    <w:rsid w:val="003E37EB"/>
    <w:rsid w:val="004076C3"/>
    <w:rsid w:val="0048192E"/>
    <w:rsid w:val="004C101C"/>
    <w:rsid w:val="004C3A4C"/>
    <w:rsid w:val="004F1A35"/>
    <w:rsid w:val="00533CAB"/>
    <w:rsid w:val="00536782"/>
    <w:rsid w:val="005A0FD3"/>
    <w:rsid w:val="005E15B0"/>
    <w:rsid w:val="00622A95"/>
    <w:rsid w:val="00664694"/>
    <w:rsid w:val="0069694A"/>
    <w:rsid w:val="006B3302"/>
    <w:rsid w:val="007032D3"/>
    <w:rsid w:val="00795F88"/>
    <w:rsid w:val="0080717D"/>
    <w:rsid w:val="00830B37"/>
    <w:rsid w:val="00847B63"/>
    <w:rsid w:val="0088502A"/>
    <w:rsid w:val="0089547E"/>
    <w:rsid w:val="008A147C"/>
    <w:rsid w:val="008A594A"/>
    <w:rsid w:val="008B6B1E"/>
    <w:rsid w:val="008E022C"/>
    <w:rsid w:val="008E43AD"/>
    <w:rsid w:val="008F63D8"/>
    <w:rsid w:val="00906716"/>
    <w:rsid w:val="0093086A"/>
    <w:rsid w:val="00995F98"/>
    <w:rsid w:val="00A40854"/>
    <w:rsid w:val="00A42E17"/>
    <w:rsid w:val="00A45A1E"/>
    <w:rsid w:val="00AC5055"/>
    <w:rsid w:val="00AE2287"/>
    <w:rsid w:val="00AE3007"/>
    <w:rsid w:val="00B0614E"/>
    <w:rsid w:val="00B32E83"/>
    <w:rsid w:val="00B417B4"/>
    <w:rsid w:val="00B47D5D"/>
    <w:rsid w:val="00BB02CC"/>
    <w:rsid w:val="00BD02A7"/>
    <w:rsid w:val="00BF77B0"/>
    <w:rsid w:val="00C425F6"/>
    <w:rsid w:val="00CC702F"/>
    <w:rsid w:val="00D33A0F"/>
    <w:rsid w:val="00D522AB"/>
    <w:rsid w:val="00D84C0C"/>
    <w:rsid w:val="00DA3903"/>
    <w:rsid w:val="00DA5C6B"/>
    <w:rsid w:val="00DB6D08"/>
    <w:rsid w:val="00DE49A5"/>
    <w:rsid w:val="00E64214"/>
    <w:rsid w:val="00E83F53"/>
    <w:rsid w:val="00EE6510"/>
    <w:rsid w:val="00EF5394"/>
    <w:rsid w:val="00F51ECD"/>
    <w:rsid w:val="00F614B2"/>
    <w:rsid w:val="00F6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2F5DC"/>
  <w15:chartTrackingRefBased/>
  <w15:docId w15:val="{30BA6BA1-2EE0-7441-8AB8-B8BA2522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4A"/>
    <w:pPr>
      <w:keepNext/>
      <w:keepLines/>
      <w:spacing w:before="240"/>
      <w:outlineLvl w:val="0"/>
    </w:pPr>
    <w:rPr>
      <w:rFonts w:ascii="SimSun" w:eastAsiaTheme="majorEastAsia" w:hAnsi="SimSun" w:cstheme="majorBidi"/>
      <w:sz w:val="36"/>
      <w:szCs w:val="32"/>
    </w:rPr>
  </w:style>
  <w:style w:type="paragraph" w:styleId="Heading2">
    <w:name w:val="heading 2"/>
    <w:aliases w:val="saiHeading 2"/>
    <w:basedOn w:val="Normal"/>
    <w:next w:val="Normal"/>
    <w:link w:val="Heading2Char"/>
    <w:uiPriority w:val="9"/>
    <w:unhideWhenUsed/>
    <w:qFormat/>
    <w:rsid w:val="006B3302"/>
    <w:pPr>
      <w:keepNext/>
      <w:keepLines/>
      <w:spacing w:before="40"/>
      <w:outlineLvl w:val="1"/>
    </w:pPr>
    <w:rPr>
      <w:rFonts w:ascii="SimSun" w:eastAsiaTheme="majorEastAsia" w:hAnsi="SimSun" w:cstheme="majorBidi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594A"/>
    <w:rPr>
      <w:rFonts w:ascii="SimSun" w:eastAsiaTheme="majorEastAsia" w:hAnsi="SimSun" w:cstheme="majorBidi"/>
      <w:sz w:val="36"/>
      <w:szCs w:val="32"/>
    </w:rPr>
  </w:style>
  <w:style w:type="character" w:customStyle="1" w:styleId="Heading2Char">
    <w:name w:val="Heading 2 Char"/>
    <w:aliases w:val="saiHeading 2 Char"/>
    <w:basedOn w:val="DefaultParagraphFont"/>
    <w:link w:val="Heading2"/>
    <w:uiPriority w:val="9"/>
    <w:rsid w:val="006B3302"/>
    <w:rPr>
      <w:rFonts w:ascii="SimSun" w:eastAsiaTheme="majorEastAsia" w:hAnsi="SimSu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8502A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50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850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850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50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50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50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50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50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50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502A"/>
    <w:pPr>
      <w:ind w:left="1920"/>
    </w:pPr>
    <w:rPr>
      <w:rFonts w:cstheme="minorHAnsi"/>
      <w:sz w:val="20"/>
      <w:szCs w:val="20"/>
    </w:rPr>
  </w:style>
  <w:style w:type="numbering" w:customStyle="1" w:styleId="sai">
    <w:name w:val="sai"/>
    <w:uiPriority w:val="99"/>
    <w:rsid w:val="00AE2287"/>
    <w:pPr>
      <w:numPr>
        <w:numId w:val="17"/>
      </w:numPr>
    </w:pPr>
  </w:style>
  <w:style w:type="numbering" w:customStyle="1" w:styleId="saiHead">
    <w:name w:val="saiHead"/>
    <w:uiPriority w:val="99"/>
    <w:rsid w:val="00E83F53"/>
    <w:pPr>
      <w:numPr>
        <w:numId w:val="2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67D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D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D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D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D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D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D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4B7010-96BF-004B-9317-1F5D8656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81</cp:revision>
  <dcterms:created xsi:type="dcterms:W3CDTF">2019-12-01T01:57:00Z</dcterms:created>
  <dcterms:modified xsi:type="dcterms:W3CDTF">2019-12-01T03:30:00Z</dcterms:modified>
</cp:coreProperties>
</file>